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788F2" w14:textId="77777777" w:rsidR="00A911FA" w:rsidRDefault="00A911FA" w:rsidP="00AB2A39">
      <w:pPr>
        <w:jc w:val="center"/>
        <w:rPr>
          <w:rFonts w:ascii="Arial" w:hAnsi="Arial" w:cs="Arial"/>
          <w:b/>
          <w:sz w:val="28"/>
        </w:rPr>
      </w:pPr>
    </w:p>
    <w:p w14:paraId="5810F66F" w14:textId="04D62F0C" w:rsidR="00AB2A39" w:rsidRPr="00A911FA" w:rsidRDefault="00AB2A39" w:rsidP="00AB2A39">
      <w:pPr>
        <w:jc w:val="center"/>
        <w:rPr>
          <w:rFonts w:ascii="Arial" w:hAnsi="Arial" w:cs="Arial"/>
          <w:b/>
          <w:sz w:val="28"/>
        </w:rPr>
      </w:pPr>
      <w:bookmarkStart w:id="0" w:name="_GoBack"/>
      <w:bookmarkEnd w:id="0"/>
      <w:r w:rsidRPr="00A911FA">
        <w:rPr>
          <w:rFonts w:ascii="Arial" w:hAnsi="Arial" w:cs="Arial"/>
          <w:b/>
          <w:sz w:val="28"/>
        </w:rPr>
        <w:t>The English Department</w:t>
      </w:r>
    </w:p>
    <w:p w14:paraId="1DCAD718" w14:textId="77777777" w:rsidR="00AB2A39" w:rsidRPr="00A911FA" w:rsidRDefault="00AB2A39" w:rsidP="00AB2A39">
      <w:pPr>
        <w:jc w:val="center"/>
        <w:rPr>
          <w:rFonts w:ascii="Arial" w:hAnsi="Arial" w:cs="Arial"/>
          <w:b/>
          <w:u w:val="single"/>
        </w:rPr>
      </w:pPr>
    </w:p>
    <w:p w14:paraId="09AA743C" w14:textId="77777777" w:rsidR="00AB2A39" w:rsidRPr="00A911FA" w:rsidRDefault="00AB2A39" w:rsidP="00AB2A39">
      <w:pPr>
        <w:rPr>
          <w:rFonts w:ascii="Arial" w:hAnsi="Arial" w:cs="Arial"/>
        </w:rPr>
      </w:pPr>
      <w:r w:rsidRPr="00A911FA">
        <w:rPr>
          <w:rFonts w:ascii="Arial" w:hAnsi="Arial" w:cs="Arial"/>
        </w:rPr>
        <w:t xml:space="preserve">The English Department at The Ruth Gorse Academy prides itself on delivering outstanding teaching and learning in every lesson for every student. </w:t>
      </w:r>
    </w:p>
    <w:p w14:paraId="6B39E455" w14:textId="77777777" w:rsidR="00AB2A39" w:rsidRPr="00A911FA" w:rsidRDefault="00AB2A39" w:rsidP="00AB2A39">
      <w:pPr>
        <w:rPr>
          <w:rFonts w:ascii="Arial" w:hAnsi="Arial" w:cs="Arial"/>
        </w:rPr>
      </w:pPr>
    </w:p>
    <w:p w14:paraId="26F9761C" w14:textId="77777777" w:rsidR="00AB2A39" w:rsidRPr="00A911FA" w:rsidRDefault="00AB2A39" w:rsidP="00AB2A39">
      <w:pPr>
        <w:rPr>
          <w:rFonts w:ascii="Arial" w:hAnsi="Arial" w:cs="Arial"/>
        </w:rPr>
      </w:pPr>
      <w:r w:rsidRPr="00A911FA">
        <w:rPr>
          <w:rFonts w:ascii="Arial" w:hAnsi="Arial" w:cs="Arial"/>
        </w:rPr>
        <w:t xml:space="preserve">Most students in Year 7 and 8 have four hours of English a week. Those students with an additional need for literacy support have a further two hours a week in English and those students who require intensive phonic support in order to access the curriculum also receive their Humanities lessons from English. This approach requires flexible and innovative teaching approaches and offers excellent CPD in Phonics and Talk for Writing. </w:t>
      </w:r>
    </w:p>
    <w:p w14:paraId="4B34D2EF" w14:textId="77777777" w:rsidR="00AB2A39" w:rsidRPr="00A911FA" w:rsidRDefault="00AB2A39" w:rsidP="00AB2A39">
      <w:pPr>
        <w:rPr>
          <w:rFonts w:ascii="Arial" w:hAnsi="Arial" w:cs="Arial"/>
        </w:rPr>
      </w:pPr>
    </w:p>
    <w:p w14:paraId="448CEE98" w14:textId="77777777" w:rsidR="00AB2A39" w:rsidRPr="00A911FA" w:rsidRDefault="00AB2A39" w:rsidP="00AB2A39">
      <w:pPr>
        <w:rPr>
          <w:rFonts w:ascii="Arial" w:hAnsi="Arial" w:cs="Arial"/>
        </w:rPr>
      </w:pPr>
      <w:r w:rsidRPr="00A911FA">
        <w:rPr>
          <w:rFonts w:ascii="Arial" w:hAnsi="Arial" w:cs="Arial"/>
        </w:rPr>
        <w:t xml:space="preserve">The GORSE Academies Trust is dedicated to encouraging a student’s love of reading therefore one of these lessons is used to support our Trust wide focus on supporting the National Grid for Reading through our Reading Circle initiative. The remaining three lessons closely follow the KS2 model of writing outcomes through analytical explorations in reading. </w:t>
      </w:r>
    </w:p>
    <w:p w14:paraId="6DAA19E7" w14:textId="77777777" w:rsidR="00AB2A39" w:rsidRPr="00A911FA" w:rsidRDefault="00AB2A39" w:rsidP="00AB2A39">
      <w:pPr>
        <w:rPr>
          <w:rFonts w:ascii="Arial" w:hAnsi="Arial" w:cs="Arial"/>
        </w:rPr>
      </w:pPr>
    </w:p>
    <w:p w14:paraId="31B0A735" w14:textId="77777777" w:rsidR="00AB2A39" w:rsidRPr="00A911FA" w:rsidRDefault="00AB2A39" w:rsidP="00AB2A39">
      <w:pPr>
        <w:rPr>
          <w:rFonts w:ascii="Arial" w:hAnsi="Arial" w:cs="Arial"/>
        </w:rPr>
      </w:pPr>
      <w:r w:rsidRPr="00A911FA">
        <w:rPr>
          <w:rFonts w:ascii="Arial" w:hAnsi="Arial" w:cs="Arial"/>
        </w:rPr>
        <w:t>Our KS4 curriculum begins in Year 9 where students will begin to learn more specific exam skills through the novels, poems and non-fiction they study. Students will complete their Speaking and Listening GCSE requirement and begin their GCSE Literature in the summer term.</w:t>
      </w:r>
    </w:p>
    <w:p w14:paraId="610B727F" w14:textId="77777777" w:rsidR="00AB2A39" w:rsidRPr="00A911FA" w:rsidRDefault="00AB2A39" w:rsidP="00AB2A39">
      <w:pPr>
        <w:rPr>
          <w:rFonts w:ascii="Arial" w:hAnsi="Arial" w:cs="Arial"/>
        </w:rPr>
      </w:pPr>
    </w:p>
    <w:p w14:paraId="0F344E9A" w14:textId="77777777" w:rsidR="00AB2A39" w:rsidRPr="00A911FA" w:rsidRDefault="00AB2A39" w:rsidP="00AB2A39">
      <w:pPr>
        <w:rPr>
          <w:rFonts w:ascii="Arial" w:hAnsi="Arial" w:cs="Arial"/>
        </w:rPr>
      </w:pPr>
      <w:r w:rsidRPr="00A911FA">
        <w:rPr>
          <w:rFonts w:ascii="Arial" w:hAnsi="Arial" w:cs="Arial"/>
        </w:rPr>
        <w:t>In Year 10, students receive five hours of English per week, with two hours used in one double lesson in order to prepare them for two GCSEs: English Language (Eduqas) and English Literature (AQA)</w:t>
      </w:r>
    </w:p>
    <w:p w14:paraId="64B822F7" w14:textId="77777777" w:rsidR="00AB2A39" w:rsidRPr="00A911FA" w:rsidRDefault="00AB2A39" w:rsidP="00AB2A39">
      <w:pPr>
        <w:rPr>
          <w:rFonts w:ascii="Arial" w:hAnsi="Arial" w:cs="Arial"/>
        </w:rPr>
      </w:pPr>
    </w:p>
    <w:p w14:paraId="07224057" w14:textId="77777777" w:rsidR="00AB2A39" w:rsidRPr="00A911FA" w:rsidRDefault="00AB2A39" w:rsidP="00AB2A39">
      <w:pPr>
        <w:rPr>
          <w:rFonts w:ascii="Arial" w:hAnsi="Arial" w:cs="Arial"/>
        </w:rPr>
      </w:pPr>
      <w:r w:rsidRPr="00A911FA">
        <w:rPr>
          <w:rFonts w:ascii="Arial" w:hAnsi="Arial" w:cs="Arial"/>
        </w:rPr>
        <w:t>The department currently comprises of ten teachers with two additional members of support staff.</w:t>
      </w:r>
    </w:p>
    <w:p w14:paraId="480AFE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Director</w:t>
      </w:r>
    </w:p>
    <w:p w14:paraId="68D55DB6"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2 Assistant Leaders with responsibility for KS3</w:t>
      </w:r>
    </w:p>
    <w:p w14:paraId="5C79092D"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AST Designate</w:t>
      </w:r>
    </w:p>
    <w:p w14:paraId="2A61D911"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5 teachers</w:t>
      </w:r>
    </w:p>
    <w:p w14:paraId="06D1333A"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NQT</w:t>
      </w:r>
    </w:p>
    <w:p w14:paraId="22A6E7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member of SLT</w:t>
      </w:r>
    </w:p>
    <w:p w14:paraId="780ED262" w14:textId="77777777" w:rsidR="00AB2A39" w:rsidRPr="00A911FA" w:rsidRDefault="00AB2A39" w:rsidP="00AB2A39">
      <w:pPr>
        <w:rPr>
          <w:rFonts w:ascii="Arial" w:hAnsi="Arial" w:cs="Arial"/>
        </w:rPr>
      </w:pPr>
      <w:r w:rsidRPr="00A911FA">
        <w:rPr>
          <w:rFonts w:ascii="Arial" w:hAnsi="Arial" w:cs="Arial"/>
        </w:rPr>
        <w:t>We are housed along one corridor of ten brand new classrooms, offering every member of staff their own room to take pride in. Each classroom has a state of the art C-touch board as well as a visualizer.</w:t>
      </w:r>
    </w:p>
    <w:p w14:paraId="6BA9ED97" w14:textId="77777777" w:rsidR="00AB2A39" w:rsidRPr="00A911FA" w:rsidRDefault="00AB2A39" w:rsidP="00AB2A39">
      <w:pPr>
        <w:rPr>
          <w:rFonts w:ascii="Arial" w:hAnsi="Arial" w:cs="Arial"/>
        </w:rPr>
      </w:pPr>
    </w:p>
    <w:p w14:paraId="3749182E" w14:textId="222BC94C" w:rsidR="00DE6099" w:rsidRPr="00CF4FC4" w:rsidRDefault="00AB2A39" w:rsidP="00A911FA">
      <w:pPr>
        <w:rPr>
          <w:rFonts w:ascii="Arial" w:hAnsi="Arial" w:cs="Arial"/>
        </w:rPr>
      </w:pPr>
      <w:r w:rsidRPr="00A911FA">
        <w:rPr>
          <w:rFonts w:ascii="Arial" w:hAnsi="Arial" w:cs="Arial"/>
        </w:rPr>
        <w:t>At The Ruth Gorse Academy, teachers are proud to offer the best in teaching and learning. We have the highest expectations of ourselves and our learners and consequently students make outstanding progress.</w:t>
      </w:r>
    </w:p>
    <w:sectPr w:rsidR="00DE6099" w:rsidRPr="00CF4FC4" w:rsidSect="00022341">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97BA2"/>
    <w:multiLevelType w:val="hybridMultilevel"/>
    <w:tmpl w:val="A27C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B6D6C"/>
    <w:rsid w:val="00725E76"/>
    <w:rsid w:val="00727EF2"/>
    <w:rsid w:val="007F4FAA"/>
    <w:rsid w:val="008C132D"/>
    <w:rsid w:val="00930B12"/>
    <w:rsid w:val="00935A28"/>
    <w:rsid w:val="009C5BC0"/>
    <w:rsid w:val="009D5655"/>
    <w:rsid w:val="00A62BB0"/>
    <w:rsid w:val="00A911FA"/>
    <w:rsid w:val="00AB2A39"/>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AB2A39"/>
    <w:pPr>
      <w:ind w:left="720"/>
      <w:contextualSpacing/>
      <w:jc w:val="both"/>
    </w:pPr>
    <w:rPr>
      <w:rFonts w:ascii="Arial" w:hAnsi="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3D079A-DD05-4697-A39F-ADF7347B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3</cp:revision>
  <dcterms:created xsi:type="dcterms:W3CDTF">2018-02-05T08:27:00Z</dcterms:created>
  <dcterms:modified xsi:type="dcterms:W3CDTF">2018-02-05T08:27:00Z</dcterms:modified>
</cp:coreProperties>
</file>