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Georgraphy Teacher</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 xml:space="preserve">Teacher of Geography </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 xml:space="preserve">Head of Humanities </w:t>
      </w:r>
      <w:r>
        <w:rPr>
          <w:rFonts w:cstheme="minorHAnsi"/>
          <w:b/>
          <w:bCs/>
          <w:lang w:val="en"/>
        </w:rPr>
        <w:t xml:space="preserve"> </w:t>
      </w:r>
    </w:p>
    <w:p>
      <w:pPr>
        <w:jc w:val="both"/>
        <w:rPr>
          <w:rFonts w:cstheme="minorHAnsi"/>
          <w:b/>
          <w:bCs/>
          <w:lang w:val="en"/>
        </w:rPr>
      </w:pPr>
      <w:r>
        <w:rPr>
          <w:rFonts w:cstheme="minorHAnsi"/>
          <w:b/>
          <w:bCs/>
          <w:lang w:val="en"/>
        </w:rPr>
        <w:t xml:space="preserve">Salary Range: </w:t>
      </w:r>
      <w:r>
        <w:rPr>
          <w:rFonts w:cstheme="minorHAnsi"/>
          <w:bCs/>
          <w:lang w:val="en"/>
        </w:rPr>
        <w:t>£28,684 to £35,602 depending on experience</w:t>
      </w:r>
    </w:p>
    <w:p>
      <w:pPr>
        <w:jc w:val="both"/>
        <w:rPr>
          <w:rFonts w:cstheme="minorHAnsi"/>
          <w:bCs/>
          <w:lang w:val="en"/>
        </w:rPr>
      </w:pPr>
      <w:r>
        <w:rPr>
          <w:rFonts w:cstheme="minorHAnsi"/>
          <w:b/>
          <w:bCs/>
          <w:lang w:val="en"/>
        </w:rPr>
        <w:t xml:space="preserve">Type of Contract: </w:t>
      </w:r>
      <w:r>
        <w:rPr>
          <w:rFonts w:cstheme="minorHAnsi"/>
          <w:bCs/>
          <w:lang w:val="en"/>
        </w:rPr>
        <w:t>Permanent – Full time</w:t>
      </w:r>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rd</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30</w:t>
      </w:r>
      <w:r>
        <w:rPr>
          <w:rFonts w:cstheme="minorHAnsi"/>
          <w:bCs/>
          <w:vertAlign w:val="superscript"/>
          <w:lang w:val="en"/>
        </w:rPr>
        <w:t>th</w:t>
      </w:r>
      <w:r>
        <w:rPr>
          <w:rFonts w:cstheme="minorHAnsi"/>
          <w:bCs/>
          <w:lang w:val="en"/>
        </w:rPr>
        <w:t xml:space="preserve"> April 2018</w:t>
      </w:r>
    </w:p>
    <w:p>
      <w:pPr>
        <w:spacing w:after="0" w:line="240" w:lineRule="auto"/>
        <w:jc w:val="both"/>
        <w:rPr>
          <w:rFonts w:eastAsia="Times New Roman" w:cstheme="minorHAnsi"/>
        </w:rPr>
      </w:pPr>
      <w:r>
        <w:rPr>
          <w:rFonts w:eastAsia="Times New Roman" w:cstheme="minorHAnsi"/>
        </w:rPr>
        <w:t xml:space="preserve">We are looking to appoint an ambitious and driven teacher of Geography to join our team. This is an exciting opportunity allowing you to be at the heart of shaping 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 xml:space="preserve">has a passion for teaching and the impact this can have on the lives of young </w:t>
      </w:r>
      <w:proofErr w:type="gramStart"/>
      <w:r>
        <w:rPr>
          <w:rFonts w:cstheme="minorHAnsi"/>
        </w:rPr>
        <w:t>people.</w:t>
      </w:r>
      <w:proofErr w:type="gramEnd"/>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proofErr w:type="gramStart"/>
      <w:r>
        <w:rPr>
          <w:rFonts w:eastAsia="Calibri" w:cstheme="minorHAnsi"/>
        </w:rPr>
        <w:t>skills.</w:t>
      </w:r>
      <w:proofErr w:type="gramEnd"/>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establish a safe and stimulating env</w:t>
      </w:r>
      <w:bookmarkStart w:id="0" w:name="_GoBack"/>
      <w:bookmarkEnd w:id="0"/>
      <w:r>
        <w:rPr>
          <w:rFonts w:cstheme="minorHAnsi"/>
        </w:rPr>
        <w:t xml:space="preserve">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 xml:space="preserve">Other duties and responsibilities: Carry out other duties that the </w:t>
      </w:r>
      <w:proofErr w:type="spellStart"/>
      <w:r>
        <w:rPr>
          <w:rFonts w:cstheme="minorHAnsi"/>
        </w:rPr>
        <w:t>Headteacher</w:t>
      </w:r>
      <w:proofErr w:type="spellEnd"/>
      <w:r>
        <w:rPr>
          <w:rFonts w:cstheme="minorHAnsi"/>
        </w:rPr>
        <w:t xml:space="preserve">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2"/>
              </w:numPr>
              <w:spacing w:before="120" w:after="120"/>
              <w:ind w:left="306" w:hanging="306"/>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2"/>
              </w:numPr>
              <w:spacing w:before="120" w:after="120"/>
              <w:ind w:left="306" w:hanging="306"/>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2"/>
              </w:numPr>
              <w:spacing w:before="120" w:after="120"/>
              <w:ind w:left="306" w:hanging="306"/>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2"/>
              </w:numPr>
              <w:spacing w:before="120" w:after="120"/>
              <w:ind w:left="306" w:hanging="306"/>
              <w:rPr>
                <w:rFonts w:cstheme="minorHAnsi"/>
              </w:rPr>
            </w:pPr>
            <w:r>
              <w:rPr>
                <w:rFonts w:cstheme="minorHAnsi"/>
              </w:rPr>
              <w:t>Promotion and celebration of the school’s cultural diversity</w:t>
            </w:r>
          </w:p>
          <w:p>
            <w:pPr>
              <w:pStyle w:val="ListParagraph"/>
              <w:numPr>
                <w:ilvl w:val="0"/>
                <w:numId w:val="12"/>
              </w:numPr>
              <w:tabs>
                <w:tab w:val="left" w:pos="820"/>
              </w:tabs>
              <w:spacing w:before="120" w:after="120"/>
              <w:ind w:left="306" w:hanging="306"/>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5"/>
              </w:numPr>
              <w:tabs>
                <w:tab w:val="left" w:pos="820"/>
              </w:tabs>
              <w:spacing w:before="120" w:after="120"/>
              <w:ind w:left="36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2"/>
              </w:numPr>
              <w:spacing w:before="120" w:after="120"/>
              <w:ind w:left="322" w:hanging="284"/>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£28,684 to £35,602 depending on experience</w:t>
      </w:r>
    </w:p>
    <w:p>
      <w:pPr>
        <w:rPr>
          <w:rFonts w:cstheme="minorHAnsi"/>
          <w:bCs/>
          <w:lang w:val="en"/>
        </w:rPr>
      </w:pP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th</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30</w:t>
      </w:r>
      <w:r>
        <w:rPr>
          <w:rFonts w:eastAsia="Calibri" w:cstheme="minorHAnsi"/>
          <w:noProof/>
          <w:vertAlign w:val="superscript"/>
        </w:rPr>
        <w:t>th</w:t>
      </w:r>
      <w:r>
        <w:rPr>
          <w:rFonts w:eastAsia="Calibri" w:cstheme="minorHAnsi"/>
          <w:noProof/>
        </w:rPr>
        <w:t xml:space="preserve"> April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proofErr w:type="gramStart"/>
      <w:r>
        <w:rPr>
          <w:rFonts w:eastAsia="Calibri" w:cstheme="minorHAnsi"/>
        </w:rPr>
        <w:t>p</w:t>
      </w:r>
      <w:r>
        <w:rPr>
          <w:rFonts w:eastAsia="Calibri" w:cstheme="minorHAnsi"/>
          <w:spacing w:val="1"/>
        </w:rPr>
        <w:t>o</w:t>
      </w:r>
      <w:r>
        <w:rPr>
          <w:rFonts w:eastAsia="Calibri" w:cstheme="minorHAnsi"/>
        </w:rPr>
        <w:t>st</w:t>
      </w:r>
      <w:proofErr w:type="gramEnd"/>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E8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DD9EC19F</Template>
  <TotalTime>7</TotalTime>
  <Pages>11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7</cp:revision>
  <cp:lastPrinted>2018-03-27T12:18:00Z</cp:lastPrinted>
  <dcterms:created xsi:type="dcterms:W3CDTF">2018-03-27T12:39:00Z</dcterms:created>
  <dcterms:modified xsi:type="dcterms:W3CDTF">2018-03-29T09:20:00Z</dcterms:modified>
</cp:coreProperties>
</file>