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ED" w:rsidRPr="00BF5F32" w:rsidRDefault="00063B0D" w:rsidP="00FB13ED">
      <w:r>
        <w:t>1 December 2017</w:t>
      </w:r>
    </w:p>
    <w:p w:rsidR="00FB13ED" w:rsidRPr="00BF5F32" w:rsidRDefault="00FD40A9" w:rsidP="00FB13ED">
      <w:r w:rsidRPr="00A7429F">
        <w:rPr>
          <w:noProof/>
          <w:lang w:eastAsia="en-GB"/>
        </w:rPr>
        <w:drawing>
          <wp:anchor distT="0" distB="0" distL="114300" distR="114300" simplePos="0" relativeHeight="251659264" behindDoc="1" locked="0" layoutInCell="1" allowOverlap="1" wp14:anchorId="720F9AF0" wp14:editId="5BB7CD97">
            <wp:simplePos x="0" y="0"/>
            <wp:positionH relativeFrom="page">
              <wp:posOffset>152400</wp:posOffset>
            </wp:positionH>
            <wp:positionV relativeFrom="page">
              <wp:posOffset>152400</wp:posOffset>
            </wp:positionV>
            <wp:extent cx="7581900" cy="1536700"/>
            <wp:effectExtent l="19050" t="0" r="0" b="0"/>
            <wp:wrapNone/>
            <wp:docPr id="2" name="Picture 2"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pic:cNvPicPr>
                      <a:picLocks noChangeAspect="1" noChangeArrowheads="1"/>
                    </pic:cNvPicPr>
                  </pic:nvPicPr>
                  <pic:blipFill>
                    <a:blip r:embed="rId5"/>
                    <a:srcRect/>
                    <a:stretch>
                      <a:fillRect/>
                    </a:stretch>
                  </pic:blipFill>
                  <pic:spPr bwMode="auto">
                    <a:xfrm>
                      <a:off x="0" y="0"/>
                      <a:ext cx="7581900" cy="1536700"/>
                    </a:xfrm>
                    <a:prstGeom prst="rect">
                      <a:avLst/>
                    </a:prstGeom>
                    <a:noFill/>
                  </pic:spPr>
                </pic:pic>
              </a:graphicData>
            </a:graphic>
          </wp:anchor>
        </w:drawing>
      </w:r>
    </w:p>
    <w:p w:rsidR="00FB13ED" w:rsidRPr="00BF5F32" w:rsidRDefault="00FB13ED" w:rsidP="00FB13ED"/>
    <w:p w:rsidR="00FB13ED" w:rsidRPr="00BF5F32" w:rsidRDefault="00FB13ED" w:rsidP="00FB13ED"/>
    <w:p w:rsidR="00FB13ED" w:rsidRPr="00BF5F32" w:rsidRDefault="00FB13ED" w:rsidP="00FB13ED">
      <w:r w:rsidRPr="00BF5F32">
        <w:t>Dear Applicant</w:t>
      </w:r>
    </w:p>
    <w:p w:rsidR="00FB13ED" w:rsidRPr="00BF5F32" w:rsidRDefault="00FB13ED" w:rsidP="00FB13ED"/>
    <w:p w:rsidR="00FB13ED" w:rsidRPr="00BF5F32" w:rsidRDefault="00DE2BD3" w:rsidP="00FB13ED">
      <w:pPr>
        <w:rPr>
          <w:b/>
        </w:rPr>
      </w:pPr>
      <w:r>
        <w:rPr>
          <w:b/>
        </w:rPr>
        <w:t>Teaching Assistant</w:t>
      </w:r>
      <w:r w:rsidR="00992D3F">
        <w:rPr>
          <w:b/>
        </w:rPr>
        <w:t xml:space="preserve"> (</w:t>
      </w:r>
      <w:r w:rsidR="00063B0D">
        <w:rPr>
          <w:b/>
        </w:rPr>
        <w:t>two term contract</w:t>
      </w:r>
      <w:r>
        <w:rPr>
          <w:b/>
        </w:rPr>
        <w:t>)</w:t>
      </w:r>
    </w:p>
    <w:p w:rsidR="00FB13ED" w:rsidRPr="00BF5F32" w:rsidRDefault="00FB13ED" w:rsidP="00FB13ED"/>
    <w:p w:rsidR="00FB13ED" w:rsidRPr="00FC00BF" w:rsidRDefault="00FB13ED" w:rsidP="00FB13ED">
      <w:pPr>
        <w:rPr>
          <w:rFonts w:eastAsiaTheme="majorEastAsia"/>
        </w:rPr>
      </w:pPr>
      <w:r w:rsidRPr="00BF5F32">
        <w:t>Thank you for showing interest in the post of</w:t>
      </w:r>
      <w:r w:rsidRPr="001D0FBE">
        <w:rPr>
          <w:b/>
        </w:rPr>
        <w:t xml:space="preserve"> </w:t>
      </w:r>
      <w:r w:rsidR="00DE2BD3">
        <w:t>Teaching Assistant</w:t>
      </w:r>
      <w:r>
        <w:rPr>
          <w:b/>
        </w:rPr>
        <w:t xml:space="preserve"> </w:t>
      </w:r>
      <w:r w:rsidRPr="00BF5F32">
        <w:t xml:space="preserve">at St Mary Magdalene Academy. Information about the Academy and an application form can be found on our website </w:t>
      </w:r>
      <w:hyperlink r:id="rId6" w:history="1">
        <w:r w:rsidRPr="00BF5F32">
          <w:rPr>
            <w:rStyle w:val="Hyperlink"/>
            <w:rFonts w:eastAsiaTheme="majorEastAsia"/>
          </w:rPr>
          <w:t>www.smmacademy.org</w:t>
        </w:r>
      </w:hyperlink>
      <w:r>
        <w:rPr>
          <w:rStyle w:val="Hyperlink"/>
          <w:rFonts w:eastAsiaTheme="majorEastAsia"/>
        </w:rPr>
        <w:t>.</w:t>
      </w:r>
      <w:r w:rsidRPr="00BF5F32">
        <w:t xml:space="preserve">  I hope that this will give you enough information to encourage you to apply for the above post. </w:t>
      </w:r>
      <w:bookmarkStart w:id="0" w:name="OLE_LINK1"/>
      <w:bookmarkStart w:id="1" w:name="OLE_LINK2"/>
    </w:p>
    <w:p w:rsidR="00FB13ED" w:rsidRPr="00BF5F32" w:rsidRDefault="00FB13ED" w:rsidP="00FB13ED"/>
    <w:p w:rsidR="00FB13ED" w:rsidRPr="00BF5F32" w:rsidRDefault="00FB13ED" w:rsidP="00FB13ED">
      <w:r w:rsidRPr="00BF5F32">
        <w:t xml:space="preserve">Please apply by downloading the application form from our website, </w:t>
      </w:r>
      <w:r w:rsidRPr="00BF5F32">
        <w:rPr>
          <w:b/>
        </w:rPr>
        <w:t>do not send CVs</w:t>
      </w:r>
      <w:r w:rsidRPr="00BF5F32">
        <w:t>. In completing your personal statement please en</w:t>
      </w:r>
      <w:r>
        <w:t>sure that it is no more than three</w:t>
      </w:r>
      <w:r w:rsidRPr="00BF5F32">
        <w:t xml:space="preserve"> sides of A4 paper and explain why you believe you meet the requirements for the post. We are committed to p</w:t>
      </w:r>
      <w:bookmarkEnd w:id="0"/>
      <w:bookmarkEnd w:id="1"/>
      <w:r w:rsidRPr="00BF5F32">
        <w:t>roviding equal opportunities to all sections of the community, we would therefore ask you to complete and return the enclosed equal opportunities monitoring survey form to enable us to review and improve our recruitment and selection procedures.</w:t>
      </w:r>
    </w:p>
    <w:p w:rsidR="00FB13ED" w:rsidRPr="00BF5F32" w:rsidRDefault="00FB13ED" w:rsidP="00FB13ED">
      <w:r w:rsidRPr="00BF5F32">
        <w:t xml:space="preserve"> </w:t>
      </w:r>
    </w:p>
    <w:p w:rsidR="00FB13ED" w:rsidRPr="00BF5F32" w:rsidRDefault="00FB13ED" w:rsidP="00FB13ED">
      <w:r w:rsidRPr="00BF5F32">
        <w:t>The Academy specialises in Humanities and Global Citizenship and as part of this we are committed to a sustainable future for the planet. In conjunction with Islington’s own Green Transport policy the Governors will encourage and support those who use public transport. Although the Academy has no on-site parking facilities the Academy is five minutes’ walk from Highbury and Islington Station (Victoria, London Overground and First Capital Connect Lines) and seven minutes’ walk from Holloway Road Station (Piccadilly Line).</w:t>
      </w:r>
    </w:p>
    <w:p w:rsidR="00FB13ED" w:rsidRPr="00BF5F32" w:rsidRDefault="00FB13ED" w:rsidP="00FB13ED"/>
    <w:p w:rsidR="00FB13ED" w:rsidRPr="00BC3722" w:rsidRDefault="00FB13ED" w:rsidP="00FB13ED">
      <w:pPr>
        <w:rPr>
          <w:highlight w:val="yellow"/>
        </w:rPr>
      </w:pPr>
      <w:r w:rsidRPr="00BF5F32">
        <w:t xml:space="preserve">The closing date for applications will be </w:t>
      </w:r>
      <w:r>
        <w:t xml:space="preserve">9am </w:t>
      </w:r>
      <w:r w:rsidR="00063B0D">
        <w:t>Friday 8 December</w:t>
      </w:r>
      <w:r w:rsidR="005F56B7">
        <w:t xml:space="preserve"> </w:t>
      </w:r>
      <w:r w:rsidRPr="00BF5F32">
        <w:t>and interviews wi</w:t>
      </w:r>
      <w:r w:rsidR="005F56B7">
        <w:t xml:space="preserve">ll take place </w:t>
      </w:r>
      <w:r w:rsidR="00DE2BD3">
        <w:t xml:space="preserve">during the week beginning Monday </w:t>
      </w:r>
      <w:r w:rsidR="00063B0D">
        <w:t>11 December</w:t>
      </w:r>
      <w:r>
        <w:t xml:space="preserve">. </w:t>
      </w:r>
      <w:r w:rsidRPr="00BF5F32">
        <w:t xml:space="preserve">If we have not contacted you by </w:t>
      </w:r>
      <w:r>
        <w:t>the afternoon of</w:t>
      </w:r>
      <w:r w:rsidR="005F56B7">
        <w:t xml:space="preserve"> </w:t>
      </w:r>
      <w:r w:rsidR="00063B0D">
        <w:t>Friday 8 December</w:t>
      </w:r>
      <w:r>
        <w:t>,</w:t>
      </w:r>
      <w:r w:rsidRPr="00BF5F32">
        <w:t xml:space="preserve"> </w:t>
      </w:r>
      <w:r w:rsidRPr="00BF5F32">
        <w:rPr>
          <w:color w:val="000000"/>
          <w:shd w:val="clear" w:color="auto" w:fill="FFFFFF"/>
        </w:rPr>
        <w:t>you should assume your application has been unsuccessful on this occasion</w:t>
      </w:r>
      <w:r w:rsidRPr="00BF5F32">
        <w:t xml:space="preserve">. </w:t>
      </w:r>
    </w:p>
    <w:p w:rsidR="00FB13ED" w:rsidRPr="00BF5F32" w:rsidRDefault="00FB13ED" w:rsidP="00FB13ED"/>
    <w:p w:rsidR="00FB13ED" w:rsidRPr="00BF5F32" w:rsidRDefault="00FB13ED" w:rsidP="00FB13ED">
      <w:r w:rsidRPr="00BF5F32">
        <w:t>If you require any more information about the post or the Academy please do not hesitate to contact me.</w:t>
      </w:r>
    </w:p>
    <w:p w:rsidR="00FB13ED" w:rsidRPr="00BF5F32" w:rsidRDefault="00FB13ED" w:rsidP="00FB13ED"/>
    <w:p w:rsidR="00FB13ED" w:rsidRPr="00BF5F32" w:rsidRDefault="00FB13ED" w:rsidP="00FB13ED">
      <w:r w:rsidRPr="00BF5F32">
        <w:t>Yours sincerely</w:t>
      </w:r>
    </w:p>
    <w:p w:rsidR="00FB13ED" w:rsidRDefault="00FB13ED" w:rsidP="00FB13ED"/>
    <w:p w:rsidR="00FB13ED" w:rsidRDefault="00FB13ED" w:rsidP="00FB13ED">
      <w:r>
        <w:rPr>
          <w:noProof/>
          <w:lang w:eastAsia="en-GB"/>
        </w:rPr>
        <w:drawing>
          <wp:inline distT="0" distB="0" distL="0" distR="0" wp14:anchorId="1EDBE7D9" wp14:editId="755A2494">
            <wp:extent cx="1504950" cy="578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9237" t="9091" r="19679" b="34711"/>
                    <a:stretch/>
                  </pic:blipFill>
                  <pic:spPr bwMode="auto">
                    <a:xfrm>
                      <a:off x="0" y="0"/>
                      <a:ext cx="1504950" cy="578173"/>
                    </a:xfrm>
                    <a:prstGeom prst="rect">
                      <a:avLst/>
                    </a:prstGeom>
                    <a:noFill/>
                    <a:ln>
                      <a:noFill/>
                    </a:ln>
                    <a:extLst>
                      <a:ext uri="{53640926-AAD7-44D8-BBD7-CCE9431645EC}">
                        <a14:shadowObscured xmlns:a14="http://schemas.microsoft.com/office/drawing/2010/main"/>
                      </a:ext>
                    </a:extLst>
                  </pic:spPr>
                </pic:pic>
              </a:graphicData>
            </a:graphic>
          </wp:inline>
        </w:drawing>
      </w:r>
    </w:p>
    <w:p w:rsidR="00FB13ED" w:rsidRPr="00BF5F32" w:rsidRDefault="00FB13ED" w:rsidP="00FB13ED"/>
    <w:p w:rsidR="00FB13ED" w:rsidRPr="00BF5F32" w:rsidRDefault="00FB13ED" w:rsidP="00FB13ED">
      <w:r>
        <w:t>Ruth Luzmore</w:t>
      </w:r>
    </w:p>
    <w:p w:rsidR="00FB13ED" w:rsidRPr="00BF5F32" w:rsidRDefault="00FB13ED" w:rsidP="00FB13ED">
      <w:r w:rsidRPr="00BF5F32">
        <w:t xml:space="preserve">Head Teacher </w:t>
      </w:r>
    </w:p>
    <w:p w:rsidR="00FB13ED" w:rsidRDefault="00FB13ED" w:rsidP="00FB13ED">
      <w:pPr>
        <w:rPr>
          <w:b/>
          <w:bCs/>
          <w:sz w:val="26"/>
          <w:szCs w:val="26"/>
        </w:rPr>
      </w:pPr>
      <w:r>
        <w:br w:type="page"/>
      </w:r>
    </w:p>
    <w:p w:rsidR="00FB13ED" w:rsidRDefault="00FB13ED" w:rsidP="00FB13ED">
      <w:pPr>
        <w:pStyle w:val="Heading3"/>
      </w:pPr>
      <w:r>
        <w:lastRenderedPageBreak/>
        <w:t xml:space="preserve">Introduction </w:t>
      </w:r>
    </w:p>
    <w:p w:rsidR="00FB13ED" w:rsidRDefault="00FB13ED" w:rsidP="00FB13ED">
      <w:r>
        <w:t xml:space="preserve">St Mary Magdalene Academy is an all-through academy that provides education for children from 4 to 19 years of age.  Within the Academy there is: the Primary School, the Secondary School and the Sixth Form. </w:t>
      </w:r>
    </w:p>
    <w:p w:rsidR="00FB13ED" w:rsidRDefault="00FB13ED" w:rsidP="00FB13ED"/>
    <w:p w:rsidR="00FB13ED" w:rsidRPr="00D33E16" w:rsidRDefault="00FB13ED" w:rsidP="00FB13ED">
      <w:pPr>
        <w:jc w:val="both"/>
        <w:rPr>
          <w:b/>
        </w:rPr>
      </w:pPr>
      <w:r w:rsidRPr="00D33E16">
        <w:rPr>
          <w:b/>
        </w:rPr>
        <w:t>Contract</w:t>
      </w:r>
    </w:p>
    <w:p w:rsidR="00FB13ED" w:rsidRDefault="00FB13ED" w:rsidP="00FB13ED">
      <w:r>
        <w:t>The Academy has its own contract of employment based on the conditions of service as published in the “School Teachers Pay &amp; Conditions” document.</w:t>
      </w:r>
    </w:p>
    <w:p w:rsidR="00FB13ED" w:rsidRDefault="00FB13ED" w:rsidP="00FB13ED">
      <w:pPr>
        <w:pStyle w:val="Heading3"/>
      </w:pPr>
      <w:r w:rsidRPr="00536EE2">
        <w:rPr>
          <w:sz w:val="24"/>
        </w:rPr>
        <w:t>Salary</w:t>
      </w:r>
      <w:r>
        <w:t xml:space="preserve">: </w:t>
      </w:r>
    </w:p>
    <w:p w:rsidR="00FB13ED" w:rsidRPr="00FB13ED" w:rsidRDefault="00FB13ED" w:rsidP="00FB13ED">
      <w:r w:rsidRPr="00AF47FC">
        <w:t xml:space="preserve">The salary range will be </w:t>
      </w:r>
      <w:r>
        <w:t>at the appropriate point on the professional Main Scale plus £2500 Academy allowance.  Progress on a Main Scale of 6 points is subject to performance. There is an opportunity for those who have completed five successful years of teaching to access on Upper Pay Point.</w:t>
      </w:r>
    </w:p>
    <w:p w:rsidR="00FB13ED" w:rsidRPr="00FB13ED" w:rsidRDefault="00FB13ED" w:rsidP="00FB13ED">
      <w:pPr>
        <w:pStyle w:val="Heading1"/>
        <w:spacing w:before="240"/>
        <w:rPr>
          <w:rFonts w:ascii="Arial" w:hAnsi="Arial" w:cs="Arial"/>
          <w:color w:val="auto"/>
          <w:sz w:val="24"/>
        </w:rPr>
      </w:pPr>
      <w:r w:rsidRPr="00FB13ED">
        <w:rPr>
          <w:rFonts w:ascii="Arial" w:hAnsi="Arial" w:cs="Arial"/>
          <w:color w:val="auto"/>
          <w:sz w:val="24"/>
        </w:rPr>
        <w:t>Background of the Academy</w:t>
      </w:r>
    </w:p>
    <w:p w:rsidR="00FB13ED" w:rsidRDefault="00FB13ED" w:rsidP="00FB13ED">
      <w:pPr>
        <w:jc w:val="both"/>
      </w:pPr>
      <w:r w:rsidRPr="00AD1FB3">
        <w:t xml:space="preserve">St Mary Magdalene Academy is a Church of England all-through Academy which opened </w:t>
      </w:r>
      <w:r>
        <w:t>in September 2007 in</w:t>
      </w:r>
      <w:r w:rsidRPr="00AD1FB3">
        <w:t xml:space="preserve"> purpose built accommodation.</w:t>
      </w:r>
    </w:p>
    <w:p w:rsidR="00FB13ED" w:rsidRPr="00AD1FB3" w:rsidRDefault="00FB13ED" w:rsidP="00FB13ED">
      <w:pPr>
        <w:jc w:val="both"/>
      </w:pPr>
    </w:p>
    <w:p w:rsidR="00FB13ED" w:rsidRPr="00C2579D" w:rsidRDefault="00FB13ED" w:rsidP="00FB13ED">
      <w:pPr>
        <w:rPr>
          <w:b/>
        </w:rPr>
      </w:pPr>
      <w:r w:rsidRPr="00C2579D">
        <w:rPr>
          <w:b/>
        </w:rPr>
        <w:t xml:space="preserve">The Primary </w:t>
      </w:r>
      <w:r>
        <w:rPr>
          <w:b/>
        </w:rPr>
        <w:t>School</w:t>
      </w:r>
    </w:p>
    <w:p w:rsidR="00FB13ED" w:rsidRDefault="00FB13ED" w:rsidP="00FB13ED">
      <w:r>
        <w:t>St Mary Magdalene Primary School existed in Islington for nearly three hundred years. Until August 2007 it was a successful oversubscribed Church of England Primary School which closed to make way for the new purpose built all-through Academy on the extended site in Liverpool Road. The school has become the Academy’s Primary School.</w:t>
      </w:r>
    </w:p>
    <w:p w:rsidR="00FB13ED" w:rsidRDefault="00FB13ED" w:rsidP="00FB13ED"/>
    <w:p w:rsidR="00FB13ED" w:rsidRDefault="00FB13ED" w:rsidP="00FB13ED">
      <w:r>
        <w:t>The Primary School is a one-form entry School with classes from Reception through to Year 6. The School is led and managed by Ruth Luzmore, Primary Headteacher, who is assisted by Laurence Standing, Deputy Headteacher.</w:t>
      </w:r>
    </w:p>
    <w:p w:rsidR="00FB13ED" w:rsidRDefault="00FB13ED" w:rsidP="00FB13ED"/>
    <w:p w:rsidR="00FB13ED" w:rsidRDefault="00FB13ED" w:rsidP="00FB13ED">
      <w:r>
        <w:t xml:space="preserve">The Academy is committed to high standards in numeracy and literacy and an inquiry based approach to learning.  </w:t>
      </w:r>
    </w:p>
    <w:p w:rsidR="00FB13ED" w:rsidRDefault="00FB13ED" w:rsidP="00FB13ED">
      <w:pPr>
        <w:rPr>
          <w:b/>
        </w:rPr>
      </w:pPr>
    </w:p>
    <w:p w:rsidR="00FB13ED" w:rsidRDefault="00FB13ED" w:rsidP="00FB13ED">
      <w:r>
        <w:rPr>
          <w:b/>
        </w:rPr>
        <w:t>The Facilities</w:t>
      </w:r>
      <w:r>
        <w:t>:</w:t>
      </w:r>
    </w:p>
    <w:p w:rsidR="00FB13ED" w:rsidRDefault="00FB13ED" w:rsidP="00FB13ED">
      <w:r>
        <w:t xml:space="preserve">The Academy is housed in a new building designed to enhance teaching and learning. There is access for all pupils to the latest information technology and each classroom is well resourced. Children from the Primary School also have access to specialist facilities in the Secondary School.  </w:t>
      </w:r>
    </w:p>
    <w:p w:rsidR="00FB13ED" w:rsidRPr="00AD1FB3" w:rsidRDefault="00FB13ED" w:rsidP="00FB13ED">
      <w:pPr>
        <w:jc w:val="both"/>
      </w:pPr>
    </w:p>
    <w:p w:rsidR="00FB13ED" w:rsidRDefault="00FB13ED" w:rsidP="00FB13ED">
      <w:pPr>
        <w:jc w:val="both"/>
      </w:pPr>
      <w:r w:rsidRPr="00AD1FB3">
        <w:t>The Academy’s Sponsors are the London Diocesan Board for Schools who have contributed to the £41 million cost of the Academy. Their vision</w:t>
      </w:r>
      <w:r>
        <w:t xml:space="preserve"> is</w:t>
      </w:r>
      <w:r w:rsidRPr="00AD1FB3">
        <w:t xml:space="preserve"> to create an inspirational community of learning and achievement that will make a positive contribution to community cohesion in Islington</w:t>
      </w:r>
      <w:r>
        <w:t xml:space="preserve"> and beyond.</w:t>
      </w:r>
    </w:p>
    <w:p w:rsidR="00FB13ED" w:rsidRPr="00AD1FB3" w:rsidRDefault="00FB13ED" w:rsidP="00FB13ED">
      <w:pPr>
        <w:jc w:val="both"/>
      </w:pPr>
    </w:p>
    <w:p w:rsidR="00FB13ED" w:rsidRDefault="00FB13ED" w:rsidP="00FB13ED">
      <w:pPr>
        <w:jc w:val="both"/>
      </w:pPr>
      <w:r w:rsidRPr="00AD1FB3">
        <w:t>The Governors are committed to providing an outstanding educational experience and their aim is that the Academy is a Christia</w:t>
      </w:r>
      <w:r>
        <w:t xml:space="preserve">n community of learning which nurtures </w:t>
      </w:r>
      <w:r w:rsidRPr="00AD1FB3">
        <w:t xml:space="preserve">young people </w:t>
      </w:r>
      <w:r>
        <w:t>to be</w:t>
      </w:r>
      <w:r w:rsidRPr="00AD1FB3">
        <w:t xml:space="preserve"> high achievers </w:t>
      </w:r>
      <w:r>
        <w:t xml:space="preserve">who </w:t>
      </w:r>
      <w:r w:rsidRPr="00AD1FB3">
        <w:t xml:space="preserve">discover their vocation in a global society. </w:t>
      </w:r>
    </w:p>
    <w:p w:rsidR="00FB13ED" w:rsidRPr="00AD1FB3" w:rsidRDefault="00FB13ED" w:rsidP="00FB13ED">
      <w:pPr>
        <w:jc w:val="both"/>
      </w:pPr>
    </w:p>
    <w:p w:rsidR="002B2819" w:rsidRDefault="002B2819">
      <w:pPr>
        <w:spacing w:after="200" w:line="276" w:lineRule="auto"/>
        <w:rPr>
          <w:b/>
        </w:rPr>
      </w:pPr>
      <w:r>
        <w:rPr>
          <w:b/>
        </w:rPr>
        <w:br w:type="page"/>
      </w:r>
    </w:p>
    <w:p w:rsidR="00FB13ED" w:rsidRDefault="00FB13ED" w:rsidP="00FB13ED">
      <w:pPr>
        <w:jc w:val="center"/>
        <w:rPr>
          <w:b/>
        </w:rPr>
      </w:pPr>
      <w:bookmarkStart w:id="2" w:name="_GoBack"/>
      <w:bookmarkEnd w:id="2"/>
    </w:p>
    <w:tbl>
      <w:tblPr>
        <w:tblStyle w:val="TableGrid"/>
        <w:tblW w:w="0" w:type="auto"/>
        <w:tblLook w:val="04A0" w:firstRow="1" w:lastRow="0" w:firstColumn="1" w:lastColumn="0" w:noHBand="0" w:noVBand="1"/>
      </w:tblPr>
      <w:tblGrid>
        <w:gridCol w:w="9016"/>
      </w:tblGrid>
      <w:tr w:rsidR="00FB13ED" w:rsidTr="002E7ABF">
        <w:tc>
          <w:tcPr>
            <w:tcW w:w="9242" w:type="dxa"/>
          </w:tcPr>
          <w:p w:rsidR="00FB13ED" w:rsidRPr="009E7D82" w:rsidRDefault="00FB13ED" w:rsidP="00452AA0">
            <w:pPr>
              <w:rPr>
                <w:sz w:val="23"/>
                <w:szCs w:val="23"/>
              </w:rPr>
            </w:pPr>
            <w:r w:rsidRPr="009E7D82">
              <w:rPr>
                <w:b/>
                <w:sz w:val="23"/>
                <w:szCs w:val="23"/>
              </w:rPr>
              <w:t>Job Description:</w:t>
            </w:r>
            <w:r>
              <w:rPr>
                <w:sz w:val="23"/>
                <w:szCs w:val="23"/>
              </w:rPr>
              <w:t xml:space="preserve"> </w:t>
            </w:r>
            <w:r w:rsidR="00452AA0">
              <w:rPr>
                <w:sz w:val="23"/>
                <w:szCs w:val="23"/>
              </w:rPr>
              <w:t>Teaching Assistant</w:t>
            </w:r>
            <w:r>
              <w:rPr>
                <w:sz w:val="23"/>
                <w:szCs w:val="23"/>
              </w:rPr>
              <w:t xml:space="preserve"> </w:t>
            </w:r>
          </w:p>
        </w:tc>
      </w:tr>
      <w:tr w:rsidR="00FB13ED" w:rsidTr="002E7ABF">
        <w:tc>
          <w:tcPr>
            <w:tcW w:w="9242" w:type="dxa"/>
          </w:tcPr>
          <w:p w:rsidR="00FB13ED" w:rsidRPr="009E7D82" w:rsidRDefault="00FB13ED" w:rsidP="002E7ABF">
            <w:pPr>
              <w:rPr>
                <w:sz w:val="23"/>
                <w:szCs w:val="23"/>
              </w:rPr>
            </w:pPr>
            <w:r w:rsidRPr="009E7D82">
              <w:rPr>
                <w:b/>
                <w:sz w:val="23"/>
                <w:szCs w:val="23"/>
              </w:rPr>
              <w:t>Responsible to:</w:t>
            </w:r>
            <w:r w:rsidRPr="009E7D82">
              <w:rPr>
                <w:sz w:val="23"/>
                <w:szCs w:val="23"/>
              </w:rPr>
              <w:t xml:space="preserve"> Headteacher (Primary)</w:t>
            </w:r>
          </w:p>
        </w:tc>
      </w:tr>
      <w:tr w:rsidR="00FB13ED" w:rsidTr="002E7ABF">
        <w:tc>
          <w:tcPr>
            <w:tcW w:w="9242" w:type="dxa"/>
          </w:tcPr>
          <w:p w:rsidR="00FB13ED" w:rsidRPr="009E7D82" w:rsidRDefault="00977D7A" w:rsidP="002E7ABF">
            <w:pPr>
              <w:rPr>
                <w:b/>
                <w:sz w:val="23"/>
                <w:szCs w:val="23"/>
              </w:rPr>
            </w:pPr>
            <w:r>
              <w:rPr>
                <w:b/>
                <w:sz w:val="23"/>
                <w:szCs w:val="23"/>
              </w:rPr>
              <w:t>The role</w:t>
            </w:r>
          </w:p>
          <w:p w:rsidR="00FB13ED" w:rsidRDefault="00977D7A" w:rsidP="002E7ABF">
            <w:pPr>
              <w:rPr>
                <w:sz w:val="23"/>
                <w:szCs w:val="23"/>
              </w:rPr>
            </w:pPr>
            <w:r>
              <w:rPr>
                <w:sz w:val="23"/>
                <w:szCs w:val="23"/>
              </w:rPr>
              <w:t xml:space="preserve">To support pupils, parents, teachers and the </w:t>
            </w:r>
            <w:r w:rsidR="00DE2BD3">
              <w:rPr>
                <w:sz w:val="23"/>
                <w:szCs w:val="23"/>
              </w:rPr>
              <w:t>Academy</w:t>
            </w:r>
            <w:r>
              <w:rPr>
                <w:sz w:val="23"/>
                <w:szCs w:val="23"/>
              </w:rPr>
              <w:t xml:space="preserve"> to establish a supportive and nurturing learning environment in which children are happy and successful, forming  make academic progress and </w:t>
            </w:r>
          </w:p>
          <w:p w:rsidR="00FB13ED" w:rsidRPr="009E7D82" w:rsidRDefault="00FB13ED" w:rsidP="002E7ABF">
            <w:pPr>
              <w:rPr>
                <w:sz w:val="23"/>
                <w:szCs w:val="23"/>
              </w:rPr>
            </w:pPr>
            <w:r w:rsidRPr="009E7D82">
              <w:rPr>
                <w:b/>
                <w:sz w:val="23"/>
                <w:szCs w:val="23"/>
              </w:rPr>
              <w:t>Note:</w:t>
            </w:r>
            <w:r w:rsidRPr="00D369FD">
              <w:rPr>
                <w:sz w:val="23"/>
                <w:szCs w:val="23"/>
              </w:rPr>
              <w:t xml:space="preserve"> You are required to comply with any reasonable request from your manager to undertake work at this or a similar level that may not be specified in this job description. This job description may be changed to meet the changing needs of the school, in consultation with the post holder and the governing body to reflect or anticipate changes in the job commensurate with the grade and job title. Where such a change is felt to be necessary by the school and agreement cannot be reached, changes may be made by the employer giving the required notice of a change to the job description. </w:t>
            </w:r>
          </w:p>
        </w:tc>
      </w:tr>
    </w:tbl>
    <w:p w:rsidR="00FB13ED" w:rsidRDefault="00FB13ED"/>
    <w:p w:rsidR="00FB13ED" w:rsidRPr="009E7D82" w:rsidRDefault="00FB13ED" w:rsidP="00FB13ED">
      <w:pPr>
        <w:rPr>
          <w:b/>
          <w:sz w:val="23"/>
          <w:szCs w:val="23"/>
          <w:u w:val="single"/>
        </w:rPr>
      </w:pPr>
    </w:p>
    <w:tbl>
      <w:tblPr>
        <w:tblStyle w:val="TableGrid"/>
        <w:tblW w:w="0" w:type="auto"/>
        <w:tblLook w:val="04A0" w:firstRow="1" w:lastRow="0" w:firstColumn="1" w:lastColumn="0" w:noHBand="0" w:noVBand="1"/>
      </w:tblPr>
      <w:tblGrid>
        <w:gridCol w:w="9016"/>
      </w:tblGrid>
      <w:tr w:rsidR="00FB13ED" w:rsidRPr="009E7D82" w:rsidTr="002E7ABF">
        <w:tc>
          <w:tcPr>
            <w:tcW w:w="9242" w:type="dxa"/>
            <w:shd w:val="clear" w:color="auto" w:fill="C6D9F1" w:themeFill="text2" w:themeFillTint="33"/>
          </w:tcPr>
          <w:p w:rsidR="00FB13ED" w:rsidRPr="004F325F" w:rsidRDefault="004F325F" w:rsidP="002E7ABF">
            <w:pPr>
              <w:rPr>
                <w:b/>
                <w:szCs w:val="23"/>
              </w:rPr>
            </w:pPr>
            <w:r>
              <w:rPr>
                <w:b/>
                <w:szCs w:val="23"/>
              </w:rPr>
              <w:t>Main duties and responsibilities</w:t>
            </w:r>
          </w:p>
        </w:tc>
      </w:tr>
      <w:tr w:rsidR="00FB13ED" w:rsidRPr="009E7D82" w:rsidTr="004F325F">
        <w:tc>
          <w:tcPr>
            <w:tcW w:w="9242" w:type="dxa"/>
            <w:shd w:val="clear" w:color="auto" w:fill="auto"/>
          </w:tcPr>
          <w:p w:rsidR="00FB13ED" w:rsidRPr="004F325F" w:rsidRDefault="004F325F" w:rsidP="002E7ABF">
            <w:pPr>
              <w:rPr>
                <w:sz w:val="23"/>
                <w:szCs w:val="23"/>
              </w:rPr>
            </w:pPr>
            <w:r w:rsidRPr="004F325F">
              <w:rPr>
                <w:sz w:val="23"/>
                <w:szCs w:val="23"/>
              </w:rPr>
              <w:t>Work as part of the staff team to support teaching provision and pupils’ learning</w:t>
            </w:r>
            <w:r>
              <w:rPr>
                <w:sz w:val="23"/>
                <w:szCs w:val="23"/>
              </w:rPr>
              <w:t>.</w:t>
            </w:r>
          </w:p>
        </w:tc>
      </w:tr>
      <w:tr w:rsidR="00FB13ED" w:rsidRPr="009E7D82" w:rsidTr="004F325F">
        <w:tc>
          <w:tcPr>
            <w:tcW w:w="9242" w:type="dxa"/>
            <w:shd w:val="clear" w:color="auto" w:fill="auto"/>
          </w:tcPr>
          <w:p w:rsidR="00FB13ED" w:rsidRPr="004F325F" w:rsidRDefault="004F325F" w:rsidP="002E7ABF">
            <w:pPr>
              <w:rPr>
                <w:sz w:val="23"/>
                <w:szCs w:val="23"/>
              </w:rPr>
            </w:pPr>
            <w:r>
              <w:rPr>
                <w:sz w:val="23"/>
                <w:szCs w:val="23"/>
              </w:rPr>
              <w:t>Under</w:t>
            </w:r>
            <w:r w:rsidRPr="004F325F">
              <w:rPr>
                <w:sz w:val="23"/>
                <w:szCs w:val="23"/>
              </w:rPr>
              <w:t xml:space="preserve"> the guidance of the class teacher, to work with individuals and groups in class, including pupils with additional educational needs</w:t>
            </w:r>
            <w:r>
              <w:rPr>
                <w:sz w:val="23"/>
                <w:szCs w:val="23"/>
              </w:rPr>
              <w:t>.</w:t>
            </w:r>
          </w:p>
        </w:tc>
      </w:tr>
      <w:tr w:rsidR="00FB13ED" w:rsidRPr="009E7D82" w:rsidTr="004F325F">
        <w:tc>
          <w:tcPr>
            <w:tcW w:w="9242" w:type="dxa"/>
            <w:shd w:val="clear" w:color="auto" w:fill="auto"/>
          </w:tcPr>
          <w:p w:rsidR="00FB13ED" w:rsidRPr="004F325F" w:rsidRDefault="004F325F" w:rsidP="004F325F">
            <w:pPr>
              <w:rPr>
                <w:sz w:val="23"/>
                <w:szCs w:val="23"/>
              </w:rPr>
            </w:pPr>
            <w:r w:rsidRPr="004F325F">
              <w:rPr>
                <w:sz w:val="23"/>
                <w:szCs w:val="23"/>
              </w:rPr>
              <w:t>Give feedback to the class teacher regarding pupil learning</w:t>
            </w:r>
            <w:r>
              <w:rPr>
                <w:sz w:val="23"/>
                <w:szCs w:val="23"/>
              </w:rPr>
              <w:t>.</w:t>
            </w:r>
          </w:p>
        </w:tc>
      </w:tr>
      <w:tr w:rsidR="00FB13ED" w:rsidRPr="009E7D82" w:rsidTr="004F325F">
        <w:tc>
          <w:tcPr>
            <w:tcW w:w="9242" w:type="dxa"/>
            <w:shd w:val="clear" w:color="auto" w:fill="auto"/>
          </w:tcPr>
          <w:p w:rsidR="00FB13ED" w:rsidRPr="004F325F" w:rsidRDefault="004F325F" w:rsidP="002E7ABF">
            <w:pPr>
              <w:rPr>
                <w:sz w:val="23"/>
                <w:szCs w:val="23"/>
              </w:rPr>
            </w:pPr>
            <w:r w:rsidRPr="004F325F">
              <w:rPr>
                <w:sz w:val="23"/>
                <w:szCs w:val="23"/>
              </w:rPr>
              <w:t>Support pupils’ emotional and social development.</w:t>
            </w:r>
          </w:p>
        </w:tc>
      </w:tr>
      <w:tr w:rsidR="00FB13ED" w:rsidRPr="009E7D82" w:rsidTr="004F325F">
        <w:tc>
          <w:tcPr>
            <w:tcW w:w="9242" w:type="dxa"/>
            <w:shd w:val="clear" w:color="auto" w:fill="auto"/>
          </w:tcPr>
          <w:p w:rsidR="00FB13ED" w:rsidRPr="004F325F" w:rsidRDefault="004F325F" w:rsidP="002E7ABF">
            <w:pPr>
              <w:rPr>
                <w:sz w:val="23"/>
                <w:szCs w:val="23"/>
              </w:rPr>
            </w:pPr>
            <w:r w:rsidRPr="004F325F">
              <w:rPr>
                <w:sz w:val="23"/>
                <w:szCs w:val="23"/>
              </w:rPr>
              <w:t>Ensure the physical welfare of pupils and assist with their physical needs as appropriate.</w:t>
            </w:r>
          </w:p>
        </w:tc>
      </w:tr>
      <w:tr w:rsidR="00FB13ED" w:rsidRPr="009E7D82" w:rsidTr="004F325F">
        <w:tc>
          <w:tcPr>
            <w:tcW w:w="9242" w:type="dxa"/>
            <w:shd w:val="clear" w:color="auto" w:fill="auto"/>
          </w:tcPr>
          <w:p w:rsidR="00FB13ED" w:rsidRPr="004F325F" w:rsidRDefault="004F325F" w:rsidP="002E7ABF">
            <w:pPr>
              <w:rPr>
                <w:sz w:val="23"/>
                <w:szCs w:val="23"/>
              </w:rPr>
            </w:pPr>
            <w:r w:rsidRPr="004F325F">
              <w:rPr>
                <w:sz w:val="23"/>
                <w:szCs w:val="23"/>
              </w:rPr>
              <w:t>In collaboration with the class teacher, communicate and liaise with parents/carers.</w:t>
            </w:r>
          </w:p>
        </w:tc>
      </w:tr>
      <w:tr w:rsidR="00FB13ED" w:rsidRPr="009E7D82" w:rsidTr="004F325F">
        <w:tc>
          <w:tcPr>
            <w:tcW w:w="9242" w:type="dxa"/>
            <w:shd w:val="clear" w:color="auto" w:fill="auto"/>
          </w:tcPr>
          <w:p w:rsidR="00FB13ED" w:rsidRPr="004F325F" w:rsidRDefault="004F325F" w:rsidP="004F325F">
            <w:pPr>
              <w:rPr>
                <w:sz w:val="23"/>
                <w:szCs w:val="23"/>
              </w:rPr>
            </w:pPr>
            <w:r w:rsidRPr="004F325F">
              <w:rPr>
                <w:sz w:val="23"/>
                <w:szCs w:val="23"/>
              </w:rPr>
              <w:t>Undertake any other reasonable duties from time to time as may be directed.</w:t>
            </w:r>
          </w:p>
        </w:tc>
      </w:tr>
      <w:tr w:rsidR="00FB13ED" w:rsidRPr="009E7D82" w:rsidTr="004F325F">
        <w:tc>
          <w:tcPr>
            <w:tcW w:w="9242" w:type="dxa"/>
            <w:shd w:val="clear" w:color="auto" w:fill="auto"/>
          </w:tcPr>
          <w:p w:rsidR="00FB13ED" w:rsidRPr="004F325F" w:rsidRDefault="004F325F" w:rsidP="002E7ABF">
            <w:pPr>
              <w:rPr>
                <w:sz w:val="23"/>
                <w:szCs w:val="23"/>
              </w:rPr>
            </w:pPr>
            <w:r w:rsidRPr="004F325F">
              <w:rPr>
                <w:sz w:val="23"/>
                <w:szCs w:val="23"/>
              </w:rPr>
              <w:t xml:space="preserve">Within your contracted hours, and as identified in Performance management processes, undertake such training as may be required to enable you to provide the Academy with effective support. </w:t>
            </w:r>
          </w:p>
        </w:tc>
      </w:tr>
      <w:tr w:rsidR="00FB13ED" w:rsidRPr="009E7D82" w:rsidTr="004F325F">
        <w:tc>
          <w:tcPr>
            <w:tcW w:w="9242" w:type="dxa"/>
            <w:shd w:val="clear" w:color="auto" w:fill="auto"/>
          </w:tcPr>
          <w:p w:rsidR="00FB13ED" w:rsidRPr="004F325F" w:rsidRDefault="004F325F" w:rsidP="002E7ABF">
            <w:pPr>
              <w:rPr>
                <w:sz w:val="23"/>
                <w:szCs w:val="23"/>
              </w:rPr>
            </w:pPr>
            <w:r w:rsidRPr="004F325F">
              <w:rPr>
                <w:sz w:val="23"/>
                <w:szCs w:val="23"/>
              </w:rPr>
              <w:t>Respect the confidentially of pupil information and respond sensitively to their needs.</w:t>
            </w:r>
          </w:p>
        </w:tc>
      </w:tr>
      <w:tr w:rsidR="00FB13ED" w:rsidRPr="009E7D82" w:rsidTr="004F325F">
        <w:tc>
          <w:tcPr>
            <w:tcW w:w="9242" w:type="dxa"/>
            <w:shd w:val="clear" w:color="auto" w:fill="auto"/>
          </w:tcPr>
          <w:p w:rsidR="00FB13ED" w:rsidRPr="004F325F" w:rsidRDefault="004F325F" w:rsidP="004F325F">
            <w:pPr>
              <w:rPr>
                <w:sz w:val="23"/>
                <w:szCs w:val="23"/>
              </w:rPr>
            </w:pPr>
            <w:r w:rsidRPr="004F325F">
              <w:rPr>
                <w:sz w:val="23"/>
                <w:szCs w:val="23"/>
              </w:rPr>
              <w:t>To supervise dur</w:t>
            </w:r>
            <w:r>
              <w:rPr>
                <w:sz w:val="23"/>
                <w:szCs w:val="23"/>
              </w:rPr>
              <w:t>ing play and lunch times and, following training, carry out First Aid.</w:t>
            </w:r>
          </w:p>
        </w:tc>
      </w:tr>
      <w:tr w:rsidR="00FB13ED" w:rsidRPr="009E7D82" w:rsidTr="004F325F">
        <w:tc>
          <w:tcPr>
            <w:tcW w:w="9242" w:type="dxa"/>
            <w:shd w:val="clear" w:color="auto" w:fill="auto"/>
          </w:tcPr>
          <w:p w:rsidR="00FB13ED" w:rsidRPr="004F325F" w:rsidRDefault="004F325F" w:rsidP="004F325F">
            <w:pPr>
              <w:rPr>
                <w:b/>
                <w:sz w:val="23"/>
                <w:szCs w:val="23"/>
              </w:rPr>
            </w:pPr>
            <w:r w:rsidRPr="004F325F">
              <w:rPr>
                <w:sz w:val="23"/>
                <w:szCs w:val="23"/>
              </w:rPr>
              <w:t xml:space="preserve">To be flexible and carry out any such other duties as may be reasonably required and directed by the </w:t>
            </w:r>
            <w:r>
              <w:rPr>
                <w:sz w:val="23"/>
                <w:szCs w:val="23"/>
              </w:rPr>
              <w:t>Headteacher</w:t>
            </w:r>
          </w:p>
        </w:tc>
      </w:tr>
    </w:tbl>
    <w:p w:rsidR="00FB13ED" w:rsidRDefault="00FB13ED" w:rsidP="00FB13ED">
      <w:pPr>
        <w:rPr>
          <w:sz w:val="23"/>
          <w:szCs w:val="23"/>
        </w:rPr>
      </w:pPr>
    </w:p>
    <w:p w:rsidR="00FB13ED" w:rsidRDefault="00FB13ED" w:rsidP="00FB13ED">
      <w:pPr>
        <w:rPr>
          <w:sz w:val="23"/>
          <w:szCs w:val="23"/>
        </w:rPr>
      </w:pPr>
    </w:p>
    <w:p w:rsidR="00FB13ED" w:rsidRDefault="00FB13ED" w:rsidP="00FB13ED">
      <w:pPr>
        <w:rPr>
          <w:b/>
        </w:rPr>
      </w:pPr>
      <w:r w:rsidRPr="00075E3C">
        <w:rPr>
          <w:b/>
          <w:sz w:val="23"/>
          <w:szCs w:val="23"/>
        </w:rPr>
        <w:t>St Mary Magdalene Academy is committed to safeguarding and promoting the welfare of children and young people and expects all staff and volunteers to share this commitment. Regular vetting will take place both before and during employment</w:t>
      </w:r>
      <w:r w:rsidRPr="00075E3C">
        <w:rPr>
          <w:b/>
        </w:rPr>
        <w:t>.</w:t>
      </w:r>
    </w:p>
    <w:p w:rsidR="00FB13ED" w:rsidRDefault="00FB13ED" w:rsidP="00FB13ED">
      <w:pPr>
        <w:rPr>
          <w:b/>
        </w:rPr>
      </w:pPr>
    </w:p>
    <w:tbl>
      <w:tblPr>
        <w:tblStyle w:val="TableGrid"/>
        <w:tblW w:w="9257" w:type="dxa"/>
        <w:tblLook w:val="04A0" w:firstRow="1" w:lastRow="0" w:firstColumn="1" w:lastColumn="0" w:noHBand="0" w:noVBand="1"/>
      </w:tblPr>
      <w:tblGrid>
        <w:gridCol w:w="3085"/>
        <w:gridCol w:w="6172"/>
      </w:tblGrid>
      <w:tr w:rsidR="00FB13ED" w:rsidTr="002E7ABF">
        <w:trPr>
          <w:trHeight w:val="556"/>
        </w:trPr>
        <w:tc>
          <w:tcPr>
            <w:tcW w:w="3085" w:type="dxa"/>
            <w:vAlign w:val="center"/>
          </w:tcPr>
          <w:p w:rsidR="00FB13ED" w:rsidRPr="002D793A" w:rsidRDefault="00FB13ED" w:rsidP="002E7ABF">
            <w:pPr>
              <w:rPr>
                <w:sz w:val="23"/>
                <w:szCs w:val="23"/>
              </w:rPr>
            </w:pPr>
            <w:r w:rsidRPr="002D793A">
              <w:rPr>
                <w:sz w:val="23"/>
                <w:szCs w:val="23"/>
              </w:rPr>
              <w:t xml:space="preserve">Signature of </w:t>
            </w:r>
            <w:proofErr w:type="spellStart"/>
            <w:r w:rsidRPr="002D793A">
              <w:rPr>
                <w:sz w:val="23"/>
                <w:szCs w:val="23"/>
              </w:rPr>
              <w:t>Postholder</w:t>
            </w:r>
            <w:proofErr w:type="spellEnd"/>
          </w:p>
        </w:tc>
        <w:tc>
          <w:tcPr>
            <w:tcW w:w="6172" w:type="dxa"/>
          </w:tcPr>
          <w:p w:rsidR="00FB13ED" w:rsidRDefault="00FB13ED" w:rsidP="002E7ABF">
            <w:pPr>
              <w:rPr>
                <w:b/>
              </w:rPr>
            </w:pPr>
          </w:p>
        </w:tc>
      </w:tr>
      <w:tr w:rsidR="00FB13ED" w:rsidTr="002E7ABF">
        <w:trPr>
          <w:trHeight w:val="556"/>
        </w:trPr>
        <w:tc>
          <w:tcPr>
            <w:tcW w:w="3085" w:type="dxa"/>
            <w:vAlign w:val="center"/>
          </w:tcPr>
          <w:p w:rsidR="00FB13ED" w:rsidRPr="002D793A" w:rsidRDefault="00FB13ED" w:rsidP="002E7ABF">
            <w:pPr>
              <w:rPr>
                <w:sz w:val="23"/>
                <w:szCs w:val="23"/>
              </w:rPr>
            </w:pPr>
            <w:r w:rsidRPr="002D793A">
              <w:rPr>
                <w:sz w:val="23"/>
                <w:szCs w:val="23"/>
              </w:rPr>
              <w:t>Date</w:t>
            </w:r>
          </w:p>
        </w:tc>
        <w:tc>
          <w:tcPr>
            <w:tcW w:w="6172" w:type="dxa"/>
          </w:tcPr>
          <w:p w:rsidR="00FB13ED" w:rsidRDefault="00FB13ED" w:rsidP="002E7ABF">
            <w:pPr>
              <w:rPr>
                <w:b/>
              </w:rPr>
            </w:pPr>
          </w:p>
        </w:tc>
      </w:tr>
      <w:tr w:rsidR="00FB13ED" w:rsidTr="002E7ABF">
        <w:trPr>
          <w:trHeight w:val="556"/>
        </w:trPr>
        <w:tc>
          <w:tcPr>
            <w:tcW w:w="3085" w:type="dxa"/>
            <w:vAlign w:val="center"/>
          </w:tcPr>
          <w:p w:rsidR="00FB13ED" w:rsidRPr="002D793A" w:rsidRDefault="00FB13ED" w:rsidP="002E7ABF">
            <w:pPr>
              <w:rPr>
                <w:sz w:val="23"/>
                <w:szCs w:val="23"/>
              </w:rPr>
            </w:pPr>
            <w:r w:rsidRPr="002D793A">
              <w:rPr>
                <w:sz w:val="23"/>
                <w:szCs w:val="23"/>
              </w:rPr>
              <w:t>Signature of Headteacher</w:t>
            </w:r>
          </w:p>
        </w:tc>
        <w:tc>
          <w:tcPr>
            <w:tcW w:w="6172" w:type="dxa"/>
          </w:tcPr>
          <w:p w:rsidR="00FB13ED" w:rsidRDefault="00FB13ED" w:rsidP="002E7ABF">
            <w:pPr>
              <w:rPr>
                <w:b/>
              </w:rPr>
            </w:pPr>
          </w:p>
        </w:tc>
      </w:tr>
      <w:tr w:rsidR="00FB13ED" w:rsidTr="002E7ABF">
        <w:trPr>
          <w:trHeight w:val="587"/>
        </w:trPr>
        <w:tc>
          <w:tcPr>
            <w:tcW w:w="3085" w:type="dxa"/>
            <w:vAlign w:val="center"/>
          </w:tcPr>
          <w:p w:rsidR="00FB13ED" w:rsidRPr="002D793A" w:rsidRDefault="00FB13ED" w:rsidP="002E7ABF">
            <w:pPr>
              <w:rPr>
                <w:sz w:val="23"/>
                <w:szCs w:val="23"/>
              </w:rPr>
            </w:pPr>
            <w:r w:rsidRPr="002D793A">
              <w:rPr>
                <w:sz w:val="23"/>
                <w:szCs w:val="23"/>
              </w:rPr>
              <w:t>Date</w:t>
            </w:r>
          </w:p>
        </w:tc>
        <w:tc>
          <w:tcPr>
            <w:tcW w:w="6172" w:type="dxa"/>
          </w:tcPr>
          <w:p w:rsidR="00FB13ED" w:rsidRDefault="00FB13ED" w:rsidP="002E7ABF">
            <w:pPr>
              <w:rPr>
                <w:b/>
              </w:rPr>
            </w:pPr>
          </w:p>
        </w:tc>
      </w:tr>
    </w:tbl>
    <w:p w:rsidR="00FB13ED" w:rsidRPr="00075E3C" w:rsidRDefault="00FB13ED" w:rsidP="00FB13ED">
      <w:pPr>
        <w:rPr>
          <w:b/>
        </w:rPr>
      </w:pPr>
    </w:p>
    <w:p w:rsidR="00FB13ED" w:rsidRPr="009E7D82" w:rsidRDefault="00FB13ED" w:rsidP="00FB13ED">
      <w:pPr>
        <w:rPr>
          <w:sz w:val="23"/>
          <w:szCs w:val="23"/>
        </w:rPr>
      </w:pPr>
    </w:p>
    <w:p w:rsidR="00FB13ED" w:rsidRDefault="00FB13ED"/>
    <w:p w:rsidR="004F325F" w:rsidRDefault="004F325F"/>
    <w:p w:rsidR="00FB13ED" w:rsidRDefault="00FB13ED"/>
    <w:p w:rsidR="00FF2D30" w:rsidRPr="00FF2D30" w:rsidRDefault="00FF2D30" w:rsidP="00FB13ED">
      <w:pPr>
        <w:rPr>
          <w:b/>
        </w:rPr>
      </w:pPr>
      <w:r>
        <w:rPr>
          <w:b/>
        </w:rPr>
        <w:t xml:space="preserve">Person Specification - </w:t>
      </w:r>
      <w:r>
        <w:t>Teaching Assistant</w:t>
      </w:r>
    </w:p>
    <w:p w:rsidR="00FB13ED" w:rsidRDefault="00FB13ED" w:rsidP="00FB13ED">
      <w:pPr>
        <w:jc w:val="center"/>
        <w:rPr>
          <w:sz w:val="20"/>
        </w:rPr>
      </w:pPr>
      <w:r w:rsidRPr="00EB31A8">
        <w:rPr>
          <w:b/>
          <w:sz w:val="20"/>
        </w:rPr>
        <w:t>E</w:t>
      </w:r>
      <w:r w:rsidRPr="00EB31A8">
        <w:rPr>
          <w:sz w:val="20"/>
        </w:rPr>
        <w:t xml:space="preserve"> – Essential, </w:t>
      </w:r>
      <w:r w:rsidRPr="00EB31A8">
        <w:rPr>
          <w:b/>
          <w:sz w:val="20"/>
        </w:rPr>
        <w:t>D</w:t>
      </w:r>
      <w:r w:rsidRPr="00EB31A8">
        <w:rPr>
          <w:sz w:val="20"/>
        </w:rPr>
        <w:t xml:space="preserve"> – Desirable, </w:t>
      </w:r>
      <w:r w:rsidRPr="00EB31A8">
        <w:rPr>
          <w:b/>
          <w:sz w:val="20"/>
        </w:rPr>
        <w:t>A</w:t>
      </w:r>
      <w:r w:rsidRPr="00EB31A8">
        <w:rPr>
          <w:sz w:val="20"/>
        </w:rPr>
        <w:t xml:space="preserve">- evidenced in Application, </w:t>
      </w:r>
      <w:r w:rsidRPr="00EB31A8">
        <w:rPr>
          <w:b/>
          <w:sz w:val="20"/>
        </w:rPr>
        <w:t>I</w:t>
      </w:r>
      <w:r w:rsidRPr="00EB31A8">
        <w:rPr>
          <w:sz w:val="20"/>
        </w:rPr>
        <w:t xml:space="preserve"> - evidenced during interview process</w:t>
      </w:r>
    </w:p>
    <w:p w:rsidR="00FB13ED" w:rsidRPr="00EB31A8" w:rsidRDefault="00FB13ED" w:rsidP="00FB13ED">
      <w:pPr>
        <w:jc w:val="center"/>
        <w:rPr>
          <w:sz w:val="20"/>
        </w:rPr>
      </w:pPr>
    </w:p>
    <w:tbl>
      <w:tblPr>
        <w:tblStyle w:val="TableGrid"/>
        <w:tblW w:w="9498" w:type="dxa"/>
        <w:tblInd w:w="-34" w:type="dxa"/>
        <w:tblLook w:val="04A0" w:firstRow="1" w:lastRow="0" w:firstColumn="1" w:lastColumn="0" w:noHBand="0" w:noVBand="1"/>
      </w:tblPr>
      <w:tblGrid>
        <w:gridCol w:w="34"/>
        <w:gridCol w:w="6629"/>
        <w:gridCol w:w="709"/>
        <w:gridCol w:w="697"/>
        <w:gridCol w:w="11"/>
        <w:gridCol w:w="698"/>
        <w:gridCol w:w="11"/>
        <w:gridCol w:w="14"/>
        <w:gridCol w:w="684"/>
        <w:gridCol w:w="11"/>
      </w:tblGrid>
      <w:tr w:rsidR="00FB13ED" w:rsidRPr="00431248" w:rsidTr="00452AA0">
        <w:trPr>
          <w:trHeight w:val="402"/>
        </w:trPr>
        <w:tc>
          <w:tcPr>
            <w:tcW w:w="6663" w:type="dxa"/>
            <w:gridSpan w:val="2"/>
            <w:shd w:val="clear" w:color="auto" w:fill="C6D9F1" w:themeFill="text2" w:themeFillTint="33"/>
            <w:vAlign w:val="center"/>
          </w:tcPr>
          <w:p w:rsidR="00FB13ED" w:rsidRPr="00431248" w:rsidRDefault="00FB13ED" w:rsidP="00FF2D30">
            <w:pPr>
              <w:rPr>
                <w:b/>
              </w:rPr>
            </w:pPr>
            <w:r w:rsidRPr="00431248">
              <w:rPr>
                <w:b/>
              </w:rPr>
              <w:t>Qualifications &amp; Training</w:t>
            </w:r>
          </w:p>
        </w:tc>
        <w:tc>
          <w:tcPr>
            <w:tcW w:w="709" w:type="dxa"/>
            <w:shd w:val="clear" w:color="auto" w:fill="C6D9F1" w:themeFill="text2" w:themeFillTint="33"/>
            <w:vAlign w:val="center"/>
          </w:tcPr>
          <w:p w:rsidR="00FB13ED" w:rsidRPr="00431248" w:rsidRDefault="00FB13ED" w:rsidP="002E7ABF">
            <w:pPr>
              <w:jc w:val="center"/>
              <w:rPr>
                <w:b/>
              </w:rPr>
            </w:pPr>
            <w:r w:rsidRPr="00431248">
              <w:rPr>
                <w:b/>
              </w:rPr>
              <w:t>E</w:t>
            </w:r>
          </w:p>
        </w:tc>
        <w:tc>
          <w:tcPr>
            <w:tcW w:w="708" w:type="dxa"/>
            <w:gridSpan w:val="2"/>
            <w:shd w:val="clear" w:color="auto" w:fill="C6D9F1" w:themeFill="text2" w:themeFillTint="33"/>
            <w:vAlign w:val="center"/>
          </w:tcPr>
          <w:p w:rsidR="00FB13ED" w:rsidRPr="00431248" w:rsidRDefault="00FB13ED" w:rsidP="002E7ABF">
            <w:pPr>
              <w:jc w:val="center"/>
              <w:rPr>
                <w:b/>
              </w:rPr>
            </w:pPr>
            <w:r w:rsidRPr="00431248">
              <w:rPr>
                <w:b/>
              </w:rPr>
              <w:t>D</w:t>
            </w:r>
          </w:p>
        </w:tc>
        <w:tc>
          <w:tcPr>
            <w:tcW w:w="723" w:type="dxa"/>
            <w:gridSpan w:val="3"/>
            <w:shd w:val="clear" w:color="auto" w:fill="C6D9F1" w:themeFill="text2" w:themeFillTint="33"/>
            <w:vAlign w:val="center"/>
          </w:tcPr>
          <w:p w:rsidR="00FB13ED" w:rsidRPr="00431248" w:rsidRDefault="00FB13ED" w:rsidP="002E7ABF">
            <w:pPr>
              <w:jc w:val="center"/>
              <w:rPr>
                <w:b/>
              </w:rPr>
            </w:pPr>
            <w:r w:rsidRPr="00431248">
              <w:rPr>
                <w:b/>
              </w:rPr>
              <w:t>A</w:t>
            </w:r>
          </w:p>
        </w:tc>
        <w:tc>
          <w:tcPr>
            <w:tcW w:w="695" w:type="dxa"/>
            <w:gridSpan w:val="2"/>
            <w:shd w:val="clear" w:color="auto" w:fill="C6D9F1" w:themeFill="text2" w:themeFillTint="33"/>
            <w:vAlign w:val="center"/>
          </w:tcPr>
          <w:p w:rsidR="00FB13ED" w:rsidRPr="00431248" w:rsidRDefault="00FB13ED" w:rsidP="002E7ABF">
            <w:pPr>
              <w:jc w:val="center"/>
              <w:rPr>
                <w:b/>
              </w:rPr>
            </w:pPr>
            <w:r w:rsidRPr="00431248">
              <w:rPr>
                <w:b/>
              </w:rPr>
              <w:t>I</w:t>
            </w:r>
          </w:p>
        </w:tc>
      </w:tr>
      <w:tr w:rsidR="00FB13ED" w:rsidRPr="00431248" w:rsidTr="00452AA0">
        <w:trPr>
          <w:trHeight w:val="432"/>
        </w:trPr>
        <w:tc>
          <w:tcPr>
            <w:tcW w:w="6663" w:type="dxa"/>
            <w:gridSpan w:val="2"/>
          </w:tcPr>
          <w:p w:rsidR="00FB13ED" w:rsidRPr="00431248" w:rsidRDefault="0043200E" w:rsidP="002E7ABF">
            <w:r>
              <w:t>Maths and English GCSE</w:t>
            </w:r>
            <w:r w:rsidR="00FE1B2B">
              <w:t xml:space="preserve"> or equivalent at grade C or above</w:t>
            </w:r>
          </w:p>
        </w:tc>
        <w:tc>
          <w:tcPr>
            <w:tcW w:w="709" w:type="dxa"/>
            <w:vAlign w:val="center"/>
          </w:tcPr>
          <w:p w:rsidR="00FB13ED" w:rsidRPr="00431248" w:rsidRDefault="00FB13ED" w:rsidP="002E7ABF">
            <w:pPr>
              <w:jc w:val="center"/>
            </w:pPr>
          </w:p>
        </w:tc>
        <w:tc>
          <w:tcPr>
            <w:tcW w:w="708" w:type="dxa"/>
            <w:gridSpan w:val="2"/>
            <w:vAlign w:val="center"/>
          </w:tcPr>
          <w:p w:rsidR="00FB13ED" w:rsidRPr="00431248" w:rsidRDefault="0043200E" w:rsidP="002E7ABF">
            <w:pPr>
              <w:jc w:val="center"/>
            </w:pPr>
            <w:r w:rsidRPr="00431248">
              <w:t>X</w:t>
            </w:r>
          </w:p>
        </w:tc>
        <w:tc>
          <w:tcPr>
            <w:tcW w:w="723" w:type="dxa"/>
            <w:gridSpan w:val="3"/>
            <w:vAlign w:val="center"/>
          </w:tcPr>
          <w:p w:rsidR="00FB13ED" w:rsidRPr="00431248" w:rsidRDefault="00FB13ED" w:rsidP="002E7ABF">
            <w:pPr>
              <w:jc w:val="center"/>
            </w:pPr>
            <w:r w:rsidRPr="00431248">
              <w:t>X</w:t>
            </w:r>
          </w:p>
        </w:tc>
        <w:tc>
          <w:tcPr>
            <w:tcW w:w="695" w:type="dxa"/>
            <w:gridSpan w:val="2"/>
            <w:vAlign w:val="center"/>
          </w:tcPr>
          <w:p w:rsidR="00FB13ED" w:rsidRPr="00431248" w:rsidRDefault="00FB13ED" w:rsidP="002E7ABF">
            <w:pPr>
              <w:jc w:val="center"/>
            </w:pPr>
          </w:p>
        </w:tc>
      </w:tr>
      <w:tr w:rsidR="00FB13ED" w:rsidRPr="00431248" w:rsidTr="00452AA0">
        <w:trPr>
          <w:trHeight w:val="377"/>
        </w:trPr>
        <w:tc>
          <w:tcPr>
            <w:tcW w:w="6663" w:type="dxa"/>
            <w:gridSpan w:val="2"/>
          </w:tcPr>
          <w:p w:rsidR="00FB13ED" w:rsidRPr="00431248" w:rsidRDefault="0043200E" w:rsidP="002E7ABF">
            <w:r>
              <w:t>Right to work in the UK</w:t>
            </w:r>
          </w:p>
        </w:tc>
        <w:tc>
          <w:tcPr>
            <w:tcW w:w="709" w:type="dxa"/>
            <w:vAlign w:val="center"/>
          </w:tcPr>
          <w:p w:rsidR="00FB13ED" w:rsidRPr="00431248" w:rsidRDefault="00FB13ED" w:rsidP="002E7ABF">
            <w:pPr>
              <w:jc w:val="center"/>
            </w:pPr>
          </w:p>
        </w:tc>
        <w:tc>
          <w:tcPr>
            <w:tcW w:w="708" w:type="dxa"/>
            <w:gridSpan w:val="2"/>
            <w:vAlign w:val="center"/>
          </w:tcPr>
          <w:p w:rsidR="00FB13ED" w:rsidRPr="00431248" w:rsidRDefault="00FB13ED" w:rsidP="002E7ABF">
            <w:pPr>
              <w:jc w:val="center"/>
            </w:pPr>
            <w:r w:rsidRPr="00431248">
              <w:t>X</w:t>
            </w:r>
          </w:p>
        </w:tc>
        <w:tc>
          <w:tcPr>
            <w:tcW w:w="723" w:type="dxa"/>
            <w:gridSpan w:val="3"/>
            <w:vAlign w:val="center"/>
          </w:tcPr>
          <w:p w:rsidR="00FB13ED" w:rsidRPr="00431248" w:rsidRDefault="00FB13ED" w:rsidP="002E7ABF">
            <w:pPr>
              <w:jc w:val="center"/>
            </w:pPr>
            <w:r w:rsidRPr="00431248">
              <w:t>X</w:t>
            </w:r>
          </w:p>
        </w:tc>
        <w:tc>
          <w:tcPr>
            <w:tcW w:w="695" w:type="dxa"/>
            <w:gridSpan w:val="2"/>
            <w:vAlign w:val="center"/>
          </w:tcPr>
          <w:p w:rsidR="00FB13ED" w:rsidRPr="00431248" w:rsidRDefault="00FB13ED" w:rsidP="002E7ABF">
            <w:pPr>
              <w:jc w:val="center"/>
            </w:pPr>
          </w:p>
        </w:tc>
      </w:tr>
      <w:tr w:rsidR="00FE1B2B" w:rsidRPr="00431248" w:rsidTr="00452AA0">
        <w:trPr>
          <w:trHeight w:val="377"/>
        </w:trPr>
        <w:tc>
          <w:tcPr>
            <w:tcW w:w="6663" w:type="dxa"/>
            <w:gridSpan w:val="2"/>
          </w:tcPr>
          <w:p w:rsidR="00FE1B2B" w:rsidRDefault="00FE1B2B" w:rsidP="002E7ABF">
            <w:r>
              <w:t>Graduate looking for experience</w:t>
            </w:r>
          </w:p>
        </w:tc>
        <w:tc>
          <w:tcPr>
            <w:tcW w:w="709" w:type="dxa"/>
            <w:vAlign w:val="center"/>
          </w:tcPr>
          <w:p w:rsidR="00FE1B2B" w:rsidRPr="00431248" w:rsidRDefault="00FE1B2B" w:rsidP="002E7ABF">
            <w:pPr>
              <w:jc w:val="center"/>
            </w:pPr>
          </w:p>
        </w:tc>
        <w:tc>
          <w:tcPr>
            <w:tcW w:w="708" w:type="dxa"/>
            <w:gridSpan w:val="2"/>
            <w:vAlign w:val="center"/>
          </w:tcPr>
          <w:p w:rsidR="00FE1B2B" w:rsidRPr="00431248" w:rsidRDefault="00FE1B2B" w:rsidP="002E7ABF">
            <w:pPr>
              <w:jc w:val="center"/>
            </w:pPr>
            <w:r w:rsidRPr="00431248">
              <w:t>X</w:t>
            </w:r>
          </w:p>
        </w:tc>
        <w:tc>
          <w:tcPr>
            <w:tcW w:w="723" w:type="dxa"/>
            <w:gridSpan w:val="3"/>
            <w:vAlign w:val="center"/>
          </w:tcPr>
          <w:p w:rsidR="00FE1B2B" w:rsidRPr="00431248" w:rsidRDefault="00FE1B2B" w:rsidP="002E7ABF">
            <w:pPr>
              <w:jc w:val="center"/>
            </w:pPr>
            <w:r w:rsidRPr="00431248">
              <w:t>X</w:t>
            </w:r>
          </w:p>
        </w:tc>
        <w:tc>
          <w:tcPr>
            <w:tcW w:w="695" w:type="dxa"/>
            <w:gridSpan w:val="2"/>
            <w:vAlign w:val="center"/>
          </w:tcPr>
          <w:p w:rsidR="00FE1B2B" w:rsidRPr="00431248" w:rsidRDefault="00FE1B2B" w:rsidP="002E7ABF">
            <w:pPr>
              <w:jc w:val="center"/>
            </w:pPr>
          </w:p>
        </w:tc>
      </w:tr>
      <w:tr w:rsidR="00DE2BD3" w:rsidRPr="00431248" w:rsidTr="00452AA0">
        <w:trPr>
          <w:trHeight w:val="377"/>
        </w:trPr>
        <w:tc>
          <w:tcPr>
            <w:tcW w:w="6663" w:type="dxa"/>
            <w:gridSpan w:val="2"/>
          </w:tcPr>
          <w:p w:rsidR="00DE2BD3" w:rsidRDefault="00DE2BD3" w:rsidP="002E7ABF">
            <w:r>
              <w:t xml:space="preserve">CACHE Diploma Level 3 in Child Development or equivalent </w:t>
            </w:r>
          </w:p>
        </w:tc>
        <w:tc>
          <w:tcPr>
            <w:tcW w:w="709" w:type="dxa"/>
            <w:vAlign w:val="center"/>
          </w:tcPr>
          <w:p w:rsidR="00DE2BD3" w:rsidRPr="00431248" w:rsidRDefault="00DE2BD3" w:rsidP="002E7ABF">
            <w:pPr>
              <w:jc w:val="center"/>
            </w:pPr>
          </w:p>
        </w:tc>
        <w:tc>
          <w:tcPr>
            <w:tcW w:w="708" w:type="dxa"/>
            <w:gridSpan w:val="2"/>
            <w:vAlign w:val="center"/>
          </w:tcPr>
          <w:p w:rsidR="00DE2BD3" w:rsidRPr="00431248" w:rsidRDefault="00DE2BD3" w:rsidP="002E7ABF">
            <w:pPr>
              <w:jc w:val="center"/>
            </w:pPr>
            <w:r>
              <w:t>X</w:t>
            </w:r>
          </w:p>
        </w:tc>
        <w:tc>
          <w:tcPr>
            <w:tcW w:w="723" w:type="dxa"/>
            <w:gridSpan w:val="3"/>
            <w:vAlign w:val="center"/>
          </w:tcPr>
          <w:p w:rsidR="00DE2BD3" w:rsidRPr="00431248" w:rsidRDefault="00DE2BD3" w:rsidP="002E7ABF">
            <w:pPr>
              <w:jc w:val="center"/>
            </w:pPr>
            <w:r>
              <w:t>X</w:t>
            </w:r>
          </w:p>
        </w:tc>
        <w:tc>
          <w:tcPr>
            <w:tcW w:w="695" w:type="dxa"/>
            <w:gridSpan w:val="2"/>
            <w:vAlign w:val="center"/>
          </w:tcPr>
          <w:p w:rsidR="00DE2BD3" w:rsidRPr="00431248" w:rsidRDefault="00DE2BD3" w:rsidP="002E7ABF">
            <w:pPr>
              <w:jc w:val="center"/>
            </w:pPr>
          </w:p>
        </w:tc>
      </w:tr>
      <w:tr w:rsidR="00FB13ED" w:rsidRPr="00431248" w:rsidTr="00452AA0">
        <w:trPr>
          <w:gridAfter w:val="1"/>
          <w:wAfter w:w="11" w:type="dxa"/>
        </w:trPr>
        <w:tc>
          <w:tcPr>
            <w:tcW w:w="6663" w:type="dxa"/>
            <w:gridSpan w:val="2"/>
            <w:shd w:val="clear" w:color="auto" w:fill="C6D9F1" w:themeFill="text2" w:themeFillTint="33"/>
            <w:vAlign w:val="center"/>
          </w:tcPr>
          <w:p w:rsidR="00FF2D30" w:rsidRPr="00431248" w:rsidRDefault="00FF2D30" w:rsidP="00FF2D30">
            <w:pPr>
              <w:rPr>
                <w:b/>
              </w:rPr>
            </w:pPr>
            <w:r>
              <w:rPr>
                <w:b/>
              </w:rPr>
              <w:t>Personal Characteristics</w:t>
            </w:r>
          </w:p>
        </w:tc>
        <w:tc>
          <w:tcPr>
            <w:tcW w:w="709" w:type="dxa"/>
            <w:shd w:val="clear" w:color="auto" w:fill="C6D9F1" w:themeFill="text2" w:themeFillTint="33"/>
            <w:vAlign w:val="center"/>
          </w:tcPr>
          <w:p w:rsidR="00FB13ED" w:rsidRPr="00431248" w:rsidRDefault="00FB13ED" w:rsidP="002E7ABF">
            <w:pPr>
              <w:jc w:val="center"/>
              <w:rPr>
                <w:b/>
              </w:rPr>
            </w:pPr>
            <w:r w:rsidRPr="00431248">
              <w:rPr>
                <w:b/>
              </w:rPr>
              <w:t>E</w:t>
            </w:r>
          </w:p>
        </w:tc>
        <w:tc>
          <w:tcPr>
            <w:tcW w:w="697" w:type="dxa"/>
            <w:shd w:val="clear" w:color="auto" w:fill="C6D9F1" w:themeFill="text2" w:themeFillTint="33"/>
            <w:vAlign w:val="center"/>
          </w:tcPr>
          <w:p w:rsidR="00FB13ED" w:rsidRPr="00431248" w:rsidRDefault="00FB13ED" w:rsidP="002E7ABF">
            <w:pPr>
              <w:jc w:val="center"/>
              <w:rPr>
                <w:b/>
              </w:rPr>
            </w:pPr>
            <w:r w:rsidRPr="00431248">
              <w:rPr>
                <w:b/>
              </w:rPr>
              <w:t>D</w:t>
            </w:r>
          </w:p>
        </w:tc>
        <w:tc>
          <w:tcPr>
            <w:tcW w:w="709" w:type="dxa"/>
            <w:gridSpan w:val="2"/>
            <w:shd w:val="clear" w:color="auto" w:fill="C6D9F1" w:themeFill="text2" w:themeFillTint="33"/>
            <w:vAlign w:val="center"/>
          </w:tcPr>
          <w:p w:rsidR="00FB13ED" w:rsidRPr="00431248" w:rsidRDefault="00FB13ED" w:rsidP="002E7ABF">
            <w:pPr>
              <w:jc w:val="center"/>
              <w:rPr>
                <w:b/>
              </w:rPr>
            </w:pPr>
            <w:r w:rsidRPr="00431248">
              <w:rPr>
                <w:b/>
              </w:rPr>
              <w:t>A</w:t>
            </w:r>
          </w:p>
        </w:tc>
        <w:tc>
          <w:tcPr>
            <w:tcW w:w="709" w:type="dxa"/>
            <w:gridSpan w:val="3"/>
            <w:shd w:val="clear" w:color="auto" w:fill="C6D9F1" w:themeFill="text2" w:themeFillTint="33"/>
            <w:vAlign w:val="center"/>
          </w:tcPr>
          <w:p w:rsidR="00FB13ED" w:rsidRPr="00431248" w:rsidRDefault="00FB13ED" w:rsidP="002E7ABF">
            <w:pPr>
              <w:jc w:val="center"/>
              <w:rPr>
                <w:b/>
              </w:rPr>
            </w:pPr>
            <w:r w:rsidRPr="00431248">
              <w:rPr>
                <w:b/>
              </w:rPr>
              <w:t>I</w:t>
            </w:r>
          </w:p>
        </w:tc>
      </w:tr>
      <w:tr w:rsidR="00FB13ED" w:rsidRPr="00431248" w:rsidTr="00452AA0">
        <w:trPr>
          <w:gridAfter w:val="1"/>
          <w:wAfter w:w="11" w:type="dxa"/>
          <w:trHeight w:val="451"/>
        </w:trPr>
        <w:tc>
          <w:tcPr>
            <w:tcW w:w="6663" w:type="dxa"/>
            <w:gridSpan w:val="2"/>
          </w:tcPr>
          <w:p w:rsidR="00FB13ED" w:rsidRPr="00431248" w:rsidRDefault="00FF2D30" w:rsidP="002E7ABF">
            <w:r>
              <w:t>Genuine passion and belief in the potential of every pupil</w:t>
            </w:r>
          </w:p>
        </w:tc>
        <w:tc>
          <w:tcPr>
            <w:tcW w:w="709" w:type="dxa"/>
            <w:vAlign w:val="center"/>
          </w:tcPr>
          <w:p w:rsidR="00FB13ED" w:rsidRPr="00431248" w:rsidRDefault="00FB13ED" w:rsidP="002E7ABF">
            <w:pPr>
              <w:jc w:val="center"/>
            </w:pPr>
            <w:r w:rsidRPr="00431248">
              <w:t>X</w:t>
            </w:r>
          </w:p>
        </w:tc>
        <w:tc>
          <w:tcPr>
            <w:tcW w:w="697" w:type="dxa"/>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rsidRPr="00431248">
              <w:t>X</w:t>
            </w:r>
          </w:p>
        </w:tc>
        <w:tc>
          <w:tcPr>
            <w:tcW w:w="709" w:type="dxa"/>
            <w:gridSpan w:val="3"/>
            <w:vAlign w:val="center"/>
          </w:tcPr>
          <w:p w:rsidR="00FB13ED" w:rsidRPr="00431248" w:rsidRDefault="00FB13ED" w:rsidP="002E7ABF">
            <w:pPr>
              <w:jc w:val="center"/>
            </w:pPr>
            <w:r>
              <w:t>X</w:t>
            </w:r>
          </w:p>
        </w:tc>
      </w:tr>
      <w:tr w:rsidR="00FB13ED" w:rsidRPr="00431248" w:rsidTr="00452AA0">
        <w:trPr>
          <w:gridAfter w:val="1"/>
          <w:wAfter w:w="11" w:type="dxa"/>
          <w:trHeight w:val="415"/>
        </w:trPr>
        <w:tc>
          <w:tcPr>
            <w:tcW w:w="6663" w:type="dxa"/>
            <w:gridSpan w:val="2"/>
          </w:tcPr>
          <w:p w:rsidR="00FB13ED" w:rsidRPr="00431248" w:rsidRDefault="00FF2D30" w:rsidP="002E7ABF">
            <w:r>
              <w:t>Helpful, positive, calm and caring nature</w:t>
            </w:r>
          </w:p>
        </w:tc>
        <w:tc>
          <w:tcPr>
            <w:tcW w:w="709" w:type="dxa"/>
            <w:vAlign w:val="center"/>
          </w:tcPr>
          <w:p w:rsidR="00FB13ED" w:rsidRPr="00431248" w:rsidRDefault="00FB13ED" w:rsidP="002E7ABF">
            <w:pPr>
              <w:jc w:val="center"/>
            </w:pPr>
            <w:r>
              <w:t>X</w:t>
            </w:r>
          </w:p>
        </w:tc>
        <w:tc>
          <w:tcPr>
            <w:tcW w:w="697" w:type="dxa"/>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t>X</w:t>
            </w:r>
          </w:p>
        </w:tc>
        <w:tc>
          <w:tcPr>
            <w:tcW w:w="709" w:type="dxa"/>
            <w:gridSpan w:val="3"/>
            <w:vAlign w:val="center"/>
          </w:tcPr>
          <w:p w:rsidR="00FB13ED" w:rsidRPr="00431248" w:rsidRDefault="00FB13ED" w:rsidP="002E7ABF">
            <w:pPr>
              <w:jc w:val="center"/>
            </w:pPr>
            <w:r>
              <w:t>X</w:t>
            </w:r>
          </w:p>
        </w:tc>
      </w:tr>
      <w:tr w:rsidR="00FB13ED" w:rsidRPr="00431248" w:rsidTr="004F325F">
        <w:trPr>
          <w:gridAfter w:val="1"/>
          <w:wAfter w:w="11" w:type="dxa"/>
          <w:trHeight w:val="598"/>
        </w:trPr>
        <w:tc>
          <w:tcPr>
            <w:tcW w:w="6663" w:type="dxa"/>
            <w:gridSpan w:val="2"/>
          </w:tcPr>
          <w:p w:rsidR="00FB13ED" w:rsidRPr="00431248" w:rsidRDefault="00FF2D30" w:rsidP="002E7ABF">
            <w:r>
              <w:t>Able to establish good working relationships with all other staff</w:t>
            </w:r>
          </w:p>
        </w:tc>
        <w:tc>
          <w:tcPr>
            <w:tcW w:w="709" w:type="dxa"/>
            <w:vAlign w:val="center"/>
          </w:tcPr>
          <w:p w:rsidR="00FB13ED" w:rsidRPr="00431248" w:rsidRDefault="00FB13ED" w:rsidP="002E7ABF">
            <w:pPr>
              <w:jc w:val="center"/>
            </w:pPr>
            <w:r>
              <w:t>X</w:t>
            </w:r>
          </w:p>
        </w:tc>
        <w:tc>
          <w:tcPr>
            <w:tcW w:w="697" w:type="dxa"/>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t>X</w:t>
            </w:r>
          </w:p>
        </w:tc>
        <w:tc>
          <w:tcPr>
            <w:tcW w:w="709" w:type="dxa"/>
            <w:gridSpan w:val="3"/>
            <w:vAlign w:val="center"/>
          </w:tcPr>
          <w:p w:rsidR="00FB13ED" w:rsidRPr="00431248" w:rsidRDefault="00FB13ED" w:rsidP="002E7ABF">
            <w:pPr>
              <w:jc w:val="center"/>
            </w:pPr>
            <w:r>
              <w:t>X</w:t>
            </w:r>
          </w:p>
        </w:tc>
      </w:tr>
      <w:tr w:rsidR="004F325F" w:rsidRPr="00431248" w:rsidTr="00452AA0">
        <w:trPr>
          <w:gridAfter w:val="1"/>
          <w:wAfter w:w="11" w:type="dxa"/>
          <w:trHeight w:val="702"/>
        </w:trPr>
        <w:tc>
          <w:tcPr>
            <w:tcW w:w="6663" w:type="dxa"/>
            <w:gridSpan w:val="2"/>
          </w:tcPr>
          <w:p w:rsidR="004F325F" w:rsidRDefault="004F325F" w:rsidP="002E7ABF">
            <w:r>
              <w:t>Ability to use initiative, good problem solving skills and to be engaging and pro-active</w:t>
            </w:r>
          </w:p>
        </w:tc>
        <w:tc>
          <w:tcPr>
            <w:tcW w:w="709" w:type="dxa"/>
            <w:vAlign w:val="center"/>
          </w:tcPr>
          <w:p w:rsidR="004F325F" w:rsidRDefault="004F325F" w:rsidP="002E7ABF">
            <w:pPr>
              <w:jc w:val="center"/>
            </w:pPr>
            <w:r>
              <w:t>X</w:t>
            </w:r>
          </w:p>
        </w:tc>
        <w:tc>
          <w:tcPr>
            <w:tcW w:w="697" w:type="dxa"/>
            <w:vAlign w:val="center"/>
          </w:tcPr>
          <w:p w:rsidR="004F325F" w:rsidRPr="00431248" w:rsidRDefault="004F325F" w:rsidP="002E7ABF">
            <w:pPr>
              <w:jc w:val="center"/>
            </w:pPr>
          </w:p>
        </w:tc>
        <w:tc>
          <w:tcPr>
            <w:tcW w:w="709" w:type="dxa"/>
            <w:gridSpan w:val="2"/>
            <w:vAlign w:val="center"/>
          </w:tcPr>
          <w:p w:rsidR="004F325F" w:rsidRDefault="004F325F" w:rsidP="002E7ABF">
            <w:pPr>
              <w:jc w:val="center"/>
            </w:pPr>
            <w:r>
              <w:t>X</w:t>
            </w:r>
          </w:p>
        </w:tc>
        <w:tc>
          <w:tcPr>
            <w:tcW w:w="709" w:type="dxa"/>
            <w:gridSpan w:val="3"/>
            <w:vAlign w:val="center"/>
          </w:tcPr>
          <w:p w:rsidR="004F325F" w:rsidRDefault="004F325F" w:rsidP="002E7ABF">
            <w:pPr>
              <w:jc w:val="center"/>
            </w:pPr>
            <w:r>
              <w:t>X</w:t>
            </w:r>
          </w:p>
        </w:tc>
      </w:tr>
      <w:tr w:rsidR="004F325F" w:rsidRPr="00431248" w:rsidTr="004F325F">
        <w:trPr>
          <w:gridAfter w:val="1"/>
          <w:wAfter w:w="11" w:type="dxa"/>
          <w:trHeight w:val="405"/>
        </w:trPr>
        <w:tc>
          <w:tcPr>
            <w:tcW w:w="6663" w:type="dxa"/>
            <w:gridSpan w:val="2"/>
          </w:tcPr>
          <w:p w:rsidR="004F325F" w:rsidRDefault="004F325F" w:rsidP="002E7ABF">
            <w:r>
              <w:t>A high level of emotional resilience and emotional maturity</w:t>
            </w:r>
          </w:p>
        </w:tc>
        <w:tc>
          <w:tcPr>
            <w:tcW w:w="709" w:type="dxa"/>
            <w:vAlign w:val="center"/>
          </w:tcPr>
          <w:p w:rsidR="004F325F" w:rsidRDefault="004F325F" w:rsidP="002E7ABF">
            <w:pPr>
              <w:jc w:val="center"/>
            </w:pPr>
            <w:r>
              <w:t>X</w:t>
            </w:r>
          </w:p>
        </w:tc>
        <w:tc>
          <w:tcPr>
            <w:tcW w:w="697" w:type="dxa"/>
            <w:vAlign w:val="center"/>
          </w:tcPr>
          <w:p w:rsidR="004F325F" w:rsidRPr="00431248" w:rsidRDefault="004F325F" w:rsidP="002E7ABF">
            <w:pPr>
              <w:jc w:val="center"/>
            </w:pPr>
          </w:p>
        </w:tc>
        <w:tc>
          <w:tcPr>
            <w:tcW w:w="709" w:type="dxa"/>
            <w:gridSpan w:val="2"/>
            <w:vAlign w:val="center"/>
          </w:tcPr>
          <w:p w:rsidR="004F325F" w:rsidRDefault="004F325F" w:rsidP="002E7ABF">
            <w:pPr>
              <w:jc w:val="center"/>
            </w:pPr>
            <w:r>
              <w:t>X</w:t>
            </w:r>
          </w:p>
        </w:tc>
        <w:tc>
          <w:tcPr>
            <w:tcW w:w="709" w:type="dxa"/>
            <w:gridSpan w:val="3"/>
            <w:vAlign w:val="center"/>
          </w:tcPr>
          <w:p w:rsidR="004F325F" w:rsidRDefault="004F325F" w:rsidP="002E7ABF">
            <w:pPr>
              <w:jc w:val="center"/>
            </w:pPr>
            <w:r>
              <w:t>X</w:t>
            </w:r>
          </w:p>
        </w:tc>
      </w:tr>
      <w:tr w:rsidR="00FF2D30" w:rsidRPr="00431248" w:rsidTr="00452AA0">
        <w:trPr>
          <w:gridAfter w:val="1"/>
          <w:wAfter w:w="11" w:type="dxa"/>
          <w:trHeight w:val="544"/>
        </w:trPr>
        <w:tc>
          <w:tcPr>
            <w:tcW w:w="6663" w:type="dxa"/>
            <w:gridSpan w:val="2"/>
          </w:tcPr>
          <w:p w:rsidR="00FF2D30" w:rsidRDefault="00FF2D30" w:rsidP="002E7ABF">
            <w:r>
              <w:t>Able to follow direction accurately, but make good judgements and lead when required</w:t>
            </w:r>
          </w:p>
        </w:tc>
        <w:tc>
          <w:tcPr>
            <w:tcW w:w="709" w:type="dxa"/>
            <w:vAlign w:val="center"/>
          </w:tcPr>
          <w:p w:rsidR="00FF2D30" w:rsidRDefault="004F325F" w:rsidP="002E7ABF">
            <w:pPr>
              <w:jc w:val="center"/>
            </w:pPr>
            <w:r>
              <w:t>X</w:t>
            </w:r>
          </w:p>
        </w:tc>
        <w:tc>
          <w:tcPr>
            <w:tcW w:w="697" w:type="dxa"/>
            <w:vAlign w:val="center"/>
          </w:tcPr>
          <w:p w:rsidR="00FF2D30" w:rsidRPr="00431248" w:rsidRDefault="00FF2D30" w:rsidP="002E7ABF">
            <w:pPr>
              <w:jc w:val="center"/>
            </w:pPr>
          </w:p>
        </w:tc>
        <w:tc>
          <w:tcPr>
            <w:tcW w:w="709" w:type="dxa"/>
            <w:gridSpan w:val="2"/>
            <w:vAlign w:val="center"/>
          </w:tcPr>
          <w:p w:rsidR="00FF2D30" w:rsidRDefault="004F325F" w:rsidP="002E7ABF">
            <w:pPr>
              <w:jc w:val="center"/>
            </w:pPr>
            <w:r>
              <w:t>X</w:t>
            </w:r>
          </w:p>
        </w:tc>
        <w:tc>
          <w:tcPr>
            <w:tcW w:w="709" w:type="dxa"/>
            <w:gridSpan w:val="3"/>
            <w:vAlign w:val="center"/>
          </w:tcPr>
          <w:p w:rsidR="00FF2D30" w:rsidRDefault="004F325F" w:rsidP="002E7ABF">
            <w:pPr>
              <w:jc w:val="center"/>
            </w:pPr>
            <w:r>
              <w:t>X</w:t>
            </w:r>
          </w:p>
        </w:tc>
      </w:tr>
      <w:tr w:rsidR="00FB13ED" w:rsidRPr="00431248" w:rsidTr="00452AA0">
        <w:trPr>
          <w:gridBefore w:val="1"/>
          <w:wBefore w:w="34" w:type="dxa"/>
          <w:trHeight w:val="414"/>
        </w:trPr>
        <w:tc>
          <w:tcPr>
            <w:tcW w:w="6629" w:type="dxa"/>
            <w:shd w:val="clear" w:color="auto" w:fill="C6D9F1" w:themeFill="text2" w:themeFillTint="33"/>
            <w:vAlign w:val="center"/>
          </w:tcPr>
          <w:p w:rsidR="00FB13ED" w:rsidRPr="00431248" w:rsidRDefault="00FB13ED" w:rsidP="00FF2D30">
            <w:pPr>
              <w:rPr>
                <w:b/>
              </w:rPr>
            </w:pPr>
            <w:r>
              <w:rPr>
                <w:b/>
              </w:rPr>
              <w:t>Knowledge, Skills and</w:t>
            </w:r>
            <w:r w:rsidRPr="00431248">
              <w:rPr>
                <w:b/>
              </w:rPr>
              <w:t xml:space="preserve"> Understanding</w:t>
            </w:r>
          </w:p>
        </w:tc>
        <w:tc>
          <w:tcPr>
            <w:tcW w:w="709" w:type="dxa"/>
            <w:shd w:val="clear" w:color="auto" w:fill="C6D9F1" w:themeFill="text2" w:themeFillTint="33"/>
            <w:vAlign w:val="center"/>
          </w:tcPr>
          <w:p w:rsidR="00FB13ED" w:rsidRPr="00431248" w:rsidRDefault="00FB13ED" w:rsidP="002E7ABF">
            <w:pPr>
              <w:jc w:val="center"/>
              <w:rPr>
                <w:b/>
              </w:rPr>
            </w:pPr>
            <w:r w:rsidRPr="00431248">
              <w:rPr>
                <w:b/>
              </w:rPr>
              <w:t>E</w:t>
            </w:r>
          </w:p>
        </w:tc>
        <w:tc>
          <w:tcPr>
            <w:tcW w:w="708" w:type="dxa"/>
            <w:gridSpan w:val="2"/>
            <w:shd w:val="clear" w:color="auto" w:fill="C6D9F1" w:themeFill="text2" w:themeFillTint="33"/>
            <w:vAlign w:val="center"/>
          </w:tcPr>
          <w:p w:rsidR="00FB13ED" w:rsidRPr="00431248" w:rsidRDefault="00FB13ED" w:rsidP="002E7ABF">
            <w:pPr>
              <w:jc w:val="center"/>
              <w:rPr>
                <w:b/>
              </w:rPr>
            </w:pPr>
            <w:r w:rsidRPr="00431248">
              <w:rPr>
                <w:b/>
              </w:rPr>
              <w:t>D</w:t>
            </w:r>
          </w:p>
        </w:tc>
        <w:tc>
          <w:tcPr>
            <w:tcW w:w="709" w:type="dxa"/>
            <w:gridSpan w:val="2"/>
            <w:shd w:val="clear" w:color="auto" w:fill="C6D9F1" w:themeFill="text2" w:themeFillTint="33"/>
            <w:vAlign w:val="center"/>
          </w:tcPr>
          <w:p w:rsidR="00FB13ED" w:rsidRPr="00431248" w:rsidRDefault="00FB13ED" w:rsidP="002E7ABF">
            <w:pPr>
              <w:jc w:val="center"/>
              <w:rPr>
                <w:b/>
              </w:rPr>
            </w:pPr>
            <w:r w:rsidRPr="00431248">
              <w:rPr>
                <w:b/>
              </w:rPr>
              <w:t>A</w:t>
            </w:r>
          </w:p>
        </w:tc>
        <w:tc>
          <w:tcPr>
            <w:tcW w:w="709" w:type="dxa"/>
            <w:gridSpan w:val="3"/>
            <w:shd w:val="clear" w:color="auto" w:fill="C6D9F1" w:themeFill="text2" w:themeFillTint="33"/>
            <w:vAlign w:val="center"/>
          </w:tcPr>
          <w:p w:rsidR="00FB13ED" w:rsidRPr="00431248" w:rsidRDefault="00FB13ED" w:rsidP="002E7ABF">
            <w:pPr>
              <w:jc w:val="center"/>
              <w:rPr>
                <w:b/>
              </w:rPr>
            </w:pPr>
            <w:r w:rsidRPr="00431248">
              <w:rPr>
                <w:b/>
              </w:rPr>
              <w:t>I</w:t>
            </w:r>
          </w:p>
        </w:tc>
      </w:tr>
      <w:tr w:rsidR="00FB13ED" w:rsidRPr="00431248" w:rsidTr="00452AA0">
        <w:trPr>
          <w:gridBefore w:val="1"/>
          <w:wBefore w:w="34" w:type="dxa"/>
          <w:trHeight w:val="548"/>
        </w:trPr>
        <w:tc>
          <w:tcPr>
            <w:tcW w:w="6629" w:type="dxa"/>
            <w:vAlign w:val="center"/>
          </w:tcPr>
          <w:p w:rsidR="00FB13ED" w:rsidRPr="00431248" w:rsidRDefault="00FE1B2B" w:rsidP="002E7ABF">
            <w:r>
              <w:t>Good communication skills, including written and oral</w:t>
            </w:r>
          </w:p>
          <w:p w:rsidR="00FB13ED" w:rsidRPr="00431248" w:rsidRDefault="00FB13ED" w:rsidP="002E7ABF"/>
        </w:tc>
        <w:tc>
          <w:tcPr>
            <w:tcW w:w="709" w:type="dxa"/>
            <w:vAlign w:val="center"/>
          </w:tcPr>
          <w:p w:rsidR="00FB13ED" w:rsidRPr="00431248" w:rsidRDefault="004F325F" w:rsidP="002E7ABF">
            <w:pPr>
              <w:jc w:val="center"/>
            </w:pPr>
            <w:r w:rsidRPr="00431248">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rsidRPr="00431248">
              <w:t>X</w:t>
            </w:r>
          </w:p>
        </w:tc>
        <w:tc>
          <w:tcPr>
            <w:tcW w:w="709" w:type="dxa"/>
            <w:gridSpan w:val="3"/>
            <w:vAlign w:val="center"/>
          </w:tcPr>
          <w:p w:rsidR="00FB13ED" w:rsidRPr="00431248" w:rsidRDefault="00FB13ED" w:rsidP="002E7ABF">
            <w:pPr>
              <w:jc w:val="center"/>
            </w:pPr>
            <w:r w:rsidRPr="00431248">
              <w:t>X</w:t>
            </w:r>
          </w:p>
        </w:tc>
      </w:tr>
      <w:tr w:rsidR="00FB13ED" w:rsidRPr="00431248" w:rsidTr="00452AA0">
        <w:trPr>
          <w:gridBefore w:val="1"/>
          <w:wBefore w:w="34" w:type="dxa"/>
          <w:trHeight w:val="414"/>
        </w:trPr>
        <w:tc>
          <w:tcPr>
            <w:tcW w:w="6629" w:type="dxa"/>
            <w:vAlign w:val="center"/>
          </w:tcPr>
          <w:p w:rsidR="00FB13ED" w:rsidRPr="00356AAF" w:rsidRDefault="00FE1B2B" w:rsidP="002E7ABF">
            <w:r>
              <w:t>Good organisational skills</w:t>
            </w:r>
          </w:p>
        </w:tc>
        <w:tc>
          <w:tcPr>
            <w:tcW w:w="709" w:type="dxa"/>
            <w:vAlign w:val="center"/>
          </w:tcPr>
          <w:p w:rsidR="00FB13ED" w:rsidRPr="00431248"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t>X</w:t>
            </w:r>
          </w:p>
        </w:tc>
        <w:tc>
          <w:tcPr>
            <w:tcW w:w="709" w:type="dxa"/>
            <w:gridSpan w:val="3"/>
            <w:vAlign w:val="center"/>
          </w:tcPr>
          <w:p w:rsidR="00FB13ED" w:rsidRPr="00431248" w:rsidRDefault="00FB13ED" w:rsidP="002E7ABF">
            <w:pPr>
              <w:jc w:val="center"/>
            </w:pPr>
          </w:p>
        </w:tc>
      </w:tr>
      <w:tr w:rsidR="00FB13ED" w:rsidRPr="00431248" w:rsidTr="00452AA0">
        <w:trPr>
          <w:gridBefore w:val="1"/>
          <w:wBefore w:w="34" w:type="dxa"/>
          <w:trHeight w:val="704"/>
        </w:trPr>
        <w:tc>
          <w:tcPr>
            <w:tcW w:w="6629" w:type="dxa"/>
            <w:vAlign w:val="center"/>
          </w:tcPr>
          <w:p w:rsidR="00FB13ED" w:rsidRPr="00431248" w:rsidRDefault="00FF2D30" w:rsidP="00FF2D30">
            <w:r>
              <w:t>Able</w:t>
            </w:r>
            <w:r w:rsidR="00FE1B2B">
              <w:t xml:space="preserve"> to lead intervention sessions for pupils after relevant training</w:t>
            </w:r>
          </w:p>
        </w:tc>
        <w:tc>
          <w:tcPr>
            <w:tcW w:w="709" w:type="dxa"/>
            <w:vAlign w:val="center"/>
          </w:tcPr>
          <w:p w:rsidR="00FB13ED" w:rsidRPr="00431248"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p>
        </w:tc>
        <w:tc>
          <w:tcPr>
            <w:tcW w:w="709" w:type="dxa"/>
            <w:gridSpan w:val="3"/>
            <w:vAlign w:val="center"/>
          </w:tcPr>
          <w:p w:rsidR="00FB13ED" w:rsidRPr="00431248" w:rsidRDefault="00FB13ED" w:rsidP="002E7ABF">
            <w:pPr>
              <w:jc w:val="center"/>
            </w:pPr>
            <w:r>
              <w:t>X</w:t>
            </w:r>
          </w:p>
        </w:tc>
      </w:tr>
      <w:tr w:rsidR="00FB13ED" w:rsidRPr="00431248" w:rsidTr="00452AA0">
        <w:trPr>
          <w:gridBefore w:val="1"/>
          <w:wBefore w:w="34" w:type="dxa"/>
          <w:trHeight w:val="700"/>
        </w:trPr>
        <w:tc>
          <w:tcPr>
            <w:tcW w:w="6629" w:type="dxa"/>
            <w:vAlign w:val="center"/>
          </w:tcPr>
          <w:p w:rsidR="00FB13ED" w:rsidRPr="00431248" w:rsidRDefault="00FF2D30" w:rsidP="00FF2D30">
            <w:r>
              <w:t>Able to implement the necessary routines and patterns to establish and maintain excellent behaviour within the school</w:t>
            </w:r>
          </w:p>
        </w:tc>
        <w:tc>
          <w:tcPr>
            <w:tcW w:w="709" w:type="dxa"/>
            <w:vAlign w:val="center"/>
          </w:tcPr>
          <w:p w:rsidR="00FB13ED" w:rsidRPr="00431248" w:rsidRDefault="00FB13ED" w:rsidP="002E7ABF">
            <w:pPr>
              <w:jc w:val="center"/>
            </w:pPr>
            <w:r w:rsidRPr="00431248">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rsidRPr="00431248">
              <w:t>X</w:t>
            </w:r>
          </w:p>
        </w:tc>
        <w:tc>
          <w:tcPr>
            <w:tcW w:w="709" w:type="dxa"/>
            <w:gridSpan w:val="3"/>
            <w:vAlign w:val="center"/>
          </w:tcPr>
          <w:p w:rsidR="00FB13ED" w:rsidRPr="00431248" w:rsidRDefault="00FB13ED" w:rsidP="002E7ABF">
            <w:pPr>
              <w:jc w:val="center"/>
            </w:pPr>
            <w:r w:rsidRPr="00431248">
              <w:t>X</w:t>
            </w:r>
          </w:p>
        </w:tc>
      </w:tr>
      <w:tr w:rsidR="00FB13ED" w:rsidRPr="00431248" w:rsidTr="00452AA0">
        <w:trPr>
          <w:gridBefore w:val="1"/>
          <w:wBefore w:w="34" w:type="dxa"/>
          <w:trHeight w:val="554"/>
        </w:trPr>
        <w:tc>
          <w:tcPr>
            <w:tcW w:w="6629" w:type="dxa"/>
            <w:vAlign w:val="center"/>
          </w:tcPr>
          <w:p w:rsidR="00FB13ED" w:rsidRPr="00431248" w:rsidRDefault="00FF2D30" w:rsidP="00FF2D30">
            <w:pPr>
              <w:tabs>
                <w:tab w:val="left" w:pos="2169"/>
              </w:tabs>
            </w:pPr>
            <w:r>
              <w:t>Able to work</w:t>
            </w:r>
            <w:r w:rsidR="00FB13ED" w:rsidRPr="00431248">
              <w:t xml:space="preserve"> with parents as partners in their child’s education</w:t>
            </w:r>
          </w:p>
        </w:tc>
        <w:tc>
          <w:tcPr>
            <w:tcW w:w="709" w:type="dxa"/>
            <w:vAlign w:val="center"/>
          </w:tcPr>
          <w:p w:rsidR="00FB13ED" w:rsidRPr="00431248" w:rsidRDefault="004F325F"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p>
        </w:tc>
        <w:tc>
          <w:tcPr>
            <w:tcW w:w="709" w:type="dxa"/>
            <w:gridSpan w:val="3"/>
            <w:vAlign w:val="center"/>
          </w:tcPr>
          <w:p w:rsidR="00FB13ED" w:rsidRPr="00431248" w:rsidRDefault="00FB13ED" w:rsidP="002E7ABF">
            <w:pPr>
              <w:jc w:val="center"/>
            </w:pPr>
            <w:r>
              <w:t>X</w:t>
            </w:r>
          </w:p>
        </w:tc>
      </w:tr>
      <w:tr w:rsidR="00FB13ED" w:rsidRPr="00431248" w:rsidTr="00452AA0">
        <w:trPr>
          <w:gridBefore w:val="1"/>
          <w:wBefore w:w="34" w:type="dxa"/>
          <w:trHeight w:val="551"/>
        </w:trPr>
        <w:tc>
          <w:tcPr>
            <w:tcW w:w="6629" w:type="dxa"/>
            <w:vAlign w:val="center"/>
          </w:tcPr>
          <w:p w:rsidR="00FB13ED" w:rsidRPr="0024305A" w:rsidRDefault="00FE1B2B" w:rsidP="002E7ABF">
            <w:r>
              <w:t>After training, able to deal with minor incidents, first aid and the personal health and hygiene of the pupils</w:t>
            </w:r>
          </w:p>
        </w:tc>
        <w:tc>
          <w:tcPr>
            <w:tcW w:w="709" w:type="dxa"/>
            <w:vAlign w:val="center"/>
          </w:tcPr>
          <w:p w:rsidR="00FB13ED"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p>
        </w:tc>
        <w:tc>
          <w:tcPr>
            <w:tcW w:w="709" w:type="dxa"/>
            <w:gridSpan w:val="3"/>
            <w:vAlign w:val="center"/>
          </w:tcPr>
          <w:p w:rsidR="00FB13ED" w:rsidRDefault="00FB13ED" w:rsidP="002E7ABF">
            <w:pPr>
              <w:jc w:val="center"/>
            </w:pPr>
            <w:r>
              <w:t>X</w:t>
            </w:r>
          </w:p>
        </w:tc>
      </w:tr>
      <w:tr w:rsidR="00FB13ED" w:rsidRPr="00431248" w:rsidTr="00452AA0">
        <w:trPr>
          <w:gridBefore w:val="1"/>
          <w:wBefore w:w="34" w:type="dxa"/>
          <w:trHeight w:val="828"/>
        </w:trPr>
        <w:tc>
          <w:tcPr>
            <w:tcW w:w="6629" w:type="dxa"/>
            <w:vAlign w:val="center"/>
          </w:tcPr>
          <w:p w:rsidR="00FB13ED" w:rsidRPr="0024305A" w:rsidRDefault="00FB13ED" w:rsidP="002E7ABF">
            <w:r w:rsidRPr="0024305A">
              <w:t>Pro</w:t>
            </w:r>
            <w:r>
              <w:t>motes learners’ self-</w:t>
            </w:r>
            <w:r w:rsidRPr="0024305A">
              <w:t>control, independence and cooperation through developing their social, emotional and behavioural skills</w:t>
            </w:r>
          </w:p>
        </w:tc>
        <w:tc>
          <w:tcPr>
            <w:tcW w:w="709" w:type="dxa"/>
            <w:vAlign w:val="center"/>
          </w:tcPr>
          <w:p w:rsidR="00FB13ED"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t>X</w:t>
            </w:r>
          </w:p>
        </w:tc>
        <w:tc>
          <w:tcPr>
            <w:tcW w:w="709" w:type="dxa"/>
            <w:gridSpan w:val="3"/>
            <w:vAlign w:val="center"/>
          </w:tcPr>
          <w:p w:rsidR="00FB13ED" w:rsidRDefault="00FB13ED" w:rsidP="002E7ABF">
            <w:pPr>
              <w:jc w:val="center"/>
            </w:pPr>
            <w:r>
              <w:t>X</w:t>
            </w:r>
          </w:p>
        </w:tc>
      </w:tr>
      <w:tr w:rsidR="00FB13ED" w:rsidRPr="00431248" w:rsidTr="00452AA0">
        <w:trPr>
          <w:gridBefore w:val="1"/>
          <w:wBefore w:w="34" w:type="dxa"/>
          <w:trHeight w:val="430"/>
        </w:trPr>
        <w:tc>
          <w:tcPr>
            <w:tcW w:w="6629" w:type="dxa"/>
            <w:shd w:val="clear" w:color="auto" w:fill="C6D9F1" w:themeFill="text2" w:themeFillTint="33"/>
            <w:vAlign w:val="center"/>
          </w:tcPr>
          <w:p w:rsidR="00FB13ED" w:rsidRPr="00431248" w:rsidRDefault="00FB13ED" w:rsidP="00FF2D30">
            <w:pPr>
              <w:rPr>
                <w:b/>
              </w:rPr>
            </w:pPr>
            <w:r w:rsidRPr="00431248">
              <w:rPr>
                <w:b/>
              </w:rPr>
              <w:t>Values and commitments</w:t>
            </w:r>
          </w:p>
        </w:tc>
        <w:tc>
          <w:tcPr>
            <w:tcW w:w="709" w:type="dxa"/>
            <w:shd w:val="clear" w:color="auto" w:fill="C6D9F1" w:themeFill="text2" w:themeFillTint="33"/>
            <w:vAlign w:val="center"/>
          </w:tcPr>
          <w:p w:rsidR="00FB13ED" w:rsidRPr="00431248" w:rsidRDefault="00FB13ED" w:rsidP="002E7ABF">
            <w:pPr>
              <w:jc w:val="center"/>
              <w:rPr>
                <w:b/>
              </w:rPr>
            </w:pPr>
            <w:r w:rsidRPr="00431248">
              <w:rPr>
                <w:b/>
              </w:rPr>
              <w:t>E</w:t>
            </w:r>
          </w:p>
        </w:tc>
        <w:tc>
          <w:tcPr>
            <w:tcW w:w="708" w:type="dxa"/>
            <w:gridSpan w:val="2"/>
            <w:shd w:val="clear" w:color="auto" w:fill="C6D9F1" w:themeFill="text2" w:themeFillTint="33"/>
            <w:vAlign w:val="center"/>
          </w:tcPr>
          <w:p w:rsidR="00FB13ED" w:rsidRPr="00431248" w:rsidRDefault="00FB13ED" w:rsidP="002E7ABF">
            <w:pPr>
              <w:jc w:val="center"/>
              <w:rPr>
                <w:b/>
              </w:rPr>
            </w:pPr>
            <w:r w:rsidRPr="00431248">
              <w:rPr>
                <w:b/>
              </w:rPr>
              <w:t>D</w:t>
            </w:r>
          </w:p>
        </w:tc>
        <w:tc>
          <w:tcPr>
            <w:tcW w:w="709" w:type="dxa"/>
            <w:gridSpan w:val="2"/>
            <w:shd w:val="clear" w:color="auto" w:fill="C6D9F1" w:themeFill="text2" w:themeFillTint="33"/>
            <w:vAlign w:val="center"/>
          </w:tcPr>
          <w:p w:rsidR="00FB13ED" w:rsidRPr="00431248" w:rsidRDefault="00FB13ED" w:rsidP="002E7ABF">
            <w:pPr>
              <w:jc w:val="center"/>
              <w:rPr>
                <w:b/>
              </w:rPr>
            </w:pPr>
            <w:r w:rsidRPr="00431248">
              <w:rPr>
                <w:b/>
              </w:rPr>
              <w:t>A</w:t>
            </w:r>
          </w:p>
        </w:tc>
        <w:tc>
          <w:tcPr>
            <w:tcW w:w="709" w:type="dxa"/>
            <w:gridSpan w:val="3"/>
            <w:shd w:val="clear" w:color="auto" w:fill="C6D9F1" w:themeFill="text2" w:themeFillTint="33"/>
            <w:vAlign w:val="center"/>
          </w:tcPr>
          <w:p w:rsidR="00FB13ED" w:rsidRPr="00431248" w:rsidRDefault="00FB13ED" w:rsidP="002E7ABF">
            <w:pPr>
              <w:jc w:val="center"/>
              <w:rPr>
                <w:b/>
              </w:rPr>
            </w:pPr>
            <w:r w:rsidRPr="00431248">
              <w:rPr>
                <w:b/>
              </w:rPr>
              <w:t>I</w:t>
            </w:r>
          </w:p>
        </w:tc>
      </w:tr>
      <w:tr w:rsidR="00FB13ED" w:rsidRPr="00431248" w:rsidTr="00452AA0">
        <w:trPr>
          <w:gridBefore w:val="1"/>
          <w:wBefore w:w="34" w:type="dxa"/>
          <w:trHeight w:val="408"/>
        </w:trPr>
        <w:tc>
          <w:tcPr>
            <w:tcW w:w="6629" w:type="dxa"/>
            <w:vAlign w:val="center"/>
          </w:tcPr>
          <w:p w:rsidR="00FB13ED" w:rsidRPr="00431248" w:rsidRDefault="00FB13ED" w:rsidP="002E7ABF">
            <w:r>
              <w:t>Is</w:t>
            </w:r>
            <w:r w:rsidRPr="00431248">
              <w:t xml:space="preserve"> supportive of the Christian ethos of the school</w:t>
            </w:r>
          </w:p>
        </w:tc>
        <w:tc>
          <w:tcPr>
            <w:tcW w:w="709" w:type="dxa"/>
            <w:vAlign w:val="center"/>
          </w:tcPr>
          <w:p w:rsidR="00FB13ED" w:rsidRPr="00431248"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p>
        </w:tc>
        <w:tc>
          <w:tcPr>
            <w:tcW w:w="709" w:type="dxa"/>
            <w:gridSpan w:val="3"/>
            <w:vAlign w:val="center"/>
          </w:tcPr>
          <w:p w:rsidR="00FB13ED" w:rsidRPr="00431248" w:rsidRDefault="004F325F" w:rsidP="002E7ABF">
            <w:pPr>
              <w:jc w:val="center"/>
            </w:pPr>
            <w:r>
              <w:t>X</w:t>
            </w:r>
          </w:p>
        </w:tc>
      </w:tr>
      <w:tr w:rsidR="00FB13ED" w:rsidRPr="00431248" w:rsidTr="00452AA0">
        <w:trPr>
          <w:gridBefore w:val="1"/>
          <w:wBefore w:w="34" w:type="dxa"/>
          <w:trHeight w:val="956"/>
        </w:trPr>
        <w:tc>
          <w:tcPr>
            <w:tcW w:w="6629" w:type="dxa"/>
            <w:vAlign w:val="center"/>
          </w:tcPr>
          <w:p w:rsidR="00FB13ED" w:rsidRPr="00431248" w:rsidRDefault="00FB13ED" w:rsidP="002E7ABF">
            <w:r>
              <w:t>De</w:t>
            </w:r>
            <w:r w:rsidRPr="00431248">
              <w:t>m</w:t>
            </w:r>
            <w:r>
              <w:t>on</w:t>
            </w:r>
            <w:r w:rsidRPr="00431248">
              <w:t>strate</w:t>
            </w:r>
            <w:r>
              <w:t>s</w:t>
            </w:r>
            <w:r w:rsidRPr="00431248">
              <w:t xml:space="preserve"> a strong desire to achieve the highest possible level of educational achievement for each pupil in the class</w:t>
            </w:r>
          </w:p>
        </w:tc>
        <w:tc>
          <w:tcPr>
            <w:tcW w:w="709" w:type="dxa"/>
            <w:vAlign w:val="center"/>
          </w:tcPr>
          <w:p w:rsidR="00FB13ED" w:rsidRPr="00431248"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r>
              <w:t>X</w:t>
            </w:r>
          </w:p>
        </w:tc>
        <w:tc>
          <w:tcPr>
            <w:tcW w:w="709" w:type="dxa"/>
            <w:gridSpan w:val="3"/>
            <w:vAlign w:val="center"/>
          </w:tcPr>
          <w:p w:rsidR="00FB13ED" w:rsidRPr="00431248" w:rsidRDefault="00FB13ED" w:rsidP="002E7ABF">
            <w:pPr>
              <w:jc w:val="center"/>
            </w:pPr>
            <w:r>
              <w:t>X</w:t>
            </w:r>
          </w:p>
        </w:tc>
      </w:tr>
      <w:tr w:rsidR="00FB13ED" w:rsidRPr="00431248" w:rsidTr="00452AA0">
        <w:trPr>
          <w:gridBefore w:val="1"/>
          <w:wBefore w:w="34" w:type="dxa"/>
          <w:trHeight w:val="726"/>
        </w:trPr>
        <w:tc>
          <w:tcPr>
            <w:tcW w:w="6629" w:type="dxa"/>
            <w:vAlign w:val="center"/>
          </w:tcPr>
          <w:p w:rsidR="00FB13ED" w:rsidRPr="0024305A" w:rsidRDefault="00FB13ED" w:rsidP="002E7ABF">
            <w:r>
              <w:lastRenderedPageBreak/>
              <w:t>Is c</w:t>
            </w:r>
            <w:r w:rsidRPr="0024305A">
              <w:t>ommitted to equal opportunities for all pupils, staff and parents at the school</w:t>
            </w:r>
          </w:p>
        </w:tc>
        <w:tc>
          <w:tcPr>
            <w:tcW w:w="709" w:type="dxa"/>
            <w:vAlign w:val="center"/>
          </w:tcPr>
          <w:p w:rsidR="00FB13ED" w:rsidRPr="00431248"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p>
        </w:tc>
        <w:tc>
          <w:tcPr>
            <w:tcW w:w="709" w:type="dxa"/>
            <w:gridSpan w:val="3"/>
            <w:vAlign w:val="center"/>
          </w:tcPr>
          <w:p w:rsidR="00FB13ED" w:rsidRPr="00431248" w:rsidRDefault="00FB13ED" w:rsidP="002E7ABF">
            <w:pPr>
              <w:jc w:val="center"/>
            </w:pPr>
            <w:r>
              <w:t>X</w:t>
            </w:r>
          </w:p>
        </w:tc>
      </w:tr>
      <w:tr w:rsidR="00FB13ED" w:rsidRPr="00431248" w:rsidTr="00452AA0">
        <w:trPr>
          <w:gridBefore w:val="1"/>
          <w:wBefore w:w="34" w:type="dxa"/>
          <w:trHeight w:val="983"/>
        </w:trPr>
        <w:tc>
          <w:tcPr>
            <w:tcW w:w="6629" w:type="dxa"/>
            <w:vAlign w:val="center"/>
          </w:tcPr>
          <w:p w:rsidR="00FB13ED" w:rsidRPr="00431248" w:rsidRDefault="00FB13ED" w:rsidP="002E7ABF">
            <w:r>
              <w:t>Contributes</w:t>
            </w:r>
            <w:r w:rsidRPr="00431248">
              <w:t xml:space="preserve"> to</w:t>
            </w:r>
            <w:r>
              <w:t xml:space="preserve"> wider aspects</w:t>
            </w:r>
            <w:r w:rsidRPr="00431248">
              <w:t xml:space="preserve"> school life and building effective relationships with all members of the school community</w:t>
            </w:r>
          </w:p>
        </w:tc>
        <w:tc>
          <w:tcPr>
            <w:tcW w:w="709" w:type="dxa"/>
            <w:vAlign w:val="center"/>
          </w:tcPr>
          <w:p w:rsidR="00FB13ED" w:rsidRPr="00431248" w:rsidRDefault="00FB13ED" w:rsidP="002E7ABF">
            <w:pPr>
              <w:jc w:val="center"/>
            </w:pPr>
            <w:r>
              <w:t>X</w:t>
            </w:r>
          </w:p>
        </w:tc>
        <w:tc>
          <w:tcPr>
            <w:tcW w:w="708" w:type="dxa"/>
            <w:gridSpan w:val="2"/>
            <w:vAlign w:val="center"/>
          </w:tcPr>
          <w:p w:rsidR="00FB13ED" w:rsidRPr="00431248" w:rsidRDefault="00FB13ED" w:rsidP="002E7ABF">
            <w:pPr>
              <w:jc w:val="center"/>
            </w:pPr>
          </w:p>
        </w:tc>
        <w:tc>
          <w:tcPr>
            <w:tcW w:w="709" w:type="dxa"/>
            <w:gridSpan w:val="2"/>
            <w:vAlign w:val="center"/>
          </w:tcPr>
          <w:p w:rsidR="00FB13ED" w:rsidRPr="00431248" w:rsidRDefault="00FB13ED" w:rsidP="002E7ABF">
            <w:pPr>
              <w:jc w:val="center"/>
            </w:pPr>
          </w:p>
        </w:tc>
        <w:tc>
          <w:tcPr>
            <w:tcW w:w="709" w:type="dxa"/>
            <w:gridSpan w:val="3"/>
            <w:vAlign w:val="center"/>
          </w:tcPr>
          <w:p w:rsidR="00FB13ED" w:rsidRPr="00431248" w:rsidRDefault="00FB13ED" w:rsidP="002E7ABF">
            <w:pPr>
              <w:jc w:val="center"/>
            </w:pPr>
            <w:r>
              <w:t>X</w:t>
            </w:r>
          </w:p>
        </w:tc>
      </w:tr>
      <w:tr w:rsidR="00DE2BD3" w:rsidRPr="00431248" w:rsidTr="004F325F">
        <w:trPr>
          <w:gridBefore w:val="1"/>
          <w:wBefore w:w="34" w:type="dxa"/>
          <w:trHeight w:val="558"/>
        </w:trPr>
        <w:tc>
          <w:tcPr>
            <w:tcW w:w="6629" w:type="dxa"/>
            <w:shd w:val="clear" w:color="auto" w:fill="C6D9F1" w:themeFill="text2" w:themeFillTint="33"/>
            <w:vAlign w:val="center"/>
          </w:tcPr>
          <w:p w:rsidR="00DE2BD3" w:rsidRPr="00DE2BD3" w:rsidRDefault="00DE2BD3" w:rsidP="002E7ABF">
            <w:pPr>
              <w:rPr>
                <w:b/>
              </w:rPr>
            </w:pPr>
            <w:r w:rsidRPr="00DE2BD3">
              <w:rPr>
                <w:b/>
              </w:rPr>
              <w:t>Safeguarding and Child Protection</w:t>
            </w:r>
          </w:p>
        </w:tc>
        <w:tc>
          <w:tcPr>
            <w:tcW w:w="709" w:type="dxa"/>
            <w:shd w:val="clear" w:color="auto" w:fill="C6D9F1" w:themeFill="text2" w:themeFillTint="33"/>
            <w:vAlign w:val="center"/>
          </w:tcPr>
          <w:p w:rsidR="00DE2BD3" w:rsidRPr="00431248" w:rsidRDefault="00DE2BD3" w:rsidP="004B5503">
            <w:pPr>
              <w:jc w:val="center"/>
              <w:rPr>
                <w:b/>
              </w:rPr>
            </w:pPr>
            <w:r w:rsidRPr="00431248">
              <w:rPr>
                <w:b/>
              </w:rPr>
              <w:t>E</w:t>
            </w:r>
          </w:p>
        </w:tc>
        <w:tc>
          <w:tcPr>
            <w:tcW w:w="708" w:type="dxa"/>
            <w:gridSpan w:val="2"/>
            <w:shd w:val="clear" w:color="auto" w:fill="C6D9F1" w:themeFill="text2" w:themeFillTint="33"/>
            <w:vAlign w:val="center"/>
          </w:tcPr>
          <w:p w:rsidR="00DE2BD3" w:rsidRPr="00431248" w:rsidRDefault="00DE2BD3" w:rsidP="004B5503">
            <w:pPr>
              <w:jc w:val="center"/>
              <w:rPr>
                <w:b/>
              </w:rPr>
            </w:pPr>
            <w:r w:rsidRPr="00431248">
              <w:rPr>
                <w:b/>
              </w:rPr>
              <w:t>D</w:t>
            </w:r>
          </w:p>
        </w:tc>
        <w:tc>
          <w:tcPr>
            <w:tcW w:w="709" w:type="dxa"/>
            <w:gridSpan w:val="2"/>
            <w:shd w:val="clear" w:color="auto" w:fill="C6D9F1" w:themeFill="text2" w:themeFillTint="33"/>
            <w:vAlign w:val="center"/>
          </w:tcPr>
          <w:p w:rsidR="00DE2BD3" w:rsidRPr="00431248" w:rsidRDefault="00DE2BD3" w:rsidP="004B5503">
            <w:pPr>
              <w:jc w:val="center"/>
              <w:rPr>
                <w:b/>
              </w:rPr>
            </w:pPr>
            <w:r w:rsidRPr="00431248">
              <w:rPr>
                <w:b/>
              </w:rPr>
              <w:t>A</w:t>
            </w:r>
          </w:p>
        </w:tc>
        <w:tc>
          <w:tcPr>
            <w:tcW w:w="709" w:type="dxa"/>
            <w:gridSpan w:val="3"/>
            <w:shd w:val="clear" w:color="auto" w:fill="C6D9F1" w:themeFill="text2" w:themeFillTint="33"/>
            <w:vAlign w:val="center"/>
          </w:tcPr>
          <w:p w:rsidR="00DE2BD3" w:rsidRPr="00431248" w:rsidRDefault="00DE2BD3" w:rsidP="004B5503">
            <w:pPr>
              <w:jc w:val="center"/>
              <w:rPr>
                <w:b/>
              </w:rPr>
            </w:pPr>
            <w:r w:rsidRPr="00431248">
              <w:rPr>
                <w:b/>
              </w:rPr>
              <w:t>I</w:t>
            </w:r>
          </w:p>
        </w:tc>
      </w:tr>
      <w:tr w:rsidR="00DE2BD3" w:rsidRPr="00431248" w:rsidTr="00DE2BD3">
        <w:trPr>
          <w:gridBefore w:val="1"/>
          <w:wBefore w:w="34" w:type="dxa"/>
          <w:trHeight w:val="698"/>
        </w:trPr>
        <w:tc>
          <w:tcPr>
            <w:tcW w:w="6629" w:type="dxa"/>
            <w:vAlign w:val="center"/>
          </w:tcPr>
          <w:p w:rsidR="00DE2BD3" w:rsidRPr="00DE2BD3" w:rsidRDefault="00DE2BD3" w:rsidP="002E7ABF">
            <w:r w:rsidRPr="00DE2BD3">
              <w:t>A commitment to follow school policies, procedures and guidance</w:t>
            </w:r>
          </w:p>
        </w:tc>
        <w:tc>
          <w:tcPr>
            <w:tcW w:w="709" w:type="dxa"/>
            <w:vAlign w:val="center"/>
          </w:tcPr>
          <w:p w:rsidR="00DE2BD3" w:rsidRPr="00DE2BD3" w:rsidRDefault="00DE2BD3" w:rsidP="002E7ABF">
            <w:pPr>
              <w:jc w:val="center"/>
            </w:pPr>
            <w:r>
              <w:t>X</w:t>
            </w:r>
          </w:p>
        </w:tc>
        <w:tc>
          <w:tcPr>
            <w:tcW w:w="708" w:type="dxa"/>
            <w:gridSpan w:val="2"/>
            <w:vAlign w:val="center"/>
          </w:tcPr>
          <w:p w:rsidR="00DE2BD3" w:rsidRPr="00DE2BD3" w:rsidRDefault="00DE2BD3" w:rsidP="002E7ABF">
            <w:pPr>
              <w:jc w:val="center"/>
            </w:pPr>
          </w:p>
        </w:tc>
        <w:tc>
          <w:tcPr>
            <w:tcW w:w="709" w:type="dxa"/>
            <w:gridSpan w:val="2"/>
            <w:vAlign w:val="center"/>
          </w:tcPr>
          <w:p w:rsidR="00DE2BD3" w:rsidRPr="00DE2BD3" w:rsidRDefault="00DE2BD3" w:rsidP="002E7ABF">
            <w:pPr>
              <w:jc w:val="center"/>
            </w:pPr>
            <w:r>
              <w:t>X</w:t>
            </w:r>
          </w:p>
        </w:tc>
        <w:tc>
          <w:tcPr>
            <w:tcW w:w="709" w:type="dxa"/>
            <w:gridSpan w:val="3"/>
            <w:vAlign w:val="center"/>
          </w:tcPr>
          <w:p w:rsidR="00DE2BD3" w:rsidRPr="00DE2BD3" w:rsidRDefault="00DE2BD3" w:rsidP="002E7ABF">
            <w:pPr>
              <w:jc w:val="center"/>
            </w:pPr>
          </w:p>
        </w:tc>
      </w:tr>
      <w:tr w:rsidR="00DE2BD3" w:rsidRPr="00431248" w:rsidTr="00DE2BD3">
        <w:trPr>
          <w:gridBefore w:val="1"/>
          <w:wBefore w:w="34" w:type="dxa"/>
          <w:trHeight w:val="694"/>
        </w:trPr>
        <w:tc>
          <w:tcPr>
            <w:tcW w:w="6629" w:type="dxa"/>
            <w:vAlign w:val="center"/>
          </w:tcPr>
          <w:p w:rsidR="00DE2BD3" w:rsidRPr="00DE2BD3" w:rsidRDefault="00DE2BD3" w:rsidP="002E7ABF">
            <w:r w:rsidRPr="00DE2BD3">
              <w:t>A commitment to the protection and safeguarding of children</w:t>
            </w:r>
          </w:p>
        </w:tc>
        <w:tc>
          <w:tcPr>
            <w:tcW w:w="709" w:type="dxa"/>
            <w:vAlign w:val="center"/>
          </w:tcPr>
          <w:p w:rsidR="00DE2BD3" w:rsidRPr="00DE2BD3" w:rsidRDefault="00DE2BD3" w:rsidP="002E7ABF">
            <w:pPr>
              <w:jc w:val="center"/>
            </w:pPr>
            <w:r>
              <w:t>X</w:t>
            </w:r>
          </w:p>
        </w:tc>
        <w:tc>
          <w:tcPr>
            <w:tcW w:w="708" w:type="dxa"/>
            <w:gridSpan w:val="2"/>
            <w:vAlign w:val="center"/>
          </w:tcPr>
          <w:p w:rsidR="00DE2BD3" w:rsidRPr="00DE2BD3" w:rsidRDefault="00DE2BD3" w:rsidP="002E7ABF">
            <w:pPr>
              <w:jc w:val="center"/>
            </w:pPr>
          </w:p>
        </w:tc>
        <w:tc>
          <w:tcPr>
            <w:tcW w:w="709" w:type="dxa"/>
            <w:gridSpan w:val="2"/>
            <w:vAlign w:val="center"/>
          </w:tcPr>
          <w:p w:rsidR="00DE2BD3" w:rsidRPr="00DE2BD3" w:rsidRDefault="00DE2BD3" w:rsidP="002E7ABF">
            <w:pPr>
              <w:jc w:val="center"/>
            </w:pPr>
            <w:r>
              <w:t>X</w:t>
            </w:r>
          </w:p>
        </w:tc>
        <w:tc>
          <w:tcPr>
            <w:tcW w:w="709" w:type="dxa"/>
            <w:gridSpan w:val="3"/>
            <w:vAlign w:val="center"/>
          </w:tcPr>
          <w:p w:rsidR="00DE2BD3" w:rsidRPr="00DE2BD3" w:rsidRDefault="00DE2BD3" w:rsidP="002E7ABF">
            <w:pPr>
              <w:jc w:val="center"/>
            </w:pPr>
          </w:p>
        </w:tc>
      </w:tr>
      <w:tr w:rsidR="00DE2BD3" w:rsidRPr="00431248" w:rsidTr="00DE2BD3">
        <w:trPr>
          <w:gridBefore w:val="1"/>
          <w:wBefore w:w="34" w:type="dxa"/>
          <w:trHeight w:val="422"/>
        </w:trPr>
        <w:tc>
          <w:tcPr>
            <w:tcW w:w="6629" w:type="dxa"/>
            <w:vAlign w:val="center"/>
          </w:tcPr>
          <w:p w:rsidR="00DE2BD3" w:rsidRPr="00DE2BD3" w:rsidRDefault="00DE2BD3" w:rsidP="002E7ABF">
            <w:r w:rsidRPr="00DE2BD3">
              <w:t>Successful Enhanced DBS Status</w:t>
            </w:r>
          </w:p>
        </w:tc>
        <w:tc>
          <w:tcPr>
            <w:tcW w:w="709" w:type="dxa"/>
            <w:vAlign w:val="center"/>
          </w:tcPr>
          <w:p w:rsidR="00DE2BD3" w:rsidRPr="00DE2BD3" w:rsidRDefault="00DE2BD3" w:rsidP="002E7ABF">
            <w:pPr>
              <w:jc w:val="center"/>
            </w:pPr>
            <w:r>
              <w:t>X</w:t>
            </w:r>
          </w:p>
        </w:tc>
        <w:tc>
          <w:tcPr>
            <w:tcW w:w="708" w:type="dxa"/>
            <w:gridSpan w:val="2"/>
            <w:vAlign w:val="center"/>
          </w:tcPr>
          <w:p w:rsidR="00DE2BD3" w:rsidRPr="00DE2BD3" w:rsidRDefault="00DE2BD3" w:rsidP="002E7ABF">
            <w:pPr>
              <w:jc w:val="center"/>
            </w:pPr>
          </w:p>
        </w:tc>
        <w:tc>
          <w:tcPr>
            <w:tcW w:w="709" w:type="dxa"/>
            <w:gridSpan w:val="2"/>
            <w:vAlign w:val="center"/>
          </w:tcPr>
          <w:p w:rsidR="00DE2BD3" w:rsidRPr="00DE2BD3" w:rsidRDefault="00DE2BD3" w:rsidP="002E7ABF">
            <w:pPr>
              <w:jc w:val="center"/>
            </w:pPr>
          </w:p>
        </w:tc>
        <w:tc>
          <w:tcPr>
            <w:tcW w:w="709" w:type="dxa"/>
            <w:gridSpan w:val="3"/>
            <w:vAlign w:val="center"/>
          </w:tcPr>
          <w:p w:rsidR="00DE2BD3" w:rsidRPr="00DE2BD3" w:rsidRDefault="004F325F" w:rsidP="002E7ABF">
            <w:pPr>
              <w:jc w:val="center"/>
            </w:pPr>
            <w:r>
              <w:t>X</w:t>
            </w:r>
          </w:p>
        </w:tc>
      </w:tr>
    </w:tbl>
    <w:p w:rsidR="00FB13ED" w:rsidRPr="00CF389A" w:rsidRDefault="00FB13ED" w:rsidP="00FB13ED"/>
    <w:p w:rsidR="00FB13ED" w:rsidRDefault="00FB13ED"/>
    <w:sectPr w:rsidR="00FB1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FFA"/>
    <w:multiLevelType w:val="hybridMultilevel"/>
    <w:tmpl w:val="0FEE5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214D6"/>
    <w:multiLevelType w:val="hybridMultilevel"/>
    <w:tmpl w:val="75AA8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6152F2"/>
    <w:multiLevelType w:val="hybridMultilevel"/>
    <w:tmpl w:val="AE7691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ED"/>
    <w:rsid w:val="00063B0D"/>
    <w:rsid w:val="00266E89"/>
    <w:rsid w:val="002B2819"/>
    <w:rsid w:val="00332BA5"/>
    <w:rsid w:val="003C2FD9"/>
    <w:rsid w:val="0043200E"/>
    <w:rsid w:val="00452AA0"/>
    <w:rsid w:val="004F325F"/>
    <w:rsid w:val="005F56B7"/>
    <w:rsid w:val="00810A29"/>
    <w:rsid w:val="00977D7A"/>
    <w:rsid w:val="00992D3F"/>
    <w:rsid w:val="009B0DBD"/>
    <w:rsid w:val="00B7581C"/>
    <w:rsid w:val="00D84987"/>
    <w:rsid w:val="00DE2BD3"/>
    <w:rsid w:val="00E51B59"/>
    <w:rsid w:val="00EE23C8"/>
    <w:rsid w:val="00FB13ED"/>
    <w:rsid w:val="00FD40A9"/>
    <w:rsid w:val="00FE1B2B"/>
    <w:rsid w:val="00FF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CAD55-B535-43D9-A0E7-0BC6C580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E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FB1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B13E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3E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FB13ED"/>
    <w:rPr>
      <w:rFonts w:ascii="Arial" w:eastAsia="Times New Roman" w:hAnsi="Arial" w:cs="Arial"/>
      <w:b/>
      <w:bCs/>
      <w:sz w:val="26"/>
      <w:szCs w:val="26"/>
    </w:rPr>
  </w:style>
  <w:style w:type="character" w:styleId="Hyperlink">
    <w:name w:val="Hyperlink"/>
    <w:basedOn w:val="DefaultParagraphFont"/>
    <w:rsid w:val="00FB13ED"/>
    <w:rPr>
      <w:color w:val="0000FF"/>
      <w:u w:val="single"/>
    </w:rPr>
  </w:style>
  <w:style w:type="paragraph" w:styleId="BalloonText">
    <w:name w:val="Balloon Text"/>
    <w:basedOn w:val="Normal"/>
    <w:link w:val="BalloonTextChar"/>
    <w:uiPriority w:val="99"/>
    <w:semiHidden/>
    <w:unhideWhenUsed/>
    <w:rsid w:val="00FB13ED"/>
    <w:rPr>
      <w:rFonts w:ascii="Tahoma" w:hAnsi="Tahoma" w:cs="Tahoma"/>
      <w:sz w:val="16"/>
      <w:szCs w:val="16"/>
    </w:rPr>
  </w:style>
  <w:style w:type="character" w:customStyle="1" w:styleId="BalloonTextChar">
    <w:name w:val="Balloon Text Char"/>
    <w:basedOn w:val="DefaultParagraphFont"/>
    <w:link w:val="BalloonText"/>
    <w:uiPriority w:val="99"/>
    <w:semiHidden/>
    <w:rsid w:val="00FB13ED"/>
    <w:rPr>
      <w:rFonts w:ascii="Tahoma" w:eastAsia="Times New Roman" w:hAnsi="Tahoma" w:cs="Tahoma"/>
      <w:sz w:val="16"/>
      <w:szCs w:val="16"/>
    </w:rPr>
  </w:style>
  <w:style w:type="table" w:styleId="TableGrid">
    <w:name w:val="Table Grid"/>
    <w:basedOn w:val="TableNormal"/>
    <w:uiPriority w:val="59"/>
    <w:rsid w:val="00FB1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13E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macadem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Luzmore</dc:creator>
  <cp:lastModifiedBy>Jennifer Grant</cp:lastModifiedBy>
  <cp:revision>3</cp:revision>
  <dcterms:created xsi:type="dcterms:W3CDTF">2017-11-30T14:26:00Z</dcterms:created>
  <dcterms:modified xsi:type="dcterms:W3CDTF">2017-11-30T14:26:00Z</dcterms:modified>
</cp:coreProperties>
</file>