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8A" w:rsidRPr="000C367F" w:rsidRDefault="00E3298A" w:rsidP="00E3298A">
      <w:pPr>
        <w:jc w:val="center"/>
        <w:rPr>
          <w:rFonts w:ascii="Dax" w:hAnsi="Dax"/>
          <w:b/>
        </w:rPr>
      </w:pPr>
      <w:r w:rsidRPr="000C367F">
        <w:rPr>
          <w:rFonts w:ascii="Dax" w:hAnsi="Dax"/>
          <w:b/>
        </w:rPr>
        <w:t>SION-MANNING C</w:t>
      </w:r>
      <w:r w:rsidR="00F4729D" w:rsidRPr="000C367F">
        <w:rPr>
          <w:rFonts w:ascii="Dax" w:hAnsi="Dax"/>
          <w:b/>
        </w:rPr>
        <w:t xml:space="preserve">ATHOLIC </w:t>
      </w:r>
      <w:r w:rsidRPr="000C367F">
        <w:rPr>
          <w:rFonts w:ascii="Dax" w:hAnsi="Dax"/>
          <w:b/>
        </w:rPr>
        <w:t>GIRLS</w:t>
      </w:r>
      <w:r w:rsidR="00F4729D" w:rsidRPr="000C367F">
        <w:rPr>
          <w:rFonts w:ascii="Dax" w:hAnsi="Dax"/>
          <w:b/>
        </w:rPr>
        <w:t>’</w:t>
      </w:r>
      <w:r w:rsidRPr="000C367F">
        <w:rPr>
          <w:rFonts w:ascii="Dax" w:hAnsi="Dax"/>
          <w:b/>
        </w:rPr>
        <w:t xml:space="preserve"> SCHOOL</w:t>
      </w:r>
    </w:p>
    <w:p w:rsidR="00E3298A" w:rsidRPr="000C367F" w:rsidRDefault="00E3298A" w:rsidP="00E3298A">
      <w:pPr>
        <w:jc w:val="center"/>
        <w:rPr>
          <w:rFonts w:ascii="Dax" w:hAnsi="Dax"/>
          <w:b/>
        </w:rPr>
      </w:pPr>
      <w:r w:rsidRPr="000C367F">
        <w:rPr>
          <w:rFonts w:ascii="Dax" w:hAnsi="Dax"/>
          <w:b/>
        </w:rPr>
        <w:t>JOB DESCRIPTION</w:t>
      </w:r>
    </w:p>
    <w:p w:rsidR="00E3298A" w:rsidRPr="000C367F" w:rsidRDefault="00E3298A" w:rsidP="00E3298A">
      <w:pPr>
        <w:rPr>
          <w:rFonts w:ascii="Dax" w:hAnsi="Dax"/>
          <w:b/>
        </w:rPr>
      </w:pPr>
    </w:p>
    <w:p w:rsidR="000C367F" w:rsidRPr="002E6DEA" w:rsidRDefault="00E3298A" w:rsidP="000C367F">
      <w:pPr>
        <w:pStyle w:val="NoSpacing"/>
        <w:rPr>
          <w:rFonts w:ascii="Dax" w:hAnsi="Dax"/>
        </w:rPr>
      </w:pPr>
      <w:r w:rsidRPr="000C367F">
        <w:rPr>
          <w:rFonts w:ascii="Dax" w:hAnsi="Dax"/>
          <w:b/>
        </w:rPr>
        <w:t>POST:</w:t>
      </w:r>
      <w:r w:rsidRPr="000C367F">
        <w:rPr>
          <w:rFonts w:ascii="Dax" w:hAnsi="Dax"/>
          <w:b/>
        </w:rPr>
        <w:tab/>
      </w:r>
      <w:r w:rsidRPr="000C367F">
        <w:rPr>
          <w:rFonts w:ascii="Dax" w:hAnsi="Dax"/>
          <w:b/>
        </w:rPr>
        <w:tab/>
      </w:r>
      <w:r w:rsidRPr="000C367F">
        <w:rPr>
          <w:rFonts w:ascii="Dax" w:hAnsi="Dax"/>
          <w:b/>
        </w:rPr>
        <w:tab/>
      </w:r>
      <w:r w:rsidR="000C367F" w:rsidRPr="000C367F">
        <w:rPr>
          <w:rFonts w:ascii="Dax" w:hAnsi="Dax"/>
        </w:rPr>
        <w:t>Science Technician</w:t>
      </w:r>
      <w:r w:rsidRPr="000C367F">
        <w:rPr>
          <w:rFonts w:ascii="Dax" w:hAnsi="Dax"/>
          <w:b/>
        </w:rPr>
        <w:t xml:space="preserve"> </w:t>
      </w:r>
      <w:r w:rsidR="002E6DEA">
        <w:rPr>
          <w:rFonts w:ascii="Dax" w:hAnsi="Dax"/>
        </w:rPr>
        <w:t>– 41 weeks</w:t>
      </w:r>
    </w:p>
    <w:p w:rsidR="00E3298A" w:rsidRDefault="00E3298A" w:rsidP="000E0529">
      <w:pPr>
        <w:pStyle w:val="NoSpacing"/>
        <w:ind w:left="2160"/>
        <w:rPr>
          <w:rFonts w:ascii="Dax" w:hAnsi="Dax"/>
        </w:rPr>
      </w:pPr>
      <w:r w:rsidRPr="002E6DEA">
        <w:rPr>
          <w:rFonts w:ascii="Dax" w:hAnsi="Dax"/>
        </w:rPr>
        <w:t>(</w:t>
      </w:r>
      <w:r w:rsidR="000C367F" w:rsidRPr="002E6DEA">
        <w:rPr>
          <w:rFonts w:ascii="Dax" w:hAnsi="Dax"/>
        </w:rPr>
        <w:t>39 weeks term time plus two weeks extra</w:t>
      </w:r>
      <w:r w:rsidR="002E6DEA">
        <w:rPr>
          <w:rFonts w:ascii="Dax" w:hAnsi="Dax"/>
        </w:rPr>
        <w:t xml:space="preserve"> </w:t>
      </w:r>
      <w:r w:rsidR="000C367F" w:rsidRPr="002E6DEA">
        <w:rPr>
          <w:rFonts w:ascii="Dax" w:hAnsi="Dax"/>
        </w:rPr>
        <w:t>as directed by your Line Manager</w:t>
      </w:r>
      <w:r w:rsidRPr="002E6DEA">
        <w:rPr>
          <w:rFonts w:ascii="Dax" w:hAnsi="Dax"/>
        </w:rPr>
        <w:t>)</w:t>
      </w:r>
    </w:p>
    <w:p w:rsidR="000E0529" w:rsidRPr="002E6DEA" w:rsidRDefault="000E0529" w:rsidP="000E0529">
      <w:pPr>
        <w:pStyle w:val="NoSpacing"/>
        <w:ind w:left="2160"/>
        <w:rPr>
          <w:rFonts w:ascii="Dax" w:hAnsi="Dax"/>
        </w:rPr>
      </w:pPr>
    </w:p>
    <w:p w:rsidR="00E3298A" w:rsidRPr="000C367F" w:rsidRDefault="00E3298A" w:rsidP="00E3298A">
      <w:pPr>
        <w:rPr>
          <w:rFonts w:ascii="Dax" w:hAnsi="Dax"/>
        </w:rPr>
      </w:pPr>
      <w:r w:rsidRPr="000C367F">
        <w:rPr>
          <w:rFonts w:ascii="Dax" w:hAnsi="Dax"/>
          <w:b/>
        </w:rPr>
        <w:t>Grade:</w:t>
      </w:r>
      <w:r w:rsidRPr="000C367F">
        <w:rPr>
          <w:rFonts w:ascii="Dax" w:hAnsi="Dax"/>
        </w:rPr>
        <w:tab/>
      </w:r>
      <w:r w:rsidRPr="000C367F">
        <w:rPr>
          <w:rFonts w:ascii="Dax" w:hAnsi="Dax"/>
        </w:rPr>
        <w:tab/>
      </w:r>
      <w:r w:rsidRPr="000C367F">
        <w:rPr>
          <w:rFonts w:ascii="Dax" w:hAnsi="Dax"/>
        </w:rPr>
        <w:tab/>
        <w:t>Full Time (8.00am – 4.00pm)</w:t>
      </w:r>
      <w:r w:rsidR="00104D15" w:rsidRPr="000C367F">
        <w:rPr>
          <w:rFonts w:ascii="Dax" w:hAnsi="Dax"/>
        </w:rPr>
        <w:t xml:space="preserve"> Scale </w:t>
      </w:r>
      <w:r w:rsidR="000C367F">
        <w:rPr>
          <w:rFonts w:ascii="Dax" w:hAnsi="Dax"/>
        </w:rPr>
        <w:t>2</w:t>
      </w:r>
    </w:p>
    <w:p w:rsidR="00E3298A" w:rsidRPr="000C367F" w:rsidRDefault="00E3298A" w:rsidP="00E3298A">
      <w:pPr>
        <w:rPr>
          <w:rFonts w:ascii="Dax" w:hAnsi="Dax"/>
        </w:rPr>
      </w:pPr>
      <w:r w:rsidRPr="000C367F">
        <w:rPr>
          <w:rFonts w:ascii="Dax" w:hAnsi="Dax"/>
          <w:b/>
        </w:rPr>
        <w:t>Responsible to:</w:t>
      </w:r>
      <w:r w:rsidRPr="000C367F">
        <w:rPr>
          <w:rFonts w:ascii="Dax" w:hAnsi="Dax"/>
        </w:rPr>
        <w:tab/>
      </w:r>
      <w:r w:rsidR="000C367F">
        <w:rPr>
          <w:rFonts w:ascii="Dax" w:hAnsi="Dax"/>
        </w:rPr>
        <w:t>Subject Leader Science</w:t>
      </w:r>
    </w:p>
    <w:p w:rsidR="005968E2" w:rsidRPr="000C367F" w:rsidRDefault="00917862" w:rsidP="00E3298A">
      <w:pPr>
        <w:rPr>
          <w:rFonts w:ascii="Dax" w:hAnsi="Dax"/>
        </w:rPr>
      </w:pPr>
      <w:r w:rsidRPr="000C367F">
        <w:rPr>
          <w:rFonts w:ascii="Dax" w:hAnsi="Dax"/>
        </w:rPr>
        <w:t xml:space="preserve">We are a Catholic School and we expect all employees to support the </w:t>
      </w:r>
      <w:r w:rsidR="00FD1D14" w:rsidRPr="000C367F">
        <w:rPr>
          <w:rFonts w:ascii="Dax" w:hAnsi="Dax"/>
        </w:rPr>
        <w:t>vision and values of the school</w:t>
      </w:r>
      <w:r w:rsidRPr="000C367F">
        <w:rPr>
          <w:rFonts w:ascii="Dax" w:hAnsi="Dax"/>
        </w:rPr>
        <w:t>; in all their actions and the role model they provide to learners and other adults in the school and beyond.</w:t>
      </w:r>
    </w:p>
    <w:p w:rsidR="00917862" w:rsidRPr="000C367F" w:rsidRDefault="00917862" w:rsidP="00917862">
      <w:pPr>
        <w:pStyle w:val="NoSpacing"/>
        <w:rPr>
          <w:rFonts w:ascii="Dax" w:hAnsi="Dax"/>
        </w:rPr>
      </w:pPr>
      <w:r w:rsidRPr="000C367F">
        <w:rPr>
          <w:rFonts w:ascii="Dax" w:hAnsi="Dax"/>
          <w:b/>
        </w:rPr>
        <w:t>Job Purpose:</w:t>
      </w:r>
      <w:r w:rsidRPr="000C367F">
        <w:rPr>
          <w:rFonts w:ascii="Dax" w:hAnsi="Dax"/>
          <w:b/>
        </w:rPr>
        <w:tab/>
      </w:r>
      <w:r w:rsidRPr="000C367F">
        <w:rPr>
          <w:rFonts w:ascii="Dax" w:hAnsi="Dax"/>
        </w:rPr>
        <w:tab/>
        <w:t xml:space="preserve">To support and deliver learning </w:t>
      </w:r>
      <w:r w:rsidR="005D20D0">
        <w:rPr>
          <w:rFonts w:ascii="Dax" w:hAnsi="Dax"/>
        </w:rPr>
        <w:t>in Science</w:t>
      </w:r>
      <w:r w:rsidRPr="000C367F">
        <w:rPr>
          <w:rFonts w:ascii="Dax" w:hAnsi="Dax"/>
        </w:rPr>
        <w:t>– by supporting students</w:t>
      </w:r>
    </w:p>
    <w:p w:rsidR="00917862" w:rsidRDefault="00917862" w:rsidP="000C367F">
      <w:pPr>
        <w:pStyle w:val="NoSpacing"/>
        <w:ind w:left="2160"/>
        <w:rPr>
          <w:rFonts w:ascii="Dax" w:hAnsi="Dax"/>
        </w:rPr>
      </w:pPr>
      <w:r w:rsidRPr="000C367F">
        <w:rPr>
          <w:rFonts w:ascii="Dax" w:hAnsi="Dax"/>
        </w:rPr>
        <w:t xml:space="preserve">To support and deliver learning </w:t>
      </w:r>
      <w:r w:rsidR="005D20D0">
        <w:rPr>
          <w:rFonts w:ascii="Dax" w:hAnsi="Dax"/>
        </w:rPr>
        <w:t>in Science</w:t>
      </w:r>
      <w:r w:rsidRPr="000C367F">
        <w:rPr>
          <w:rFonts w:ascii="Dax" w:hAnsi="Dax"/>
        </w:rPr>
        <w:t>– by supporting teachers and senior leaders</w:t>
      </w:r>
    </w:p>
    <w:p w:rsidR="00793C99" w:rsidRPr="000C367F" w:rsidRDefault="00793C99" w:rsidP="00793C99">
      <w:pPr>
        <w:pStyle w:val="NoSpacing"/>
        <w:ind w:left="2160"/>
        <w:rPr>
          <w:rFonts w:ascii="Dax" w:hAnsi="Dax"/>
        </w:rPr>
      </w:pPr>
      <w:r>
        <w:rPr>
          <w:rFonts w:ascii="Dax" w:hAnsi="Dax"/>
        </w:rPr>
        <w:t>To support and deliver learning in Science – by ensuring</w:t>
      </w:r>
      <w:r>
        <w:rPr>
          <w:rFonts w:ascii="Dax" w:hAnsi="Dax"/>
        </w:rPr>
        <w:t xml:space="preserve"> that the classroom is prepared at the beginning of each lesson </w:t>
      </w:r>
    </w:p>
    <w:p w:rsidR="00917862" w:rsidRDefault="00917862" w:rsidP="002200B6">
      <w:pPr>
        <w:pStyle w:val="NoSpacing"/>
        <w:ind w:left="2160"/>
        <w:rPr>
          <w:rFonts w:ascii="Dax" w:hAnsi="Dax"/>
        </w:rPr>
      </w:pPr>
      <w:r w:rsidRPr="000C367F">
        <w:rPr>
          <w:rFonts w:ascii="Dax" w:hAnsi="Dax"/>
        </w:rPr>
        <w:t xml:space="preserve">To support the school in the implementation of its key priorities as detailed </w:t>
      </w:r>
      <w:r w:rsidR="002200B6" w:rsidRPr="000C367F">
        <w:rPr>
          <w:rFonts w:ascii="Dax" w:hAnsi="Dax"/>
        </w:rPr>
        <w:t xml:space="preserve">in </w:t>
      </w:r>
      <w:r w:rsidRPr="000C367F">
        <w:rPr>
          <w:rFonts w:ascii="Dax" w:hAnsi="Dax"/>
        </w:rPr>
        <w:t>the School Improvement Plan</w:t>
      </w:r>
    </w:p>
    <w:p w:rsidR="00917862" w:rsidRDefault="00917862" w:rsidP="00E3298A">
      <w:pPr>
        <w:rPr>
          <w:rFonts w:ascii="Dax" w:hAnsi="Dax"/>
        </w:rPr>
      </w:pPr>
    </w:p>
    <w:p w:rsidR="008246F3" w:rsidRPr="002E6DEA" w:rsidRDefault="002E6DEA" w:rsidP="00E3298A">
      <w:pPr>
        <w:rPr>
          <w:rFonts w:ascii="Dax" w:hAnsi="Dax"/>
          <w:b/>
        </w:rPr>
      </w:pPr>
      <w:r w:rsidRPr="002E6DEA">
        <w:rPr>
          <w:rFonts w:ascii="Dax" w:hAnsi="Dax"/>
          <w:b/>
        </w:rPr>
        <w:t>Main Responsibilities:</w:t>
      </w:r>
    </w:p>
    <w:p w:rsidR="0076424C" w:rsidRDefault="0076424C" w:rsidP="008246F3">
      <w:pPr>
        <w:pStyle w:val="ListParagraph"/>
        <w:numPr>
          <w:ilvl w:val="0"/>
          <w:numId w:val="5"/>
        </w:numPr>
        <w:rPr>
          <w:rFonts w:ascii="Dax" w:hAnsi="Dax"/>
        </w:rPr>
      </w:pPr>
      <w:r>
        <w:rPr>
          <w:rFonts w:ascii="Dax" w:hAnsi="Dax"/>
        </w:rPr>
        <w:t>To support teaching staff in the process</w:t>
      </w:r>
      <w:r w:rsidR="00E85A40">
        <w:rPr>
          <w:rFonts w:ascii="Dax" w:hAnsi="Dax"/>
        </w:rPr>
        <w:t xml:space="preserve"> of their duties as directed by Line Manager</w:t>
      </w:r>
    </w:p>
    <w:p w:rsidR="0076424C" w:rsidRDefault="0076424C" w:rsidP="008246F3">
      <w:pPr>
        <w:pStyle w:val="ListParagraph"/>
        <w:numPr>
          <w:ilvl w:val="0"/>
          <w:numId w:val="5"/>
        </w:numPr>
        <w:rPr>
          <w:rFonts w:ascii="Dax" w:hAnsi="Dax"/>
        </w:rPr>
      </w:pPr>
      <w:r>
        <w:rPr>
          <w:rFonts w:ascii="Dax" w:hAnsi="Dax"/>
        </w:rPr>
        <w:t>To deliver and set up equipment in labs. To clear apparatus and wash up after practical lessons. To keep the labs and preparation rooms safe, tidy and well organised as directed</w:t>
      </w:r>
    </w:p>
    <w:p w:rsidR="0076424C" w:rsidRDefault="0076424C" w:rsidP="008246F3">
      <w:pPr>
        <w:pStyle w:val="ListParagraph"/>
        <w:numPr>
          <w:ilvl w:val="0"/>
          <w:numId w:val="5"/>
        </w:numPr>
        <w:rPr>
          <w:rFonts w:ascii="Dax" w:hAnsi="Dax"/>
        </w:rPr>
      </w:pPr>
      <w:r>
        <w:rPr>
          <w:rFonts w:ascii="Dax" w:hAnsi="Dax"/>
        </w:rPr>
        <w:t>To set out chemicals, make up solutions and assemble apparatus and equipment in the labs for practical work by students and teachers as directed, paying full regard to any relevant safety procedures as determined by departmental safety policies</w:t>
      </w:r>
    </w:p>
    <w:p w:rsidR="0076424C" w:rsidRDefault="0076424C" w:rsidP="008246F3">
      <w:pPr>
        <w:pStyle w:val="ListParagraph"/>
        <w:numPr>
          <w:ilvl w:val="0"/>
          <w:numId w:val="5"/>
        </w:numPr>
        <w:rPr>
          <w:rFonts w:ascii="Dax" w:hAnsi="Dax"/>
        </w:rPr>
      </w:pPr>
      <w:r>
        <w:rPr>
          <w:rFonts w:ascii="Dax" w:hAnsi="Dax"/>
        </w:rPr>
        <w:t>To trial practical activities and assist where required in practical lessons</w:t>
      </w:r>
    </w:p>
    <w:p w:rsidR="0076424C" w:rsidRDefault="0076424C" w:rsidP="008246F3">
      <w:pPr>
        <w:pStyle w:val="ListParagraph"/>
        <w:numPr>
          <w:ilvl w:val="0"/>
          <w:numId w:val="5"/>
        </w:numPr>
        <w:rPr>
          <w:rFonts w:ascii="Dax" w:hAnsi="Dax"/>
        </w:rPr>
      </w:pPr>
      <w:r>
        <w:rPr>
          <w:rFonts w:ascii="Dax" w:hAnsi="Dax"/>
        </w:rPr>
        <w:t>To provide technical support to teachers and students (including Health &amp; Safety requirements)</w:t>
      </w:r>
    </w:p>
    <w:p w:rsidR="0076424C" w:rsidRDefault="0076424C" w:rsidP="008246F3">
      <w:pPr>
        <w:pStyle w:val="ListParagraph"/>
        <w:numPr>
          <w:ilvl w:val="0"/>
          <w:numId w:val="5"/>
        </w:numPr>
        <w:rPr>
          <w:rFonts w:ascii="Dax" w:hAnsi="Dax"/>
        </w:rPr>
      </w:pPr>
      <w:r>
        <w:rPr>
          <w:rFonts w:ascii="Dax" w:hAnsi="Dax"/>
        </w:rPr>
        <w:t>To dispose of waste materials and clean any apparatus and equipment materials as directed in a manner consistent with the department’s safety policy</w:t>
      </w:r>
    </w:p>
    <w:p w:rsidR="0076424C" w:rsidRDefault="0076424C" w:rsidP="008246F3">
      <w:pPr>
        <w:pStyle w:val="ListParagraph"/>
        <w:numPr>
          <w:ilvl w:val="0"/>
          <w:numId w:val="5"/>
        </w:numPr>
        <w:rPr>
          <w:rFonts w:ascii="Dax" w:hAnsi="Dax"/>
        </w:rPr>
      </w:pPr>
      <w:r>
        <w:rPr>
          <w:rFonts w:ascii="Dax" w:hAnsi="Dax"/>
        </w:rPr>
        <w:t>To ensure that equipment and chemicals are stored in a safe and appropriate manner consistent with the department’s safety policy as directed</w:t>
      </w:r>
      <w:r w:rsidR="00E85A40">
        <w:rPr>
          <w:rFonts w:ascii="Dax" w:hAnsi="Dax"/>
        </w:rPr>
        <w:t xml:space="preserve"> (collating, checking, stocktaking and returning chemicals and equipment to stores).</w:t>
      </w:r>
    </w:p>
    <w:p w:rsidR="00E85A40" w:rsidRDefault="00E85A40" w:rsidP="008246F3">
      <w:pPr>
        <w:pStyle w:val="ListParagraph"/>
        <w:numPr>
          <w:ilvl w:val="0"/>
          <w:numId w:val="5"/>
        </w:numPr>
        <w:rPr>
          <w:rFonts w:ascii="Dax" w:hAnsi="Dax"/>
        </w:rPr>
      </w:pPr>
      <w:r>
        <w:rPr>
          <w:rFonts w:ascii="Dax" w:hAnsi="Dax"/>
        </w:rPr>
        <w:t>To construct and modify apparatus as required</w:t>
      </w:r>
    </w:p>
    <w:p w:rsidR="00E85A40" w:rsidRDefault="00E85A40" w:rsidP="008246F3">
      <w:pPr>
        <w:pStyle w:val="ListParagraph"/>
        <w:numPr>
          <w:ilvl w:val="0"/>
          <w:numId w:val="5"/>
        </w:numPr>
        <w:rPr>
          <w:rFonts w:ascii="Dax" w:hAnsi="Dax"/>
        </w:rPr>
      </w:pPr>
      <w:r>
        <w:rPr>
          <w:rFonts w:ascii="Dax" w:hAnsi="Dax"/>
        </w:rPr>
        <w:t>To undertake or arrange for maintenance and repair of equipment and apparatus</w:t>
      </w:r>
    </w:p>
    <w:p w:rsidR="00E85A40" w:rsidRDefault="00E85A40" w:rsidP="008246F3">
      <w:pPr>
        <w:pStyle w:val="ListParagraph"/>
        <w:numPr>
          <w:ilvl w:val="0"/>
          <w:numId w:val="5"/>
        </w:numPr>
        <w:rPr>
          <w:rFonts w:ascii="Dax" w:hAnsi="Dax"/>
        </w:rPr>
      </w:pPr>
      <w:r>
        <w:rPr>
          <w:rFonts w:ascii="Dax" w:hAnsi="Dax"/>
        </w:rPr>
        <w:t>To carry out risk assessments for technician activities as directed by Line Manager</w:t>
      </w:r>
    </w:p>
    <w:p w:rsidR="00E85A40" w:rsidRDefault="00E85A40" w:rsidP="008246F3">
      <w:pPr>
        <w:pStyle w:val="ListParagraph"/>
        <w:numPr>
          <w:ilvl w:val="0"/>
          <w:numId w:val="5"/>
        </w:numPr>
        <w:rPr>
          <w:rFonts w:ascii="Dax" w:hAnsi="Dax"/>
        </w:rPr>
      </w:pPr>
      <w:r>
        <w:rPr>
          <w:rFonts w:ascii="Dax" w:hAnsi="Dax"/>
        </w:rPr>
        <w:t>To order equipment, books and resource materials as directed, after agreement with your Line Manager using the school’s ordering system</w:t>
      </w:r>
    </w:p>
    <w:p w:rsidR="00E85A40" w:rsidRDefault="00E85A40" w:rsidP="00D56FF0">
      <w:pPr>
        <w:pStyle w:val="ListParagraph"/>
        <w:numPr>
          <w:ilvl w:val="0"/>
          <w:numId w:val="5"/>
        </w:numPr>
        <w:rPr>
          <w:rFonts w:ascii="Dax" w:hAnsi="Dax"/>
        </w:rPr>
      </w:pPr>
      <w:r w:rsidRPr="00E85A40">
        <w:rPr>
          <w:rFonts w:ascii="Dax" w:hAnsi="Dax"/>
        </w:rPr>
        <w:t>Check deliveries received. Keep invoices and check these with Finance Office</w:t>
      </w:r>
    </w:p>
    <w:p w:rsidR="00E85A40" w:rsidRDefault="00E85A40" w:rsidP="00D56FF0">
      <w:pPr>
        <w:pStyle w:val="ListParagraph"/>
        <w:numPr>
          <w:ilvl w:val="0"/>
          <w:numId w:val="5"/>
        </w:numPr>
        <w:rPr>
          <w:rFonts w:ascii="Dax" w:hAnsi="Dax"/>
        </w:rPr>
      </w:pPr>
      <w:r>
        <w:rPr>
          <w:rFonts w:ascii="Dax" w:hAnsi="Dax"/>
        </w:rPr>
        <w:t>To monitor and order stationery</w:t>
      </w:r>
    </w:p>
    <w:p w:rsidR="00E85A40" w:rsidRDefault="00E85A40" w:rsidP="00D56FF0">
      <w:pPr>
        <w:pStyle w:val="ListParagraph"/>
        <w:numPr>
          <w:ilvl w:val="0"/>
          <w:numId w:val="5"/>
        </w:numPr>
        <w:rPr>
          <w:rFonts w:ascii="Dax" w:hAnsi="Dax"/>
        </w:rPr>
      </w:pPr>
      <w:r>
        <w:rPr>
          <w:rFonts w:ascii="Dax" w:hAnsi="Dax"/>
        </w:rPr>
        <w:t>To photocopy material for teaching staff and the department as directed</w:t>
      </w:r>
    </w:p>
    <w:p w:rsidR="00E85A40" w:rsidRDefault="00E85A40" w:rsidP="00D56FF0">
      <w:pPr>
        <w:pStyle w:val="ListParagraph"/>
        <w:numPr>
          <w:ilvl w:val="0"/>
          <w:numId w:val="5"/>
        </w:numPr>
        <w:rPr>
          <w:rFonts w:ascii="Dax" w:hAnsi="Dax"/>
        </w:rPr>
      </w:pPr>
      <w:r>
        <w:rPr>
          <w:rFonts w:ascii="Dax" w:hAnsi="Dax"/>
        </w:rPr>
        <w:lastRenderedPageBreak/>
        <w:t>Ensure that the resources are maintained in a safe condition for students and school staff, including safety checks on, for example, Bunsen tubing, eye protection, lab coats, glassware and chemicals, prep rooms and stores</w:t>
      </w:r>
    </w:p>
    <w:p w:rsidR="008246F3" w:rsidRPr="008246F3" w:rsidRDefault="008246F3" w:rsidP="008246F3">
      <w:pPr>
        <w:pStyle w:val="ListParagraph"/>
        <w:numPr>
          <w:ilvl w:val="0"/>
          <w:numId w:val="5"/>
        </w:numPr>
        <w:rPr>
          <w:rFonts w:ascii="Dax" w:hAnsi="Dax"/>
        </w:rPr>
      </w:pPr>
      <w:r w:rsidRPr="008246F3">
        <w:rPr>
          <w:rFonts w:ascii="Dax" w:hAnsi="Dax"/>
        </w:rPr>
        <w:t>Participating in the maintenance of satisfactory standards of safety and security in accordance with COSHH regulations, the Health and Safety at Work Act and departmental, sch</w:t>
      </w:r>
      <w:r w:rsidR="00302410">
        <w:rPr>
          <w:rFonts w:ascii="Dax" w:hAnsi="Dax"/>
        </w:rPr>
        <w:t>ool and Borough safety policies</w:t>
      </w:r>
    </w:p>
    <w:p w:rsidR="008246F3" w:rsidRPr="008246F3" w:rsidRDefault="008246F3" w:rsidP="008246F3">
      <w:pPr>
        <w:pStyle w:val="ListParagraph"/>
        <w:numPr>
          <w:ilvl w:val="0"/>
          <w:numId w:val="5"/>
        </w:numPr>
        <w:rPr>
          <w:rFonts w:ascii="Dax" w:hAnsi="Dax"/>
        </w:rPr>
      </w:pPr>
      <w:r w:rsidRPr="008246F3">
        <w:rPr>
          <w:rFonts w:ascii="Dax" w:hAnsi="Dax"/>
        </w:rPr>
        <w:t>Prepare cover work for teachers and assist in the delivery of the lesson.</w:t>
      </w:r>
    </w:p>
    <w:p w:rsidR="008246F3" w:rsidRPr="008246F3" w:rsidRDefault="008246F3" w:rsidP="008246F3">
      <w:pPr>
        <w:pStyle w:val="ListParagraph"/>
        <w:numPr>
          <w:ilvl w:val="0"/>
          <w:numId w:val="5"/>
        </w:numPr>
        <w:rPr>
          <w:rFonts w:ascii="Dax" w:hAnsi="Dax"/>
        </w:rPr>
      </w:pPr>
      <w:r w:rsidRPr="008246F3">
        <w:rPr>
          <w:rFonts w:ascii="Dax" w:hAnsi="Dax"/>
        </w:rPr>
        <w:t>Facilitate after school activities and open days.</w:t>
      </w:r>
    </w:p>
    <w:p w:rsidR="008246F3" w:rsidRPr="008246F3" w:rsidRDefault="008246F3" w:rsidP="008246F3">
      <w:pPr>
        <w:pStyle w:val="ListParagraph"/>
        <w:rPr>
          <w:rFonts w:ascii="Dax" w:hAnsi="Dax"/>
        </w:rPr>
      </w:pPr>
    </w:p>
    <w:p w:rsidR="008246F3" w:rsidRPr="008246F3" w:rsidRDefault="008246F3" w:rsidP="008246F3">
      <w:pPr>
        <w:rPr>
          <w:rFonts w:ascii="Dax" w:hAnsi="Dax"/>
          <w:b/>
          <w:bCs/>
        </w:rPr>
      </w:pPr>
      <w:r w:rsidRPr="008246F3">
        <w:rPr>
          <w:rFonts w:ascii="Dax" w:hAnsi="Dax"/>
          <w:b/>
          <w:bCs/>
        </w:rPr>
        <w:t>General Duties:</w:t>
      </w:r>
    </w:p>
    <w:p w:rsidR="008246F3" w:rsidRPr="008246F3" w:rsidRDefault="008246F3" w:rsidP="008246F3">
      <w:pPr>
        <w:pStyle w:val="ListParagraph"/>
        <w:rPr>
          <w:rFonts w:ascii="Dax" w:hAnsi="Dax"/>
          <w:bCs/>
        </w:rPr>
      </w:pPr>
    </w:p>
    <w:p w:rsidR="008246F3" w:rsidRPr="008246F3" w:rsidRDefault="008246F3" w:rsidP="008246F3">
      <w:pPr>
        <w:pStyle w:val="ListParagraph"/>
        <w:numPr>
          <w:ilvl w:val="0"/>
          <w:numId w:val="5"/>
        </w:numPr>
        <w:rPr>
          <w:rFonts w:ascii="Dax" w:hAnsi="Dax"/>
        </w:rPr>
      </w:pPr>
      <w:r w:rsidRPr="008246F3">
        <w:rPr>
          <w:rFonts w:ascii="Dax" w:hAnsi="Dax"/>
        </w:rPr>
        <w:t>To assist with exhibitions and displays for special events and open days within the Science department and generally throughout the School.</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To assist with operation of audio visual equipment throughout the School</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To assist with the preparation of materials for teaching and learning, including reprographic work, practical preparation and examination materials, both for the Science department and generally for the whole School.  This will include mock exams, Mass booklets and profiles etc.</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To support the development of ICT</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 xml:space="preserve">To attend </w:t>
      </w:r>
      <w:r>
        <w:rPr>
          <w:rFonts w:ascii="Dax" w:hAnsi="Dax"/>
        </w:rPr>
        <w:t xml:space="preserve">morning briefings, </w:t>
      </w:r>
      <w:r w:rsidRPr="008246F3">
        <w:rPr>
          <w:rFonts w:ascii="Dax" w:hAnsi="Dax"/>
        </w:rPr>
        <w:t>full staff, departmental and other meetings with staff working groups as requested.</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To take part in training and performance management procedures.</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To support overall welfare and good discipline of students.</w:t>
      </w:r>
    </w:p>
    <w:p w:rsidR="008246F3" w:rsidRPr="008246F3" w:rsidRDefault="008246F3" w:rsidP="008246F3">
      <w:pPr>
        <w:pStyle w:val="ListParagraph"/>
        <w:rPr>
          <w:rFonts w:ascii="Dax" w:hAnsi="Dax"/>
        </w:rPr>
      </w:pPr>
    </w:p>
    <w:p w:rsidR="008246F3" w:rsidRPr="008246F3" w:rsidRDefault="008246F3" w:rsidP="008246F3">
      <w:pPr>
        <w:pStyle w:val="ListParagraph"/>
        <w:numPr>
          <w:ilvl w:val="0"/>
          <w:numId w:val="5"/>
        </w:numPr>
        <w:rPr>
          <w:rFonts w:ascii="Dax" w:hAnsi="Dax"/>
        </w:rPr>
      </w:pPr>
      <w:r w:rsidRPr="008246F3">
        <w:rPr>
          <w:rFonts w:ascii="Dax" w:hAnsi="Dax"/>
        </w:rPr>
        <w:t>To produce worksheets, research and find information for the Science Department using appropriate resources e.g. internet</w:t>
      </w:r>
    </w:p>
    <w:p w:rsidR="008246F3" w:rsidRPr="008246F3" w:rsidRDefault="008246F3" w:rsidP="008246F3">
      <w:pPr>
        <w:pStyle w:val="ListParagraph"/>
        <w:rPr>
          <w:rFonts w:ascii="Dax" w:hAnsi="Dax"/>
        </w:rPr>
      </w:pPr>
    </w:p>
    <w:p w:rsidR="009D35D3" w:rsidRPr="000C367F" w:rsidRDefault="009D35D3" w:rsidP="009D35D3">
      <w:pPr>
        <w:pStyle w:val="ListParagraph"/>
        <w:numPr>
          <w:ilvl w:val="0"/>
          <w:numId w:val="5"/>
        </w:numPr>
        <w:rPr>
          <w:rFonts w:ascii="Dax" w:hAnsi="Dax"/>
        </w:rPr>
      </w:pPr>
      <w:r w:rsidRPr="000C367F">
        <w:rPr>
          <w:rFonts w:ascii="Dax" w:hAnsi="Dax"/>
        </w:rPr>
        <w:t>Any other duties commensurate with the grade of the post as directed by the Headteacher and/or h</w:t>
      </w:r>
      <w:r w:rsidR="00E05C37" w:rsidRPr="000C367F">
        <w:rPr>
          <w:rFonts w:ascii="Dax" w:hAnsi="Dax"/>
        </w:rPr>
        <w:t>is</w:t>
      </w:r>
      <w:r w:rsidRPr="000C367F">
        <w:rPr>
          <w:rFonts w:ascii="Dax" w:hAnsi="Dax"/>
        </w:rPr>
        <w:t xml:space="preserve"> authorised persons.</w:t>
      </w:r>
    </w:p>
    <w:p w:rsidR="009D35D3" w:rsidRDefault="009D35D3"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Pr="000C367F" w:rsidRDefault="00125C64" w:rsidP="00125C64">
      <w:pPr>
        <w:jc w:val="center"/>
        <w:rPr>
          <w:rFonts w:ascii="Dax" w:hAnsi="Dax"/>
          <w:b/>
        </w:rPr>
      </w:pPr>
      <w:r w:rsidRPr="000C367F">
        <w:rPr>
          <w:rFonts w:ascii="Dax" w:hAnsi="Dax"/>
          <w:b/>
        </w:rPr>
        <w:lastRenderedPageBreak/>
        <w:t>SION-MANNING CATHOLIC GIRLS’ SCHOOL</w:t>
      </w:r>
    </w:p>
    <w:p w:rsidR="00125C64" w:rsidRPr="000C367F" w:rsidRDefault="00125C64" w:rsidP="00125C64">
      <w:pPr>
        <w:jc w:val="center"/>
        <w:rPr>
          <w:rFonts w:ascii="Dax" w:hAnsi="Dax"/>
          <w:b/>
        </w:rPr>
      </w:pPr>
      <w:r w:rsidRPr="000C367F">
        <w:rPr>
          <w:rFonts w:ascii="Dax" w:hAnsi="Dax"/>
          <w:b/>
        </w:rPr>
        <w:t xml:space="preserve">JOB </w:t>
      </w:r>
      <w:r>
        <w:rPr>
          <w:rFonts w:ascii="Dax" w:hAnsi="Dax"/>
          <w:b/>
        </w:rPr>
        <w:t>SPECIFICATION</w:t>
      </w:r>
    </w:p>
    <w:p w:rsidR="00125C64" w:rsidRPr="000C367F" w:rsidRDefault="00125C64" w:rsidP="00125C64">
      <w:pPr>
        <w:rPr>
          <w:rFonts w:ascii="Dax" w:hAnsi="Dax"/>
          <w:b/>
        </w:rPr>
      </w:pPr>
    </w:p>
    <w:p w:rsidR="00125C64" w:rsidRPr="002E6DEA" w:rsidRDefault="00125C64" w:rsidP="00125C64">
      <w:pPr>
        <w:pStyle w:val="NoSpacing"/>
        <w:rPr>
          <w:rFonts w:ascii="Dax" w:hAnsi="Dax"/>
        </w:rPr>
      </w:pPr>
      <w:r w:rsidRPr="000C367F">
        <w:rPr>
          <w:rFonts w:ascii="Dax" w:hAnsi="Dax"/>
          <w:b/>
        </w:rPr>
        <w:t>POST:</w:t>
      </w:r>
      <w:r w:rsidRPr="000C367F">
        <w:rPr>
          <w:rFonts w:ascii="Dax" w:hAnsi="Dax"/>
          <w:b/>
        </w:rPr>
        <w:tab/>
      </w:r>
      <w:r w:rsidRPr="000C367F">
        <w:rPr>
          <w:rFonts w:ascii="Dax" w:hAnsi="Dax"/>
          <w:b/>
        </w:rPr>
        <w:tab/>
      </w:r>
      <w:r w:rsidRPr="000C367F">
        <w:rPr>
          <w:rFonts w:ascii="Dax" w:hAnsi="Dax"/>
          <w:b/>
        </w:rPr>
        <w:tab/>
      </w:r>
      <w:r w:rsidRPr="000C367F">
        <w:rPr>
          <w:rFonts w:ascii="Dax" w:hAnsi="Dax"/>
        </w:rPr>
        <w:t>Science Technician</w:t>
      </w:r>
      <w:r w:rsidRPr="000C367F">
        <w:rPr>
          <w:rFonts w:ascii="Dax" w:hAnsi="Dax"/>
          <w:b/>
        </w:rPr>
        <w:t xml:space="preserve"> </w:t>
      </w:r>
      <w:r>
        <w:rPr>
          <w:rFonts w:ascii="Dax" w:hAnsi="Dax"/>
        </w:rPr>
        <w:t>– 41 weeks</w:t>
      </w:r>
    </w:p>
    <w:p w:rsidR="00125C64" w:rsidRDefault="00125C64" w:rsidP="00125C64">
      <w:pPr>
        <w:pStyle w:val="NoSpacing"/>
        <w:ind w:left="2160"/>
        <w:rPr>
          <w:rFonts w:ascii="Dax" w:hAnsi="Dax"/>
        </w:rPr>
      </w:pPr>
      <w:r w:rsidRPr="002E6DEA">
        <w:rPr>
          <w:rFonts w:ascii="Dax" w:hAnsi="Dax"/>
        </w:rPr>
        <w:t>(39 weeks term time plus two weeks extra</w:t>
      </w:r>
      <w:r>
        <w:rPr>
          <w:rFonts w:ascii="Dax" w:hAnsi="Dax"/>
        </w:rPr>
        <w:t xml:space="preserve"> </w:t>
      </w:r>
      <w:r w:rsidRPr="002E6DEA">
        <w:rPr>
          <w:rFonts w:ascii="Dax" w:hAnsi="Dax"/>
        </w:rPr>
        <w:t>as directed by your Line Manager)</w:t>
      </w:r>
    </w:p>
    <w:p w:rsidR="000A0E00" w:rsidRDefault="000A0E00" w:rsidP="00125C64">
      <w:pPr>
        <w:pStyle w:val="NoSpacing"/>
        <w:ind w:left="2160"/>
        <w:rPr>
          <w:rFonts w:ascii="Dax" w:hAnsi="Dax"/>
        </w:rPr>
      </w:pPr>
    </w:p>
    <w:p w:rsidR="000A0E00" w:rsidRDefault="000A0E00" w:rsidP="000A0E00">
      <w:pPr>
        <w:pStyle w:val="NoSpacing"/>
        <w:rPr>
          <w:rFonts w:ascii="Dax" w:hAnsi="Dax"/>
        </w:rPr>
      </w:pPr>
    </w:p>
    <w:p w:rsidR="000A0E00" w:rsidRDefault="000A0E00" w:rsidP="000A0E00">
      <w:pPr>
        <w:pStyle w:val="NoSpacing"/>
        <w:rPr>
          <w:rFonts w:ascii="Dax" w:hAnsi="Dax"/>
        </w:rPr>
      </w:pPr>
    </w:p>
    <w:p w:rsidR="000A0E00" w:rsidRPr="00E46F6A" w:rsidRDefault="000A0E00" w:rsidP="000A0E00">
      <w:pPr>
        <w:pStyle w:val="NoSpacing"/>
        <w:rPr>
          <w:rFonts w:ascii="Dax" w:hAnsi="Dax"/>
          <w:b/>
        </w:rPr>
      </w:pPr>
      <w:r w:rsidRPr="00E46F6A">
        <w:rPr>
          <w:rFonts w:ascii="Dax" w:hAnsi="Dax"/>
          <w:b/>
        </w:rPr>
        <w:t>Essential</w:t>
      </w:r>
    </w:p>
    <w:p w:rsidR="000A0E00" w:rsidRDefault="000A0E00" w:rsidP="000A0E00">
      <w:pPr>
        <w:pStyle w:val="NoSpacing"/>
        <w:rPr>
          <w:rFonts w:ascii="Dax" w:hAnsi="Dax"/>
        </w:rPr>
      </w:pPr>
    </w:p>
    <w:p w:rsidR="000A0E00" w:rsidRDefault="000A0E00" w:rsidP="000A0E00">
      <w:pPr>
        <w:pStyle w:val="NoSpacing"/>
        <w:rPr>
          <w:rFonts w:ascii="Dax" w:hAnsi="Dax"/>
        </w:rPr>
      </w:pPr>
    </w:p>
    <w:p w:rsidR="000A0E00" w:rsidRPr="000A0E00" w:rsidRDefault="000A0E00" w:rsidP="000A0E00">
      <w:pPr>
        <w:pStyle w:val="NoSpacing"/>
        <w:numPr>
          <w:ilvl w:val="0"/>
          <w:numId w:val="8"/>
        </w:numPr>
        <w:rPr>
          <w:rFonts w:ascii="Dax" w:hAnsi="Dax"/>
          <w:lang w:val="en"/>
        </w:rPr>
      </w:pPr>
      <w:r w:rsidRPr="000A0E00">
        <w:rPr>
          <w:rFonts w:ascii="Dax" w:hAnsi="Dax"/>
          <w:lang w:val="en"/>
        </w:rPr>
        <w:t xml:space="preserve">strong practical and </w:t>
      </w:r>
      <w:proofErr w:type="spellStart"/>
      <w:r w:rsidRPr="000A0E00">
        <w:rPr>
          <w:rFonts w:ascii="Dax" w:hAnsi="Dax"/>
          <w:lang w:val="en"/>
        </w:rPr>
        <w:t>organisational</w:t>
      </w:r>
      <w:proofErr w:type="spellEnd"/>
      <w:r w:rsidRPr="000A0E00">
        <w:rPr>
          <w:rFonts w:ascii="Dax" w:hAnsi="Dax"/>
          <w:lang w:val="en"/>
        </w:rPr>
        <w:t xml:space="preserve"> skills with the ability to manage your own workload</w:t>
      </w:r>
    </w:p>
    <w:p w:rsidR="000A0E00" w:rsidRDefault="000A0E00" w:rsidP="000A0E00">
      <w:pPr>
        <w:pStyle w:val="NoSpacing"/>
        <w:numPr>
          <w:ilvl w:val="0"/>
          <w:numId w:val="8"/>
        </w:numPr>
        <w:rPr>
          <w:rFonts w:ascii="Dax" w:hAnsi="Dax"/>
          <w:lang w:val="en"/>
        </w:rPr>
      </w:pPr>
      <w:r w:rsidRPr="000A0E00">
        <w:rPr>
          <w:rFonts w:ascii="Dax" w:hAnsi="Dax"/>
          <w:lang w:val="en"/>
        </w:rPr>
        <w:t>excellent scientific and technical knowledge and good IT skills</w:t>
      </w:r>
      <w:r w:rsidR="00FD4798">
        <w:rPr>
          <w:rFonts w:ascii="Dax" w:hAnsi="Dax"/>
          <w:lang w:val="en"/>
        </w:rPr>
        <w:t xml:space="preserve"> evidence</w:t>
      </w:r>
      <w:r w:rsidR="00FA1F95">
        <w:rPr>
          <w:rFonts w:ascii="Dax" w:hAnsi="Dax"/>
          <w:lang w:val="en"/>
        </w:rPr>
        <w:t>d</w:t>
      </w:r>
      <w:r w:rsidR="00FD4798">
        <w:rPr>
          <w:rFonts w:ascii="Dax" w:hAnsi="Dax"/>
          <w:lang w:val="en"/>
        </w:rPr>
        <w:t xml:space="preserve"> by qualification</w:t>
      </w:r>
    </w:p>
    <w:p w:rsidR="00FA1F95" w:rsidRPr="000A0E00" w:rsidRDefault="00FA1F95" w:rsidP="000A0E00">
      <w:pPr>
        <w:pStyle w:val="NoSpacing"/>
        <w:numPr>
          <w:ilvl w:val="0"/>
          <w:numId w:val="8"/>
        </w:numPr>
        <w:rPr>
          <w:rFonts w:ascii="Dax" w:hAnsi="Dax"/>
          <w:lang w:val="en"/>
        </w:rPr>
      </w:pPr>
      <w:proofErr w:type="spellStart"/>
      <w:r>
        <w:rPr>
          <w:rFonts w:ascii="Dax" w:hAnsi="Dax"/>
          <w:lang w:val="en"/>
        </w:rPr>
        <w:t>Maths</w:t>
      </w:r>
      <w:proofErr w:type="spellEnd"/>
      <w:r>
        <w:rPr>
          <w:rFonts w:ascii="Dax" w:hAnsi="Dax"/>
          <w:lang w:val="en"/>
        </w:rPr>
        <w:t xml:space="preserve"> &amp; English to at least GCSE or equivalent</w:t>
      </w:r>
    </w:p>
    <w:p w:rsidR="000A0E00" w:rsidRPr="000A0E00" w:rsidRDefault="000A0E00" w:rsidP="000A0E00">
      <w:pPr>
        <w:pStyle w:val="NoSpacing"/>
        <w:numPr>
          <w:ilvl w:val="0"/>
          <w:numId w:val="8"/>
        </w:numPr>
        <w:rPr>
          <w:rFonts w:ascii="Dax" w:hAnsi="Dax"/>
          <w:lang w:val="en"/>
        </w:rPr>
      </w:pPr>
      <w:r w:rsidRPr="000A0E00">
        <w:rPr>
          <w:rFonts w:ascii="Dax" w:hAnsi="Dax"/>
          <w:lang w:val="en"/>
        </w:rPr>
        <w:t xml:space="preserve">good communication and </w:t>
      </w:r>
      <w:proofErr w:type="spellStart"/>
      <w:r w:rsidRPr="000A0E00">
        <w:rPr>
          <w:rFonts w:ascii="Dax" w:hAnsi="Dax"/>
          <w:lang w:val="en"/>
        </w:rPr>
        <w:t>teamworking</w:t>
      </w:r>
      <w:proofErr w:type="spellEnd"/>
      <w:r w:rsidRPr="000A0E00">
        <w:rPr>
          <w:rFonts w:ascii="Dax" w:hAnsi="Dax"/>
          <w:lang w:val="en"/>
        </w:rPr>
        <w:t xml:space="preserve"> skills</w:t>
      </w:r>
    </w:p>
    <w:p w:rsidR="000A0E00" w:rsidRPr="000A0E00" w:rsidRDefault="000A0E00" w:rsidP="000A0E00">
      <w:pPr>
        <w:pStyle w:val="NoSpacing"/>
        <w:numPr>
          <w:ilvl w:val="0"/>
          <w:numId w:val="8"/>
        </w:numPr>
        <w:rPr>
          <w:rFonts w:ascii="Dax" w:hAnsi="Dax"/>
          <w:lang w:val="en"/>
        </w:rPr>
      </w:pPr>
      <w:r w:rsidRPr="000A0E00">
        <w:rPr>
          <w:rFonts w:ascii="Dax" w:hAnsi="Dax"/>
          <w:lang w:val="en"/>
        </w:rPr>
        <w:t>the ability to cope with competing demands</w:t>
      </w:r>
    </w:p>
    <w:p w:rsidR="000A0E00" w:rsidRPr="000A0E00" w:rsidRDefault="000A0E00" w:rsidP="000A0E00">
      <w:pPr>
        <w:pStyle w:val="NoSpacing"/>
        <w:numPr>
          <w:ilvl w:val="0"/>
          <w:numId w:val="8"/>
        </w:numPr>
        <w:rPr>
          <w:rFonts w:ascii="Dax" w:hAnsi="Dax"/>
          <w:lang w:val="en"/>
        </w:rPr>
      </w:pPr>
      <w:r w:rsidRPr="000A0E00">
        <w:rPr>
          <w:rFonts w:ascii="Dax" w:hAnsi="Dax"/>
          <w:lang w:val="en"/>
        </w:rPr>
        <w:t>a thorough, meticulous approach</w:t>
      </w:r>
    </w:p>
    <w:p w:rsidR="000A0E00" w:rsidRDefault="000A0E00" w:rsidP="000A0E00">
      <w:pPr>
        <w:pStyle w:val="NoSpacing"/>
        <w:numPr>
          <w:ilvl w:val="0"/>
          <w:numId w:val="8"/>
        </w:numPr>
        <w:rPr>
          <w:rFonts w:ascii="Dax" w:hAnsi="Dax"/>
          <w:lang w:val="en"/>
        </w:rPr>
      </w:pPr>
      <w:r w:rsidRPr="000A0E00">
        <w:rPr>
          <w:rFonts w:ascii="Dax" w:hAnsi="Dax"/>
          <w:lang w:val="en"/>
        </w:rPr>
        <w:t>the ability to work using your own initiative</w:t>
      </w:r>
    </w:p>
    <w:p w:rsidR="000A0E00" w:rsidRDefault="000A0E00" w:rsidP="000A0E00">
      <w:pPr>
        <w:pStyle w:val="NoSpacing"/>
        <w:numPr>
          <w:ilvl w:val="0"/>
          <w:numId w:val="8"/>
        </w:numPr>
        <w:rPr>
          <w:rFonts w:ascii="Dax" w:hAnsi="Dax"/>
          <w:lang w:val="en"/>
        </w:rPr>
      </w:pPr>
      <w:r>
        <w:rPr>
          <w:rFonts w:ascii="Dax" w:hAnsi="Dax"/>
          <w:lang w:val="en"/>
        </w:rPr>
        <w:t>good punctuality</w:t>
      </w:r>
    </w:p>
    <w:p w:rsidR="000A0E00" w:rsidRPr="000A0E00" w:rsidRDefault="000A0E00" w:rsidP="000A0E00">
      <w:pPr>
        <w:pStyle w:val="NoSpacing"/>
        <w:ind w:left="720"/>
        <w:rPr>
          <w:rFonts w:ascii="Dax" w:hAnsi="Dax"/>
          <w:lang w:val="en"/>
        </w:rPr>
      </w:pPr>
    </w:p>
    <w:p w:rsidR="00125C64" w:rsidRDefault="00125C64" w:rsidP="00263B23">
      <w:pPr>
        <w:pStyle w:val="ListParagraph"/>
        <w:rPr>
          <w:rFonts w:ascii="Dax" w:hAnsi="Dax"/>
        </w:rPr>
      </w:pPr>
    </w:p>
    <w:p w:rsidR="000A0E00" w:rsidRDefault="000A0E00" w:rsidP="000A0E00">
      <w:pPr>
        <w:pStyle w:val="ListParagraph"/>
        <w:ind w:left="0"/>
        <w:rPr>
          <w:rFonts w:ascii="Dax" w:hAnsi="Dax"/>
        </w:rPr>
      </w:pPr>
    </w:p>
    <w:p w:rsidR="000A0E00" w:rsidRPr="00E46F6A" w:rsidRDefault="000A0E00" w:rsidP="000A0E00">
      <w:pPr>
        <w:pStyle w:val="ListParagraph"/>
        <w:ind w:left="0"/>
        <w:rPr>
          <w:rFonts w:ascii="Dax" w:hAnsi="Dax"/>
          <w:b/>
        </w:rPr>
      </w:pPr>
      <w:r w:rsidRPr="00E46F6A">
        <w:rPr>
          <w:rFonts w:ascii="Dax" w:hAnsi="Dax"/>
          <w:b/>
        </w:rPr>
        <w:t>Desirable</w:t>
      </w:r>
      <w:bookmarkStart w:id="0" w:name="_GoBack"/>
      <w:bookmarkEnd w:id="0"/>
    </w:p>
    <w:p w:rsidR="000A0E00" w:rsidRDefault="000A0E00" w:rsidP="000A0E00">
      <w:pPr>
        <w:pStyle w:val="ListParagraph"/>
        <w:ind w:left="0"/>
        <w:rPr>
          <w:rFonts w:ascii="Dax" w:hAnsi="Dax"/>
        </w:rPr>
      </w:pPr>
    </w:p>
    <w:p w:rsidR="00F2173D" w:rsidRPr="00D73A17" w:rsidRDefault="00F2173D" w:rsidP="00D73A17">
      <w:pPr>
        <w:pStyle w:val="NoSpacing"/>
        <w:numPr>
          <w:ilvl w:val="0"/>
          <w:numId w:val="10"/>
        </w:numPr>
        <w:rPr>
          <w:rFonts w:ascii="Dax" w:hAnsi="Dax"/>
        </w:rPr>
      </w:pPr>
      <w:r w:rsidRPr="00D73A17">
        <w:rPr>
          <w:rFonts w:ascii="Dax" w:hAnsi="Dax"/>
          <w:lang w:val="en"/>
        </w:rPr>
        <w:t>any degree that has a technical, IT or scientific element may be helpful</w:t>
      </w:r>
    </w:p>
    <w:p w:rsidR="000A0E00" w:rsidRPr="00D73A17" w:rsidRDefault="000A0E00" w:rsidP="00D73A17">
      <w:pPr>
        <w:pStyle w:val="NoSpacing"/>
        <w:numPr>
          <w:ilvl w:val="0"/>
          <w:numId w:val="10"/>
        </w:numPr>
        <w:rPr>
          <w:rFonts w:ascii="Dax" w:hAnsi="Dax"/>
        </w:rPr>
      </w:pPr>
      <w:r w:rsidRPr="00D73A17">
        <w:rPr>
          <w:rFonts w:ascii="Dax" w:hAnsi="Dax"/>
        </w:rPr>
        <w:t>an understanding and knowledge of schools and education</w:t>
      </w:r>
    </w:p>
    <w:p w:rsidR="000A0E00" w:rsidRPr="00D73A17" w:rsidRDefault="000A0E00" w:rsidP="00D73A17">
      <w:pPr>
        <w:pStyle w:val="NoSpacing"/>
        <w:numPr>
          <w:ilvl w:val="0"/>
          <w:numId w:val="10"/>
        </w:numPr>
        <w:rPr>
          <w:rFonts w:ascii="Dax" w:hAnsi="Dax"/>
        </w:rPr>
      </w:pPr>
      <w:r w:rsidRPr="00D73A17">
        <w:rPr>
          <w:rFonts w:ascii="Dax" w:hAnsi="Dax"/>
        </w:rPr>
        <w:t>previous experience working in a school</w:t>
      </w:r>
    </w:p>
    <w:p w:rsidR="000A0E00" w:rsidRDefault="000A0E00" w:rsidP="000A0E00">
      <w:pPr>
        <w:pStyle w:val="ListParagraph"/>
        <w:ind w:left="0"/>
        <w:rPr>
          <w:rFonts w:ascii="Dax" w:hAnsi="Dax"/>
        </w:rPr>
      </w:pPr>
    </w:p>
    <w:p w:rsidR="000A0E00" w:rsidRDefault="000A0E00" w:rsidP="000A0E00">
      <w:pPr>
        <w:pStyle w:val="ListParagraph"/>
        <w:ind w:left="0"/>
        <w:rPr>
          <w:rFonts w:ascii="Dax" w:hAnsi="Dax"/>
        </w:rPr>
      </w:pPr>
    </w:p>
    <w:p w:rsidR="00125C64" w:rsidRDefault="00125C64" w:rsidP="00263B23">
      <w:pPr>
        <w:pStyle w:val="ListParagraph"/>
        <w:rPr>
          <w:rFonts w:ascii="Dax" w:hAnsi="Dax"/>
        </w:rPr>
      </w:pPr>
    </w:p>
    <w:p w:rsidR="000A0E00" w:rsidRDefault="000A0E00" w:rsidP="00263B23">
      <w:pPr>
        <w:pStyle w:val="ListParagraph"/>
        <w:rPr>
          <w:rFonts w:ascii="Dax" w:hAnsi="Dax"/>
        </w:rPr>
      </w:pPr>
    </w:p>
    <w:p w:rsidR="000A0E00" w:rsidRDefault="000A0E00"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Default="00125C64" w:rsidP="00263B23">
      <w:pPr>
        <w:pStyle w:val="ListParagraph"/>
        <w:rPr>
          <w:rFonts w:ascii="Dax" w:hAnsi="Dax"/>
        </w:rPr>
      </w:pPr>
    </w:p>
    <w:p w:rsidR="00125C64" w:rsidRPr="000C367F" w:rsidRDefault="00125C64" w:rsidP="00263B23">
      <w:pPr>
        <w:pStyle w:val="ListParagraph"/>
        <w:rPr>
          <w:rFonts w:ascii="Dax" w:hAnsi="Dax"/>
        </w:rPr>
      </w:pPr>
    </w:p>
    <w:sectPr w:rsidR="00125C64" w:rsidRPr="000C3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
    <w:panose1 w:val="02000503000000000000"/>
    <w:charset w:val="00"/>
    <w:family w:val="modern"/>
    <w:notTrueType/>
    <w:pitch w:val="variable"/>
    <w:sig w:usb0="800000AF" w:usb1="4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21EA"/>
    <w:multiLevelType w:val="hybridMultilevel"/>
    <w:tmpl w:val="D9C85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3C76621"/>
    <w:multiLevelType w:val="hybridMultilevel"/>
    <w:tmpl w:val="97D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81B2C"/>
    <w:multiLevelType w:val="hybridMultilevel"/>
    <w:tmpl w:val="245EAC3A"/>
    <w:lvl w:ilvl="0" w:tplc="4E56C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986E57"/>
    <w:multiLevelType w:val="hybridMultilevel"/>
    <w:tmpl w:val="D9C85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501038A8"/>
    <w:multiLevelType w:val="hybridMultilevel"/>
    <w:tmpl w:val="A558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B063F5"/>
    <w:multiLevelType w:val="hybridMultilevel"/>
    <w:tmpl w:val="DAD602DA"/>
    <w:lvl w:ilvl="0" w:tplc="08090009">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6040EA"/>
    <w:multiLevelType w:val="hybridMultilevel"/>
    <w:tmpl w:val="27E2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54F90"/>
    <w:multiLevelType w:val="hybridMultilevel"/>
    <w:tmpl w:val="8CB0AB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820132"/>
    <w:multiLevelType w:val="hybridMultilevel"/>
    <w:tmpl w:val="1DC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370BDB"/>
    <w:multiLevelType w:val="multilevel"/>
    <w:tmpl w:val="DF16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8A"/>
    <w:rsid w:val="000049D3"/>
    <w:rsid w:val="000A0E00"/>
    <w:rsid w:val="000C1275"/>
    <w:rsid w:val="000C367F"/>
    <w:rsid w:val="000E0529"/>
    <w:rsid w:val="00101DBE"/>
    <w:rsid w:val="00104D15"/>
    <w:rsid w:val="00125C64"/>
    <w:rsid w:val="00133933"/>
    <w:rsid w:val="00143DDA"/>
    <w:rsid w:val="001471DD"/>
    <w:rsid w:val="00197766"/>
    <w:rsid w:val="001A2FA2"/>
    <w:rsid w:val="001D28E6"/>
    <w:rsid w:val="002200B6"/>
    <w:rsid w:val="002407EE"/>
    <w:rsid w:val="00247819"/>
    <w:rsid w:val="00263B23"/>
    <w:rsid w:val="00281F80"/>
    <w:rsid w:val="002A5E67"/>
    <w:rsid w:val="002B113E"/>
    <w:rsid w:val="002E6DEA"/>
    <w:rsid w:val="00302410"/>
    <w:rsid w:val="0033345B"/>
    <w:rsid w:val="003D4DDB"/>
    <w:rsid w:val="00412EBA"/>
    <w:rsid w:val="004868F6"/>
    <w:rsid w:val="005968E2"/>
    <w:rsid w:val="005C1E55"/>
    <w:rsid w:val="005D20D0"/>
    <w:rsid w:val="005D3FF1"/>
    <w:rsid w:val="006A0DC7"/>
    <w:rsid w:val="006D405D"/>
    <w:rsid w:val="0076424C"/>
    <w:rsid w:val="00793C99"/>
    <w:rsid w:val="00800343"/>
    <w:rsid w:val="008246F3"/>
    <w:rsid w:val="00842212"/>
    <w:rsid w:val="00875DA5"/>
    <w:rsid w:val="008C2E22"/>
    <w:rsid w:val="00901B39"/>
    <w:rsid w:val="00917862"/>
    <w:rsid w:val="00922FE9"/>
    <w:rsid w:val="009D35D3"/>
    <w:rsid w:val="00A24BBA"/>
    <w:rsid w:val="00A3194D"/>
    <w:rsid w:val="00A82ED0"/>
    <w:rsid w:val="00AA4584"/>
    <w:rsid w:val="00AF4C52"/>
    <w:rsid w:val="00BF665E"/>
    <w:rsid w:val="00C802BD"/>
    <w:rsid w:val="00CA2940"/>
    <w:rsid w:val="00CE0CA6"/>
    <w:rsid w:val="00CF1593"/>
    <w:rsid w:val="00D33617"/>
    <w:rsid w:val="00D44ABB"/>
    <w:rsid w:val="00D73A17"/>
    <w:rsid w:val="00DD19B1"/>
    <w:rsid w:val="00DD2CF7"/>
    <w:rsid w:val="00DD74F2"/>
    <w:rsid w:val="00E05C37"/>
    <w:rsid w:val="00E3298A"/>
    <w:rsid w:val="00E46F6A"/>
    <w:rsid w:val="00E85A40"/>
    <w:rsid w:val="00E87ACD"/>
    <w:rsid w:val="00F2173D"/>
    <w:rsid w:val="00F4729D"/>
    <w:rsid w:val="00FA1F95"/>
    <w:rsid w:val="00FC7EB5"/>
    <w:rsid w:val="00FD1D14"/>
    <w:rsid w:val="00FD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F7A20-3B62-4002-AF90-44FA7260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8A"/>
    <w:pPr>
      <w:ind w:left="720"/>
      <w:contextualSpacing/>
    </w:pPr>
  </w:style>
  <w:style w:type="paragraph" w:styleId="BalloonText">
    <w:name w:val="Balloon Text"/>
    <w:basedOn w:val="Normal"/>
    <w:link w:val="BalloonTextChar"/>
    <w:uiPriority w:val="99"/>
    <w:semiHidden/>
    <w:unhideWhenUsed/>
    <w:rsid w:val="00AA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84"/>
    <w:rPr>
      <w:rFonts w:ascii="Tahoma" w:hAnsi="Tahoma" w:cs="Tahoma"/>
      <w:sz w:val="16"/>
      <w:szCs w:val="16"/>
    </w:rPr>
  </w:style>
  <w:style w:type="paragraph" w:styleId="NoSpacing">
    <w:name w:val="No Spacing"/>
    <w:uiPriority w:val="1"/>
    <w:qFormat/>
    <w:rsid w:val="00917862"/>
    <w:pPr>
      <w:spacing w:after="0" w:line="240" w:lineRule="auto"/>
    </w:pPr>
  </w:style>
  <w:style w:type="paragraph" w:styleId="Header">
    <w:name w:val="header"/>
    <w:basedOn w:val="Normal"/>
    <w:link w:val="HeaderChar"/>
    <w:semiHidden/>
    <w:rsid w:val="005D20D0"/>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5D20D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Sion-Manning RC Girls School</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Ms R Lagunas</cp:lastModifiedBy>
  <cp:revision>5</cp:revision>
  <cp:lastPrinted>2013-07-04T11:02:00Z</cp:lastPrinted>
  <dcterms:created xsi:type="dcterms:W3CDTF">2016-11-15T14:05:00Z</dcterms:created>
  <dcterms:modified xsi:type="dcterms:W3CDTF">2016-11-15T14:09:00Z</dcterms:modified>
</cp:coreProperties>
</file>