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3FC" w:rsidRPr="00635F83" w:rsidRDefault="00A85D52" w:rsidP="00635F83">
      <w:pPr>
        <w:jc w:val="center"/>
        <w:rPr>
          <w:rFonts w:ascii="Garamond" w:hAnsi="Garamond"/>
          <w:sz w:val="32"/>
          <w:szCs w:val="32"/>
        </w:rPr>
      </w:pPr>
      <w:bookmarkStart w:id="0" w:name="_GoBack"/>
      <w:bookmarkEnd w:id="0"/>
      <w:r>
        <w:rPr>
          <w:rFonts w:ascii="Garamond" w:hAnsi="Garamond"/>
          <w:noProof/>
          <w:sz w:val="56"/>
          <w:szCs w:val="56"/>
          <w:lang w:val="en-GB"/>
        </w:rPr>
        <w:drawing>
          <wp:inline distT="0" distB="0" distL="0" distR="0">
            <wp:extent cx="3733800" cy="561975"/>
            <wp:effectExtent l="0" t="0" r="0" b="9525"/>
            <wp:docPr id="1" name="Picture 1" descr="st_benedicts_grey_text_logo_with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benedicts_grey_text_logo_with_shie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800" cy="561975"/>
                    </a:xfrm>
                    <a:prstGeom prst="rect">
                      <a:avLst/>
                    </a:prstGeom>
                    <a:noFill/>
                    <a:ln>
                      <a:noFill/>
                    </a:ln>
                  </pic:spPr>
                </pic:pic>
              </a:graphicData>
            </a:graphic>
          </wp:inline>
        </w:drawing>
      </w:r>
    </w:p>
    <w:p w:rsidR="004E4EC8" w:rsidRPr="00635F83" w:rsidRDefault="004E4EC8" w:rsidP="004E4EC8">
      <w:pPr>
        <w:pStyle w:val="Heading2"/>
        <w:rPr>
          <w:rFonts w:ascii="Garamond" w:hAnsi="Garamond"/>
          <w:sz w:val="32"/>
          <w:szCs w:val="32"/>
        </w:rPr>
      </w:pPr>
    </w:p>
    <w:p w:rsidR="00635F83" w:rsidRPr="002F0281" w:rsidRDefault="00BB211C" w:rsidP="00635F83">
      <w:pPr>
        <w:pStyle w:val="Heading2"/>
        <w:jc w:val="center"/>
        <w:rPr>
          <w:rFonts w:ascii="Calibri" w:hAnsi="Calibri"/>
          <w:b/>
        </w:rPr>
      </w:pPr>
      <w:r>
        <w:rPr>
          <w:rFonts w:ascii="Calibri" w:hAnsi="Calibri"/>
          <w:b/>
        </w:rPr>
        <w:t xml:space="preserve">KS1/KS2 Form </w:t>
      </w:r>
      <w:r w:rsidR="00E15B8C">
        <w:rPr>
          <w:rFonts w:ascii="Calibri" w:hAnsi="Calibri"/>
          <w:b/>
        </w:rPr>
        <w:t xml:space="preserve">Teacher </w:t>
      </w:r>
      <w:r>
        <w:rPr>
          <w:rFonts w:ascii="Calibri" w:hAnsi="Calibri"/>
          <w:b/>
        </w:rPr>
        <w:t>(Maternity Cover 1 September-31 December 2017)</w:t>
      </w:r>
    </w:p>
    <w:p w:rsidR="00635F83" w:rsidRPr="002F0281" w:rsidRDefault="00635F83" w:rsidP="0073142A">
      <w:pPr>
        <w:pStyle w:val="Heading2"/>
        <w:rPr>
          <w:rFonts w:ascii="Calibri" w:hAnsi="Calibri"/>
          <w:b/>
        </w:rPr>
      </w:pPr>
    </w:p>
    <w:p w:rsidR="0073142A" w:rsidRPr="002F0281" w:rsidRDefault="0073142A" w:rsidP="0073142A">
      <w:pPr>
        <w:pStyle w:val="Heading2"/>
        <w:rPr>
          <w:rFonts w:ascii="Calibri" w:hAnsi="Calibri"/>
          <w:b/>
        </w:rPr>
      </w:pPr>
      <w:r w:rsidRPr="002F0281">
        <w:rPr>
          <w:rFonts w:ascii="Calibri" w:hAnsi="Calibri"/>
          <w:b/>
        </w:rPr>
        <w:t>The School</w:t>
      </w:r>
    </w:p>
    <w:p w:rsidR="00635F83" w:rsidRPr="00635F83" w:rsidRDefault="00635F83" w:rsidP="00635F83">
      <w:pPr>
        <w:rPr>
          <w:sz w:val="24"/>
          <w:szCs w:val="24"/>
          <w:lang w:val="en-GB" w:eastAsia="en-US"/>
        </w:rPr>
      </w:pPr>
    </w:p>
    <w:p w:rsidR="00635F83" w:rsidRPr="002F0281" w:rsidRDefault="00635F83" w:rsidP="00635F83">
      <w:pPr>
        <w:rPr>
          <w:rFonts w:ascii="Calibri" w:hAnsi="Calibri"/>
          <w:sz w:val="24"/>
          <w:szCs w:val="24"/>
          <w:lang w:val="en-GB" w:eastAsia="en-US"/>
        </w:rPr>
      </w:pPr>
      <w:r w:rsidRPr="002F0281">
        <w:rPr>
          <w:rFonts w:ascii="Calibri" w:hAnsi="Calibri"/>
          <w:sz w:val="24"/>
          <w:szCs w:val="24"/>
          <w:lang w:val="en-GB" w:eastAsia="en-US"/>
        </w:rPr>
        <w:t xml:space="preserve">St Benedict’s is London’s leading independent Catholic co-educational school, situated in leafy Ealing. The school is a successful blend of the traditional and the progressive; proud of its heritage but also forward thinking and innovative. Within a caring, happy community, our pupils thrive, benefiting from a seamless education which can begin at the age of 3 and continue through to the Sixth Form. </w:t>
      </w:r>
    </w:p>
    <w:p w:rsidR="00635F83" w:rsidRPr="002F0281" w:rsidRDefault="00635F83" w:rsidP="00635F83">
      <w:pPr>
        <w:rPr>
          <w:rFonts w:ascii="Calibri" w:hAnsi="Calibri"/>
          <w:sz w:val="24"/>
          <w:szCs w:val="24"/>
          <w:lang w:val="en-GB" w:eastAsia="en-US"/>
        </w:rPr>
      </w:pPr>
    </w:p>
    <w:p w:rsidR="00635F83" w:rsidRPr="002F0281" w:rsidRDefault="00635F83" w:rsidP="00635F83">
      <w:pPr>
        <w:rPr>
          <w:rFonts w:ascii="Calibri" w:hAnsi="Calibri"/>
          <w:sz w:val="24"/>
          <w:szCs w:val="24"/>
          <w:lang w:val="en-GB" w:eastAsia="en-US"/>
        </w:rPr>
      </w:pPr>
      <w:r w:rsidRPr="002F0281">
        <w:rPr>
          <w:rFonts w:ascii="Calibri" w:hAnsi="Calibri"/>
          <w:sz w:val="24"/>
          <w:szCs w:val="24"/>
          <w:lang w:val="en-GB" w:eastAsia="en-US"/>
        </w:rPr>
        <w:t>St Benedict’s has</w:t>
      </w:r>
      <w:r w:rsidRPr="002F0281">
        <w:rPr>
          <w:rFonts w:ascii="Calibri" w:hAnsi="Calibri"/>
          <w:b/>
          <w:sz w:val="24"/>
          <w:szCs w:val="24"/>
          <w:lang w:val="en-GB" w:eastAsia="en-US"/>
        </w:rPr>
        <w:t xml:space="preserve"> </w:t>
      </w:r>
      <w:r w:rsidRPr="002F0281">
        <w:rPr>
          <w:rFonts w:ascii="Calibri" w:hAnsi="Calibri"/>
          <w:sz w:val="24"/>
          <w:szCs w:val="24"/>
          <w:lang w:val="en-GB" w:eastAsia="en-US"/>
        </w:rPr>
        <w:t xml:space="preserve">strong academic standards, with considerable ambition for future academic success. The school is committed to supporting all children to develop their full potential, by treating them as individuals, and catering for their particular needs and talents at every stage. Inspirational teaching, tutorial guidance and exceptional pastoral care are at the heart of the education we offer. </w:t>
      </w:r>
    </w:p>
    <w:p w:rsidR="00635F83" w:rsidRPr="002F0281" w:rsidRDefault="00635F83" w:rsidP="00635F83">
      <w:pPr>
        <w:rPr>
          <w:rFonts w:ascii="Calibri" w:hAnsi="Calibri"/>
          <w:sz w:val="24"/>
          <w:szCs w:val="24"/>
          <w:lang w:val="en-GB" w:eastAsia="en-US"/>
        </w:rPr>
      </w:pPr>
    </w:p>
    <w:p w:rsidR="00635F83" w:rsidRPr="002F0281" w:rsidRDefault="00635F83" w:rsidP="00635F83">
      <w:pPr>
        <w:rPr>
          <w:rFonts w:ascii="Calibri" w:hAnsi="Calibri"/>
          <w:sz w:val="24"/>
          <w:szCs w:val="24"/>
          <w:lang w:val="en-GB" w:eastAsia="en-US"/>
        </w:rPr>
      </w:pPr>
      <w:r w:rsidRPr="002F0281">
        <w:rPr>
          <w:rFonts w:ascii="Calibri" w:hAnsi="Calibri"/>
          <w:sz w:val="24"/>
          <w:szCs w:val="24"/>
          <w:lang w:val="en-GB" w:eastAsia="en-US"/>
        </w:rPr>
        <w:t>The Junior School and Nursery provide a supportive and vibrant environment in which to learn. Sharing excellent facilities with the Senior School and a programme of cross-curricular activities help ease the transition at 11+ to the Senior School, which is on the same site.</w:t>
      </w:r>
    </w:p>
    <w:p w:rsidR="00635F83" w:rsidRPr="002F0281" w:rsidRDefault="00635F83" w:rsidP="00635F83">
      <w:pPr>
        <w:rPr>
          <w:rFonts w:ascii="Calibri" w:hAnsi="Calibri"/>
          <w:b/>
          <w:sz w:val="24"/>
          <w:szCs w:val="24"/>
          <w:lang w:val="en-GB" w:eastAsia="en-US"/>
        </w:rPr>
      </w:pPr>
    </w:p>
    <w:p w:rsidR="00635F83" w:rsidRPr="002F0281" w:rsidRDefault="00635F83" w:rsidP="00635F83">
      <w:pPr>
        <w:rPr>
          <w:rFonts w:ascii="Calibri" w:hAnsi="Calibri"/>
          <w:i/>
          <w:sz w:val="24"/>
          <w:szCs w:val="24"/>
          <w:lang w:val="en-GB" w:eastAsia="en-US"/>
        </w:rPr>
      </w:pPr>
      <w:r w:rsidRPr="002F0281">
        <w:rPr>
          <w:rFonts w:ascii="Calibri" w:hAnsi="Calibri"/>
          <w:sz w:val="24"/>
          <w:szCs w:val="24"/>
          <w:lang w:val="en-GB" w:eastAsia="en-US"/>
        </w:rPr>
        <w:t xml:space="preserve">At St Benedict’s, there is a vital focus on personal development, and our outstanding co-curricular programme helps pupils to thrive by enabling them to find and develop their unique gifts and talents. St Benedict’s has a distinguished sporting tradition: while many boys and girls train and compete at county and national level, everyone is encouraged to enjoy sport, teamwork and fitness. Music and Drama are both excellent; there is a strong choral tradition, renowned Abbey Choir and many instrumental ensembles. Termly drama productions have recently included </w:t>
      </w:r>
      <w:r w:rsidRPr="002F0281">
        <w:rPr>
          <w:rFonts w:ascii="Calibri" w:hAnsi="Calibri"/>
          <w:i/>
          <w:sz w:val="24"/>
          <w:szCs w:val="24"/>
          <w:lang w:val="en-GB" w:eastAsia="en-US"/>
        </w:rPr>
        <w:t>Amadeus, West Side Story</w:t>
      </w:r>
      <w:r w:rsidRPr="002F0281">
        <w:rPr>
          <w:rFonts w:ascii="Calibri" w:hAnsi="Calibri"/>
          <w:sz w:val="24"/>
          <w:szCs w:val="24"/>
          <w:lang w:val="en-GB" w:eastAsia="en-US"/>
        </w:rPr>
        <w:t xml:space="preserve"> and </w:t>
      </w:r>
      <w:r w:rsidRPr="002F0281">
        <w:rPr>
          <w:rFonts w:ascii="Calibri" w:hAnsi="Calibri"/>
          <w:i/>
          <w:sz w:val="24"/>
          <w:szCs w:val="24"/>
          <w:lang w:val="en-GB" w:eastAsia="en-US"/>
        </w:rPr>
        <w:t>A Midsummer Night’s Dream.</w:t>
      </w:r>
    </w:p>
    <w:p w:rsidR="00635F83" w:rsidRPr="002F0281" w:rsidRDefault="00635F83" w:rsidP="00635F83">
      <w:pPr>
        <w:rPr>
          <w:rFonts w:ascii="Calibri" w:hAnsi="Calibri"/>
          <w:b/>
          <w:i/>
          <w:sz w:val="24"/>
          <w:szCs w:val="24"/>
          <w:lang w:val="en-GB" w:eastAsia="en-US"/>
        </w:rPr>
      </w:pPr>
    </w:p>
    <w:p w:rsidR="00635F83" w:rsidRPr="002F0281" w:rsidRDefault="00635F83" w:rsidP="00635F83">
      <w:pPr>
        <w:rPr>
          <w:rFonts w:ascii="Calibri" w:hAnsi="Calibri"/>
          <w:sz w:val="24"/>
          <w:szCs w:val="24"/>
          <w:lang w:val="en-GB" w:eastAsia="en-US"/>
        </w:rPr>
      </w:pPr>
      <w:r w:rsidRPr="002F0281">
        <w:rPr>
          <w:rFonts w:ascii="Calibri" w:hAnsi="Calibri"/>
          <w:sz w:val="24"/>
          <w:szCs w:val="24"/>
          <w:lang w:val="en-GB" w:eastAsia="en-US"/>
        </w:rPr>
        <w:t xml:space="preserve">We encourage principled leadership, resilience and character in our pupils, and promote the Christian values of integrity, fairness and generosity to others. This is a hallmark of the School, informed by the 1500 year-old Rule of St Benedict, and there could be no better way of equipping young people for the future. </w:t>
      </w:r>
    </w:p>
    <w:p w:rsidR="00635F83" w:rsidRPr="002F0281" w:rsidRDefault="00635F83" w:rsidP="00635F83">
      <w:pPr>
        <w:rPr>
          <w:rFonts w:ascii="Calibri" w:hAnsi="Calibri"/>
          <w:sz w:val="24"/>
          <w:szCs w:val="24"/>
          <w:lang w:val="en-GB" w:eastAsia="en-US"/>
        </w:rPr>
      </w:pPr>
    </w:p>
    <w:p w:rsidR="00635F83" w:rsidRPr="002F0281" w:rsidRDefault="00635F83" w:rsidP="00635F83">
      <w:pPr>
        <w:rPr>
          <w:rFonts w:ascii="Calibri" w:hAnsi="Calibri"/>
          <w:b/>
          <w:sz w:val="24"/>
          <w:szCs w:val="24"/>
          <w:lang w:val="en-GB" w:eastAsia="en-US"/>
        </w:rPr>
      </w:pPr>
      <w:r w:rsidRPr="002F0281">
        <w:rPr>
          <w:rFonts w:ascii="Calibri" w:hAnsi="Calibri"/>
          <w:sz w:val="24"/>
          <w:szCs w:val="24"/>
          <w:lang w:val="en-GB" w:eastAsia="en-US"/>
        </w:rPr>
        <w:t xml:space="preserve">Recent developments include a fine new Sixth Form Centre and Art Department, opened in 2015. A new Nursery and Pre-Prep Department will open in September 2017, providing our youngest pupils with a first-rate learning environment. </w:t>
      </w:r>
    </w:p>
    <w:p w:rsidR="00CB66B5" w:rsidRPr="002F0281" w:rsidRDefault="00CB66B5" w:rsidP="0073142A">
      <w:pPr>
        <w:rPr>
          <w:rFonts w:ascii="Calibri" w:hAnsi="Calibri"/>
          <w:b/>
          <w:i/>
          <w:sz w:val="24"/>
          <w:szCs w:val="24"/>
        </w:rPr>
      </w:pPr>
    </w:p>
    <w:p w:rsidR="00635F83" w:rsidRPr="002F0281" w:rsidRDefault="00635F83" w:rsidP="00635F83">
      <w:pPr>
        <w:jc w:val="both"/>
        <w:rPr>
          <w:rFonts w:ascii="Calibri" w:hAnsi="Calibri"/>
          <w:sz w:val="24"/>
          <w:szCs w:val="24"/>
        </w:rPr>
      </w:pPr>
      <w:r w:rsidRPr="002F0281">
        <w:rPr>
          <w:rFonts w:ascii="Calibri" w:hAnsi="Calibri"/>
          <w:sz w:val="24"/>
          <w:szCs w:val="24"/>
        </w:rPr>
        <w:lastRenderedPageBreak/>
        <w:t>The number on roll is currently 10</w:t>
      </w:r>
      <w:r w:rsidR="00FD36B0">
        <w:rPr>
          <w:rFonts w:ascii="Calibri" w:hAnsi="Calibri"/>
          <w:sz w:val="24"/>
          <w:szCs w:val="24"/>
        </w:rPr>
        <w:t>9</w:t>
      </w:r>
      <w:r w:rsidRPr="002F0281">
        <w:rPr>
          <w:rFonts w:ascii="Calibri" w:hAnsi="Calibri"/>
          <w:sz w:val="24"/>
          <w:szCs w:val="24"/>
        </w:rPr>
        <w:t>5. The Senior School has 820 pupils. The Junior School and Nursery has 2</w:t>
      </w:r>
      <w:r w:rsidR="00FD36B0">
        <w:rPr>
          <w:rFonts w:ascii="Calibri" w:hAnsi="Calibri"/>
          <w:sz w:val="24"/>
          <w:szCs w:val="24"/>
        </w:rPr>
        <w:t>76</w:t>
      </w:r>
      <w:r w:rsidRPr="002F0281">
        <w:rPr>
          <w:rFonts w:ascii="Calibri" w:hAnsi="Calibri"/>
          <w:sz w:val="24"/>
          <w:szCs w:val="24"/>
        </w:rPr>
        <w:t xml:space="preserve"> pupils. The School has been IiP (Investor in People) accredited since 2004 and was awarded Gold status in 2014.</w:t>
      </w:r>
    </w:p>
    <w:p w:rsidR="00635F83" w:rsidRPr="002F0281" w:rsidRDefault="00635F83" w:rsidP="00635F83">
      <w:pPr>
        <w:jc w:val="both"/>
        <w:rPr>
          <w:rFonts w:ascii="Calibri" w:hAnsi="Calibri"/>
          <w:sz w:val="24"/>
          <w:szCs w:val="24"/>
        </w:rPr>
      </w:pPr>
    </w:p>
    <w:p w:rsidR="00635F83" w:rsidRPr="002F0281" w:rsidRDefault="00635F83" w:rsidP="00635F83">
      <w:pPr>
        <w:jc w:val="both"/>
        <w:rPr>
          <w:rFonts w:ascii="Calibri" w:hAnsi="Calibri"/>
          <w:sz w:val="24"/>
          <w:szCs w:val="24"/>
        </w:rPr>
      </w:pPr>
      <w:r w:rsidRPr="002F0281">
        <w:rPr>
          <w:rFonts w:ascii="Calibri" w:hAnsi="Calibri"/>
          <w:sz w:val="24"/>
          <w:szCs w:val="24"/>
        </w:rPr>
        <w:t>The School had a full integrated inspection by Independent Schools’ Inspectorate (ISI) in November 2012 and a Section 48 Inspection by the Diocese of Westminster in September 2013.  The two highly complimentary reports are available on the school website.  There was an ISI Regulatory Compliance Inspection in December 2015 and the report confirming full compliance was published in February 2016.</w:t>
      </w:r>
    </w:p>
    <w:p w:rsidR="007965A5" w:rsidRPr="002F0281" w:rsidRDefault="007965A5" w:rsidP="00635F83">
      <w:pPr>
        <w:jc w:val="both"/>
        <w:rPr>
          <w:rFonts w:ascii="Calibri" w:hAnsi="Calibri"/>
          <w:sz w:val="24"/>
          <w:szCs w:val="24"/>
        </w:rPr>
      </w:pPr>
    </w:p>
    <w:p w:rsidR="00635F83" w:rsidRPr="002F0281" w:rsidRDefault="003D447D" w:rsidP="00635F83">
      <w:pPr>
        <w:jc w:val="both"/>
        <w:rPr>
          <w:rFonts w:ascii="Calibri" w:hAnsi="Calibri"/>
          <w:sz w:val="24"/>
          <w:szCs w:val="24"/>
        </w:rPr>
      </w:pPr>
      <w:r>
        <w:rPr>
          <w:rFonts w:ascii="Calibri" w:hAnsi="Calibri"/>
          <w:sz w:val="24"/>
          <w:szCs w:val="24"/>
        </w:rPr>
        <w:t>The Schools a</w:t>
      </w:r>
      <w:r w:rsidR="00635F83" w:rsidRPr="002F0281">
        <w:rPr>
          <w:rFonts w:ascii="Calibri" w:hAnsi="Calibri"/>
          <w:sz w:val="24"/>
          <w:szCs w:val="24"/>
        </w:rPr>
        <w:t>cademic results are consistently high.  In 2016 the A level the pass rate at A*/B grades was 73.7% of which 38.8% were A/A* and at GCSE the pass rate at A*/B grades was 77.5% of which 45.8% were A/A* grades.</w:t>
      </w:r>
    </w:p>
    <w:p w:rsidR="00635F83" w:rsidRPr="002F0281" w:rsidRDefault="00635F83" w:rsidP="00635F83">
      <w:pPr>
        <w:keepNext/>
        <w:outlineLvl w:val="1"/>
        <w:rPr>
          <w:rFonts w:ascii="Calibri" w:hAnsi="Calibri"/>
          <w:sz w:val="24"/>
          <w:szCs w:val="24"/>
        </w:rPr>
      </w:pPr>
    </w:p>
    <w:p w:rsidR="00635F83" w:rsidRPr="002F0281" w:rsidRDefault="00635F83" w:rsidP="00635F83">
      <w:pPr>
        <w:jc w:val="both"/>
        <w:rPr>
          <w:rFonts w:ascii="Calibri" w:hAnsi="Calibri"/>
          <w:sz w:val="24"/>
          <w:szCs w:val="24"/>
        </w:rPr>
      </w:pPr>
      <w:r w:rsidRPr="002F0281">
        <w:rPr>
          <w:rFonts w:ascii="Calibri" w:hAnsi="Calibri"/>
          <w:sz w:val="24"/>
          <w:szCs w:val="24"/>
        </w:rPr>
        <w:t xml:space="preserve">Our website is regularly updated:  www.stbenedicts.org.uk </w:t>
      </w:r>
    </w:p>
    <w:p w:rsidR="0070450C" w:rsidRPr="0070450C" w:rsidRDefault="0070450C" w:rsidP="0070450C"/>
    <w:p w:rsidR="00B11EDE" w:rsidRDefault="00B11EDE">
      <w:pPr>
        <w:pStyle w:val="Heading2"/>
        <w:jc w:val="both"/>
        <w:rPr>
          <w:rFonts w:ascii="Calibri" w:hAnsi="Calibri"/>
          <w:b/>
        </w:rPr>
      </w:pPr>
      <w:r w:rsidRPr="002F0281">
        <w:rPr>
          <w:rFonts w:ascii="Calibri" w:hAnsi="Calibri"/>
          <w:b/>
        </w:rPr>
        <w:t>The Post</w:t>
      </w:r>
    </w:p>
    <w:p w:rsidR="00AA7A9B" w:rsidRDefault="00AA7A9B" w:rsidP="00AA7A9B"/>
    <w:p w:rsidR="00A04BEF" w:rsidRDefault="00BB211C" w:rsidP="00BB211C">
      <w:pPr>
        <w:jc w:val="both"/>
        <w:rPr>
          <w:rFonts w:asciiTheme="minorHAnsi" w:hAnsiTheme="minorHAnsi"/>
          <w:sz w:val="22"/>
          <w:szCs w:val="22"/>
          <w:lang w:val="en-GB" w:eastAsia="en-US"/>
        </w:rPr>
      </w:pPr>
      <w:r w:rsidRPr="00BB211C">
        <w:rPr>
          <w:rFonts w:asciiTheme="minorHAnsi" w:hAnsiTheme="minorHAnsi"/>
          <w:sz w:val="22"/>
          <w:szCs w:val="22"/>
          <w:lang w:val="en-GB" w:eastAsia="en-US"/>
        </w:rPr>
        <w:t>A full-time Form Tutor with experience is sought to teach at Key Stage 1</w:t>
      </w:r>
      <w:r>
        <w:rPr>
          <w:rFonts w:asciiTheme="minorHAnsi" w:hAnsiTheme="minorHAnsi"/>
          <w:sz w:val="22"/>
          <w:szCs w:val="22"/>
          <w:lang w:val="en-GB" w:eastAsia="en-US"/>
        </w:rPr>
        <w:t>/Key Stage 2</w:t>
      </w:r>
      <w:r w:rsidRPr="00BB211C">
        <w:rPr>
          <w:rFonts w:asciiTheme="minorHAnsi" w:hAnsiTheme="minorHAnsi"/>
          <w:sz w:val="22"/>
          <w:szCs w:val="22"/>
          <w:lang w:val="en-GB" w:eastAsia="en-US"/>
        </w:rPr>
        <w:t xml:space="preserve"> for the </w:t>
      </w:r>
      <w:r>
        <w:rPr>
          <w:rFonts w:asciiTheme="minorHAnsi" w:hAnsiTheme="minorHAnsi"/>
          <w:sz w:val="22"/>
          <w:szCs w:val="22"/>
          <w:lang w:val="en-GB" w:eastAsia="en-US"/>
        </w:rPr>
        <w:t xml:space="preserve">Michaelmas Term (1 September </w:t>
      </w:r>
      <w:r w:rsidR="00A04BEF">
        <w:rPr>
          <w:rFonts w:asciiTheme="minorHAnsi" w:hAnsiTheme="minorHAnsi"/>
          <w:sz w:val="22"/>
          <w:szCs w:val="22"/>
          <w:lang w:val="en-GB" w:eastAsia="en-US"/>
        </w:rPr>
        <w:t>–</w:t>
      </w:r>
      <w:r>
        <w:rPr>
          <w:rFonts w:asciiTheme="minorHAnsi" w:hAnsiTheme="minorHAnsi"/>
          <w:sz w:val="22"/>
          <w:szCs w:val="22"/>
          <w:lang w:val="en-GB" w:eastAsia="en-US"/>
        </w:rPr>
        <w:t xml:space="preserve"> </w:t>
      </w:r>
      <w:r w:rsidR="00A04BEF">
        <w:rPr>
          <w:rFonts w:asciiTheme="minorHAnsi" w:hAnsiTheme="minorHAnsi"/>
          <w:sz w:val="22"/>
          <w:szCs w:val="22"/>
          <w:lang w:val="en-GB" w:eastAsia="en-US"/>
        </w:rPr>
        <w:t>31 December 2017)</w:t>
      </w:r>
      <w:r w:rsidRPr="00BB211C">
        <w:rPr>
          <w:rFonts w:asciiTheme="minorHAnsi" w:hAnsiTheme="minorHAnsi"/>
          <w:sz w:val="22"/>
          <w:szCs w:val="22"/>
          <w:lang w:val="en-GB" w:eastAsia="en-US"/>
        </w:rPr>
        <w:t xml:space="preserve">. The successful applicant will be a graduate with appropriate teaching qualifications. </w:t>
      </w:r>
    </w:p>
    <w:p w:rsidR="00BB211C" w:rsidRPr="00AA7A9B" w:rsidRDefault="00BB211C" w:rsidP="00AA7A9B"/>
    <w:p w:rsidR="00BB211C" w:rsidRPr="00BB211C" w:rsidRDefault="00BB211C" w:rsidP="00BB211C">
      <w:pPr>
        <w:jc w:val="both"/>
        <w:rPr>
          <w:rFonts w:asciiTheme="minorHAnsi" w:hAnsiTheme="minorHAnsi"/>
          <w:sz w:val="22"/>
          <w:szCs w:val="22"/>
          <w:lang w:val="en-GB" w:eastAsia="en-US"/>
        </w:rPr>
      </w:pPr>
      <w:r w:rsidRPr="00BB211C">
        <w:rPr>
          <w:rFonts w:asciiTheme="minorHAnsi" w:hAnsiTheme="minorHAnsi"/>
          <w:sz w:val="22"/>
          <w:szCs w:val="22"/>
          <w:lang w:val="en-GB" w:eastAsia="en-US"/>
        </w:rPr>
        <w:t>The post offers opportunities for the successful candidate to participate fully in the further development of this lively and forward-looking School.  S/he must have a clear philosophy of education and must be prepared to offer energy and commitment.</w:t>
      </w:r>
    </w:p>
    <w:p w:rsidR="00BB211C" w:rsidRPr="00BB211C" w:rsidRDefault="00BB211C" w:rsidP="00BB211C">
      <w:pPr>
        <w:jc w:val="both"/>
        <w:rPr>
          <w:rFonts w:asciiTheme="minorHAnsi" w:hAnsiTheme="minorHAnsi"/>
          <w:sz w:val="22"/>
          <w:szCs w:val="22"/>
          <w:lang w:val="en-GB" w:eastAsia="en-US"/>
        </w:rPr>
      </w:pPr>
    </w:p>
    <w:p w:rsidR="00BB211C" w:rsidRPr="00BB211C" w:rsidRDefault="00BB211C" w:rsidP="00BB211C">
      <w:pPr>
        <w:jc w:val="both"/>
        <w:rPr>
          <w:rFonts w:asciiTheme="minorHAnsi" w:hAnsiTheme="minorHAnsi"/>
          <w:sz w:val="22"/>
          <w:szCs w:val="22"/>
          <w:lang w:val="en-GB" w:eastAsia="en-US"/>
        </w:rPr>
      </w:pPr>
      <w:r w:rsidRPr="00BB211C">
        <w:rPr>
          <w:rFonts w:asciiTheme="minorHAnsi" w:hAnsiTheme="minorHAnsi"/>
          <w:b/>
          <w:sz w:val="22"/>
          <w:szCs w:val="22"/>
          <w:lang w:val="en-GB" w:eastAsia="en-US"/>
        </w:rPr>
        <w:t>Responsibilities include</w:t>
      </w:r>
    </w:p>
    <w:p w:rsidR="00BB211C" w:rsidRPr="00BB211C" w:rsidRDefault="00BB211C" w:rsidP="00BB211C">
      <w:pPr>
        <w:jc w:val="both"/>
        <w:rPr>
          <w:rFonts w:asciiTheme="minorHAnsi" w:hAnsiTheme="minorHAnsi"/>
          <w:sz w:val="22"/>
          <w:szCs w:val="22"/>
          <w:lang w:val="en-GB" w:eastAsia="en-US"/>
        </w:rPr>
      </w:pPr>
    </w:p>
    <w:p w:rsidR="00BB211C" w:rsidRDefault="00BB211C" w:rsidP="00BB211C">
      <w:pPr>
        <w:keepNext/>
        <w:jc w:val="both"/>
        <w:outlineLvl w:val="1"/>
        <w:rPr>
          <w:rFonts w:asciiTheme="minorHAnsi" w:hAnsiTheme="minorHAnsi"/>
          <w:b/>
          <w:sz w:val="22"/>
          <w:szCs w:val="22"/>
          <w:u w:val="single"/>
          <w:lang w:val="en-GB" w:eastAsia="en-US"/>
        </w:rPr>
      </w:pPr>
      <w:r w:rsidRPr="00BB211C">
        <w:rPr>
          <w:rFonts w:asciiTheme="minorHAnsi" w:hAnsiTheme="minorHAnsi"/>
          <w:b/>
          <w:sz w:val="22"/>
          <w:szCs w:val="22"/>
          <w:u w:val="single"/>
          <w:lang w:val="en-GB" w:eastAsia="en-US"/>
        </w:rPr>
        <w:t>Specific</w:t>
      </w:r>
    </w:p>
    <w:p w:rsidR="00BB211C" w:rsidRPr="00BB211C" w:rsidRDefault="00BB211C" w:rsidP="00BB211C">
      <w:pPr>
        <w:keepNext/>
        <w:jc w:val="both"/>
        <w:outlineLvl w:val="1"/>
        <w:rPr>
          <w:rFonts w:asciiTheme="minorHAnsi" w:hAnsiTheme="minorHAnsi"/>
          <w:b/>
          <w:sz w:val="22"/>
          <w:szCs w:val="22"/>
          <w:u w:val="single"/>
          <w:lang w:val="en-GB" w:eastAsia="en-US"/>
        </w:rPr>
      </w:pPr>
    </w:p>
    <w:p w:rsidR="00BB211C" w:rsidRPr="00BB211C" w:rsidRDefault="00BB211C" w:rsidP="00BB211C">
      <w:pPr>
        <w:numPr>
          <w:ilvl w:val="0"/>
          <w:numId w:val="38"/>
        </w:numPr>
        <w:jc w:val="both"/>
        <w:rPr>
          <w:rFonts w:asciiTheme="minorHAnsi" w:hAnsiTheme="minorHAnsi"/>
          <w:sz w:val="22"/>
          <w:szCs w:val="22"/>
          <w:lang w:val="en-GB" w:eastAsia="en-US"/>
        </w:rPr>
      </w:pPr>
      <w:r w:rsidRPr="00BB211C">
        <w:rPr>
          <w:rFonts w:asciiTheme="minorHAnsi" w:hAnsiTheme="minorHAnsi"/>
          <w:sz w:val="22"/>
          <w:szCs w:val="22"/>
          <w:lang w:val="en-GB" w:eastAsia="en-US"/>
        </w:rPr>
        <w:t>To be a Form Tutor and to teach the curriculum and syllabus laid down by the School.</w:t>
      </w:r>
    </w:p>
    <w:p w:rsidR="00BB211C" w:rsidRPr="00BB211C" w:rsidRDefault="00BB211C" w:rsidP="00BB211C">
      <w:pPr>
        <w:numPr>
          <w:ilvl w:val="0"/>
          <w:numId w:val="20"/>
        </w:numPr>
        <w:jc w:val="both"/>
        <w:rPr>
          <w:rFonts w:asciiTheme="minorHAnsi" w:hAnsiTheme="minorHAnsi"/>
          <w:sz w:val="22"/>
          <w:szCs w:val="22"/>
          <w:lang w:val="en-GB" w:eastAsia="en-US"/>
        </w:rPr>
      </w:pPr>
      <w:r w:rsidRPr="00BB211C">
        <w:rPr>
          <w:rFonts w:asciiTheme="minorHAnsi" w:hAnsiTheme="minorHAnsi"/>
          <w:sz w:val="22"/>
          <w:szCs w:val="22"/>
          <w:lang w:val="en-GB" w:eastAsia="en-US"/>
        </w:rPr>
        <w:t>To maintain high standards of teaching and learning by following the policies and practices of the School, within the agreed guidelines and directives.</w:t>
      </w:r>
    </w:p>
    <w:p w:rsidR="00BB211C" w:rsidRPr="00BB211C" w:rsidRDefault="00BB211C" w:rsidP="00BB211C">
      <w:pPr>
        <w:numPr>
          <w:ilvl w:val="0"/>
          <w:numId w:val="18"/>
        </w:numPr>
        <w:jc w:val="both"/>
        <w:rPr>
          <w:rFonts w:asciiTheme="minorHAnsi" w:hAnsiTheme="minorHAnsi"/>
          <w:sz w:val="22"/>
          <w:szCs w:val="22"/>
          <w:lang w:val="en-GB" w:eastAsia="en-US"/>
        </w:rPr>
      </w:pPr>
      <w:r w:rsidRPr="00BB211C">
        <w:rPr>
          <w:rFonts w:asciiTheme="minorHAnsi" w:hAnsiTheme="minorHAnsi"/>
          <w:sz w:val="22"/>
          <w:szCs w:val="22"/>
          <w:lang w:val="en-GB" w:eastAsia="en-US"/>
        </w:rPr>
        <w:t>To inspire pupils with a love of learning, to introduce and maintain good learning and working habits, by setting examples and good practices.</w:t>
      </w:r>
    </w:p>
    <w:p w:rsidR="00BB211C" w:rsidRPr="00BB211C" w:rsidRDefault="00BB211C" w:rsidP="00BB211C">
      <w:pPr>
        <w:numPr>
          <w:ilvl w:val="0"/>
          <w:numId w:val="28"/>
        </w:numPr>
        <w:jc w:val="both"/>
        <w:rPr>
          <w:rFonts w:asciiTheme="minorHAnsi" w:hAnsiTheme="minorHAnsi"/>
          <w:sz w:val="22"/>
          <w:szCs w:val="22"/>
          <w:lang w:val="en-GB" w:eastAsia="en-US"/>
        </w:rPr>
      </w:pPr>
      <w:r w:rsidRPr="00BB211C">
        <w:rPr>
          <w:rFonts w:asciiTheme="minorHAnsi" w:hAnsiTheme="minorHAnsi"/>
          <w:sz w:val="22"/>
          <w:szCs w:val="22"/>
          <w:lang w:val="en-GB" w:eastAsia="en-US"/>
        </w:rPr>
        <w:t>To see to the pastoral care of the pupils.</w:t>
      </w:r>
    </w:p>
    <w:p w:rsidR="00BB211C" w:rsidRPr="00BB211C" w:rsidRDefault="00BB211C" w:rsidP="00BB211C">
      <w:pPr>
        <w:numPr>
          <w:ilvl w:val="0"/>
          <w:numId w:val="28"/>
        </w:numPr>
        <w:jc w:val="both"/>
        <w:rPr>
          <w:rFonts w:asciiTheme="minorHAnsi" w:hAnsiTheme="minorHAnsi"/>
          <w:sz w:val="22"/>
          <w:szCs w:val="22"/>
          <w:lang w:val="en-GB" w:eastAsia="en-US"/>
        </w:rPr>
      </w:pPr>
      <w:r w:rsidRPr="00BB211C">
        <w:rPr>
          <w:rFonts w:asciiTheme="minorHAnsi" w:hAnsiTheme="minorHAnsi"/>
          <w:sz w:val="22"/>
          <w:szCs w:val="22"/>
          <w:lang w:val="en-GB" w:eastAsia="en-US"/>
        </w:rPr>
        <w:t>To maintain an attractive, stimulating learning environment.</w:t>
      </w:r>
    </w:p>
    <w:p w:rsidR="00BB211C" w:rsidRPr="00BB211C" w:rsidRDefault="00BB211C" w:rsidP="00BB211C">
      <w:pPr>
        <w:numPr>
          <w:ilvl w:val="0"/>
          <w:numId w:val="19"/>
        </w:numPr>
        <w:jc w:val="both"/>
        <w:rPr>
          <w:rFonts w:asciiTheme="minorHAnsi" w:hAnsiTheme="minorHAnsi"/>
          <w:sz w:val="22"/>
          <w:szCs w:val="22"/>
          <w:lang w:val="en-GB" w:eastAsia="en-US"/>
        </w:rPr>
      </w:pPr>
      <w:r w:rsidRPr="00BB211C">
        <w:rPr>
          <w:rFonts w:asciiTheme="minorHAnsi" w:hAnsiTheme="minorHAnsi"/>
          <w:sz w:val="22"/>
          <w:szCs w:val="22"/>
          <w:lang w:val="en-GB" w:eastAsia="en-US"/>
        </w:rPr>
        <w:t>To ensure that appropriate assessment and reporting are carried out in accordance with School policies for each pupil at the designated time.</w:t>
      </w:r>
    </w:p>
    <w:p w:rsidR="00BB211C" w:rsidRPr="00BB211C" w:rsidRDefault="00BB211C" w:rsidP="00BB211C">
      <w:pPr>
        <w:numPr>
          <w:ilvl w:val="0"/>
          <w:numId w:val="21"/>
        </w:numPr>
        <w:jc w:val="both"/>
        <w:rPr>
          <w:rFonts w:asciiTheme="minorHAnsi" w:hAnsiTheme="minorHAnsi"/>
          <w:sz w:val="22"/>
          <w:szCs w:val="22"/>
          <w:lang w:val="en-GB" w:eastAsia="en-US"/>
        </w:rPr>
      </w:pPr>
      <w:r w:rsidRPr="00BB211C">
        <w:rPr>
          <w:rFonts w:asciiTheme="minorHAnsi" w:hAnsiTheme="minorHAnsi"/>
          <w:sz w:val="22"/>
          <w:szCs w:val="22"/>
          <w:lang w:val="en-GB" w:eastAsia="en-US"/>
        </w:rPr>
        <w:t>To monitor the fabric of the teaching environment and to report appropriately any defects or deterioration to the Junior School Headmaster.</w:t>
      </w:r>
    </w:p>
    <w:p w:rsidR="00BB211C" w:rsidRPr="00BB211C" w:rsidRDefault="00BB211C" w:rsidP="00BB211C">
      <w:pPr>
        <w:numPr>
          <w:ilvl w:val="0"/>
          <w:numId w:val="22"/>
        </w:numPr>
        <w:jc w:val="both"/>
        <w:rPr>
          <w:rFonts w:asciiTheme="minorHAnsi" w:hAnsiTheme="minorHAnsi"/>
          <w:sz w:val="22"/>
          <w:szCs w:val="22"/>
          <w:lang w:val="en-GB" w:eastAsia="en-US"/>
        </w:rPr>
      </w:pPr>
      <w:r w:rsidRPr="00BB211C">
        <w:rPr>
          <w:rFonts w:asciiTheme="minorHAnsi" w:hAnsiTheme="minorHAnsi"/>
          <w:sz w:val="22"/>
          <w:szCs w:val="22"/>
          <w:lang w:val="en-GB" w:eastAsia="en-US"/>
        </w:rPr>
        <w:t>To carry out a share of supervisory duties in accordance with published rosters.</w:t>
      </w:r>
    </w:p>
    <w:p w:rsidR="00BB211C" w:rsidRPr="00BB211C" w:rsidRDefault="00BB211C" w:rsidP="00BB211C">
      <w:pPr>
        <w:numPr>
          <w:ilvl w:val="0"/>
          <w:numId w:val="37"/>
        </w:numPr>
        <w:jc w:val="both"/>
        <w:rPr>
          <w:rFonts w:asciiTheme="minorHAnsi" w:hAnsiTheme="minorHAnsi"/>
          <w:sz w:val="22"/>
          <w:szCs w:val="22"/>
          <w:lang w:val="en-GB" w:eastAsia="en-US"/>
        </w:rPr>
      </w:pPr>
      <w:r w:rsidRPr="00BB211C">
        <w:rPr>
          <w:rFonts w:asciiTheme="minorHAnsi" w:hAnsiTheme="minorHAnsi"/>
          <w:sz w:val="22"/>
          <w:szCs w:val="22"/>
          <w:lang w:val="en-GB" w:eastAsia="en-US"/>
        </w:rPr>
        <w:t>To follow procedures for communicating with the Curriculum Co-ordinators, Deputy Heads, Junior School Headmaster and others, information concerning pupils whose academic progress gives cause either for concern or celebration.</w:t>
      </w:r>
    </w:p>
    <w:p w:rsidR="00BB211C" w:rsidRPr="00BB211C" w:rsidRDefault="00BB211C" w:rsidP="00BB211C">
      <w:pPr>
        <w:numPr>
          <w:ilvl w:val="0"/>
          <w:numId w:val="39"/>
        </w:numPr>
        <w:jc w:val="both"/>
        <w:rPr>
          <w:rFonts w:asciiTheme="minorHAnsi" w:hAnsiTheme="minorHAnsi"/>
          <w:sz w:val="22"/>
          <w:szCs w:val="22"/>
          <w:lang w:val="en-GB" w:eastAsia="en-US"/>
        </w:rPr>
      </w:pPr>
      <w:r w:rsidRPr="00BB211C">
        <w:rPr>
          <w:rFonts w:asciiTheme="minorHAnsi" w:hAnsiTheme="minorHAnsi"/>
          <w:sz w:val="22"/>
          <w:szCs w:val="22"/>
          <w:lang w:val="en-GB" w:eastAsia="en-US"/>
        </w:rPr>
        <w:t>Parental liaison including parent / teacher consultation meetings.</w:t>
      </w:r>
    </w:p>
    <w:p w:rsidR="00BB211C" w:rsidRPr="00BB211C" w:rsidRDefault="00BB211C" w:rsidP="00BB211C">
      <w:pPr>
        <w:numPr>
          <w:ilvl w:val="0"/>
          <w:numId w:val="40"/>
        </w:numPr>
        <w:jc w:val="both"/>
        <w:rPr>
          <w:rFonts w:asciiTheme="minorHAnsi" w:hAnsiTheme="minorHAnsi"/>
          <w:sz w:val="22"/>
          <w:szCs w:val="22"/>
          <w:lang w:val="en-GB" w:eastAsia="en-US"/>
        </w:rPr>
      </w:pPr>
      <w:r w:rsidRPr="00BB211C">
        <w:rPr>
          <w:rFonts w:asciiTheme="minorHAnsi" w:hAnsiTheme="minorHAnsi"/>
          <w:sz w:val="22"/>
          <w:szCs w:val="22"/>
          <w:lang w:val="en-GB" w:eastAsia="en-US"/>
        </w:rPr>
        <w:lastRenderedPageBreak/>
        <w:t>Organisation of some assemblies including the organisation of collective worship.</w:t>
      </w:r>
    </w:p>
    <w:p w:rsidR="00BB211C" w:rsidRPr="00BB211C" w:rsidRDefault="00BB211C" w:rsidP="00BB211C">
      <w:pPr>
        <w:numPr>
          <w:ilvl w:val="0"/>
          <w:numId w:val="24"/>
        </w:numPr>
        <w:jc w:val="both"/>
        <w:rPr>
          <w:rFonts w:asciiTheme="minorHAnsi" w:hAnsiTheme="minorHAnsi"/>
          <w:sz w:val="22"/>
          <w:szCs w:val="22"/>
          <w:lang w:val="en-GB" w:eastAsia="en-US"/>
        </w:rPr>
      </w:pPr>
      <w:r w:rsidRPr="00BB211C">
        <w:rPr>
          <w:rFonts w:asciiTheme="minorHAnsi" w:hAnsiTheme="minorHAnsi"/>
          <w:sz w:val="22"/>
          <w:szCs w:val="22"/>
          <w:lang w:val="en-GB" w:eastAsia="en-US"/>
        </w:rPr>
        <w:t>To monitor the personal appearance and behaviour of pupils, both in and out of the classroom setting, so as to ensure the maintenance of discipline and good order in the school.</w:t>
      </w:r>
    </w:p>
    <w:p w:rsidR="00BB211C" w:rsidRPr="00BB211C" w:rsidRDefault="00BB211C" w:rsidP="00BB211C">
      <w:pPr>
        <w:numPr>
          <w:ilvl w:val="0"/>
          <w:numId w:val="41"/>
        </w:numPr>
        <w:jc w:val="both"/>
        <w:rPr>
          <w:rFonts w:asciiTheme="minorHAnsi" w:hAnsiTheme="minorHAnsi"/>
          <w:sz w:val="22"/>
          <w:szCs w:val="22"/>
          <w:lang w:val="en-GB" w:eastAsia="en-US"/>
        </w:rPr>
      </w:pPr>
      <w:r w:rsidRPr="00BB211C">
        <w:rPr>
          <w:rFonts w:asciiTheme="minorHAnsi" w:hAnsiTheme="minorHAnsi"/>
          <w:sz w:val="22"/>
          <w:szCs w:val="22"/>
          <w:lang w:val="en-GB" w:eastAsia="en-US"/>
        </w:rPr>
        <w:t>To work closely with, and accept guidance from, the Curriculum Co-ordinators, Heads of the Key Stages, the Deputy Head/Director of Studies, the Junior School Headmaster and others.</w:t>
      </w:r>
    </w:p>
    <w:p w:rsidR="00BB211C" w:rsidRPr="00BB211C" w:rsidRDefault="00BB211C" w:rsidP="00BB211C">
      <w:pPr>
        <w:numPr>
          <w:ilvl w:val="0"/>
          <w:numId w:val="35"/>
        </w:numPr>
        <w:jc w:val="both"/>
        <w:rPr>
          <w:rFonts w:asciiTheme="minorHAnsi" w:hAnsiTheme="minorHAnsi"/>
          <w:sz w:val="22"/>
          <w:szCs w:val="22"/>
          <w:lang w:val="en-GB" w:eastAsia="en-US"/>
        </w:rPr>
      </w:pPr>
      <w:r w:rsidRPr="00BB211C">
        <w:rPr>
          <w:rFonts w:asciiTheme="minorHAnsi" w:hAnsiTheme="minorHAnsi"/>
          <w:sz w:val="22"/>
          <w:szCs w:val="22"/>
          <w:lang w:val="en-GB" w:eastAsia="en-US"/>
        </w:rPr>
        <w:t>To organise recreational, cultural, or educational trips for the benefit of the pupils.</w:t>
      </w:r>
    </w:p>
    <w:p w:rsidR="00BB211C" w:rsidRPr="00BB211C" w:rsidRDefault="00BB211C" w:rsidP="00BB211C">
      <w:pPr>
        <w:numPr>
          <w:ilvl w:val="0"/>
          <w:numId w:val="36"/>
        </w:numPr>
        <w:jc w:val="both"/>
        <w:rPr>
          <w:rFonts w:asciiTheme="minorHAnsi" w:hAnsiTheme="minorHAnsi"/>
          <w:sz w:val="22"/>
          <w:szCs w:val="22"/>
          <w:lang w:val="en-GB" w:eastAsia="en-US"/>
        </w:rPr>
      </w:pPr>
      <w:r w:rsidRPr="00BB211C">
        <w:rPr>
          <w:rFonts w:asciiTheme="minorHAnsi" w:hAnsiTheme="minorHAnsi"/>
          <w:sz w:val="22"/>
          <w:szCs w:val="22"/>
          <w:lang w:val="en-GB" w:eastAsia="en-US"/>
        </w:rPr>
        <w:t>To ensure that children who are his/her responsibility are never left unsupervised either in the classroom or in the playground.</w:t>
      </w:r>
    </w:p>
    <w:p w:rsidR="00BB211C" w:rsidRDefault="00BB211C" w:rsidP="00BB211C">
      <w:pPr>
        <w:spacing w:before="240"/>
        <w:jc w:val="both"/>
        <w:outlineLvl w:val="4"/>
        <w:rPr>
          <w:rFonts w:asciiTheme="minorHAnsi" w:hAnsiTheme="minorHAnsi"/>
          <w:b/>
          <w:bCs/>
          <w:iCs/>
          <w:sz w:val="22"/>
          <w:szCs w:val="22"/>
          <w:u w:val="single"/>
          <w:lang w:val="en-GB" w:eastAsia="en-US"/>
        </w:rPr>
      </w:pPr>
      <w:r w:rsidRPr="00BB211C">
        <w:rPr>
          <w:rFonts w:asciiTheme="minorHAnsi" w:hAnsiTheme="minorHAnsi"/>
          <w:b/>
          <w:bCs/>
          <w:iCs/>
          <w:sz w:val="22"/>
          <w:szCs w:val="22"/>
          <w:u w:val="single"/>
          <w:lang w:val="en-GB" w:eastAsia="en-US"/>
        </w:rPr>
        <w:t>General</w:t>
      </w:r>
    </w:p>
    <w:p w:rsidR="00BB211C" w:rsidRDefault="00BB211C" w:rsidP="00BB211C">
      <w:pPr>
        <w:spacing w:before="240"/>
        <w:jc w:val="both"/>
        <w:outlineLvl w:val="4"/>
        <w:rPr>
          <w:rFonts w:asciiTheme="minorHAnsi" w:hAnsiTheme="minorHAnsi"/>
          <w:b/>
          <w:bCs/>
          <w:iCs/>
          <w:sz w:val="22"/>
          <w:szCs w:val="22"/>
          <w:u w:val="single"/>
          <w:lang w:val="en-GB" w:eastAsia="en-US"/>
        </w:rPr>
      </w:pPr>
    </w:p>
    <w:p w:rsidR="00BB211C" w:rsidRPr="00BB211C" w:rsidRDefault="00BB211C" w:rsidP="00BB211C">
      <w:pPr>
        <w:numPr>
          <w:ilvl w:val="0"/>
          <w:numId w:val="17"/>
        </w:numPr>
        <w:jc w:val="both"/>
        <w:rPr>
          <w:rFonts w:asciiTheme="minorHAnsi" w:hAnsiTheme="minorHAnsi"/>
          <w:sz w:val="22"/>
          <w:szCs w:val="22"/>
          <w:lang w:val="en-GB" w:eastAsia="en-US"/>
        </w:rPr>
      </w:pPr>
      <w:r w:rsidRPr="00BB211C">
        <w:rPr>
          <w:rFonts w:asciiTheme="minorHAnsi" w:hAnsiTheme="minorHAnsi"/>
          <w:sz w:val="22"/>
          <w:szCs w:val="22"/>
          <w:lang w:val="en-GB" w:eastAsia="en-US"/>
        </w:rPr>
        <w:t>To be a member of a team of Teachers which protects and nurtures the Catholicity of the School in order to promote the spiritual, intellectual, moral, cultural, physical and social development of the pupils.</w:t>
      </w:r>
    </w:p>
    <w:p w:rsidR="00BB211C" w:rsidRPr="00BB211C" w:rsidRDefault="00BB211C" w:rsidP="00BB211C">
      <w:pPr>
        <w:numPr>
          <w:ilvl w:val="0"/>
          <w:numId w:val="23"/>
        </w:numPr>
        <w:jc w:val="both"/>
        <w:rPr>
          <w:rFonts w:asciiTheme="minorHAnsi" w:hAnsiTheme="minorHAnsi"/>
          <w:sz w:val="22"/>
          <w:szCs w:val="22"/>
          <w:lang w:val="en-GB" w:eastAsia="en-US"/>
        </w:rPr>
      </w:pPr>
      <w:r w:rsidRPr="00BB211C">
        <w:rPr>
          <w:rFonts w:asciiTheme="minorHAnsi" w:hAnsiTheme="minorHAnsi"/>
          <w:sz w:val="22"/>
          <w:szCs w:val="22"/>
          <w:lang w:val="en-GB" w:eastAsia="en-US"/>
        </w:rPr>
        <w:t>To observe the conventions with regard to dress and decorum enunciated and published by the School.</w:t>
      </w:r>
    </w:p>
    <w:p w:rsidR="00BB211C" w:rsidRPr="00BB211C" w:rsidRDefault="00BB211C" w:rsidP="00BB211C">
      <w:pPr>
        <w:numPr>
          <w:ilvl w:val="0"/>
          <w:numId w:val="25"/>
        </w:numPr>
        <w:jc w:val="both"/>
        <w:rPr>
          <w:rFonts w:asciiTheme="minorHAnsi" w:hAnsiTheme="minorHAnsi"/>
          <w:sz w:val="22"/>
          <w:szCs w:val="22"/>
          <w:lang w:val="en-GB" w:eastAsia="en-US"/>
        </w:rPr>
      </w:pPr>
      <w:r w:rsidRPr="00BB211C">
        <w:rPr>
          <w:rFonts w:asciiTheme="minorHAnsi" w:hAnsiTheme="minorHAnsi"/>
          <w:sz w:val="22"/>
          <w:szCs w:val="22"/>
          <w:lang w:val="en-GB" w:eastAsia="en-US"/>
        </w:rPr>
        <w:t>To communicate and liaise with colleagues as required regarding important events, updates, deadlines and matters that may affect the day-to-day running of the school.</w:t>
      </w:r>
    </w:p>
    <w:p w:rsidR="00BB211C" w:rsidRPr="00BB211C" w:rsidRDefault="00BB211C" w:rsidP="00BB211C">
      <w:pPr>
        <w:numPr>
          <w:ilvl w:val="0"/>
          <w:numId w:val="26"/>
        </w:numPr>
        <w:jc w:val="both"/>
        <w:rPr>
          <w:rFonts w:asciiTheme="minorHAnsi" w:hAnsiTheme="minorHAnsi"/>
          <w:sz w:val="22"/>
          <w:szCs w:val="22"/>
          <w:lang w:val="en-GB" w:eastAsia="en-US"/>
        </w:rPr>
      </w:pPr>
      <w:r w:rsidRPr="00BB211C">
        <w:rPr>
          <w:rFonts w:asciiTheme="minorHAnsi" w:hAnsiTheme="minorHAnsi"/>
          <w:sz w:val="22"/>
          <w:szCs w:val="22"/>
          <w:lang w:val="en-GB" w:eastAsia="en-US"/>
        </w:rPr>
        <w:t>To assist in the administration of special events as determined by the Junior School Headmaster including: School Productions, Open Days, major sporting events and Parents’ Evenings.</w:t>
      </w:r>
    </w:p>
    <w:p w:rsidR="00BB211C" w:rsidRPr="00BB211C" w:rsidRDefault="00BB211C" w:rsidP="00BB211C">
      <w:pPr>
        <w:numPr>
          <w:ilvl w:val="0"/>
          <w:numId w:val="27"/>
        </w:numPr>
        <w:jc w:val="both"/>
        <w:rPr>
          <w:rFonts w:asciiTheme="minorHAnsi" w:hAnsiTheme="minorHAnsi"/>
          <w:sz w:val="22"/>
          <w:szCs w:val="22"/>
          <w:lang w:val="en-GB" w:eastAsia="en-US"/>
        </w:rPr>
      </w:pPr>
      <w:r w:rsidRPr="00BB211C">
        <w:rPr>
          <w:rFonts w:asciiTheme="minorHAnsi" w:hAnsiTheme="minorHAnsi"/>
          <w:sz w:val="22"/>
          <w:szCs w:val="22"/>
          <w:lang w:val="en-GB" w:eastAsia="en-US"/>
        </w:rPr>
        <w:t>To assist and support colleagues in presenting co-curricular events, in which the talents or activities of the pupils may be highlighted.</w:t>
      </w:r>
    </w:p>
    <w:p w:rsidR="00BB211C" w:rsidRPr="00BB211C" w:rsidRDefault="00BB211C" w:rsidP="00BB211C">
      <w:pPr>
        <w:numPr>
          <w:ilvl w:val="0"/>
          <w:numId w:val="29"/>
        </w:numPr>
        <w:jc w:val="both"/>
        <w:rPr>
          <w:rFonts w:asciiTheme="minorHAnsi" w:hAnsiTheme="minorHAnsi"/>
          <w:sz w:val="22"/>
          <w:szCs w:val="22"/>
          <w:lang w:val="en-GB" w:eastAsia="en-US"/>
        </w:rPr>
      </w:pPr>
      <w:r w:rsidRPr="00BB211C">
        <w:rPr>
          <w:rFonts w:asciiTheme="minorHAnsi" w:hAnsiTheme="minorHAnsi"/>
          <w:sz w:val="22"/>
          <w:szCs w:val="22"/>
          <w:lang w:val="en-GB" w:eastAsia="en-US"/>
        </w:rPr>
        <w:t>To willingly co-operate in the Performance Review (appraisal) process.</w:t>
      </w:r>
    </w:p>
    <w:p w:rsidR="00BB211C" w:rsidRPr="00BB211C" w:rsidRDefault="00BB211C" w:rsidP="00BB211C">
      <w:pPr>
        <w:numPr>
          <w:ilvl w:val="0"/>
          <w:numId w:val="30"/>
        </w:numPr>
        <w:jc w:val="both"/>
        <w:rPr>
          <w:rFonts w:asciiTheme="minorHAnsi" w:hAnsiTheme="minorHAnsi"/>
          <w:sz w:val="22"/>
          <w:szCs w:val="22"/>
          <w:lang w:val="en-GB" w:eastAsia="en-US"/>
        </w:rPr>
      </w:pPr>
      <w:r w:rsidRPr="00BB211C">
        <w:rPr>
          <w:rFonts w:asciiTheme="minorHAnsi" w:hAnsiTheme="minorHAnsi"/>
          <w:sz w:val="22"/>
          <w:szCs w:val="22"/>
          <w:lang w:val="en-GB" w:eastAsia="en-US"/>
        </w:rPr>
        <w:t>To have regard for personal, professional development and to attend and participate in professional development days which the Junior School Headmaster or Deputy Head may advise and/or organise.</w:t>
      </w:r>
    </w:p>
    <w:p w:rsidR="00BB211C" w:rsidRPr="00BB211C" w:rsidRDefault="00BB211C" w:rsidP="00BB211C">
      <w:pPr>
        <w:numPr>
          <w:ilvl w:val="0"/>
          <w:numId w:val="31"/>
        </w:numPr>
        <w:jc w:val="both"/>
        <w:rPr>
          <w:rFonts w:asciiTheme="minorHAnsi" w:hAnsiTheme="minorHAnsi"/>
          <w:sz w:val="22"/>
          <w:szCs w:val="22"/>
          <w:lang w:val="en-GB" w:eastAsia="en-US"/>
        </w:rPr>
      </w:pPr>
      <w:r w:rsidRPr="00BB211C">
        <w:rPr>
          <w:rFonts w:asciiTheme="minorHAnsi" w:hAnsiTheme="minorHAnsi"/>
          <w:sz w:val="22"/>
          <w:szCs w:val="22"/>
          <w:lang w:val="en-GB" w:eastAsia="en-US"/>
        </w:rPr>
        <w:t>To attend and participate in in-service training days</w:t>
      </w:r>
    </w:p>
    <w:p w:rsidR="00BB211C" w:rsidRPr="00BB211C" w:rsidRDefault="00BB211C" w:rsidP="00BB211C">
      <w:pPr>
        <w:numPr>
          <w:ilvl w:val="0"/>
          <w:numId w:val="32"/>
        </w:numPr>
        <w:jc w:val="both"/>
        <w:rPr>
          <w:rFonts w:asciiTheme="minorHAnsi" w:hAnsiTheme="minorHAnsi"/>
          <w:sz w:val="22"/>
          <w:szCs w:val="22"/>
          <w:lang w:val="en-GB" w:eastAsia="en-US"/>
        </w:rPr>
      </w:pPr>
      <w:r w:rsidRPr="00BB211C">
        <w:rPr>
          <w:rFonts w:asciiTheme="minorHAnsi" w:hAnsiTheme="minorHAnsi"/>
          <w:sz w:val="22"/>
          <w:szCs w:val="22"/>
          <w:lang w:val="en-GB" w:eastAsia="en-US"/>
        </w:rPr>
        <w:t>To account for all notes and / or communications from parents and see to it that these are given to the Junior School Headmaster through established channels.</w:t>
      </w:r>
    </w:p>
    <w:p w:rsidR="00BB211C" w:rsidRPr="00BB211C" w:rsidRDefault="00BB211C" w:rsidP="00BB211C">
      <w:pPr>
        <w:numPr>
          <w:ilvl w:val="0"/>
          <w:numId w:val="33"/>
        </w:numPr>
        <w:jc w:val="both"/>
        <w:rPr>
          <w:rFonts w:asciiTheme="minorHAnsi" w:hAnsiTheme="minorHAnsi"/>
          <w:sz w:val="22"/>
          <w:szCs w:val="22"/>
          <w:lang w:val="en-GB" w:eastAsia="en-US"/>
        </w:rPr>
      </w:pPr>
      <w:r w:rsidRPr="00BB211C">
        <w:rPr>
          <w:rFonts w:asciiTheme="minorHAnsi" w:hAnsiTheme="minorHAnsi"/>
          <w:sz w:val="22"/>
          <w:szCs w:val="22"/>
          <w:lang w:val="en-GB" w:eastAsia="en-US"/>
        </w:rPr>
        <w:t>To attend all Staff Meetings called by the Junior School Headmaster.</w:t>
      </w:r>
    </w:p>
    <w:p w:rsidR="00BB211C" w:rsidRDefault="00BB211C" w:rsidP="00BB211C">
      <w:pPr>
        <w:numPr>
          <w:ilvl w:val="0"/>
          <w:numId w:val="34"/>
        </w:numPr>
        <w:jc w:val="both"/>
        <w:rPr>
          <w:rFonts w:asciiTheme="minorHAnsi" w:hAnsiTheme="minorHAnsi"/>
          <w:sz w:val="22"/>
          <w:szCs w:val="22"/>
          <w:lang w:val="en-GB" w:eastAsia="en-US"/>
        </w:rPr>
      </w:pPr>
      <w:r w:rsidRPr="00BB211C">
        <w:rPr>
          <w:rFonts w:asciiTheme="minorHAnsi" w:hAnsiTheme="minorHAnsi"/>
          <w:sz w:val="22"/>
          <w:szCs w:val="22"/>
          <w:lang w:val="en-GB" w:eastAsia="en-US"/>
        </w:rPr>
        <w:t>To actively co-operate in the development of the School policies by participating in working parties or co-operating with these in their work.</w:t>
      </w:r>
    </w:p>
    <w:p w:rsidR="00BB211C" w:rsidRDefault="00BB211C" w:rsidP="00BB211C">
      <w:pPr>
        <w:jc w:val="both"/>
        <w:rPr>
          <w:rFonts w:asciiTheme="minorHAnsi" w:hAnsiTheme="minorHAnsi"/>
          <w:sz w:val="22"/>
          <w:szCs w:val="22"/>
          <w:lang w:val="en-GB" w:eastAsia="en-US"/>
        </w:rPr>
      </w:pPr>
    </w:p>
    <w:p w:rsidR="00BB211C" w:rsidRPr="00BB211C" w:rsidRDefault="00BB211C" w:rsidP="00BB211C">
      <w:pPr>
        <w:jc w:val="both"/>
        <w:rPr>
          <w:rFonts w:asciiTheme="minorHAnsi" w:hAnsiTheme="minorHAnsi"/>
          <w:b/>
          <w:snapToGrid w:val="0"/>
          <w:sz w:val="22"/>
          <w:szCs w:val="22"/>
          <w:lang w:val="en-GB" w:eastAsia="en-US"/>
        </w:rPr>
      </w:pPr>
      <w:r w:rsidRPr="00BB211C">
        <w:rPr>
          <w:rFonts w:asciiTheme="minorHAnsi" w:hAnsiTheme="minorHAnsi"/>
          <w:b/>
          <w:snapToGrid w:val="0"/>
          <w:sz w:val="22"/>
          <w:szCs w:val="22"/>
          <w:lang w:val="en-GB" w:eastAsia="en-US"/>
        </w:rPr>
        <w:t>School Times and Co-Curricular Commitment</w:t>
      </w:r>
    </w:p>
    <w:p w:rsidR="00BB211C" w:rsidRPr="00BB211C" w:rsidRDefault="00BB211C" w:rsidP="00BB211C">
      <w:pPr>
        <w:jc w:val="both"/>
        <w:rPr>
          <w:rFonts w:asciiTheme="minorHAnsi" w:hAnsiTheme="minorHAnsi"/>
          <w:snapToGrid w:val="0"/>
          <w:sz w:val="22"/>
          <w:szCs w:val="22"/>
          <w:lang w:val="en-GB" w:eastAsia="en-US"/>
        </w:rPr>
      </w:pPr>
    </w:p>
    <w:p w:rsidR="00BB211C" w:rsidRPr="00BB211C" w:rsidRDefault="00BB211C" w:rsidP="00BB211C">
      <w:pPr>
        <w:jc w:val="both"/>
        <w:rPr>
          <w:rFonts w:asciiTheme="minorHAnsi" w:hAnsiTheme="minorHAnsi"/>
          <w:snapToGrid w:val="0"/>
          <w:sz w:val="22"/>
          <w:szCs w:val="22"/>
          <w:lang w:val="en-GB" w:eastAsia="en-US"/>
        </w:rPr>
      </w:pPr>
      <w:r w:rsidRPr="00BB211C">
        <w:rPr>
          <w:rFonts w:asciiTheme="minorHAnsi" w:hAnsiTheme="minorHAnsi"/>
          <w:snapToGrid w:val="0"/>
          <w:sz w:val="22"/>
          <w:szCs w:val="22"/>
          <w:lang w:val="en-GB" w:eastAsia="en-US"/>
        </w:rPr>
        <w:t>For pupils, the day begins at 8:40am and classes end at 3:30pm and 3.45pm for the Pre-Prep department and the Junior department respectively. There is a staff meeting on Mondays after School that all teachers attend.</w:t>
      </w:r>
    </w:p>
    <w:p w:rsidR="00BB211C" w:rsidRPr="00BB211C" w:rsidRDefault="00BB211C" w:rsidP="00BB211C">
      <w:pPr>
        <w:jc w:val="both"/>
        <w:rPr>
          <w:rFonts w:asciiTheme="minorHAnsi" w:hAnsiTheme="minorHAnsi"/>
          <w:snapToGrid w:val="0"/>
          <w:sz w:val="22"/>
          <w:szCs w:val="22"/>
          <w:lang w:val="en-GB" w:eastAsia="en-US"/>
        </w:rPr>
      </w:pPr>
    </w:p>
    <w:p w:rsidR="00BB211C" w:rsidRPr="00BB211C" w:rsidRDefault="00BB211C" w:rsidP="00BB211C">
      <w:pPr>
        <w:jc w:val="both"/>
        <w:rPr>
          <w:rFonts w:asciiTheme="minorHAnsi" w:hAnsiTheme="minorHAnsi"/>
          <w:snapToGrid w:val="0"/>
          <w:sz w:val="22"/>
          <w:szCs w:val="22"/>
          <w:lang w:val="en-GB" w:eastAsia="en-US"/>
        </w:rPr>
      </w:pPr>
      <w:r w:rsidRPr="00BB211C">
        <w:rPr>
          <w:rFonts w:asciiTheme="minorHAnsi" w:hAnsiTheme="minorHAnsi"/>
          <w:snapToGrid w:val="0"/>
          <w:sz w:val="22"/>
          <w:szCs w:val="22"/>
          <w:lang w:val="en-GB" w:eastAsia="en-US"/>
        </w:rPr>
        <w:t xml:space="preserve">The teacher appointed will be expected to make a full contribution to the co-curricular life of the School.  As well as providing a rigorous curriculum the children have many co-curricular opportunities in Sport, Music, Drama and Art.  Music and Drama are particular strengths of the School and both schools are renowned for their sport.  We feel that these opportunities help to </w:t>
      </w:r>
      <w:r w:rsidRPr="00BB211C">
        <w:rPr>
          <w:rFonts w:asciiTheme="minorHAnsi" w:hAnsiTheme="minorHAnsi"/>
          <w:snapToGrid w:val="0"/>
          <w:sz w:val="22"/>
          <w:szCs w:val="22"/>
          <w:lang w:val="en-GB" w:eastAsia="en-US"/>
        </w:rPr>
        <w:lastRenderedPageBreak/>
        <w:t>develop confident pupils and personalities where the individuals value themselves and, most importantly, learn to value others.</w:t>
      </w:r>
    </w:p>
    <w:p w:rsidR="00BB211C" w:rsidRPr="00BB211C" w:rsidRDefault="00BB211C" w:rsidP="00BB211C">
      <w:pPr>
        <w:jc w:val="both"/>
        <w:rPr>
          <w:rFonts w:asciiTheme="minorHAnsi" w:hAnsiTheme="minorHAnsi"/>
          <w:sz w:val="22"/>
          <w:szCs w:val="22"/>
          <w:lang w:val="en-GB" w:eastAsia="en-US"/>
        </w:rPr>
      </w:pPr>
    </w:p>
    <w:p w:rsidR="00BB211C" w:rsidRPr="00BB211C" w:rsidRDefault="00BB211C" w:rsidP="00BB211C">
      <w:pPr>
        <w:jc w:val="both"/>
        <w:rPr>
          <w:rFonts w:asciiTheme="minorHAnsi" w:hAnsiTheme="minorHAnsi"/>
          <w:snapToGrid w:val="0"/>
          <w:sz w:val="22"/>
          <w:szCs w:val="22"/>
          <w:lang w:val="en-GB" w:eastAsia="en-US"/>
        </w:rPr>
      </w:pPr>
      <w:r w:rsidRPr="00BB211C">
        <w:rPr>
          <w:rFonts w:asciiTheme="minorHAnsi" w:hAnsiTheme="minorHAnsi"/>
          <w:snapToGrid w:val="0"/>
          <w:sz w:val="22"/>
          <w:szCs w:val="22"/>
          <w:lang w:val="en-GB" w:eastAsia="en-US"/>
        </w:rPr>
        <w:t>Both the Junior and the Senior Schools are renowned for their care and commitment to personal development and formation.  In the Junior School we aim to provide a home from home, one that prepares the children for secondary education at the Senior School.</w:t>
      </w:r>
      <w:r w:rsidRPr="00BB211C">
        <w:rPr>
          <w:rFonts w:asciiTheme="minorHAnsi" w:hAnsiTheme="minorHAnsi"/>
          <w:sz w:val="22"/>
          <w:szCs w:val="22"/>
          <w:lang w:val="en-GB" w:eastAsia="en-US"/>
        </w:rPr>
        <w:t xml:space="preserve">  </w:t>
      </w:r>
    </w:p>
    <w:p w:rsidR="00AA7A9B" w:rsidRPr="00AB1CFE" w:rsidRDefault="00AA7A9B" w:rsidP="00AA7A9B">
      <w:pPr>
        <w:jc w:val="both"/>
        <w:rPr>
          <w:rFonts w:ascii="Calibri" w:hAnsi="Calibri"/>
          <w:sz w:val="24"/>
        </w:rPr>
      </w:pPr>
    </w:p>
    <w:p w:rsidR="00CB66B5" w:rsidRPr="00AB1CFE" w:rsidRDefault="00C86D61" w:rsidP="00CB66B5">
      <w:pPr>
        <w:pStyle w:val="BodyText3"/>
        <w:rPr>
          <w:rFonts w:ascii="Calibri" w:hAnsi="Calibri"/>
          <w:b/>
        </w:rPr>
      </w:pPr>
      <w:r>
        <w:rPr>
          <w:rFonts w:ascii="Calibri" w:hAnsi="Calibri"/>
          <w:b/>
        </w:rPr>
        <w:t>Re</w:t>
      </w:r>
      <w:r w:rsidR="00CB66B5" w:rsidRPr="00AB1CFE">
        <w:rPr>
          <w:rFonts w:ascii="Calibri" w:hAnsi="Calibri"/>
          <w:b/>
        </w:rPr>
        <w:t>muneration</w:t>
      </w:r>
    </w:p>
    <w:p w:rsidR="00CB66B5" w:rsidRPr="00AB1CFE" w:rsidRDefault="00CB66B5" w:rsidP="00CB66B5">
      <w:pPr>
        <w:pStyle w:val="BodyText3"/>
        <w:rPr>
          <w:rFonts w:ascii="Calibri" w:hAnsi="Calibri"/>
        </w:rPr>
      </w:pPr>
    </w:p>
    <w:p w:rsidR="00CB66B5" w:rsidRPr="00AB1CFE" w:rsidRDefault="00CB66B5" w:rsidP="00CB66B5">
      <w:pPr>
        <w:pStyle w:val="BodyText3"/>
        <w:rPr>
          <w:rFonts w:ascii="Calibri" w:hAnsi="Calibri"/>
        </w:rPr>
      </w:pPr>
      <w:r w:rsidRPr="00AB1CFE">
        <w:rPr>
          <w:rFonts w:ascii="Calibri" w:hAnsi="Calibri"/>
        </w:rPr>
        <w:t xml:space="preserve">The salary will depend on experience and qualifications and will reflect the importance of the post.  The salary will be reviewed annually. </w:t>
      </w:r>
    </w:p>
    <w:p w:rsidR="00CB66B5" w:rsidRPr="00AB1CFE" w:rsidRDefault="00CB66B5" w:rsidP="00CB66B5">
      <w:pPr>
        <w:pStyle w:val="BodyText3"/>
        <w:rPr>
          <w:rFonts w:ascii="Calibri" w:hAnsi="Calibri"/>
        </w:rPr>
      </w:pPr>
    </w:p>
    <w:p w:rsidR="00CB66B5" w:rsidRPr="00AB1CFE" w:rsidRDefault="00CB66B5" w:rsidP="00CB66B5">
      <w:pPr>
        <w:pStyle w:val="BodyText2"/>
        <w:jc w:val="both"/>
        <w:rPr>
          <w:rFonts w:ascii="Calibri" w:hAnsi="Calibri"/>
          <w:sz w:val="24"/>
          <w:szCs w:val="24"/>
        </w:rPr>
      </w:pPr>
      <w:r w:rsidRPr="00AB1CFE">
        <w:rPr>
          <w:rFonts w:ascii="Calibri" w:hAnsi="Calibri"/>
          <w:sz w:val="24"/>
          <w:szCs w:val="24"/>
        </w:rPr>
        <w:t>The successful candidate will be required to sign a St Benedict’s School Contract. He/she will also be subject to the new Criminal Disclosure Regulations; a criminal record will not necessarily be a bar to obtaining the position.</w:t>
      </w:r>
    </w:p>
    <w:p w:rsidR="00CB66B5" w:rsidRPr="00AB1CFE" w:rsidRDefault="00CB66B5" w:rsidP="00CB66B5">
      <w:pPr>
        <w:pStyle w:val="BodyText3"/>
        <w:rPr>
          <w:rFonts w:ascii="Calibri" w:hAnsi="Calibri"/>
        </w:rPr>
      </w:pPr>
    </w:p>
    <w:p w:rsidR="00CB66B5" w:rsidRPr="00AB1CFE" w:rsidRDefault="00CB66B5" w:rsidP="00CB66B5">
      <w:pPr>
        <w:pStyle w:val="BodyText2"/>
        <w:jc w:val="both"/>
        <w:rPr>
          <w:rFonts w:ascii="Calibri" w:hAnsi="Calibri"/>
          <w:b/>
          <w:sz w:val="24"/>
          <w:szCs w:val="24"/>
        </w:rPr>
      </w:pPr>
      <w:r w:rsidRPr="00AB1CFE">
        <w:rPr>
          <w:rFonts w:ascii="Calibri" w:hAnsi="Calibri"/>
          <w:b/>
          <w:sz w:val="24"/>
          <w:szCs w:val="24"/>
        </w:rPr>
        <w:t>Applications and Timetable</w:t>
      </w:r>
    </w:p>
    <w:p w:rsidR="00CB66B5" w:rsidRPr="00AB1CFE" w:rsidRDefault="00CB66B5" w:rsidP="00CB66B5">
      <w:pPr>
        <w:pStyle w:val="BodyText2"/>
        <w:jc w:val="both"/>
        <w:rPr>
          <w:rFonts w:ascii="Calibri" w:hAnsi="Calibri"/>
          <w:i/>
          <w:sz w:val="24"/>
          <w:szCs w:val="24"/>
        </w:rPr>
      </w:pPr>
    </w:p>
    <w:p w:rsidR="00CB66B5" w:rsidRPr="00AB1CFE" w:rsidRDefault="00CB66B5" w:rsidP="00CB66B5">
      <w:pPr>
        <w:pStyle w:val="BodyText2"/>
        <w:jc w:val="both"/>
        <w:rPr>
          <w:rFonts w:ascii="Calibri" w:hAnsi="Calibri"/>
          <w:sz w:val="24"/>
          <w:szCs w:val="24"/>
        </w:rPr>
      </w:pPr>
      <w:r w:rsidRPr="00AB1CFE">
        <w:rPr>
          <w:rFonts w:ascii="Calibri" w:hAnsi="Calibri"/>
          <w:sz w:val="24"/>
          <w:szCs w:val="24"/>
        </w:rPr>
        <w:t xml:space="preserve">Candidates must apply using the enclosed application form. This must be completed in full and include the names, addresses and telephone numbers of TWO referees one of whom, if appropriate, should be your current employer. </w:t>
      </w:r>
    </w:p>
    <w:p w:rsidR="00CB66B5" w:rsidRPr="00AB1CFE" w:rsidRDefault="00CB66B5" w:rsidP="00CB66B5">
      <w:pPr>
        <w:pStyle w:val="BodyText2"/>
        <w:jc w:val="both"/>
        <w:rPr>
          <w:rFonts w:ascii="Calibri" w:hAnsi="Calibri"/>
          <w:sz w:val="24"/>
          <w:szCs w:val="24"/>
        </w:rPr>
      </w:pPr>
    </w:p>
    <w:p w:rsidR="00CB66B5" w:rsidRPr="00AB1CFE" w:rsidRDefault="00CB66B5" w:rsidP="00CB66B5">
      <w:pPr>
        <w:pStyle w:val="BodyText2"/>
        <w:jc w:val="both"/>
        <w:rPr>
          <w:rFonts w:ascii="Calibri" w:hAnsi="Calibri"/>
          <w:b/>
          <w:bCs/>
          <w:sz w:val="24"/>
          <w:szCs w:val="24"/>
        </w:rPr>
      </w:pPr>
      <w:r w:rsidRPr="00AB1CFE">
        <w:rPr>
          <w:rFonts w:ascii="Calibri" w:hAnsi="Calibri"/>
          <w:b/>
          <w:bCs/>
          <w:sz w:val="24"/>
          <w:szCs w:val="24"/>
        </w:rPr>
        <w:t xml:space="preserve">Closing Date for completed applications: </w:t>
      </w:r>
      <w:r w:rsidR="00190439">
        <w:rPr>
          <w:rFonts w:ascii="Calibri" w:hAnsi="Calibri"/>
          <w:b/>
          <w:bCs/>
          <w:sz w:val="24"/>
          <w:szCs w:val="24"/>
        </w:rPr>
        <w:t>Wednesday 22</w:t>
      </w:r>
      <w:r w:rsidR="00190439" w:rsidRPr="00190439">
        <w:rPr>
          <w:rFonts w:ascii="Calibri" w:hAnsi="Calibri"/>
          <w:b/>
          <w:bCs/>
          <w:sz w:val="24"/>
          <w:szCs w:val="24"/>
          <w:vertAlign w:val="superscript"/>
        </w:rPr>
        <w:t>nd</w:t>
      </w:r>
      <w:r w:rsidR="00190439">
        <w:rPr>
          <w:rFonts w:ascii="Calibri" w:hAnsi="Calibri"/>
          <w:b/>
          <w:bCs/>
          <w:sz w:val="24"/>
          <w:szCs w:val="24"/>
        </w:rPr>
        <w:t xml:space="preserve"> March 2017 </w:t>
      </w:r>
      <w:r w:rsidRPr="00AB1CFE">
        <w:rPr>
          <w:rFonts w:ascii="Calibri" w:hAnsi="Calibri"/>
          <w:b/>
          <w:bCs/>
          <w:sz w:val="24"/>
          <w:szCs w:val="24"/>
        </w:rPr>
        <w:t>at 12 noon.</w:t>
      </w:r>
    </w:p>
    <w:p w:rsidR="00CB66B5" w:rsidRPr="00AB1CFE" w:rsidRDefault="00CB66B5" w:rsidP="00CB66B5">
      <w:pPr>
        <w:pStyle w:val="BodyText2"/>
        <w:jc w:val="both"/>
        <w:rPr>
          <w:rFonts w:ascii="Calibri" w:hAnsi="Calibri"/>
          <w:b/>
          <w:sz w:val="24"/>
          <w:szCs w:val="24"/>
        </w:rPr>
      </w:pPr>
    </w:p>
    <w:p w:rsidR="00CB66B5" w:rsidRPr="00AB1CFE" w:rsidRDefault="00CB66B5" w:rsidP="00CB66B5">
      <w:pPr>
        <w:pStyle w:val="BodyText2"/>
        <w:jc w:val="both"/>
        <w:rPr>
          <w:rFonts w:ascii="Calibri" w:hAnsi="Calibri"/>
          <w:sz w:val="24"/>
          <w:szCs w:val="24"/>
        </w:rPr>
      </w:pPr>
      <w:r w:rsidRPr="00AB1CFE">
        <w:rPr>
          <w:rFonts w:ascii="Calibri" w:hAnsi="Calibri"/>
          <w:sz w:val="24"/>
          <w:szCs w:val="24"/>
        </w:rPr>
        <w:t xml:space="preserve">Interviews are planned for </w:t>
      </w:r>
      <w:r w:rsidR="00190439">
        <w:rPr>
          <w:rFonts w:ascii="Calibri" w:hAnsi="Calibri"/>
          <w:b/>
          <w:sz w:val="24"/>
          <w:szCs w:val="24"/>
        </w:rPr>
        <w:t>Monday 27</w:t>
      </w:r>
      <w:r w:rsidR="00190439" w:rsidRPr="00190439">
        <w:rPr>
          <w:rFonts w:ascii="Calibri" w:hAnsi="Calibri"/>
          <w:b/>
          <w:sz w:val="24"/>
          <w:szCs w:val="24"/>
          <w:vertAlign w:val="superscript"/>
        </w:rPr>
        <w:t>th</w:t>
      </w:r>
      <w:r w:rsidR="00190439">
        <w:rPr>
          <w:rFonts w:ascii="Calibri" w:hAnsi="Calibri"/>
          <w:b/>
          <w:sz w:val="24"/>
          <w:szCs w:val="24"/>
        </w:rPr>
        <w:t xml:space="preserve"> </w:t>
      </w:r>
      <w:r w:rsidR="00E15B8C">
        <w:rPr>
          <w:rFonts w:ascii="Calibri" w:hAnsi="Calibri"/>
          <w:b/>
          <w:sz w:val="24"/>
          <w:szCs w:val="24"/>
        </w:rPr>
        <w:t xml:space="preserve">March </w:t>
      </w:r>
      <w:r w:rsidR="00635F83" w:rsidRPr="00AB1CFE">
        <w:rPr>
          <w:rFonts w:ascii="Calibri" w:hAnsi="Calibri"/>
          <w:b/>
          <w:sz w:val="24"/>
          <w:szCs w:val="24"/>
        </w:rPr>
        <w:t xml:space="preserve">2017 </w:t>
      </w:r>
      <w:r w:rsidRPr="00AB1CFE">
        <w:rPr>
          <w:rFonts w:ascii="Calibri" w:hAnsi="Calibri"/>
          <w:b/>
          <w:bCs/>
          <w:sz w:val="24"/>
          <w:szCs w:val="24"/>
        </w:rPr>
        <w:t xml:space="preserve">- </w:t>
      </w:r>
      <w:r w:rsidRPr="00AB1CFE">
        <w:rPr>
          <w:rFonts w:ascii="Calibri" w:hAnsi="Calibri"/>
          <w:sz w:val="24"/>
          <w:szCs w:val="24"/>
        </w:rPr>
        <w:t>if you have not heard by that time, you may assume your application has been unsuccessful.</w:t>
      </w:r>
    </w:p>
    <w:p w:rsidR="00CB66B5" w:rsidRPr="00AB1CFE" w:rsidRDefault="00CB66B5" w:rsidP="00CB66B5">
      <w:pPr>
        <w:pStyle w:val="BodyText2"/>
        <w:jc w:val="both"/>
        <w:rPr>
          <w:rFonts w:ascii="Calibri" w:hAnsi="Calibri"/>
          <w:b/>
          <w:sz w:val="24"/>
          <w:szCs w:val="24"/>
        </w:rPr>
      </w:pPr>
    </w:p>
    <w:p w:rsidR="00CB66B5" w:rsidRPr="00AB1CFE" w:rsidRDefault="00CB66B5" w:rsidP="00CB66B5">
      <w:pPr>
        <w:pStyle w:val="BodyText2"/>
        <w:jc w:val="both"/>
        <w:rPr>
          <w:rFonts w:ascii="Calibri" w:hAnsi="Calibri"/>
          <w:b/>
          <w:sz w:val="24"/>
          <w:szCs w:val="24"/>
        </w:rPr>
      </w:pPr>
      <w:r w:rsidRPr="00AB1CFE">
        <w:rPr>
          <w:rFonts w:ascii="Calibri" w:hAnsi="Calibri"/>
          <w:sz w:val="24"/>
          <w:szCs w:val="24"/>
        </w:rPr>
        <w:t xml:space="preserve">The successful applicant will take up the post on </w:t>
      </w:r>
      <w:r w:rsidRPr="00AB1CFE">
        <w:rPr>
          <w:rFonts w:ascii="Calibri" w:hAnsi="Calibri"/>
          <w:b/>
          <w:sz w:val="24"/>
          <w:szCs w:val="24"/>
        </w:rPr>
        <w:t>1</w:t>
      </w:r>
      <w:r w:rsidRPr="00AB1CFE">
        <w:rPr>
          <w:rFonts w:ascii="Calibri" w:hAnsi="Calibri"/>
          <w:b/>
          <w:sz w:val="24"/>
          <w:szCs w:val="24"/>
          <w:vertAlign w:val="superscript"/>
        </w:rPr>
        <w:t>st</w:t>
      </w:r>
      <w:r w:rsidRPr="00AB1CFE">
        <w:rPr>
          <w:rFonts w:ascii="Calibri" w:hAnsi="Calibri"/>
          <w:b/>
          <w:sz w:val="24"/>
          <w:szCs w:val="24"/>
        </w:rPr>
        <w:t xml:space="preserve"> September 201</w:t>
      </w:r>
      <w:r w:rsidR="00635F83" w:rsidRPr="00AB1CFE">
        <w:rPr>
          <w:rFonts w:ascii="Calibri" w:hAnsi="Calibri"/>
          <w:b/>
          <w:sz w:val="24"/>
          <w:szCs w:val="24"/>
        </w:rPr>
        <w:t>7</w:t>
      </w:r>
    </w:p>
    <w:p w:rsidR="00CB66B5" w:rsidRPr="00AB1CFE" w:rsidRDefault="00CB66B5" w:rsidP="00CB66B5">
      <w:pPr>
        <w:pStyle w:val="BodyText3"/>
        <w:rPr>
          <w:rFonts w:ascii="Calibri" w:hAnsi="Calibri"/>
        </w:rPr>
      </w:pPr>
    </w:p>
    <w:p w:rsidR="00AA7A9B" w:rsidRPr="00AB1CFE" w:rsidRDefault="00CB66B5" w:rsidP="00CB66B5">
      <w:pPr>
        <w:pStyle w:val="BodyText3"/>
        <w:rPr>
          <w:rFonts w:ascii="Calibri" w:hAnsi="Calibri"/>
          <w:b/>
          <w:i/>
        </w:rPr>
      </w:pPr>
      <w:r w:rsidRPr="00AB1CFE">
        <w:rPr>
          <w:rFonts w:ascii="Calibri" w:hAnsi="Calibri"/>
          <w:b/>
          <w:i/>
        </w:rPr>
        <w:t>A visit to the School is welcome either before or after application. It can be arranged by phoning M</w:t>
      </w:r>
      <w:r w:rsidR="00190439">
        <w:rPr>
          <w:rFonts w:ascii="Calibri" w:hAnsi="Calibri"/>
          <w:b/>
          <w:i/>
        </w:rPr>
        <w:t>iss Lucy Hodge</w:t>
      </w:r>
      <w:r w:rsidRPr="00AB1CFE">
        <w:rPr>
          <w:rFonts w:ascii="Calibri" w:hAnsi="Calibri"/>
          <w:b/>
          <w:i/>
        </w:rPr>
        <w:t>, the HM’s PA on 0208 862 20</w:t>
      </w:r>
      <w:r w:rsidR="00190439">
        <w:rPr>
          <w:rFonts w:ascii="Calibri" w:hAnsi="Calibri"/>
          <w:b/>
          <w:i/>
        </w:rPr>
        <w:t>54</w:t>
      </w:r>
      <w:r w:rsidR="00C86D61">
        <w:rPr>
          <w:rFonts w:ascii="Calibri" w:hAnsi="Calibri"/>
          <w:b/>
          <w:i/>
        </w:rPr>
        <w:t>.</w:t>
      </w:r>
    </w:p>
    <w:p w:rsidR="00AA7A9B" w:rsidRPr="00AB1CFE" w:rsidRDefault="00AA7A9B" w:rsidP="00CB66B5">
      <w:pPr>
        <w:pStyle w:val="BodyText3"/>
        <w:rPr>
          <w:rFonts w:ascii="Calibri" w:hAnsi="Calibri"/>
          <w:b/>
          <w:i/>
        </w:rPr>
      </w:pPr>
    </w:p>
    <w:p w:rsidR="00AA7A9B" w:rsidRPr="00AB1CFE" w:rsidRDefault="00AA7A9B" w:rsidP="00CB66B5">
      <w:pPr>
        <w:pStyle w:val="BodyText3"/>
        <w:rPr>
          <w:rFonts w:ascii="Calibri" w:hAnsi="Calibri"/>
          <w:b/>
          <w:i/>
        </w:rPr>
      </w:pPr>
    </w:p>
    <w:p w:rsidR="00A614C8" w:rsidRDefault="00A614C8" w:rsidP="00CB66B5">
      <w:pPr>
        <w:pStyle w:val="BodyText3"/>
        <w:rPr>
          <w:rFonts w:ascii="Calibri" w:hAnsi="Calibri"/>
          <w:b/>
          <w:i/>
        </w:rPr>
      </w:pPr>
    </w:p>
    <w:p w:rsidR="00190439" w:rsidRDefault="00190439" w:rsidP="00CB66B5">
      <w:pPr>
        <w:pStyle w:val="BodyText3"/>
        <w:rPr>
          <w:rFonts w:ascii="Calibri" w:hAnsi="Calibri"/>
          <w:b/>
          <w:i/>
        </w:rPr>
      </w:pPr>
    </w:p>
    <w:p w:rsidR="00190439" w:rsidRDefault="00190439" w:rsidP="00CB66B5">
      <w:pPr>
        <w:pStyle w:val="BodyText3"/>
        <w:rPr>
          <w:rFonts w:ascii="Calibri" w:hAnsi="Calibri"/>
          <w:b/>
          <w:i/>
        </w:rPr>
      </w:pPr>
    </w:p>
    <w:p w:rsidR="00190439" w:rsidRDefault="00190439" w:rsidP="00CB66B5">
      <w:pPr>
        <w:pStyle w:val="BodyText3"/>
        <w:rPr>
          <w:rFonts w:ascii="Calibri" w:hAnsi="Calibri"/>
          <w:b/>
          <w:i/>
        </w:rPr>
      </w:pPr>
    </w:p>
    <w:p w:rsidR="00A614C8" w:rsidRDefault="00A614C8" w:rsidP="00CB66B5">
      <w:pPr>
        <w:pStyle w:val="BodyText3"/>
        <w:rPr>
          <w:rFonts w:ascii="Calibri" w:hAnsi="Calibri"/>
          <w:b/>
          <w:i/>
        </w:rPr>
      </w:pPr>
    </w:p>
    <w:p w:rsidR="00A614C8" w:rsidRDefault="00A614C8" w:rsidP="00CB66B5">
      <w:pPr>
        <w:pStyle w:val="BodyText3"/>
        <w:rPr>
          <w:rFonts w:ascii="Calibri" w:hAnsi="Calibri"/>
          <w:b/>
          <w:i/>
        </w:rPr>
      </w:pPr>
    </w:p>
    <w:p w:rsidR="00A614C8" w:rsidRDefault="00A614C8" w:rsidP="00CB66B5">
      <w:pPr>
        <w:pStyle w:val="BodyText3"/>
        <w:rPr>
          <w:rFonts w:ascii="Calibri" w:hAnsi="Calibri"/>
          <w:b/>
          <w:i/>
        </w:rPr>
      </w:pPr>
    </w:p>
    <w:p w:rsidR="00A614C8" w:rsidRDefault="00A614C8" w:rsidP="00CB66B5">
      <w:pPr>
        <w:pStyle w:val="BodyText3"/>
        <w:rPr>
          <w:rFonts w:ascii="Calibri" w:hAnsi="Calibri"/>
          <w:b/>
          <w:i/>
        </w:rPr>
      </w:pPr>
    </w:p>
    <w:p w:rsidR="00A614C8" w:rsidRDefault="00A614C8" w:rsidP="00CB66B5">
      <w:pPr>
        <w:pStyle w:val="BodyText3"/>
        <w:rPr>
          <w:rFonts w:ascii="Calibri" w:hAnsi="Calibri"/>
          <w:b/>
          <w:i/>
        </w:rPr>
      </w:pPr>
    </w:p>
    <w:p w:rsidR="00A614C8" w:rsidRDefault="00A614C8" w:rsidP="00CB66B5">
      <w:pPr>
        <w:pStyle w:val="BodyText3"/>
        <w:rPr>
          <w:rFonts w:ascii="Calibri" w:hAnsi="Calibri"/>
          <w:b/>
          <w:i/>
        </w:rPr>
      </w:pPr>
    </w:p>
    <w:p w:rsidR="00A614C8" w:rsidRDefault="00A614C8" w:rsidP="00CB66B5">
      <w:pPr>
        <w:pStyle w:val="BodyText3"/>
        <w:rPr>
          <w:rFonts w:ascii="Calibri" w:hAnsi="Calibri"/>
          <w:b/>
          <w:i/>
        </w:rPr>
      </w:pPr>
    </w:p>
    <w:p w:rsidR="00A614C8" w:rsidRDefault="00A614C8" w:rsidP="00CB66B5">
      <w:pPr>
        <w:pStyle w:val="BodyText3"/>
        <w:rPr>
          <w:rFonts w:ascii="Calibri" w:hAnsi="Calibr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119"/>
        <w:gridCol w:w="2693"/>
        <w:gridCol w:w="1660"/>
      </w:tblGrid>
      <w:tr w:rsidR="00A04BEF" w:rsidRPr="00A04BEF" w:rsidTr="00A04BEF">
        <w:tc>
          <w:tcPr>
            <w:tcW w:w="8856" w:type="dxa"/>
            <w:gridSpan w:val="4"/>
            <w:tcBorders>
              <w:right w:val="single" w:sz="2" w:space="0" w:color="auto"/>
            </w:tcBorders>
            <w:shd w:val="clear" w:color="auto" w:fill="E6E6E6"/>
            <w:vAlign w:val="center"/>
          </w:tcPr>
          <w:p w:rsidR="00A04BEF" w:rsidRPr="00A04BEF" w:rsidRDefault="00A04BEF" w:rsidP="00D35AC1">
            <w:pPr>
              <w:rPr>
                <w:rFonts w:asciiTheme="minorHAnsi" w:hAnsiTheme="minorHAnsi" w:cs="Arial"/>
                <w:b/>
                <w:sz w:val="16"/>
                <w:szCs w:val="16"/>
              </w:rPr>
            </w:pPr>
          </w:p>
          <w:p w:rsidR="00A04BEF" w:rsidRPr="00A04BEF" w:rsidRDefault="00A04BEF" w:rsidP="00D35AC1">
            <w:pPr>
              <w:rPr>
                <w:rFonts w:asciiTheme="minorHAnsi" w:hAnsiTheme="minorHAnsi" w:cs="Arial"/>
                <w:b/>
                <w:sz w:val="16"/>
                <w:szCs w:val="16"/>
              </w:rPr>
            </w:pPr>
            <w:r w:rsidRPr="00A04BEF">
              <w:rPr>
                <w:rFonts w:asciiTheme="minorHAnsi" w:hAnsiTheme="minorHAnsi" w:cs="Arial"/>
                <w:b/>
                <w:sz w:val="16"/>
                <w:szCs w:val="16"/>
              </w:rPr>
              <w:t>Person Specification</w:t>
            </w:r>
          </w:p>
          <w:p w:rsidR="00A04BEF" w:rsidRPr="00A04BEF" w:rsidRDefault="00A04BEF" w:rsidP="00D35AC1">
            <w:pPr>
              <w:rPr>
                <w:rFonts w:asciiTheme="minorHAnsi" w:hAnsiTheme="minorHAnsi" w:cs="Arial"/>
                <w:b/>
                <w:sz w:val="16"/>
                <w:szCs w:val="16"/>
              </w:rPr>
            </w:pPr>
          </w:p>
        </w:tc>
      </w:tr>
      <w:tr w:rsidR="00A04BEF" w:rsidRPr="00A04BEF" w:rsidTr="00190439">
        <w:trPr>
          <w:trHeight w:val="586"/>
        </w:trPr>
        <w:tc>
          <w:tcPr>
            <w:tcW w:w="1384" w:type="dxa"/>
            <w:tcBorders>
              <w:right w:val="single" w:sz="2" w:space="0" w:color="auto"/>
            </w:tcBorders>
            <w:shd w:val="clear" w:color="auto" w:fill="auto"/>
            <w:vAlign w:val="center"/>
          </w:tcPr>
          <w:p w:rsidR="00A04BEF" w:rsidRPr="00A04BEF" w:rsidRDefault="00A04BEF" w:rsidP="00D35AC1">
            <w:pPr>
              <w:spacing w:before="240"/>
              <w:rPr>
                <w:rFonts w:asciiTheme="minorHAnsi" w:hAnsiTheme="minorHAnsi" w:cs="Arial"/>
                <w:b/>
                <w:sz w:val="16"/>
                <w:szCs w:val="16"/>
              </w:rPr>
            </w:pPr>
          </w:p>
        </w:tc>
        <w:tc>
          <w:tcPr>
            <w:tcW w:w="3119" w:type="dxa"/>
            <w:tcBorders>
              <w:right w:val="single" w:sz="2" w:space="0" w:color="auto"/>
            </w:tcBorders>
            <w:shd w:val="clear" w:color="auto" w:fill="auto"/>
          </w:tcPr>
          <w:p w:rsidR="00A04BEF" w:rsidRPr="00A04BEF" w:rsidRDefault="00A04BEF" w:rsidP="00D35AC1">
            <w:pPr>
              <w:spacing w:before="240"/>
              <w:jc w:val="both"/>
              <w:rPr>
                <w:rFonts w:asciiTheme="minorHAnsi" w:hAnsiTheme="minorHAnsi" w:cs="Arial"/>
                <w:b/>
                <w:sz w:val="16"/>
                <w:szCs w:val="16"/>
              </w:rPr>
            </w:pPr>
            <w:r w:rsidRPr="00A04BEF">
              <w:rPr>
                <w:rFonts w:asciiTheme="minorHAnsi" w:hAnsiTheme="minorHAnsi" w:cs="Arial"/>
                <w:b/>
                <w:sz w:val="16"/>
                <w:szCs w:val="16"/>
              </w:rPr>
              <w:t>Essential</w:t>
            </w:r>
          </w:p>
          <w:p w:rsidR="00A04BEF" w:rsidRPr="00A04BEF" w:rsidRDefault="00A04BEF" w:rsidP="00D35AC1">
            <w:pPr>
              <w:spacing w:before="240"/>
              <w:jc w:val="both"/>
              <w:rPr>
                <w:rFonts w:asciiTheme="minorHAnsi" w:hAnsiTheme="minorHAnsi" w:cs="Arial"/>
                <w:b/>
                <w:i/>
                <w:sz w:val="16"/>
                <w:szCs w:val="16"/>
              </w:rPr>
            </w:pPr>
            <w:r w:rsidRPr="00A04BEF">
              <w:rPr>
                <w:rFonts w:asciiTheme="minorHAnsi" w:hAnsiTheme="minorHAnsi" w:cs="Arial"/>
                <w:b/>
                <w:i/>
                <w:sz w:val="16"/>
                <w:szCs w:val="16"/>
              </w:rPr>
              <w:t>These are qualities without which the applicant could not be appointed.</w:t>
            </w:r>
          </w:p>
        </w:tc>
        <w:tc>
          <w:tcPr>
            <w:tcW w:w="2693" w:type="dxa"/>
            <w:tcBorders>
              <w:right w:val="single" w:sz="2" w:space="0" w:color="auto"/>
            </w:tcBorders>
            <w:shd w:val="clear" w:color="auto" w:fill="auto"/>
          </w:tcPr>
          <w:p w:rsidR="00A04BEF" w:rsidRPr="00A04BEF" w:rsidRDefault="00A04BEF" w:rsidP="00D35AC1">
            <w:pPr>
              <w:spacing w:before="240"/>
              <w:jc w:val="both"/>
              <w:rPr>
                <w:rFonts w:asciiTheme="minorHAnsi" w:hAnsiTheme="minorHAnsi" w:cs="Arial"/>
                <w:b/>
                <w:sz w:val="16"/>
                <w:szCs w:val="16"/>
              </w:rPr>
            </w:pPr>
            <w:r w:rsidRPr="00A04BEF">
              <w:rPr>
                <w:rFonts w:asciiTheme="minorHAnsi" w:hAnsiTheme="minorHAnsi" w:cs="Arial"/>
                <w:b/>
                <w:sz w:val="16"/>
                <w:szCs w:val="16"/>
              </w:rPr>
              <w:t>Desirable</w:t>
            </w:r>
          </w:p>
          <w:p w:rsidR="00A04BEF" w:rsidRPr="00A04BEF" w:rsidRDefault="00A04BEF" w:rsidP="00D35AC1">
            <w:pPr>
              <w:spacing w:before="240" w:after="120"/>
              <w:jc w:val="both"/>
              <w:rPr>
                <w:rFonts w:asciiTheme="minorHAnsi" w:hAnsiTheme="minorHAnsi" w:cs="Arial"/>
                <w:b/>
                <w:i/>
                <w:sz w:val="16"/>
                <w:szCs w:val="16"/>
              </w:rPr>
            </w:pPr>
            <w:r w:rsidRPr="00A04BEF">
              <w:rPr>
                <w:rFonts w:asciiTheme="minorHAnsi" w:hAnsiTheme="minorHAnsi" w:cs="Arial"/>
                <w:b/>
                <w:i/>
                <w:sz w:val="16"/>
                <w:szCs w:val="16"/>
              </w:rPr>
              <w:t>These are extra qualities which can be used to choose between applicants who meet all of the essential criteria.</w:t>
            </w:r>
          </w:p>
        </w:tc>
        <w:tc>
          <w:tcPr>
            <w:tcW w:w="1660" w:type="dxa"/>
            <w:tcBorders>
              <w:right w:val="single" w:sz="2" w:space="0" w:color="auto"/>
            </w:tcBorders>
            <w:shd w:val="clear" w:color="auto" w:fill="auto"/>
          </w:tcPr>
          <w:p w:rsidR="00A04BEF" w:rsidRPr="00A04BEF" w:rsidRDefault="00A04BEF" w:rsidP="00D35AC1">
            <w:pPr>
              <w:spacing w:before="240"/>
              <w:rPr>
                <w:rFonts w:asciiTheme="minorHAnsi" w:hAnsiTheme="minorHAnsi" w:cs="Arial"/>
                <w:b/>
                <w:sz w:val="16"/>
                <w:szCs w:val="16"/>
              </w:rPr>
            </w:pPr>
            <w:r w:rsidRPr="00A04BEF">
              <w:rPr>
                <w:rFonts w:asciiTheme="minorHAnsi" w:hAnsiTheme="minorHAnsi" w:cs="Arial"/>
                <w:b/>
                <w:sz w:val="16"/>
                <w:szCs w:val="16"/>
              </w:rPr>
              <w:t xml:space="preserve">Method of </w:t>
            </w:r>
            <w:r w:rsidRPr="00A04BEF">
              <w:rPr>
                <w:rFonts w:asciiTheme="minorHAnsi" w:hAnsiTheme="minorHAnsi" w:cs="Arial"/>
                <w:b/>
                <w:sz w:val="16"/>
                <w:szCs w:val="16"/>
              </w:rPr>
              <w:br/>
              <w:t>Assessment</w:t>
            </w:r>
          </w:p>
        </w:tc>
      </w:tr>
      <w:tr w:rsidR="00A04BEF" w:rsidRPr="00A04BEF" w:rsidTr="00190439">
        <w:trPr>
          <w:trHeight w:val="1182"/>
        </w:trPr>
        <w:tc>
          <w:tcPr>
            <w:tcW w:w="1384" w:type="dxa"/>
            <w:tcBorders>
              <w:right w:val="single" w:sz="2" w:space="0" w:color="auto"/>
            </w:tcBorders>
            <w:shd w:val="clear" w:color="auto" w:fill="auto"/>
            <w:vAlign w:val="center"/>
          </w:tcPr>
          <w:p w:rsidR="00A04BEF" w:rsidRPr="00A04BEF" w:rsidRDefault="00A04BEF" w:rsidP="00D35AC1">
            <w:pPr>
              <w:rPr>
                <w:rFonts w:asciiTheme="minorHAnsi" w:hAnsiTheme="minorHAnsi" w:cs="Arial"/>
                <w:b/>
                <w:sz w:val="16"/>
                <w:szCs w:val="16"/>
              </w:rPr>
            </w:pPr>
            <w:r w:rsidRPr="00A04BEF">
              <w:rPr>
                <w:rFonts w:asciiTheme="minorHAnsi" w:hAnsiTheme="minorHAnsi" w:cs="Arial"/>
                <w:b/>
                <w:sz w:val="16"/>
                <w:szCs w:val="16"/>
              </w:rPr>
              <w:t>Qualifications</w:t>
            </w:r>
          </w:p>
        </w:tc>
        <w:tc>
          <w:tcPr>
            <w:tcW w:w="3119" w:type="dxa"/>
            <w:tcBorders>
              <w:top w:val="nil"/>
              <w:left w:val="single" w:sz="2" w:space="0" w:color="auto"/>
              <w:right w:val="single" w:sz="2" w:space="0" w:color="auto"/>
            </w:tcBorders>
            <w:shd w:val="clear" w:color="auto" w:fill="auto"/>
          </w:tcPr>
          <w:p w:rsidR="00A04BEF" w:rsidRPr="00A04BEF" w:rsidRDefault="00A04BEF" w:rsidP="00D35AC1">
            <w:pPr>
              <w:jc w:val="both"/>
              <w:rPr>
                <w:rFonts w:asciiTheme="minorHAnsi" w:hAnsiTheme="minorHAnsi" w:cs="Arial"/>
                <w:sz w:val="16"/>
                <w:szCs w:val="16"/>
              </w:rPr>
            </w:pPr>
          </w:p>
          <w:p w:rsidR="00A04BEF" w:rsidRPr="00A04BEF" w:rsidRDefault="00A04BEF" w:rsidP="00D35AC1">
            <w:pPr>
              <w:jc w:val="both"/>
              <w:rPr>
                <w:rFonts w:asciiTheme="minorHAnsi" w:hAnsiTheme="minorHAnsi" w:cs="Arial"/>
                <w:sz w:val="16"/>
                <w:szCs w:val="16"/>
              </w:rPr>
            </w:pPr>
          </w:p>
          <w:p w:rsidR="00A04BEF" w:rsidRPr="00A04BEF" w:rsidRDefault="00A04BEF" w:rsidP="00D35AC1">
            <w:pPr>
              <w:jc w:val="both"/>
              <w:rPr>
                <w:rFonts w:asciiTheme="minorHAnsi" w:hAnsiTheme="minorHAnsi" w:cs="Arial"/>
                <w:sz w:val="16"/>
                <w:szCs w:val="16"/>
              </w:rPr>
            </w:pPr>
          </w:p>
          <w:p w:rsidR="00A04BEF" w:rsidRPr="00A04BEF" w:rsidRDefault="00A04BEF" w:rsidP="00D35AC1">
            <w:pPr>
              <w:jc w:val="both"/>
              <w:rPr>
                <w:rFonts w:asciiTheme="minorHAnsi" w:hAnsiTheme="minorHAnsi" w:cs="Arial"/>
                <w:sz w:val="16"/>
                <w:szCs w:val="16"/>
              </w:rPr>
            </w:pPr>
          </w:p>
          <w:p w:rsidR="00A04BEF" w:rsidRPr="00A04BEF" w:rsidRDefault="00A04BEF" w:rsidP="00A04BEF">
            <w:pPr>
              <w:numPr>
                <w:ilvl w:val="0"/>
                <w:numId w:val="43"/>
              </w:numPr>
              <w:jc w:val="both"/>
              <w:rPr>
                <w:rFonts w:asciiTheme="minorHAnsi" w:hAnsiTheme="minorHAnsi" w:cs="Arial"/>
                <w:sz w:val="16"/>
                <w:szCs w:val="16"/>
              </w:rPr>
            </w:pPr>
            <w:r w:rsidRPr="00A04BEF">
              <w:rPr>
                <w:rFonts w:asciiTheme="minorHAnsi" w:hAnsiTheme="minorHAnsi" w:cs="Arial"/>
                <w:sz w:val="16"/>
                <w:szCs w:val="16"/>
              </w:rPr>
              <w:t xml:space="preserve">A degree (e.g. BA, BSc, BEd, PGCE) and QTS </w:t>
            </w:r>
          </w:p>
          <w:p w:rsidR="00A04BEF" w:rsidRPr="00A04BEF" w:rsidRDefault="00A04BEF" w:rsidP="00D35AC1">
            <w:pPr>
              <w:jc w:val="both"/>
              <w:rPr>
                <w:rFonts w:asciiTheme="minorHAnsi" w:hAnsiTheme="minorHAnsi" w:cs="Arial"/>
                <w:sz w:val="16"/>
                <w:szCs w:val="16"/>
              </w:rPr>
            </w:pPr>
          </w:p>
          <w:p w:rsidR="00A04BEF" w:rsidRPr="00A04BEF" w:rsidRDefault="00A04BEF" w:rsidP="00D35AC1">
            <w:pPr>
              <w:jc w:val="both"/>
              <w:rPr>
                <w:rFonts w:asciiTheme="minorHAnsi" w:hAnsiTheme="minorHAnsi" w:cs="Arial"/>
                <w:sz w:val="16"/>
                <w:szCs w:val="16"/>
              </w:rPr>
            </w:pPr>
          </w:p>
          <w:p w:rsidR="00A04BEF" w:rsidRPr="00A04BEF" w:rsidRDefault="00A04BEF" w:rsidP="00D35AC1">
            <w:pPr>
              <w:jc w:val="both"/>
              <w:rPr>
                <w:rFonts w:asciiTheme="minorHAnsi" w:hAnsiTheme="minorHAnsi" w:cs="Arial"/>
                <w:sz w:val="16"/>
                <w:szCs w:val="16"/>
              </w:rPr>
            </w:pPr>
          </w:p>
        </w:tc>
        <w:tc>
          <w:tcPr>
            <w:tcW w:w="2693" w:type="dxa"/>
            <w:tcBorders>
              <w:top w:val="nil"/>
              <w:left w:val="single" w:sz="2" w:space="0" w:color="auto"/>
              <w:right w:val="single" w:sz="2" w:space="0" w:color="auto"/>
            </w:tcBorders>
            <w:shd w:val="clear" w:color="auto" w:fill="auto"/>
          </w:tcPr>
          <w:p w:rsidR="00A04BEF" w:rsidRPr="00A04BEF" w:rsidRDefault="00A04BEF" w:rsidP="00D35AC1">
            <w:pPr>
              <w:jc w:val="both"/>
              <w:rPr>
                <w:rFonts w:asciiTheme="minorHAnsi" w:hAnsiTheme="minorHAnsi" w:cs="Arial"/>
                <w:i/>
                <w:sz w:val="16"/>
                <w:szCs w:val="16"/>
              </w:rPr>
            </w:pPr>
          </w:p>
          <w:p w:rsidR="00A04BEF" w:rsidRPr="00A04BEF" w:rsidRDefault="00A04BEF" w:rsidP="00D35AC1">
            <w:pPr>
              <w:jc w:val="both"/>
              <w:rPr>
                <w:rFonts w:asciiTheme="minorHAnsi" w:hAnsiTheme="minorHAnsi" w:cs="Arial"/>
                <w:i/>
                <w:sz w:val="16"/>
                <w:szCs w:val="16"/>
              </w:rPr>
            </w:pPr>
          </w:p>
          <w:p w:rsidR="00A04BEF" w:rsidRPr="00A04BEF" w:rsidRDefault="00A04BEF" w:rsidP="00D35AC1">
            <w:pPr>
              <w:jc w:val="both"/>
              <w:rPr>
                <w:rFonts w:asciiTheme="minorHAnsi" w:hAnsiTheme="minorHAnsi" w:cs="Arial"/>
                <w:i/>
                <w:sz w:val="16"/>
                <w:szCs w:val="16"/>
              </w:rPr>
            </w:pPr>
          </w:p>
          <w:p w:rsidR="00A04BEF" w:rsidRPr="00A04BEF" w:rsidRDefault="00A04BEF" w:rsidP="00D35AC1">
            <w:pPr>
              <w:jc w:val="both"/>
              <w:rPr>
                <w:rFonts w:asciiTheme="minorHAnsi" w:hAnsiTheme="minorHAnsi" w:cs="Arial"/>
                <w:i/>
                <w:sz w:val="16"/>
                <w:szCs w:val="16"/>
              </w:rPr>
            </w:pPr>
          </w:p>
          <w:p w:rsidR="00A04BEF" w:rsidRPr="00A04BEF" w:rsidRDefault="00A04BEF" w:rsidP="00A04BEF">
            <w:pPr>
              <w:numPr>
                <w:ilvl w:val="0"/>
                <w:numId w:val="43"/>
              </w:numPr>
              <w:jc w:val="both"/>
              <w:rPr>
                <w:rFonts w:asciiTheme="minorHAnsi" w:hAnsiTheme="minorHAnsi" w:cs="Arial"/>
                <w:sz w:val="16"/>
                <w:szCs w:val="16"/>
              </w:rPr>
            </w:pPr>
            <w:r w:rsidRPr="00A04BEF">
              <w:rPr>
                <w:rFonts w:asciiTheme="minorHAnsi" w:hAnsiTheme="minorHAnsi" w:cs="Arial"/>
                <w:sz w:val="16"/>
                <w:szCs w:val="16"/>
              </w:rPr>
              <w:t xml:space="preserve">Evidence of additional courses attended and certificates attained </w:t>
            </w:r>
          </w:p>
          <w:p w:rsidR="00A04BEF" w:rsidRPr="00A04BEF" w:rsidRDefault="00A04BEF" w:rsidP="00A04BEF">
            <w:pPr>
              <w:numPr>
                <w:ilvl w:val="0"/>
                <w:numId w:val="43"/>
              </w:numPr>
              <w:jc w:val="both"/>
              <w:rPr>
                <w:rFonts w:asciiTheme="minorHAnsi" w:hAnsiTheme="minorHAnsi" w:cs="Arial"/>
                <w:sz w:val="16"/>
                <w:szCs w:val="16"/>
              </w:rPr>
            </w:pPr>
            <w:r w:rsidRPr="00A04BEF">
              <w:rPr>
                <w:rFonts w:asciiTheme="minorHAnsi" w:hAnsiTheme="minorHAnsi" w:cs="Arial"/>
                <w:sz w:val="16"/>
                <w:szCs w:val="16"/>
              </w:rPr>
              <w:t>Catholic Teachers’ Certificate</w:t>
            </w:r>
          </w:p>
          <w:p w:rsidR="00A04BEF" w:rsidRPr="00A04BEF" w:rsidRDefault="00A04BEF" w:rsidP="00D35AC1">
            <w:pPr>
              <w:jc w:val="both"/>
              <w:rPr>
                <w:rFonts w:asciiTheme="minorHAnsi" w:hAnsiTheme="minorHAnsi" w:cs="Arial"/>
                <w:sz w:val="16"/>
                <w:szCs w:val="16"/>
              </w:rPr>
            </w:pPr>
          </w:p>
          <w:p w:rsidR="00A04BEF" w:rsidRPr="00A04BEF" w:rsidRDefault="00A04BEF" w:rsidP="00D35AC1">
            <w:pPr>
              <w:jc w:val="both"/>
              <w:rPr>
                <w:rFonts w:asciiTheme="minorHAnsi" w:hAnsiTheme="minorHAnsi" w:cs="Arial"/>
                <w:i/>
                <w:sz w:val="16"/>
                <w:szCs w:val="16"/>
              </w:rPr>
            </w:pPr>
          </w:p>
          <w:p w:rsidR="00A04BEF" w:rsidRPr="00A04BEF" w:rsidRDefault="00A04BEF" w:rsidP="00D35AC1">
            <w:pPr>
              <w:jc w:val="both"/>
              <w:rPr>
                <w:rFonts w:asciiTheme="minorHAnsi" w:hAnsiTheme="minorHAnsi" w:cs="Arial"/>
                <w:i/>
                <w:sz w:val="16"/>
                <w:szCs w:val="16"/>
              </w:rPr>
            </w:pPr>
          </w:p>
          <w:p w:rsidR="00A04BEF" w:rsidRPr="00A04BEF" w:rsidRDefault="00A04BEF" w:rsidP="00D35AC1">
            <w:pPr>
              <w:jc w:val="both"/>
              <w:rPr>
                <w:rFonts w:asciiTheme="minorHAnsi" w:hAnsiTheme="minorHAnsi" w:cs="Arial"/>
                <w:sz w:val="16"/>
                <w:szCs w:val="16"/>
              </w:rPr>
            </w:pPr>
          </w:p>
        </w:tc>
        <w:tc>
          <w:tcPr>
            <w:tcW w:w="1660" w:type="dxa"/>
            <w:tcBorders>
              <w:top w:val="nil"/>
              <w:left w:val="single" w:sz="2" w:space="0" w:color="auto"/>
              <w:right w:val="single" w:sz="2" w:space="0" w:color="auto"/>
            </w:tcBorders>
            <w:shd w:val="clear" w:color="auto" w:fill="auto"/>
          </w:tcPr>
          <w:p w:rsidR="00A04BEF" w:rsidRPr="00A04BEF" w:rsidRDefault="00A04BEF" w:rsidP="00D35AC1">
            <w:pPr>
              <w:jc w:val="both"/>
              <w:rPr>
                <w:rFonts w:asciiTheme="minorHAnsi" w:hAnsiTheme="minorHAnsi" w:cs="Arial"/>
                <w:sz w:val="16"/>
                <w:szCs w:val="16"/>
              </w:rPr>
            </w:pPr>
          </w:p>
          <w:p w:rsidR="00A04BEF" w:rsidRPr="00A04BEF" w:rsidRDefault="00A04BEF" w:rsidP="00D35AC1">
            <w:pPr>
              <w:jc w:val="both"/>
              <w:rPr>
                <w:rFonts w:asciiTheme="minorHAnsi" w:hAnsiTheme="minorHAnsi" w:cs="Arial"/>
                <w:sz w:val="16"/>
                <w:szCs w:val="16"/>
              </w:rPr>
            </w:pPr>
          </w:p>
          <w:p w:rsidR="00A04BEF" w:rsidRPr="00A04BEF" w:rsidRDefault="00A04BEF" w:rsidP="00D35AC1">
            <w:pPr>
              <w:rPr>
                <w:rFonts w:asciiTheme="minorHAnsi" w:hAnsiTheme="minorHAnsi" w:cs="Arial"/>
                <w:sz w:val="16"/>
                <w:szCs w:val="16"/>
              </w:rPr>
            </w:pPr>
          </w:p>
          <w:p w:rsidR="00A04BEF" w:rsidRPr="00A04BEF" w:rsidRDefault="00A04BEF" w:rsidP="00D35AC1">
            <w:pPr>
              <w:rPr>
                <w:rFonts w:asciiTheme="minorHAnsi" w:hAnsiTheme="minorHAnsi" w:cs="Arial"/>
                <w:sz w:val="16"/>
                <w:szCs w:val="16"/>
              </w:rPr>
            </w:pPr>
          </w:p>
          <w:p w:rsidR="00A04BEF" w:rsidRPr="00A04BEF" w:rsidRDefault="00A04BEF" w:rsidP="00D35AC1">
            <w:pPr>
              <w:rPr>
                <w:rFonts w:asciiTheme="minorHAnsi" w:hAnsiTheme="minorHAnsi" w:cs="Arial"/>
                <w:sz w:val="16"/>
                <w:szCs w:val="16"/>
              </w:rPr>
            </w:pPr>
            <w:r w:rsidRPr="00A04BEF">
              <w:rPr>
                <w:rFonts w:asciiTheme="minorHAnsi" w:hAnsiTheme="minorHAnsi" w:cs="Arial"/>
                <w:sz w:val="16"/>
                <w:szCs w:val="16"/>
              </w:rPr>
              <w:t>Production of the applicant’s certificates</w:t>
            </w:r>
          </w:p>
        </w:tc>
      </w:tr>
      <w:tr w:rsidR="00A04BEF" w:rsidRPr="00A04BEF" w:rsidTr="00190439">
        <w:trPr>
          <w:trHeight w:val="1778"/>
        </w:trPr>
        <w:tc>
          <w:tcPr>
            <w:tcW w:w="1384" w:type="dxa"/>
            <w:tcBorders>
              <w:right w:val="single" w:sz="2" w:space="0" w:color="auto"/>
            </w:tcBorders>
            <w:shd w:val="clear" w:color="auto" w:fill="auto"/>
            <w:vAlign w:val="center"/>
          </w:tcPr>
          <w:p w:rsidR="00A04BEF" w:rsidRPr="00A04BEF" w:rsidRDefault="00A04BEF" w:rsidP="00D35AC1">
            <w:pPr>
              <w:rPr>
                <w:rFonts w:asciiTheme="minorHAnsi" w:hAnsiTheme="minorHAnsi" w:cs="Arial"/>
                <w:b/>
                <w:sz w:val="16"/>
                <w:szCs w:val="16"/>
              </w:rPr>
            </w:pPr>
            <w:r w:rsidRPr="00A04BEF">
              <w:rPr>
                <w:rFonts w:asciiTheme="minorHAnsi" w:hAnsiTheme="minorHAnsi" w:cs="Arial"/>
                <w:b/>
                <w:sz w:val="16"/>
                <w:szCs w:val="16"/>
              </w:rPr>
              <w:t>Experience:</w:t>
            </w:r>
          </w:p>
        </w:tc>
        <w:tc>
          <w:tcPr>
            <w:tcW w:w="3119" w:type="dxa"/>
            <w:tcBorders>
              <w:top w:val="single" w:sz="2" w:space="0" w:color="auto"/>
              <w:left w:val="single" w:sz="2" w:space="0" w:color="auto"/>
              <w:right w:val="single" w:sz="2" w:space="0" w:color="auto"/>
            </w:tcBorders>
            <w:shd w:val="clear" w:color="auto" w:fill="auto"/>
          </w:tcPr>
          <w:p w:rsidR="00A04BEF" w:rsidRPr="00A04BEF" w:rsidRDefault="00A04BEF" w:rsidP="00D35AC1">
            <w:pPr>
              <w:jc w:val="both"/>
              <w:rPr>
                <w:rFonts w:asciiTheme="minorHAnsi" w:hAnsiTheme="minorHAnsi" w:cs="Arial"/>
                <w:sz w:val="16"/>
                <w:szCs w:val="16"/>
              </w:rPr>
            </w:pPr>
          </w:p>
          <w:p w:rsidR="00A04BEF" w:rsidRPr="00A04BEF" w:rsidRDefault="00A04BEF" w:rsidP="00D35AC1">
            <w:pPr>
              <w:jc w:val="both"/>
              <w:rPr>
                <w:rFonts w:asciiTheme="minorHAnsi" w:hAnsiTheme="minorHAnsi" w:cs="Arial"/>
                <w:sz w:val="16"/>
                <w:szCs w:val="16"/>
              </w:rPr>
            </w:pPr>
          </w:p>
          <w:p w:rsidR="00A04BEF" w:rsidRPr="00A04BEF" w:rsidRDefault="00A04BEF" w:rsidP="00D35AC1">
            <w:pPr>
              <w:jc w:val="both"/>
              <w:rPr>
                <w:rFonts w:asciiTheme="minorHAnsi" w:hAnsiTheme="minorHAnsi" w:cs="Arial"/>
                <w:sz w:val="16"/>
                <w:szCs w:val="16"/>
              </w:rPr>
            </w:pPr>
          </w:p>
          <w:p w:rsidR="00A04BEF" w:rsidRPr="00A04BEF" w:rsidRDefault="00A04BEF" w:rsidP="00D35AC1">
            <w:pPr>
              <w:jc w:val="both"/>
              <w:rPr>
                <w:rFonts w:asciiTheme="minorHAnsi" w:hAnsiTheme="minorHAnsi" w:cs="Arial"/>
                <w:sz w:val="16"/>
                <w:szCs w:val="16"/>
              </w:rPr>
            </w:pPr>
          </w:p>
          <w:p w:rsidR="00A04BEF" w:rsidRPr="00A04BEF" w:rsidRDefault="00A04BEF" w:rsidP="00A04BEF">
            <w:pPr>
              <w:numPr>
                <w:ilvl w:val="0"/>
                <w:numId w:val="43"/>
              </w:numPr>
              <w:jc w:val="both"/>
              <w:rPr>
                <w:rFonts w:asciiTheme="minorHAnsi" w:hAnsiTheme="minorHAnsi" w:cs="Arial"/>
                <w:sz w:val="16"/>
                <w:szCs w:val="16"/>
              </w:rPr>
            </w:pPr>
            <w:r w:rsidRPr="00A04BEF">
              <w:rPr>
                <w:rFonts w:asciiTheme="minorHAnsi" w:hAnsiTheme="minorHAnsi" w:cs="Arial"/>
                <w:sz w:val="16"/>
                <w:szCs w:val="16"/>
              </w:rPr>
              <w:t>Evidence of teaching experience at   Key Stage 1</w:t>
            </w:r>
            <w:r>
              <w:rPr>
                <w:rFonts w:asciiTheme="minorHAnsi" w:hAnsiTheme="minorHAnsi" w:cs="Arial"/>
                <w:sz w:val="16"/>
                <w:szCs w:val="16"/>
              </w:rPr>
              <w:t>/Key Stage 2</w:t>
            </w:r>
          </w:p>
          <w:p w:rsidR="00A04BEF" w:rsidRPr="00A04BEF" w:rsidRDefault="00A04BEF" w:rsidP="00D35AC1">
            <w:pPr>
              <w:jc w:val="both"/>
              <w:rPr>
                <w:rFonts w:asciiTheme="minorHAnsi" w:hAnsiTheme="minorHAnsi" w:cs="Arial"/>
                <w:sz w:val="16"/>
                <w:szCs w:val="16"/>
              </w:rPr>
            </w:pPr>
          </w:p>
        </w:tc>
        <w:tc>
          <w:tcPr>
            <w:tcW w:w="2693" w:type="dxa"/>
            <w:tcBorders>
              <w:top w:val="single" w:sz="2" w:space="0" w:color="auto"/>
              <w:left w:val="single" w:sz="2" w:space="0" w:color="auto"/>
              <w:right w:val="single" w:sz="2" w:space="0" w:color="auto"/>
            </w:tcBorders>
            <w:shd w:val="clear" w:color="auto" w:fill="auto"/>
          </w:tcPr>
          <w:p w:rsidR="00A04BEF" w:rsidRPr="00A04BEF" w:rsidRDefault="00A04BEF" w:rsidP="00D35AC1">
            <w:pPr>
              <w:jc w:val="both"/>
              <w:rPr>
                <w:rFonts w:asciiTheme="minorHAnsi" w:hAnsiTheme="minorHAnsi" w:cs="Arial"/>
                <w:i/>
                <w:sz w:val="16"/>
                <w:szCs w:val="16"/>
              </w:rPr>
            </w:pPr>
          </w:p>
          <w:p w:rsidR="00A04BEF" w:rsidRPr="00A04BEF" w:rsidRDefault="00A04BEF" w:rsidP="00D35AC1">
            <w:pPr>
              <w:jc w:val="both"/>
              <w:rPr>
                <w:rFonts w:asciiTheme="minorHAnsi" w:hAnsiTheme="minorHAnsi" w:cs="Arial"/>
                <w:i/>
                <w:sz w:val="16"/>
                <w:szCs w:val="16"/>
              </w:rPr>
            </w:pPr>
          </w:p>
          <w:p w:rsidR="00A04BEF" w:rsidRPr="00A04BEF" w:rsidRDefault="00A04BEF" w:rsidP="00D35AC1">
            <w:pPr>
              <w:jc w:val="both"/>
              <w:rPr>
                <w:rFonts w:asciiTheme="minorHAnsi" w:hAnsiTheme="minorHAnsi" w:cs="Arial"/>
                <w:i/>
                <w:sz w:val="16"/>
                <w:szCs w:val="16"/>
              </w:rPr>
            </w:pPr>
          </w:p>
          <w:p w:rsidR="00A04BEF" w:rsidRPr="00A04BEF" w:rsidRDefault="00A04BEF" w:rsidP="00D35AC1">
            <w:pPr>
              <w:jc w:val="both"/>
              <w:rPr>
                <w:rFonts w:asciiTheme="minorHAnsi" w:hAnsiTheme="minorHAnsi" w:cs="Arial"/>
                <w:i/>
                <w:sz w:val="16"/>
                <w:szCs w:val="16"/>
              </w:rPr>
            </w:pPr>
          </w:p>
          <w:p w:rsidR="00A04BEF" w:rsidRPr="00A04BEF" w:rsidRDefault="00A04BEF" w:rsidP="00A04BEF">
            <w:pPr>
              <w:numPr>
                <w:ilvl w:val="0"/>
                <w:numId w:val="43"/>
              </w:numPr>
              <w:jc w:val="both"/>
              <w:rPr>
                <w:rFonts w:asciiTheme="minorHAnsi" w:hAnsiTheme="minorHAnsi" w:cs="Arial"/>
                <w:sz w:val="16"/>
                <w:szCs w:val="16"/>
              </w:rPr>
            </w:pPr>
            <w:r w:rsidRPr="00A04BEF">
              <w:rPr>
                <w:rFonts w:asciiTheme="minorHAnsi" w:hAnsiTheme="minorHAnsi" w:cs="Arial"/>
                <w:sz w:val="16"/>
                <w:szCs w:val="16"/>
              </w:rPr>
              <w:t>At least two years’ experience as a teacher at Key Stage 1</w:t>
            </w:r>
            <w:r>
              <w:rPr>
                <w:rFonts w:asciiTheme="minorHAnsi" w:hAnsiTheme="minorHAnsi" w:cs="Arial"/>
                <w:sz w:val="16"/>
                <w:szCs w:val="16"/>
              </w:rPr>
              <w:t>/Key Stage 2</w:t>
            </w:r>
            <w:r w:rsidRPr="00A04BEF">
              <w:rPr>
                <w:rFonts w:asciiTheme="minorHAnsi" w:hAnsiTheme="minorHAnsi" w:cs="Arial"/>
                <w:sz w:val="16"/>
                <w:szCs w:val="16"/>
              </w:rPr>
              <w:t xml:space="preserve"> </w:t>
            </w:r>
          </w:p>
          <w:p w:rsidR="00A04BEF" w:rsidRPr="00A04BEF" w:rsidRDefault="00A04BEF" w:rsidP="00D35AC1">
            <w:pPr>
              <w:jc w:val="both"/>
              <w:rPr>
                <w:rFonts w:asciiTheme="minorHAnsi" w:hAnsiTheme="minorHAnsi" w:cs="Arial"/>
                <w:sz w:val="16"/>
                <w:szCs w:val="16"/>
              </w:rPr>
            </w:pPr>
          </w:p>
          <w:p w:rsidR="00A04BEF" w:rsidRPr="00A04BEF" w:rsidRDefault="00A04BEF" w:rsidP="00D35AC1">
            <w:pPr>
              <w:spacing w:after="240"/>
              <w:jc w:val="both"/>
              <w:rPr>
                <w:rFonts w:asciiTheme="minorHAnsi" w:hAnsiTheme="minorHAnsi" w:cs="Arial"/>
                <w:i/>
                <w:sz w:val="16"/>
                <w:szCs w:val="16"/>
              </w:rPr>
            </w:pPr>
          </w:p>
        </w:tc>
        <w:tc>
          <w:tcPr>
            <w:tcW w:w="1660" w:type="dxa"/>
            <w:tcBorders>
              <w:top w:val="single" w:sz="2" w:space="0" w:color="auto"/>
              <w:left w:val="single" w:sz="2" w:space="0" w:color="auto"/>
              <w:right w:val="single" w:sz="2" w:space="0" w:color="auto"/>
            </w:tcBorders>
            <w:shd w:val="clear" w:color="auto" w:fill="auto"/>
          </w:tcPr>
          <w:p w:rsidR="00A04BEF" w:rsidRPr="00A04BEF" w:rsidRDefault="00A04BEF" w:rsidP="00D35AC1">
            <w:pPr>
              <w:jc w:val="both"/>
              <w:rPr>
                <w:rFonts w:asciiTheme="minorHAnsi" w:hAnsiTheme="minorHAnsi" w:cs="Arial"/>
                <w:sz w:val="16"/>
                <w:szCs w:val="16"/>
              </w:rPr>
            </w:pPr>
          </w:p>
          <w:p w:rsidR="00A04BEF" w:rsidRPr="00A04BEF" w:rsidRDefault="00A04BEF" w:rsidP="00D35AC1">
            <w:pPr>
              <w:rPr>
                <w:rFonts w:asciiTheme="minorHAnsi" w:hAnsiTheme="minorHAnsi" w:cs="Arial"/>
                <w:sz w:val="16"/>
                <w:szCs w:val="16"/>
              </w:rPr>
            </w:pPr>
            <w:r w:rsidRPr="00A04BEF">
              <w:rPr>
                <w:rFonts w:asciiTheme="minorHAnsi" w:hAnsiTheme="minorHAnsi" w:cs="Arial"/>
                <w:sz w:val="16"/>
                <w:szCs w:val="16"/>
              </w:rPr>
              <w:t>Contents of the Application Form.</w:t>
            </w:r>
          </w:p>
          <w:p w:rsidR="00A04BEF" w:rsidRPr="00A04BEF" w:rsidRDefault="00A04BEF" w:rsidP="00D35AC1">
            <w:pPr>
              <w:jc w:val="both"/>
              <w:rPr>
                <w:rFonts w:asciiTheme="minorHAnsi" w:hAnsiTheme="minorHAnsi" w:cs="Arial"/>
                <w:sz w:val="16"/>
                <w:szCs w:val="16"/>
              </w:rPr>
            </w:pPr>
          </w:p>
          <w:p w:rsidR="00A04BEF" w:rsidRPr="00A04BEF" w:rsidRDefault="00A04BEF" w:rsidP="00D35AC1">
            <w:pPr>
              <w:jc w:val="both"/>
              <w:rPr>
                <w:rFonts w:asciiTheme="minorHAnsi" w:hAnsiTheme="minorHAnsi" w:cs="Arial"/>
                <w:sz w:val="16"/>
                <w:szCs w:val="16"/>
              </w:rPr>
            </w:pPr>
            <w:r w:rsidRPr="00A04BEF">
              <w:rPr>
                <w:rFonts w:asciiTheme="minorHAnsi" w:hAnsiTheme="minorHAnsi" w:cs="Arial"/>
                <w:sz w:val="16"/>
                <w:szCs w:val="16"/>
              </w:rPr>
              <w:t>Interview</w:t>
            </w:r>
          </w:p>
          <w:p w:rsidR="00A04BEF" w:rsidRPr="00A04BEF" w:rsidRDefault="00A04BEF" w:rsidP="00D35AC1">
            <w:pPr>
              <w:jc w:val="both"/>
              <w:rPr>
                <w:rFonts w:asciiTheme="minorHAnsi" w:hAnsiTheme="minorHAnsi" w:cs="Arial"/>
                <w:sz w:val="16"/>
                <w:szCs w:val="16"/>
              </w:rPr>
            </w:pPr>
          </w:p>
          <w:p w:rsidR="00A04BEF" w:rsidRPr="00A04BEF" w:rsidRDefault="00A04BEF" w:rsidP="00D35AC1">
            <w:pPr>
              <w:jc w:val="both"/>
              <w:rPr>
                <w:rFonts w:asciiTheme="minorHAnsi" w:hAnsiTheme="minorHAnsi" w:cs="Arial"/>
                <w:sz w:val="16"/>
                <w:szCs w:val="16"/>
              </w:rPr>
            </w:pPr>
            <w:r w:rsidRPr="00A04BEF">
              <w:rPr>
                <w:rFonts w:asciiTheme="minorHAnsi" w:hAnsiTheme="minorHAnsi" w:cs="Arial"/>
                <w:sz w:val="16"/>
                <w:szCs w:val="16"/>
              </w:rPr>
              <w:t>Professional references</w:t>
            </w:r>
          </w:p>
        </w:tc>
      </w:tr>
      <w:tr w:rsidR="00A04BEF" w:rsidRPr="00A04BEF" w:rsidTr="00190439">
        <w:trPr>
          <w:trHeight w:val="1778"/>
        </w:trPr>
        <w:tc>
          <w:tcPr>
            <w:tcW w:w="1384" w:type="dxa"/>
            <w:tcBorders>
              <w:right w:val="single" w:sz="2" w:space="0" w:color="auto"/>
            </w:tcBorders>
            <w:shd w:val="clear" w:color="auto" w:fill="auto"/>
            <w:vAlign w:val="center"/>
          </w:tcPr>
          <w:p w:rsidR="00A04BEF" w:rsidRPr="00A04BEF" w:rsidRDefault="00A04BEF" w:rsidP="00D35AC1">
            <w:pPr>
              <w:rPr>
                <w:rFonts w:asciiTheme="minorHAnsi" w:hAnsiTheme="minorHAnsi" w:cs="Arial"/>
                <w:b/>
                <w:sz w:val="16"/>
                <w:szCs w:val="16"/>
              </w:rPr>
            </w:pPr>
            <w:r w:rsidRPr="00A04BEF">
              <w:rPr>
                <w:rFonts w:asciiTheme="minorHAnsi" w:hAnsiTheme="minorHAnsi" w:cs="Arial"/>
                <w:b/>
                <w:sz w:val="16"/>
                <w:szCs w:val="16"/>
              </w:rPr>
              <w:t>Skills</w:t>
            </w:r>
          </w:p>
        </w:tc>
        <w:tc>
          <w:tcPr>
            <w:tcW w:w="3119" w:type="dxa"/>
            <w:tcBorders>
              <w:top w:val="single" w:sz="2" w:space="0" w:color="auto"/>
              <w:left w:val="single" w:sz="2" w:space="0" w:color="auto"/>
              <w:right w:val="single" w:sz="2" w:space="0" w:color="auto"/>
            </w:tcBorders>
            <w:shd w:val="clear" w:color="auto" w:fill="auto"/>
          </w:tcPr>
          <w:p w:rsidR="00A04BEF" w:rsidRPr="00A04BEF" w:rsidRDefault="00A04BEF" w:rsidP="00D35AC1">
            <w:pPr>
              <w:jc w:val="both"/>
              <w:rPr>
                <w:rFonts w:asciiTheme="minorHAnsi" w:hAnsiTheme="minorHAnsi" w:cs="Arial"/>
                <w:sz w:val="16"/>
                <w:szCs w:val="16"/>
              </w:rPr>
            </w:pPr>
          </w:p>
          <w:p w:rsidR="00A04BEF" w:rsidRPr="00A04BEF" w:rsidRDefault="00A04BEF" w:rsidP="00D35AC1">
            <w:pPr>
              <w:jc w:val="both"/>
              <w:rPr>
                <w:rFonts w:asciiTheme="minorHAnsi" w:hAnsiTheme="minorHAnsi" w:cs="Arial"/>
                <w:sz w:val="16"/>
                <w:szCs w:val="16"/>
              </w:rPr>
            </w:pPr>
          </w:p>
          <w:p w:rsidR="00A04BEF" w:rsidRPr="00A04BEF" w:rsidRDefault="00A04BEF" w:rsidP="00A04BEF">
            <w:pPr>
              <w:numPr>
                <w:ilvl w:val="0"/>
                <w:numId w:val="43"/>
              </w:numPr>
              <w:jc w:val="both"/>
              <w:rPr>
                <w:rFonts w:asciiTheme="minorHAnsi" w:hAnsiTheme="minorHAnsi" w:cs="Arial"/>
                <w:sz w:val="16"/>
                <w:szCs w:val="16"/>
              </w:rPr>
            </w:pPr>
            <w:r w:rsidRPr="00A04BEF">
              <w:rPr>
                <w:rFonts w:asciiTheme="minorHAnsi" w:hAnsiTheme="minorHAnsi" w:cs="Arial"/>
                <w:sz w:val="16"/>
                <w:szCs w:val="16"/>
              </w:rPr>
              <w:t>Flexibility</w:t>
            </w:r>
          </w:p>
          <w:p w:rsidR="00A04BEF" w:rsidRPr="00A04BEF" w:rsidRDefault="00A04BEF" w:rsidP="00A04BEF">
            <w:pPr>
              <w:numPr>
                <w:ilvl w:val="0"/>
                <w:numId w:val="43"/>
              </w:numPr>
              <w:jc w:val="both"/>
              <w:rPr>
                <w:rFonts w:asciiTheme="minorHAnsi" w:hAnsiTheme="minorHAnsi" w:cs="Arial"/>
                <w:sz w:val="16"/>
                <w:szCs w:val="16"/>
              </w:rPr>
            </w:pPr>
            <w:r w:rsidRPr="00A04BEF">
              <w:rPr>
                <w:rFonts w:asciiTheme="minorHAnsi" w:hAnsiTheme="minorHAnsi" w:cs="Arial"/>
                <w:sz w:val="16"/>
                <w:szCs w:val="16"/>
              </w:rPr>
              <w:t>Good people skills</w:t>
            </w:r>
          </w:p>
          <w:p w:rsidR="00A04BEF" w:rsidRPr="00A04BEF" w:rsidRDefault="00A04BEF" w:rsidP="00A04BEF">
            <w:pPr>
              <w:numPr>
                <w:ilvl w:val="0"/>
                <w:numId w:val="43"/>
              </w:numPr>
              <w:jc w:val="both"/>
              <w:rPr>
                <w:rFonts w:asciiTheme="minorHAnsi" w:hAnsiTheme="minorHAnsi" w:cs="Arial"/>
                <w:sz w:val="16"/>
                <w:szCs w:val="16"/>
              </w:rPr>
            </w:pPr>
            <w:r w:rsidRPr="00A04BEF">
              <w:rPr>
                <w:rFonts w:asciiTheme="minorHAnsi" w:hAnsiTheme="minorHAnsi" w:cs="Arial"/>
                <w:sz w:val="16"/>
                <w:szCs w:val="16"/>
              </w:rPr>
              <w:t>The ability to be proactive</w:t>
            </w:r>
          </w:p>
          <w:p w:rsidR="00A04BEF" w:rsidRPr="00A04BEF" w:rsidRDefault="00A04BEF" w:rsidP="00A04BEF">
            <w:pPr>
              <w:numPr>
                <w:ilvl w:val="0"/>
                <w:numId w:val="43"/>
              </w:numPr>
              <w:jc w:val="both"/>
              <w:rPr>
                <w:rFonts w:asciiTheme="minorHAnsi" w:hAnsiTheme="minorHAnsi" w:cs="Arial"/>
                <w:sz w:val="16"/>
                <w:szCs w:val="16"/>
              </w:rPr>
            </w:pPr>
            <w:r w:rsidRPr="00A04BEF">
              <w:rPr>
                <w:rFonts w:asciiTheme="minorHAnsi" w:hAnsiTheme="minorHAnsi" w:cs="Arial"/>
                <w:sz w:val="16"/>
                <w:szCs w:val="16"/>
              </w:rPr>
              <w:t>A team player</w:t>
            </w:r>
          </w:p>
          <w:p w:rsidR="00A04BEF" w:rsidRPr="00A04BEF" w:rsidRDefault="00A04BEF" w:rsidP="00D35AC1">
            <w:pPr>
              <w:jc w:val="both"/>
              <w:rPr>
                <w:rFonts w:asciiTheme="minorHAnsi" w:hAnsiTheme="minorHAnsi" w:cs="Arial"/>
                <w:sz w:val="16"/>
                <w:szCs w:val="16"/>
              </w:rPr>
            </w:pPr>
          </w:p>
        </w:tc>
        <w:tc>
          <w:tcPr>
            <w:tcW w:w="2693" w:type="dxa"/>
            <w:tcBorders>
              <w:top w:val="single" w:sz="2" w:space="0" w:color="auto"/>
              <w:left w:val="single" w:sz="2" w:space="0" w:color="auto"/>
              <w:right w:val="single" w:sz="2" w:space="0" w:color="auto"/>
            </w:tcBorders>
            <w:shd w:val="clear" w:color="auto" w:fill="auto"/>
          </w:tcPr>
          <w:p w:rsidR="00A04BEF" w:rsidRPr="00A04BEF" w:rsidRDefault="00A04BEF" w:rsidP="00D35AC1">
            <w:pPr>
              <w:jc w:val="both"/>
              <w:rPr>
                <w:rFonts w:asciiTheme="minorHAnsi" w:hAnsiTheme="minorHAnsi" w:cs="Arial"/>
                <w:sz w:val="16"/>
                <w:szCs w:val="16"/>
              </w:rPr>
            </w:pPr>
          </w:p>
          <w:p w:rsidR="00A04BEF" w:rsidRPr="00A04BEF" w:rsidRDefault="00A04BEF" w:rsidP="00D35AC1">
            <w:pPr>
              <w:jc w:val="both"/>
              <w:rPr>
                <w:rFonts w:asciiTheme="minorHAnsi" w:hAnsiTheme="minorHAnsi" w:cs="Arial"/>
                <w:sz w:val="16"/>
                <w:szCs w:val="16"/>
              </w:rPr>
            </w:pPr>
          </w:p>
          <w:p w:rsidR="00A04BEF" w:rsidRPr="00A04BEF" w:rsidRDefault="00A04BEF" w:rsidP="00A04BEF">
            <w:pPr>
              <w:numPr>
                <w:ilvl w:val="0"/>
                <w:numId w:val="43"/>
              </w:numPr>
              <w:rPr>
                <w:rFonts w:asciiTheme="minorHAnsi" w:hAnsiTheme="minorHAnsi" w:cs="Arial"/>
                <w:sz w:val="16"/>
                <w:szCs w:val="16"/>
              </w:rPr>
            </w:pPr>
            <w:r w:rsidRPr="00A04BEF">
              <w:rPr>
                <w:rFonts w:asciiTheme="minorHAnsi" w:hAnsiTheme="minorHAnsi" w:cs="Arial"/>
                <w:sz w:val="16"/>
                <w:szCs w:val="16"/>
              </w:rPr>
              <w:t>ICT skills, especially knowledge and understanding of ActivInspire</w:t>
            </w:r>
          </w:p>
        </w:tc>
        <w:tc>
          <w:tcPr>
            <w:tcW w:w="1660" w:type="dxa"/>
            <w:tcBorders>
              <w:top w:val="single" w:sz="2" w:space="0" w:color="auto"/>
              <w:left w:val="single" w:sz="2" w:space="0" w:color="auto"/>
              <w:right w:val="single" w:sz="2" w:space="0" w:color="auto"/>
            </w:tcBorders>
            <w:shd w:val="clear" w:color="auto" w:fill="auto"/>
          </w:tcPr>
          <w:p w:rsidR="00A04BEF" w:rsidRPr="00A04BEF" w:rsidRDefault="00A04BEF" w:rsidP="00D35AC1">
            <w:pPr>
              <w:jc w:val="both"/>
              <w:rPr>
                <w:rFonts w:asciiTheme="minorHAnsi" w:hAnsiTheme="minorHAnsi" w:cs="Arial"/>
                <w:sz w:val="16"/>
                <w:szCs w:val="16"/>
              </w:rPr>
            </w:pPr>
          </w:p>
          <w:p w:rsidR="00A04BEF" w:rsidRPr="00A04BEF" w:rsidRDefault="00A04BEF" w:rsidP="00D35AC1">
            <w:pPr>
              <w:rPr>
                <w:rFonts w:asciiTheme="minorHAnsi" w:hAnsiTheme="minorHAnsi" w:cs="Arial"/>
                <w:sz w:val="16"/>
                <w:szCs w:val="16"/>
              </w:rPr>
            </w:pPr>
            <w:r w:rsidRPr="00A04BEF">
              <w:rPr>
                <w:rFonts w:asciiTheme="minorHAnsi" w:hAnsiTheme="minorHAnsi" w:cs="Arial"/>
                <w:sz w:val="16"/>
                <w:szCs w:val="16"/>
              </w:rPr>
              <w:t>Contents of the Application Form</w:t>
            </w:r>
          </w:p>
          <w:p w:rsidR="00A04BEF" w:rsidRPr="00A04BEF" w:rsidRDefault="00A04BEF" w:rsidP="00D35AC1">
            <w:pPr>
              <w:jc w:val="both"/>
              <w:rPr>
                <w:rFonts w:asciiTheme="minorHAnsi" w:hAnsiTheme="minorHAnsi" w:cs="Arial"/>
                <w:sz w:val="16"/>
                <w:szCs w:val="16"/>
              </w:rPr>
            </w:pPr>
          </w:p>
          <w:p w:rsidR="00A04BEF" w:rsidRPr="00A04BEF" w:rsidRDefault="00A04BEF" w:rsidP="00D35AC1">
            <w:pPr>
              <w:jc w:val="both"/>
              <w:rPr>
                <w:rFonts w:asciiTheme="minorHAnsi" w:hAnsiTheme="minorHAnsi" w:cs="Arial"/>
                <w:sz w:val="16"/>
                <w:szCs w:val="16"/>
              </w:rPr>
            </w:pPr>
            <w:r w:rsidRPr="00A04BEF">
              <w:rPr>
                <w:rFonts w:asciiTheme="minorHAnsi" w:hAnsiTheme="minorHAnsi" w:cs="Arial"/>
                <w:sz w:val="16"/>
                <w:szCs w:val="16"/>
              </w:rPr>
              <w:t>Interview</w:t>
            </w:r>
          </w:p>
          <w:p w:rsidR="00A04BEF" w:rsidRPr="00A04BEF" w:rsidRDefault="00A04BEF" w:rsidP="00D35AC1">
            <w:pPr>
              <w:jc w:val="both"/>
              <w:rPr>
                <w:rFonts w:asciiTheme="minorHAnsi" w:hAnsiTheme="minorHAnsi" w:cs="Arial"/>
                <w:sz w:val="16"/>
                <w:szCs w:val="16"/>
              </w:rPr>
            </w:pPr>
          </w:p>
          <w:p w:rsidR="00A04BEF" w:rsidRPr="00A04BEF" w:rsidRDefault="00A04BEF" w:rsidP="00D35AC1">
            <w:pPr>
              <w:jc w:val="both"/>
              <w:rPr>
                <w:rFonts w:asciiTheme="minorHAnsi" w:hAnsiTheme="minorHAnsi" w:cs="Arial"/>
                <w:sz w:val="16"/>
                <w:szCs w:val="16"/>
              </w:rPr>
            </w:pPr>
            <w:r w:rsidRPr="00A04BEF">
              <w:rPr>
                <w:rFonts w:asciiTheme="minorHAnsi" w:hAnsiTheme="minorHAnsi" w:cs="Arial"/>
                <w:sz w:val="16"/>
                <w:szCs w:val="16"/>
              </w:rPr>
              <w:t>Professional references</w:t>
            </w:r>
          </w:p>
        </w:tc>
      </w:tr>
      <w:tr w:rsidR="00A04BEF" w:rsidRPr="00A04BEF" w:rsidTr="00190439">
        <w:trPr>
          <w:trHeight w:val="1778"/>
        </w:trPr>
        <w:tc>
          <w:tcPr>
            <w:tcW w:w="1384" w:type="dxa"/>
            <w:tcBorders>
              <w:right w:val="single" w:sz="2" w:space="0" w:color="auto"/>
            </w:tcBorders>
            <w:shd w:val="clear" w:color="auto" w:fill="auto"/>
            <w:vAlign w:val="center"/>
          </w:tcPr>
          <w:p w:rsidR="00A04BEF" w:rsidRPr="00A04BEF" w:rsidRDefault="00A04BEF" w:rsidP="00D35AC1">
            <w:pPr>
              <w:rPr>
                <w:rFonts w:asciiTheme="minorHAnsi" w:hAnsiTheme="minorHAnsi" w:cs="Arial"/>
                <w:b/>
                <w:sz w:val="16"/>
                <w:szCs w:val="16"/>
              </w:rPr>
            </w:pPr>
            <w:r w:rsidRPr="00A04BEF">
              <w:rPr>
                <w:rFonts w:asciiTheme="minorHAnsi" w:hAnsiTheme="minorHAnsi" w:cs="Arial"/>
                <w:b/>
                <w:sz w:val="16"/>
                <w:szCs w:val="16"/>
              </w:rPr>
              <w:t>Knowledge</w:t>
            </w:r>
          </w:p>
        </w:tc>
        <w:tc>
          <w:tcPr>
            <w:tcW w:w="3119" w:type="dxa"/>
            <w:tcBorders>
              <w:top w:val="single" w:sz="2" w:space="0" w:color="auto"/>
              <w:left w:val="single" w:sz="2" w:space="0" w:color="auto"/>
              <w:right w:val="single" w:sz="2" w:space="0" w:color="auto"/>
            </w:tcBorders>
            <w:shd w:val="clear" w:color="auto" w:fill="auto"/>
          </w:tcPr>
          <w:p w:rsidR="00A04BEF" w:rsidRPr="00A04BEF" w:rsidRDefault="00A04BEF" w:rsidP="00D35AC1">
            <w:pPr>
              <w:jc w:val="both"/>
              <w:rPr>
                <w:rFonts w:asciiTheme="minorHAnsi" w:hAnsiTheme="minorHAnsi" w:cs="Arial"/>
                <w:sz w:val="16"/>
                <w:szCs w:val="16"/>
              </w:rPr>
            </w:pPr>
          </w:p>
          <w:p w:rsidR="00A04BEF" w:rsidRPr="00A04BEF" w:rsidRDefault="00A04BEF" w:rsidP="00D35AC1">
            <w:pPr>
              <w:jc w:val="both"/>
              <w:rPr>
                <w:rFonts w:asciiTheme="minorHAnsi" w:hAnsiTheme="minorHAnsi" w:cs="Arial"/>
                <w:sz w:val="16"/>
                <w:szCs w:val="16"/>
              </w:rPr>
            </w:pPr>
          </w:p>
          <w:p w:rsidR="00A04BEF" w:rsidRPr="00A04BEF" w:rsidRDefault="00A04BEF" w:rsidP="00D35AC1">
            <w:pPr>
              <w:jc w:val="both"/>
              <w:rPr>
                <w:rFonts w:asciiTheme="minorHAnsi" w:hAnsiTheme="minorHAnsi" w:cs="Arial"/>
                <w:sz w:val="16"/>
                <w:szCs w:val="16"/>
              </w:rPr>
            </w:pPr>
          </w:p>
          <w:p w:rsidR="00A04BEF" w:rsidRPr="00A04BEF" w:rsidRDefault="00A04BEF" w:rsidP="00D35AC1">
            <w:pPr>
              <w:jc w:val="both"/>
              <w:rPr>
                <w:rFonts w:asciiTheme="minorHAnsi" w:hAnsiTheme="minorHAnsi" w:cs="Arial"/>
                <w:sz w:val="16"/>
                <w:szCs w:val="16"/>
              </w:rPr>
            </w:pPr>
          </w:p>
          <w:p w:rsidR="00A04BEF" w:rsidRPr="00A04BEF" w:rsidRDefault="00A04BEF" w:rsidP="00A04BEF">
            <w:pPr>
              <w:numPr>
                <w:ilvl w:val="0"/>
                <w:numId w:val="44"/>
              </w:numPr>
              <w:tabs>
                <w:tab w:val="num" w:pos="0"/>
              </w:tabs>
              <w:ind w:left="100" w:firstLine="0"/>
              <w:jc w:val="both"/>
              <w:rPr>
                <w:rFonts w:asciiTheme="minorHAnsi" w:hAnsiTheme="minorHAnsi" w:cs="Arial"/>
                <w:sz w:val="16"/>
                <w:szCs w:val="16"/>
              </w:rPr>
            </w:pPr>
            <w:r w:rsidRPr="00A04BEF">
              <w:rPr>
                <w:rFonts w:asciiTheme="minorHAnsi" w:hAnsiTheme="minorHAnsi" w:cs="Arial"/>
                <w:sz w:val="16"/>
                <w:szCs w:val="16"/>
              </w:rPr>
              <w:t>Good understanding of the needs</w:t>
            </w:r>
          </w:p>
          <w:p w:rsidR="00A04BEF" w:rsidRPr="00A04BEF" w:rsidRDefault="00A04BEF" w:rsidP="00D35AC1">
            <w:pPr>
              <w:ind w:left="100"/>
              <w:jc w:val="both"/>
              <w:rPr>
                <w:rFonts w:asciiTheme="minorHAnsi" w:hAnsiTheme="minorHAnsi" w:cs="Arial"/>
                <w:sz w:val="16"/>
                <w:szCs w:val="16"/>
              </w:rPr>
            </w:pPr>
            <w:r w:rsidRPr="00A04BEF">
              <w:rPr>
                <w:rFonts w:asciiTheme="minorHAnsi" w:hAnsiTheme="minorHAnsi" w:cs="Arial"/>
                <w:sz w:val="16"/>
                <w:szCs w:val="16"/>
              </w:rPr>
              <w:t xml:space="preserve">   of children in Key Stage 1</w:t>
            </w:r>
            <w:r>
              <w:rPr>
                <w:rFonts w:asciiTheme="minorHAnsi" w:hAnsiTheme="minorHAnsi" w:cs="Arial"/>
                <w:sz w:val="16"/>
                <w:szCs w:val="16"/>
              </w:rPr>
              <w:t>/ Key Stage 2</w:t>
            </w:r>
          </w:p>
          <w:p w:rsidR="00A04BEF" w:rsidRPr="00A04BEF" w:rsidRDefault="00A04BEF" w:rsidP="00D35AC1">
            <w:pPr>
              <w:ind w:left="100"/>
              <w:jc w:val="both"/>
              <w:rPr>
                <w:rFonts w:asciiTheme="minorHAnsi" w:hAnsiTheme="minorHAnsi" w:cs="Arial"/>
                <w:sz w:val="16"/>
                <w:szCs w:val="16"/>
              </w:rPr>
            </w:pPr>
            <w:r w:rsidRPr="00A04BEF">
              <w:rPr>
                <w:rFonts w:asciiTheme="minorHAnsi" w:hAnsiTheme="minorHAnsi" w:cs="Arial"/>
                <w:sz w:val="16"/>
                <w:szCs w:val="16"/>
              </w:rPr>
              <w:t xml:space="preserve">   </w:t>
            </w:r>
          </w:p>
          <w:p w:rsidR="00A04BEF" w:rsidRPr="00A04BEF" w:rsidRDefault="00A04BEF" w:rsidP="00D35AC1">
            <w:pPr>
              <w:ind w:left="100"/>
              <w:jc w:val="both"/>
              <w:rPr>
                <w:rFonts w:asciiTheme="minorHAnsi" w:hAnsiTheme="minorHAnsi" w:cs="Arial"/>
                <w:sz w:val="16"/>
                <w:szCs w:val="16"/>
              </w:rPr>
            </w:pPr>
          </w:p>
        </w:tc>
        <w:tc>
          <w:tcPr>
            <w:tcW w:w="2693" w:type="dxa"/>
            <w:tcBorders>
              <w:top w:val="single" w:sz="2" w:space="0" w:color="auto"/>
              <w:left w:val="single" w:sz="2" w:space="0" w:color="auto"/>
              <w:right w:val="single" w:sz="2" w:space="0" w:color="auto"/>
            </w:tcBorders>
            <w:shd w:val="clear" w:color="auto" w:fill="auto"/>
          </w:tcPr>
          <w:p w:rsidR="00A04BEF" w:rsidRPr="00A04BEF" w:rsidRDefault="00A04BEF" w:rsidP="00D35AC1">
            <w:pPr>
              <w:jc w:val="both"/>
              <w:rPr>
                <w:rFonts w:asciiTheme="minorHAnsi" w:hAnsiTheme="minorHAnsi" w:cs="Arial"/>
                <w:sz w:val="16"/>
                <w:szCs w:val="16"/>
              </w:rPr>
            </w:pPr>
          </w:p>
          <w:p w:rsidR="00A04BEF" w:rsidRPr="00A04BEF" w:rsidRDefault="00A04BEF" w:rsidP="00D35AC1">
            <w:pPr>
              <w:jc w:val="both"/>
              <w:rPr>
                <w:rFonts w:asciiTheme="minorHAnsi" w:hAnsiTheme="minorHAnsi" w:cs="Arial"/>
                <w:sz w:val="16"/>
                <w:szCs w:val="16"/>
              </w:rPr>
            </w:pPr>
          </w:p>
          <w:p w:rsidR="00A04BEF" w:rsidRPr="00A04BEF" w:rsidRDefault="00A04BEF" w:rsidP="00D35AC1">
            <w:pPr>
              <w:jc w:val="both"/>
              <w:rPr>
                <w:rFonts w:asciiTheme="minorHAnsi" w:hAnsiTheme="minorHAnsi" w:cs="Arial"/>
                <w:sz w:val="16"/>
                <w:szCs w:val="16"/>
              </w:rPr>
            </w:pPr>
          </w:p>
          <w:p w:rsidR="00A04BEF" w:rsidRPr="00A04BEF" w:rsidRDefault="00A04BEF" w:rsidP="00D35AC1">
            <w:pPr>
              <w:jc w:val="both"/>
              <w:rPr>
                <w:rFonts w:asciiTheme="minorHAnsi" w:hAnsiTheme="minorHAnsi" w:cs="Arial"/>
                <w:sz w:val="16"/>
                <w:szCs w:val="16"/>
              </w:rPr>
            </w:pPr>
          </w:p>
          <w:p w:rsidR="00A04BEF" w:rsidRPr="00A04BEF" w:rsidRDefault="00A04BEF" w:rsidP="00A04BEF">
            <w:pPr>
              <w:numPr>
                <w:ilvl w:val="0"/>
                <w:numId w:val="43"/>
              </w:numPr>
              <w:jc w:val="both"/>
              <w:rPr>
                <w:rFonts w:asciiTheme="minorHAnsi" w:hAnsiTheme="minorHAnsi" w:cs="Arial"/>
                <w:sz w:val="16"/>
                <w:szCs w:val="16"/>
              </w:rPr>
            </w:pPr>
            <w:r w:rsidRPr="00A04BEF">
              <w:rPr>
                <w:rFonts w:asciiTheme="minorHAnsi" w:hAnsiTheme="minorHAnsi" w:cs="Arial"/>
                <w:sz w:val="16"/>
                <w:szCs w:val="16"/>
              </w:rPr>
              <w:t>Good understanding of the needs of children at Key Stage 1 / Key Stage 2</w:t>
            </w:r>
          </w:p>
          <w:p w:rsidR="00A04BEF" w:rsidRPr="00A04BEF" w:rsidRDefault="00A04BEF" w:rsidP="00D35AC1">
            <w:pPr>
              <w:jc w:val="both"/>
              <w:rPr>
                <w:rFonts w:asciiTheme="minorHAnsi" w:hAnsiTheme="minorHAnsi" w:cs="Arial"/>
                <w:sz w:val="16"/>
                <w:szCs w:val="16"/>
              </w:rPr>
            </w:pPr>
          </w:p>
          <w:p w:rsidR="00A04BEF" w:rsidRPr="00A04BEF" w:rsidRDefault="00A04BEF" w:rsidP="00D35AC1">
            <w:pPr>
              <w:tabs>
                <w:tab w:val="num" w:pos="308"/>
              </w:tabs>
              <w:ind w:left="88"/>
              <w:jc w:val="both"/>
              <w:rPr>
                <w:rFonts w:asciiTheme="minorHAnsi" w:hAnsiTheme="minorHAnsi" w:cs="Arial"/>
                <w:sz w:val="16"/>
                <w:szCs w:val="16"/>
              </w:rPr>
            </w:pPr>
          </w:p>
        </w:tc>
        <w:tc>
          <w:tcPr>
            <w:tcW w:w="1660" w:type="dxa"/>
            <w:tcBorders>
              <w:top w:val="single" w:sz="2" w:space="0" w:color="auto"/>
              <w:left w:val="single" w:sz="2" w:space="0" w:color="auto"/>
              <w:right w:val="single" w:sz="2" w:space="0" w:color="auto"/>
            </w:tcBorders>
            <w:shd w:val="clear" w:color="auto" w:fill="auto"/>
          </w:tcPr>
          <w:p w:rsidR="00A04BEF" w:rsidRPr="00A04BEF" w:rsidRDefault="00A04BEF" w:rsidP="00D35AC1">
            <w:pPr>
              <w:jc w:val="both"/>
              <w:rPr>
                <w:rFonts w:asciiTheme="minorHAnsi" w:hAnsiTheme="minorHAnsi" w:cs="Arial"/>
                <w:sz w:val="16"/>
                <w:szCs w:val="16"/>
              </w:rPr>
            </w:pPr>
          </w:p>
          <w:p w:rsidR="00A04BEF" w:rsidRPr="00A04BEF" w:rsidRDefault="00A04BEF" w:rsidP="00D35AC1">
            <w:pPr>
              <w:rPr>
                <w:rFonts w:asciiTheme="minorHAnsi" w:hAnsiTheme="minorHAnsi" w:cs="Arial"/>
                <w:sz w:val="16"/>
                <w:szCs w:val="16"/>
              </w:rPr>
            </w:pPr>
            <w:r w:rsidRPr="00A04BEF">
              <w:rPr>
                <w:rFonts w:asciiTheme="minorHAnsi" w:hAnsiTheme="minorHAnsi" w:cs="Arial"/>
                <w:sz w:val="16"/>
                <w:szCs w:val="16"/>
              </w:rPr>
              <w:t>Contents of the Application Form</w:t>
            </w:r>
          </w:p>
          <w:p w:rsidR="00A04BEF" w:rsidRPr="00A04BEF" w:rsidRDefault="00A04BEF" w:rsidP="00D35AC1">
            <w:pPr>
              <w:jc w:val="both"/>
              <w:rPr>
                <w:rFonts w:asciiTheme="minorHAnsi" w:hAnsiTheme="minorHAnsi" w:cs="Arial"/>
                <w:sz w:val="16"/>
                <w:szCs w:val="16"/>
              </w:rPr>
            </w:pPr>
          </w:p>
          <w:p w:rsidR="00A04BEF" w:rsidRPr="00A04BEF" w:rsidRDefault="00A04BEF" w:rsidP="00D35AC1">
            <w:pPr>
              <w:jc w:val="both"/>
              <w:rPr>
                <w:rFonts w:asciiTheme="minorHAnsi" w:hAnsiTheme="minorHAnsi" w:cs="Arial"/>
                <w:sz w:val="16"/>
                <w:szCs w:val="16"/>
              </w:rPr>
            </w:pPr>
            <w:r w:rsidRPr="00A04BEF">
              <w:rPr>
                <w:rFonts w:asciiTheme="minorHAnsi" w:hAnsiTheme="minorHAnsi" w:cs="Arial"/>
                <w:sz w:val="16"/>
                <w:szCs w:val="16"/>
              </w:rPr>
              <w:t>Interview</w:t>
            </w:r>
          </w:p>
          <w:p w:rsidR="00A04BEF" w:rsidRPr="00A04BEF" w:rsidRDefault="00A04BEF" w:rsidP="00D35AC1">
            <w:pPr>
              <w:jc w:val="both"/>
              <w:rPr>
                <w:rFonts w:asciiTheme="minorHAnsi" w:hAnsiTheme="minorHAnsi" w:cs="Arial"/>
                <w:sz w:val="16"/>
                <w:szCs w:val="16"/>
              </w:rPr>
            </w:pPr>
          </w:p>
          <w:p w:rsidR="00A04BEF" w:rsidRPr="00A04BEF" w:rsidRDefault="00A04BEF" w:rsidP="00D35AC1">
            <w:pPr>
              <w:jc w:val="both"/>
              <w:rPr>
                <w:rFonts w:asciiTheme="minorHAnsi" w:hAnsiTheme="minorHAnsi" w:cs="Arial"/>
                <w:sz w:val="16"/>
                <w:szCs w:val="16"/>
              </w:rPr>
            </w:pPr>
            <w:r w:rsidRPr="00A04BEF">
              <w:rPr>
                <w:rFonts w:asciiTheme="minorHAnsi" w:hAnsiTheme="minorHAnsi" w:cs="Arial"/>
                <w:sz w:val="16"/>
                <w:szCs w:val="16"/>
              </w:rPr>
              <w:t>Professional references</w:t>
            </w:r>
          </w:p>
        </w:tc>
      </w:tr>
      <w:tr w:rsidR="00A04BEF" w:rsidRPr="00A04BEF" w:rsidTr="00190439">
        <w:trPr>
          <w:trHeight w:val="1778"/>
        </w:trPr>
        <w:tc>
          <w:tcPr>
            <w:tcW w:w="1384" w:type="dxa"/>
            <w:tcBorders>
              <w:right w:val="single" w:sz="2" w:space="0" w:color="auto"/>
            </w:tcBorders>
            <w:shd w:val="clear" w:color="auto" w:fill="auto"/>
            <w:vAlign w:val="center"/>
          </w:tcPr>
          <w:p w:rsidR="00A04BEF" w:rsidRPr="00A04BEF" w:rsidRDefault="00A04BEF" w:rsidP="00D35AC1">
            <w:pPr>
              <w:rPr>
                <w:rFonts w:asciiTheme="minorHAnsi" w:hAnsiTheme="minorHAnsi" w:cs="Arial"/>
                <w:b/>
                <w:sz w:val="16"/>
                <w:szCs w:val="16"/>
              </w:rPr>
            </w:pPr>
            <w:r w:rsidRPr="00A04BEF">
              <w:rPr>
                <w:rFonts w:asciiTheme="minorHAnsi" w:hAnsiTheme="minorHAnsi" w:cs="Arial"/>
                <w:b/>
                <w:sz w:val="16"/>
                <w:szCs w:val="16"/>
              </w:rPr>
              <w:t>Personal competencies and qualities</w:t>
            </w:r>
          </w:p>
        </w:tc>
        <w:tc>
          <w:tcPr>
            <w:tcW w:w="3119" w:type="dxa"/>
            <w:tcBorders>
              <w:top w:val="single" w:sz="2" w:space="0" w:color="auto"/>
              <w:left w:val="single" w:sz="2" w:space="0" w:color="auto"/>
              <w:right w:val="single" w:sz="2" w:space="0" w:color="auto"/>
            </w:tcBorders>
            <w:shd w:val="clear" w:color="auto" w:fill="auto"/>
          </w:tcPr>
          <w:p w:rsidR="00A04BEF" w:rsidRPr="00A04BEF" w:rsidRDefault="00A04BEF" w:rsidP="00D35AC1">
            <w:pPr>
              <w:jc w:val="both"/>
              <w:rPr>
                <w:rFonts w:asciiTheme="minorHAnsi" w:hAnsiTheme="minorHAnsi" w:cs="Arial"/>
                <w:b/>
                <w:sz w:val="16"/>
                <w:szCs w:val="16"/>
              </w:rPr>
            </w:pPr>
          </w:p>
          <w:p w:rsidR="00A04BEF" w:rsidRPr="00A04BEF" w:rsidRDefault="00A04BEF" w:rsidP="00D35AC1">
            <w:pPr>
              <w:jc w:val="both"/>
              <w:rPr>
                <w:rFonts w:asciiTheme="minorHAnsi" w:hAnsiTheme="minorHAnsi" w:cs="Arial"/>
                <w:b/>
                <w:sz w:val="16"/>
                <w:szCs w:val="16"/>
              </w:rPr>
            </w:pPr>
          </w:p>
          <w:p w:rsidR="00A04BEF" w:rsidRPr="00A04BEF" w:rsidRDefault="00A04BEF" w:rsidP="00A04BEF">
            <w:pPr>
              <w:numPr>
                <w:ilvl w:val="0"/>
                <w:numId w:val="42"/>
              </w:numPr>
              <w:jc w:val="both"/>
              <w:rPr>
                <w:rFonts w:asciiTheme="minorHAnsi" w:hAnsiTheme="minorHAnsi" w:cs="Arial"/>
                <w:sz w:val="16"/>
                <w:szCs w:val="16"/>
              </w:rPr>
            </w:pPr>
            <w:r w:rsidRPr="00A04BEF">
              <w:rPr>
                <w:rFonts w:asciiTheme="minorHAnsi" w:hAnsiTheme="minorHAnsi" w:cs="Arial"/>
                <w:sz w:val="16"/>
                <w:szCs w:val="16"/>
              </w:rPr>
              <w:t>A willingness to play a full part in every aspect of life at St Benedict’s School and Nursery</w:t>
            </w:r>
          </w:p>
          <w:p w:rsidR="00A04BEF" w:rsidRPr="00A04BEF" w:rsidRDefault="00A04BEF" w:rsidP="00A04BEF">
            <w:pPr>
              <w:numPr>
                <w:ilvl w:val="0"/>
                <w:numId w:val="42"/>
              </w:numPr>
              <w:jc w:val="both"/>
              <w:rPr>
                <w:rFonts w:asciiTheme="minorHAnsi" w:hAnsiTheme="minorHAnsi" w:cs="Arial"/>
                <w:sz w:val="16"/>
                <w:szCs w:val="16"/>
              </w:rPr>
            </w:pPr>
            <w:r w:rsidRPr="00A04BEF">
              <w:rPr>
                <w:rFonts w:asciiTheme="minorHAnsi" w:hAnsiTheme="minorHAnsi" w:cs="Arial"/>
                <w:sz w:val="16"/>
                <w:szCs w:val="16"/>
              </w:rPr>
              <w:t>A willingness to be fully supportive of the Catholic ethos of the School</w:t>
            </w:r>
          </w:p>
          <w:p w:rsidR="00A04BEF" w:rsidRPr="00A04BEF" w:rsidRDefault="00A04BEF" w:rsidP="00A04BEF">
            <w:pPr>
              <w:numPr>
                <w:ilvl w:val="0"/>
                <w:numId w:val="42"/>
              </w:numPr>
              <w:jc w:val="both"/>
              <w:rPr>
                <w:rFonts w:asciiTheme="minorHAnsi" w:hAnsiTheme="minorHAnsi" w:cs="Arial"/>
                <w:sz w:val="16"/>
                <w:szCs w:val="16"/>
              </w:rPr>
            </w:pPr>
            <w:r w:rsidRPr="00A04BEF">
              <w:rPr>
                <w:rFonts w:asciiTheme="minorHAnsi" w:hAnsiTheme="minorHAnsi" w:cs="Arial"/>
                <w:sz w:val="16"/>
                <w:szCs w:val="16"/>
              </w:rPr>
              <w:t>Positive attitude toward meeting the needs of the children and their Parents</w:t>
            </w:r>
          </w:p>
          <w:p w:rsidR="00A04BEF" w:rsidRPr="00A04BEF" w:rsidRDefault="00A04BEF" w:rsidP="00D35AC1">
            <w:pPr>
              <w:ind w:left="198"/>
              <w:jc w:val="both"/>
              <w:rPr>
                <w:rFonts w:asciiTheme="minorHAnsi" w:hAnsiTheme="minorHAnsi" w:cs="Arial"/>
                <w:sz w:val="16"/>
                <w:szCs w:val="16"/>
              </w:rPr>
            </w:pPr>
          </w:p>
        </w:tc>
        <w:tc>
          <w:tcPr>
            <w:tcW w:w="2693" w:type="dxa"/>
            <w:tcBorders>
              <w:top w:val="single" w:sz="2" w:space="0" w:color="auto"/>
              <w:left w:val="single" w:sz="2" w:space="0" w:color="auto"/>
              <w:right w:val="single" w:sz="2" w:space="0" w:color="auto"/>
            </w:tcBorders>
            <w:shd w:val="clear" w:color="auto" w:fill="auto"/>
          </w:tcPr>
          <w:p w:rsidR="00A04BEF" w:rsidRPr="00A04BEF" w:rsidRDefault="00A04BEF" w:rsidP="00D35AC1">
            <w:pPr>
              <w:jc w:val="both"/>
              <w:rPr>
                <w:rFonts w:asciiTheme="minorHAnsi" w:hAnsiTheme="minorHAnsi" w:cs="Arial"/>
                <w:sz w:val="16"/>
                <w:szCs w:val="16"/>
              </w:rPr>
            </w:pPr>
          </w:p>
          <w:p w:rsidR="00A04BEF" w:rsidRPr="00A04BEF" w:rsidRDefault="00A04BEF" w:rsidP="00D35AC1">
            <w:pPr>
              <w:jc w:val="both"/>
              <w:rPr>
                <w:rFonts w:asciiTheme="minorHAnsi" w:hAnsiTheme="minorHAnsi" w:cs="Arial"/>
                <w:sz w:val="16"/>
                <w:szCs w:val="16"/>
              </w:rPr>
            </w:pPr>
          </w:p>
          <w:p w:rsidR="00A04BEF" w:rsidRPr="00A04BEF" w:rsidRDefault="00A04BEF" w:rsidP="00A04BEF">
            <w:pPr>
              <w:numPr>
                <w:ilvl w:val="0"/>
                <w:numId w:val="45"/>
              </w:numPr>
              <w:tabs>
                <w:tab w:val="clear" w:pos="918"/>
              </w:tabs>
              <w:ind w:left="223" w:hanging="137"/>
              <w:jc w:val="both"/>
              <w:rPr>
                <w:rFonts w:asciiTheme="minorHAnsi" w:hAnsiTheme="minorHAnsi" w:cs="Arial"/>
                <w:sz w:val="16"/>
                <w:szCs w:val="16"/>
              </w:rPr>
            </w:pPr>
            <w:r w:rsidRPr="00A04BEF">
              <w:rPr>
                <w:rFonts w:asciiTheme="minorHAnsi" w:hAnsiTheme="minorHAnsi" w:cs="Arial"/>
                <w:sz w:val="16"/>
                <w:szCs w:val="16"/>
              </w:rPr>
              <w:t>Musical and/or Artistic</w:t>
            </w:r>
          </w:p>
          <w:p w:rsidR="00A04BEF" w:rsidRPr="00A04BEF" w:rsidRDefault="00A04BEF" w:rsidP="00D35AC1">
            <w:pPr>
              <w:ind w:left="198"/>
              <w:jc w:val="both"/>
              <w:rPr>
                <w:rFonts w:asciiTheme="minorHAnsi" w:hAnsiTheme="minorHAnsi" w:cs="Arial"/>
                <w:sz w:val="16"/>
                <w:szCs w:val="16"/>
              </w:rPr>
            </w:pPr>
            <w:r w:rsidRPr="00A04BEF">
              <w:rPr>
                <w:rFonts w:asciiTheme="minorHAnsi" w:hAnsiTheme="minorHAnsi" w:cs="Arial"/>
                <w:sz w:val="16"/>
                <w:szCs w:val="16"/>
              </w:rPr>
              <w:t xml:space="preserve"> Talent / Performing Arts</w:t>
            </w:r>
          </w:p>
        </w:tc>
        <w:tc>
          <w:tcPr>
            <w:tcW w:w="1660" w:type="dxa"/>
            <w:tcBorders>
              <w:top w:val="single" w:sz="2" w:space="0" w:color="auto"/>
              <w:left w:val="single" w:sz="2" w:space="0" w:color="auto"/>
              <w:right w:val="single" w:sz="2" w:space="0" w:color="auto"/>
            </w:tcBorders>
            <w:shd w:val="clear" w:color="auto" w:fill="auto"/>
          </w:tcPr>
          <w:p w:rsidR="00A04BEF" w:rsidRPr="00A04BEF" w:rsidRDefault="00A04BEF" w:rsidP="00D35AC1">
            <w:pPr>
              <w:jc w:val="both"/>
              <w:rPr>
                <w:rFonts w:asciiTheme="minorHAnsi" w:hAnsiTheme="minorHAnsi" w:cs="Arial"/>
                <w:sz w:val="16"/>
                <w:szCs w:val="16"/>
              </w:rPr>
            </w:pPr>
          </w:p>
          <w:p w:rsidR="00A04BEF" w:rsidRPr="00A04BEF" w:rsidRDefault="00A04BEF" w:rsidP="00D35AC1">
            <w:pPr>
              <w:rPr>
                <w:rFonts w:asciiTheme="minorHAnsi" w:hAnsiTheme="minorHAnsi" w:cs="Arial"/>
                <w:sz w:val="16"/>
                <w:szCs w:val="16"/>
              </w:rPr>
            </w:pPr>
            <w:r w:rsidRPr="00A04BEF">
              <w:rPr>
                <w:rFonts w:asciiTheme="minorHAnsi" w:hAnsiTheme="minorHAnsi" w:cs="Arial"/>
                <w:sz w:val="16"/>
                <w:szCs w:val="16"/>
              </w:rPr>
              <w:t>Contents of the Application Form</w:t>
            </w:r>
          </w:p>
          <w:p w:rsidR="00A04BEF" w:rsidRPr="00A04BEF" w:rsidRDefault="00A04BEF" w:rsidP="00D35AC1">
            <w:pPr>
              <w:jc w:val="both"/>
              <w:rPr>
                <w:rFonts w:asciiTheme="minorHAnsi" w:hAnsiTheme="minorHAnsi" w:cs="Arial"/>
                <w:sz w:val="16"/>
                <w:szCs w:val="16"/>
              </w:rPr>
            </w:pPr>
          </w:p>
          <w:p w:rsidR="00A04BEF" w:rsidRPr="00A04BEF" w:rsidRDefault="00A04BEF" w:rsidP="00D35AC1">
            <w:pPr>
              <w:jc w:val="both"/>
              <w:rPr>
                <w:rFonts w:asciiTheme="minorHAnsi" w:hAnsiTheme="minorHAnsi" w:cs="Arial"/>
                <w:sz w:val="16"/>
                <w:szCs w:val="16"/>
              </w:rPr>
            </w:pPr>
            <w:r w:rsidRPr="00A04BEF">
              <w:rPr>
                <w:rFonts w:asciiTheme="minorHAnsi" w:hAnsiTheme="minorHAnsi" w:cs="Arial"/>
                <w:sz w:val="16"/>
                <w:szCs w:val="16"/>
              </w:rPr>
              <w:t>Interview</w:t>
            </w:r>
          </w:p>
          <w:p w:rsidR="00A04BEF" w:rsidRPr="00A04BEF" w:rsidRDefault="00A04BEF" w:rsidP="00D35AC1">
            <w:pPr>
              <w:jc w:val="both"/>
              <w:rPr>
                <w:rFonts w:asciiTheme="minorHAnsi" w:hAnsiTheme="minorHAnsi" w:cs="Arial"/>
                <w:sz w:val="16"/>
                <w:szCs w:val="16"/>
              </w:rPr>
            </w:pPr>
          </w:p>
          <w:p w:rsidR="00A04BEF" w:rsidRPr="00A04BEF" w:rsidRDefault="00A04BEF" w:rsidP="00D35AC1">
            <w:pPr>
              <w:jc w:val="both"/>
              <w:rPr>
                <w:rFonts w:asciiTheme="minorHAnsi" w:hAnsiTheme="minorHAnsi" w:cs="Arial"/>
                <w:sz w:val="16"/>
                <w:szCs w:val="16"/>
              </w:rPr>
            </w:pPr>
            <w:r w:rsidRPr="00A04BEF">
              <w:rPr>
                <w:rFonts w:asciiTheme="minorHAnsi" w:hAnsiTheme="minorHAnsi" w:cs="Arial"/>
                <w:sz w:val="16"/>
                <w:szCs w:val="16"/>
              </w:rPr>
              <w:t>Professional references</w:t>
            </w:r>
          </w:p>
        </w:tc>
      </w:tr>
    </w:tbl>
    <w:p w:rsidR="00DC08BC" w:rsidRDefault="00DC08BC" w:rsidP="00CB66B5">
      <w:pPr>
        <w:pStyle w:val="BodyText3"/>
        <w:rPr>
          <w:rFonts w:ascii="Calibri" w:hAnsi="Calibri"/>
          <w:b/>
          <w:i/>
        </w:rPr>
      </w:pPr>
    </w:p>
    <w:p w:rsidR="00A614C8" w:rsidRDefault="00A614C8" w:rsidP="00CB66B5">
      <w:pPr>
        <w:pStyle w:val="BodyText3"/>
        <w:rPr>
          <w:rFonts w:ascii="Calibri" w:hAnsi="Calibri"/>
          <w:b/>
          <w:i/>
        </w:rPr>
      </w:pPr>
    </w:p>
    <w:p w:rsidR="00CE0618" w:rsidRDefault="00CE0618" w:rsidP="00CB66B5">
      <w:pPr>
        <w:pStyle w:val="BodyText3"/>
        <w:rPr>
          <w:rFonts w:ascii="Calibri" w:hAnsi="Calibri"/>
          <w:b/>
          <w:i/>
        </w:rPr>
      </w:pPr>
    </w:p>
    <w:sectPr w:rsidR="00CE0618">
      <w:footerReference w:type="even" r:id="rId9"/>
      <w:footerReference w:type="default" r:id="rId10"/>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012" w:rsidRDefault="006B5012">
      <w:r>
        <w:separator/>
      </w:r>
    </w:p>
  </w:endnote>
  <w:endnote w:type="continuationSeparator" w:id="0">
    <w:p w:rsidR="006B5012" w:rsidRDefault="006B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nhardMod BT">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DE" w:rsidRDefault="00B11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1EDE" w:rsidRDefault="00B11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DE" w:rsidRDefault="00B11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1304">
      <w:rPr>
        <w:rStyle w:val="PageNumber"/>
        <w:noProof/>
      </w:rPr>
      <w:t>1</w:t>
    </w:r>
    <w:r>
      <w:rPr>
        <w:rStyle w:val="PageNumber"/>
      </w:rPr>
      <w:fldChar w:fldCharType="end"/>
    </w:r>
  </w:p>
  <w:p w:rsidR="00B11EDE" w:rsidRDefault="00B11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012" w:rsidRDefault="006B5012">
      <w:r>
        <w:separator/>
      </w:r>
    </w:p>
  </w:footnote>
  <w:footnote w:type="continuationSeparator" w:id="0">
    <w:p w:rsidR="006B5012" w:rsidRDefault="006B5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B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3623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CA08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B36A5F"/>
    <w:multiLevelType w:val="hybridMultilevel"/>
    <w:tmpl w:val="64C20676"/>
    <w:lvl w:ilvl="0" w:tplc="DFBE2A32">
      <w:start w:val="1"/>
      <w:numFmt w:val="bullet"/>
      <w:lvlText w:val=""/>
      <w:lvlJc w:val="left"/>
      <w:pPr>
        <w:tabs>
          <w:tab w:val="num" w:pos="144"/>
        </w:tabs>
        <w:ind w:left="144" w:hanging="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B14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3F05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AF1C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190925"/>
    <w:multiLevelType w:val="hybridMultilevel"/>
    <w:tmpl w:val="FCA0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F341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C91F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4C29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A56C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447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9F00D0"/>
    <w:multiLevelType w:val="hybridMultilevel"/>
    <w:tmpl w:val="CA04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A15515"/>
    <w:multiLevelType w:val="hybridMultilevel"/>
    <w:tmpl w:val="799CB58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241623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885435F"/>
    <w:multiLevelType w:val="hybridMultilevel"/>
    <w:tmpl w:val="BE48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115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FD7408"/>
    <w:multiLevelType w:val="hybridMultilevel"/>
    <w:tmpl w:val="8CC26A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FF46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230A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C23A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3C0B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E0D4A8A"/>
    <w:multiLevelType w:val="singleLevel"/>
    <w:tmpl w:val="0409000F"/>
    <w:lvl w:ilvl="0">
      <w:start w:val="1"/>
      <w:numFmt w:val="decimal"/>
      <w:pStyle w:val="Heading8"/>
      <w:lvlText w:val="%1."/>
      <w:lvlJc w:val="left"/>
      <w:pPr>
        <w:tabs>
          <w:tab w:val="num" w:pos="360"/>
        </w:tabs>
        <w:ind w:left="360" w:hanging="360"/>
      </w:pPr>
    </w:lvl>
  </w:abstractNum>
  <w:abstractNum w:abstractNumId="24" w15:restartNumberingAfterBreak="0">
    <w:nsid w:val="44C02B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7D035DE"/>
    <w:multiLevelType w:val="hybridMultilevel"/>
    <w:tmpl w:val="6E66DBAE"/>
    <w:lvl w:ilvl="0" w:tplc="DFBE2A32">
      <w:start w:val="1"/>
      <w:numFmt w:val="bullet"/>
      <w:lvlText w:val=""/>
      <w:lvlJc w:val="left"/>
      <w:pPr>
        <w:tabs>
          <w:tab w:val="num" w:pos="144"/>
        </w:tabs>
        <w:ind w:left="144" w:hanging="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083DCE"/>
    <w:multiLevelType w:val="hybridMultilevel"/>
    <w:tmpl w:val="6DF8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3D062E"/>
    <w:multiLevelType w:val="hybridMultilevel"/>
    <w:tmpl w:val="BE5431C2"/>
    <w:lvl w:ilvl="0" w:tplc="04090001">
      <w:start w:val="1"/>
      <w:numFmt w:val="bullet"/>
      <w:lvlText w:val=""/>
      <w:lvlJc w:val="left"/>
      <w:pPr>
        <w:tabs>
          <w:tab w:val="num" w:pos="220"/>
        </w:tabs>
        <w:ind w:left="220" w:hanging="360"/>
      </w:pPr>
      <w:rPr>
        <w:rFonts w:ascii="Symbol" w:hAnsi="Symbol" w:hint="default"/>
      </w:rPr>
    </w:lvl>
    <w:lvl w:ilvl="1" w:tplc="04090003" w:tentative="1">
      <w:start w:val="1"/>
      <w:numFmt w:val="bullet"/>
      <w:lvlText w:val="o"/>
      <w:lvlJc w:val="left"/>
      <w:pPr>
        <w:tabs>
          <w:tab w:val="num" w:pos="940"/>
        </w:tabs>
        <w:ind w:left="940" w:hanging="360"/>
      </w:pPr>
      <w:rPr>
        <w:rFonts w:ascii="Courier New" w:hAnsi="Courier New" w:cs="Courier New" w:hint="default"/>
      </w:rPr>
    </w:lvl>
    <w:lvl w:ilvl="2" w:tplc="04090005" w:tentative="1">
      <w:start w:val="1"/>
      <w:numFmt w:val="bullet"/>
      <w:lvlText w:val=""/>
      <w:lvlJc w:val="left"/>
      <w:pPr>
        <w:tabs>
          <w:tab w:val="num" w:pos="1660"/>
        </w:tabs>
        <w:ind w:left="1660" w:hanging="360"/>
      </w:pPr>
      <w:rPr>
        <w:rFonts w:ascii="Wingdings" w:hAnsi="Wingdings" w:hint="default"/>
      </w:rPr>
    </w:lvl>
    <w:lvl w:ilvl="3" w:tplc="04090001" w:tentative="1">
      <w:start w:val="1"/>
      <w:numFmt w:val="bullet"/>
      <w:lvlText w:val=""/>
      <w:lvlJc w:val="left"/>
      <w:pPr>
        <w:tabs>
          <w:tab w:val="num" w:pos="2380"/>
        </w:tabs>
        <w:ind w:left="2380" w:hanging="360"/>
      </w:pPr>
      <w:rPr>
        <w:rFonts w:ascii="Symbol" w:hAnsi="Symbol" w:hint="default"/>
      </w:rPr>
    </w:lvl>
    <w:lvl w:ilvl="4" w:tplc="04090003" w:tentative="1">
      <w:start w:val="1"/>
      <w:numFmt w:val="bullet"/>
      <w:lvlText w:val="o"/>
      <w:lvlJc w:val="left"/>
      <w:pPr>
        <w:tabs>
          <w:tab w:val="num" w:pos="3100"/>
        </w:tabs>
        <w:ind w:left="3100" w:hanging="360"/>
      </w:pPr>
      <w:rPr>
        <w:rFonts w:ascii="Courier New" w:hAnsi="Courier New" w:cs="Courier New" w:hint="default"/>
      </w:rPr>
    </w:lvl>
    <w:lvl w:ilvl="5" w:tplc="04090005" w:tentative="1">
      <w:start w:val="1"/>
      <w:numFmt w:val="bullet"/>
      <w:lvlText w:val=""/>
      <w:lvlJc w:val="left"/>
      <w:pPr>
        <w:tabs>
          <w:tab w:val="num" w:pos="3820"/>
        </w:tabs>
        <w:ind w:left="3820" w:hanging="360"/>
      </w:pPr>
      <w:rPr>
        <w:rFonts w:ascii="Wingdings" w:hAnsi="Wingdings" w:hint="default"/>
      </w:rPr>
    </w:lvl>
    <w:lvl w:ilvl="6" w:tplc="04090001" w:tentative="1">
      <w:start w:val="1"/>
      <w:numFmt w:val="bullet"/>
      <w:lvlText w:val=""/>
      <w:lvlJc w:val="left"/>
      <w:pPr>
        <w:tabs>
          <w:tab w:val="num" w:pos="4540"/>
        </w:tabs>
        <w:ind w:left="4540" w:hanging="360"/>
      </w:pPr>
      <w:rPr>
        <w:rFonts w:ascii="Symbol" w:hAnsi="Symbol" w:hint="default"/>
      </w:rPr>
    </w:lvl>
    <w:lvl w:ilvl="7" w:tplc="04090003" w:tentative="1">
      <w:start w:val="1"/>
      <w:numFmt w:val="bullet"/>
      <w:lvlText w:val="o"/>
      <w:lvlJc w:val="left"/>
      <w:pPr>
        <w:tabs>
          <w:tab w:val="num" w:pos="5260"/>
        </w:tabs>
        <w:ind w:left="5260" w:hanging="360"/>
      </w:pPr>
      <w:rPr>
        <w:rFonts w:ascii="Courier New" w:hAnsi="Courier New" w:cs="Courier New" w:hint="default"/>
      </w:rPr>
    </w:lvl>
    <w:lvl w:ilvl="8" w:tplc="04090005" w:tentative="1">
      <w:start w:val="1"/>
      <w:numFmt w:val="bullet"/>
      <w:lvlText w:val=""/>
      <w:lvlJc w:val="left"/>
      <w:pPr>
        <w:tabs>
          <w:tab w:val="num" w:pos="5980"/>
        </w:tabs>
        <w:ind w:left="5980" w:hanging="360"/>
      </w:pPr>
      <w:rPr>
        <w:rFonts w:ascii="Wingdings" w:hAnsi="Wingdings" w:hint="default"/>
      </w:rPr>
    </w:lvl>
  </w:abstractNum>
  <w:abstractNum w:abstractNumId="28" w15:restartNumberingAfterBreak="0">
    <w:nsid w:val="50A50902"/>
    <w:multiLevelType w:val="hybridMultilevel"/>
    <w:tmpl w:val="8C04DEA2"/>
    <w:lvl w:ilvl="0" w:tplc="AF7CAD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C047FC"/>
    <w:multiLevelType w:val="hybridMultilevel"/>
    <w:tmpl w:val="C9D0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CC59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77F6BFA"/>
    <w:multiLevelType w:val="singleLevel"/>
    <w:tmpl w:val="24D8FDD0"/>
    <w:lvl w:ilvl="0">
      <w:start w:val="1"/>
      <w:numFmt w:val="decimal"/>
      <w:lvlText w:val="%1."/>
      <w:legacy w:legacy="1" w:legacySpace="0" w:legacyIndent="283"/>
      <w:lvlJc w:val="left"/>
      <w:pPr>
        <w:ind w:left="283" w:hanging="283"/>
      </w:pPr>
    </w:lvl>
  </w:abstractNum>
  <w:abstractNum w:abstractNumId="32" w15:restartNumberingAfterBreak="0">
    <w:nsid w:val="61B237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90F2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D651B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EB85180"/>
    <w:multiLevelType w:val="hybridMultilevel"/>
    <w:tmpl w:val="E1C4D80A"/>
    <w:lvl w:ilvl="0" w:tplc="08090001">
      <w:start w:val="1"/>
      <w:numFmt w:val="bullet"/>
      <w:lvlText w:val=""/>
      <w:lvlJc w:val="left"/>
      <w:pPr>
        <w:tabs>
          <w:tab w:val="num" w:pos="918"/>
        </w:tabs>
        <w:ind w:left="918" w:hanging="360"/>
      </w:pPr>
      <w:rPr>
        <w:rFonts w:ascii="Symbol" w:hAnsi="Symbol" w:hint="default"/>
      </w:rPr>
    </w:lvl>
    <w:lvl w:ilvl="1" w:tplc="08090003" w:tentative="1">
      <w:start w:val="1"/>
      <w:numFmt w:val="bullet"/>
      <w:lvlText w:val="o"/>
      <w:lvlJc w:val="left"/>
      <w:pPr>
        <w:tabs>
          <w:tab w:val="num" w:pos="1638"/>
        </w:tabs>
        <w:ind w:left="1638" w:hanging="360"/>
      </w:pPr>
      <w:rPr>
        <w:rFonts w:ascii="Courier New" w:hAnsi="Courier New" w:cs="Courier New" w:hint="default"/>
      </w:rPr>
    </w:lvl>
    <w:lvl w:ilvl="2" w:tplc="08090005" w:tentative="1">
      <w:start w:val="1"/>
      <w:numFmt w:val="bullet"/>
      <w:lvlText w:val=""/>
      <w:lvlJc w:val="left"/>
      <w:pPr>
        <w:tabs>
          <w:tab w:val="num" w:pos="2358"/>
        </w:tabs>
        <w:ind w:left="2358" w:hanging="360"/>
      </w:pPr>
      <w:rPr>
        <w:rFonts w:ascii="Wingdings" w:hAnsi="Wingdings" w:hint="default"/>
      </w:rPr>
    </w:lvl>
    <w:lvl w:ilvl="3" w:tplc="08090001" w:tentative="1">
      <w:start w:val="1"/>
      <w:numFmt w:val="bullet"/>
      <w:lvlText w:val=""/>
      <w:lvlJc w:val="left"/>
      <w:pPr>
        <w:tabs>
          <w:tab w:val="num" w:pos="3078"/>
        </w:tabs>
        <w:ind w:left="3078" w:hanging="360"/>
      </w:pPr>
      <w:rPr>
        <w:rFonts w:ascii="Symbol" w:hAnsi="Symbol" w:hint="default"/>
      </w:rPr>
    </w:lvl>
    <w:lvl w:ilvl="4" w:tplc="08090003" w:tentative="1">
      <w:start w:val="1"/>
      <w:numFmt w:val="bullet"/>
      <w:lvlText w:val="o"/>
      <w:lvlJc w:val="left"/>
      <w:pPr>
        <w:tabs>
          <w:tab w:val="num" w:pos="3798"/>
        </w:tabs>
        <w:ind w:left="3798" w:hanging="360"/>
      </w:pPr>
      <w:rPr>
        <w:rFonts w:ascii="Courier New" w:hAnsi="Courier New" w:cs="Courier New" w:hint="default"/>
      </w:rPr>
    </w:lvl>
    <w:lvl w:ilvl="5" w:tplc="08090005" w:tentative="1">
      <w:start w:val="1"/>
      <w:numFmt w:val="bullet"/>
      <w:lvlText w:val=""/>
      <w:lvlJc w:val="left"/>
      <w:pPr>
        <w:tabs>
          <w:tab w:val="num" w:pos="4518"/>
        </w:tabs>
        <w:ind w:left="4518" w:hanging="360"/>
      </w:pPr>
      <w:rPr>
        <w:rFonts w:ascii="Wingdings" w:hAnsi="Wingdings" w:hint="default"/>
      </w:rPr>
    </w:lvl>
    <w:lvl w:ilvl="6" w:tplc="08090001" w:tentative="1">
      <w:start w:val="1"/>
      <w:numFmt w:val="bullet"/>
      <w:lvlText w:val=""/>
      <w:lvlJc w:val="left"/>
      <w:pPr>
        <w:tabs>
          <w:tab w:val="num" w:pos="5238"/>
        </w:tabs>
        <w:ind w:left="5238" w:hanging="360"/>
      </w:pPr>
      <w:rPr>
        <w:rFonts w:ascii="Symbol" w:hAnsi="Symbol" w:hint="default"/>
      </w:rPr>
    </w:lvl>
    <w:lvl w:ilvl="7" w:tplc="08090003" w:tentative="1">
      <w:start w:val="1"/>
      <w:numFmt w:val="bullet"/>
      <w:lvlText w:val="o"/>
      <w:lvlJc w:val="left"/>
      <w:pPr>
        <w:tabs>
          <w:tab w:val="num" w:pos="5958"/>
        </w:tabs>
        <w:ind w:left="5958" w:hanging="360"/>
      </w:pPr>
      <w:rPr>
        <w:rFonts w:ascii="Courier New" w:hAnsi="Courier New" w:cs="Courier New" w:hint="default"/>
      </w:rPr>
    </w:lvl>
    <w:lvl w:ilvl="8" w:tplc="08090005" w:tentative="1">
      <w:start w:val="1"/>
      <w:numFmt w:val="bullet"/>
      <w:lvlText w:val=""/>
      <w:lvlJc w:val="left"/>
      <w:pPr>
        <w:tabs>
          <w:tab w:val="num" w:pos="6678"/>
        </w:tabs>
        <w:ind w:left="6678" w:hanging="360"/>
      </w:pPr>
      <w:rPr>
        <w:rFonts w:ascii="Wingdings" w:hAnsi="Wingdings" w:hint="default"/>
      </w:rPr>
    </w:lvl>
  </w:abstractNum>
  <w:abstractNum w:abstractNumId="36" w15:restartNumberingAfterBreak="0">
    <w:nsid w:val="6F362DD7"/>
    <w:multiLevelType w:val="hybridMultilevel"/>
    <w:tmpl w:val="6BBA15A4"/>
    <w:lvl w:ilvl="0" w:tplc="8D989FF8">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11A39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4ED73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4EF4E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50A61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5952361"/>
    <w:multiLevelType w:val="hybridMultilevel"/>
    <w:tmpl w:val="69E8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F126EA"/>
    <w:multiLevelType w:val="hybridMultilevel"/>
    <w:tmpl w:val="1020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9C4CC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2"/>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42"/>
  </w:num>
  <w:num w:numId="7">
    <w:abstractNumId w:val="26"/>
  </w:num>
  <w:num w:numId="8">
    <w:abstractNumId w:val="13"/>
  </w:num>
  <w:num w:numId="9">
    <w:abstractNumId w:val="29"/>
  </w:num>
  <w:num w:numId="10">
    <w:abstractNumId w:val="41"/>
  </w:num>
  <w:num w:numId="11">
    <w:abstractNumId w:val="14"/>
  </w:num>
  <w:num w:numId="12">
    <w:abstractNumId w:val="37"/>
  </w:num>
  <w:num w:numId="13">
    <w:abstractNumId w:val="16"/>
  </w:num>
  <w:num w:numId="14">
    <w:abstractNumId w:val="7"/>
  </w:num>
  <w:num w:numId="15">
    <w:abstractNumId w:val="18"/>
  </w:num>
  <w:num w:numId="16">
    <w:abstractNumId w:val="31"/>
  </w:num>
  <w:num w:numId="17">
    <w:abstractNumId w:val="2"/>
  </w:num>
  <w:num w:numId="18">
    <w:abstractNumId w:val="33"/>
  </w:num>
  <w:num w:numId="19">
    <w:abstractNumId w:val="34"/>
  </w:num>
  <w:num w:numId="20">
    <w:abstractNumId w:val="17"/>
  </w:num>
  <w:num w:numId="21">
    <w:abstractNumId w:val="22"/>
  </w:num>
  <w:num w:numId="22">
    <w:abstractNumId w:val="30"/>
  </w:num>
  <w:num w:numId="23">
    <w:abstractNumId w:val="15"/>
  </w:num>
  <w:num w:numId="24">
    <w:abstractNumId w:val="4"/>
  </w:num>
  <w:num w:numId="25">
    <w:abstractNumId w:val="24"/>
  </w:num>
  <w:num w:numId="26">
    <w:abstractNumId w:val="6"/>
  </w:num>
  <w:num w:numId="27">
    <w:abstractNumId w:val="11"/>
  </w:num>
  <w:num w:numId="28">
    <w:abstractNumId w:val="32"/>
  </w:num>
  <w:num w:numId="29">
    <w:abstractNumId w:val="39"/>
  </w:num>
  <w:num w:numId="30">
    <w:abstractNumId w:val="5"/>
  </w:num>
  <w:num w:numId="31">
    <w:abstractNumId w:val="10"/>
  </w:num>
  <w:num w:numId="32">
    <w:abstractNumId w:val="1"/>
  </w:num>
  <w:num w:numId="33">
    <w:abstractNumId w:val="21"/>
  </w:num>
  <w:num w:numId="34">
    <w:abstractNumId w:val="40"/>
  </w:num>
  <w:num w:numId="35">
    <w:abstractNumId w:val="38"/>
  </w:num>
  <w:num w:numId="36">
    <w:abstractNumId w:val="20"/>
  </w:num>
  <w:num w:numId="37">
    <w:abstractNumId w:val="9"/>
  </w:num>
  <w:num w:numId="38">
    <w:abstractNumId w:val="19"/>
  </w:num>
  <w:num w:numId="39">
    <w:abstractNumId w:val="8"/>
  </w:num>
  <w:num w:numId="40">
    <w:abstractNumId w:val="0"/>
  </w:num>
  <w:num w:numId="41">
    <w:abstractNumId w:val="43"/>
  </w:num>
  <w:num w:numId="42">
    <w:abstractNumId w:val="25"/>
  </w:num>
  <w:num w:numId="43">
    <w:abstractNumId w:val="3"/>
  </w:num>
  <w:num w:numId="44">
    <w:abstractNumId w:val="27"/>
  </w:num>
  <w:num w:numId="45">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BC"/>
    <w:rsid w:val="000403DE"/>
    <w:rsid w:val="0005284C"/>
    <w:rsid w:val="00063318"/>
    <w:rsid w:val="00071AB3"/>
    <w:rsid w:val="000830A2"/>
    <w:rsid w:val="00083C20"/>
    <w:rsid w:val="0009057F"/>
    <w:rsid w:val="00092652"/>
    <w:rsid w:val="000C2A39"/>
    <w:rsid w:val="000D01E6"/>
    <w:rsid w:val="000D0723"/>
    <w:rsid w:val="000D7252"/>
    <w:rsid w:val="00131345"/>
    <w:rsid w:val="00183391"/>
    <w:rsid w:val="00185D44"/>
    <w:rsid w:val="00190439"/>
    <w:rsid w:val="0019783A"/>
    <w:rsid w:val="001A1460"/>
    <w:rsid w:val="001A2DA6"/>
    <w:rsid w:val="001D3C5F"/>
    <w:rsid w:val="001E7644"/>
    <w:rsid w:val="001E7FB7"/>
    <w:rsid w:val="00212615"/>
    <w:rsid w:val="00226FBC"/>
    <w:rsid w:val="00243948"/>
    <w:rsid w:val="0025589A"/>
    <w:rsid w:val="00260080"/>
    <w:rsid w:val="00277F49"/>
    <w:rsid w:val="00280FFD"/>
    <w:rsid w:val="00291957"/>
    <w:rsid w:val="002958B9"/>
    <w:rsid w:val="002C638D"/>
    <w:rsid w:val="002E4344"/>
    <w:rsid w:val="002F0281"/>
    <w:rsid w:val="002F29AD"/>
    <w:rsid w:val="002F4327"/>
    <w:rsid w:val="002F458F"/>
    <w:rsid w:val="002F4CB8"/>
    <w:rsid w:val="002F72F9"/>
    <w:rsid w:val="003120CF"/>
    <w:rsid w:val="00320575"/>
    <w:rsid w:val="00342B09"/>
    <w:rsid w:val="003602F9"/>
    <w:rsid w:val="00394DDA"/>
    <w:rsid w:val="003A0F45"/>
    <w:rsid w:val="003A70BE"/>
    <w:rsid w:val="003A7F04"/>
    <w:rsid w:val="003D447D"/>
    <w:rsid w:val="003E1C93"/>
    <w:rsid w:val="003F0CE3"/>
    <w:rsid w:val="00400E41"/>
    <w:rsid w:val="00405040"/>
    <w:rsid w:val="00410E11"/>
    <w:rsid w:val="00457AF7"/>
    <w:rsid w:val="0046155F"/>
    <w:rsid w:val="004829A1"/>
    <w:rsid w:val="00495207"/>
    <w:rsid w:val="004B0E1A"/>
    <w:rsid w:val="004B2E66"/>
    <w:rsid w:val="004B3043"/>
    <w:rsid w:val="004C745F"/>
    <w:rsid w:val="004E4EC8"/>
    <w:rsid w:val="004E71BF"/>
    <w:rsid w:val="004F3F2C"/>
    <w:rsid w:val="004F773A"/>
    <w:rsid w:val="005141D5"/>
    <w:rsid w:val="00533933"/>
    <w:rsid w:val="00552B37"/>
    <w:rsid w:val="00562E21"/>
    <w:rsid w:val="00581622"/>
    <w:rsid w:val="00593B5F"/>
    <w:rsid w:val="005A0C19"/>
    <w:rsid w:val="005A799C"/>
    <w:rsid w:val="005E6EF4"/>
    <w:rsid w:val="005F1111"/>
    <w:rsid w:val="006109BA"/>
    <w:rsid w:val="00621A6E"/>
    <w:rsid w:val="00635F83"/>
    <w:rsid w:val="00637F5A"/>
    <w:rsid w:val="006527D2"/>
    <w:rsid w:val="00676141"/>
    <w:rsid w:val="00691E31"/>
    <w:rsid w:val="006936B8"/>
    <w:rsid w:val="006A0F42"/>
    <w:rsid w:val="006A264D"/>
    <w:rsid w:val="006B5012"/>
    <w:rsid w:val="006C3EE1"/>
    <w:rsid w:val="006C43F7"/>
    <w:rsid w:val="006D170E"/>
    <w:rsid w:val="006D5B72"/>
    <w:rsid w:val="006F01E6"/>
    <w:rsid w:val="0070450C"/>
    <w:rsid w:val="00706483"/>
    <w:rsid w:val="00706BE8"/>
    <w:rsid w:val="0073142A"/>
    <w:rsid w:val="0073349E"/>
    <w:rsid w:val="00733C0E"/>
    <w:rsid w:val="00740FF2"/>
    <w:rsid w:val="0074348D"/>
    <w:rsid w:val="00746885"/>
    <w:rsid w:val="00770093"/>
    <w:rsid w:val="00783C3F"/>
    <w:rsid w:val="007965A5"/>
    <w:rsid w:val="007D1E90"/>
    <w:rsid w:val="007E4270"/>
    <w:rsid w:val="007F54C6"/>
    <w:rsid w:val="0080073C"/>
    <w:rsid w:val="00813355"/>
    <w:rsid w:val="00813FEB"/>
    <w:rsid w:val="00830DAF"/>
    <w:rsid w:val="00836E36"/>
    <w:rsid w:val="008434F2"/>
    <w:rsid w:val="00855947"/>
    <w:rsid w:val="00857D20"/>
    <w:rsid w:val="008606C2"/>
    <w:rsid w:val="008A3170"/>
    <w:rsid w:val="008E7D13"/>
    <w:rsid w:val="00903D28"/>
    <w:rsid w:val="00911C27"/>
    <w:rsid w:val="009321E9"/>
    <w:rsid w:val="00950ABC"/>
    <w:rsid w:val="00971304"/>
    <w:rsid w:val="00987625"/>
    <w:rsid w:val="00990FBB"/>
    <w:rsid w:val="009967CD"/>
    <w:rsid w:val="009A109C"/>
    <w:rsid w:val="009D3B49"/>
    <w:rsid w:val="00A01CF4"/>
    <w:rsid w:val="00A04BEF"/>
    <w:rsid w:val="00A24A8E"/>
    <w:rsid w:val="00A25843"/>
    <w:rsid w:val="00A25D84"/>
    <w:rsid w:val="00A41153"/>
    <w:rsid w:val="00A47E26"/>
    <w:rsid w:val="00A579AD"/>
    <w:rsid w:val="00A614C8"/>
    <w:rsid w:val="00A61EF6"/>
    <w:rsid w:val="00A62A4D"/>
    <w:rsid w:val="00A73B2A"/>
    <w:rsid w:val="00A8072F"/>
    <w:rsid w:val="00A85D52"/>
    <w:rsid w:val="00A97979"/>
    <w:rsid w:val="00AA7A9B"/>
    <w:rsid w:val="00AB1CE3"/>
    <w:rsid w:val="00AB1CFE"/>
    <w:rsid w:val="00AC25C6"/>
    <w:rsid w:val="00AF41A7"/>
    <w:rsid w:val="00B11EDE"/>
    <w:rsid w:val="00B17F71"/>
    <w:rsid w:val="00B33D33"/>
    <w:rsid w:val="00B52863"/>
    <w:rsid w:val="00B62428"/>
    <w:rsid w:val="00BA5407"/>
    <w:rsid w:val="00BB1569"/>
    <w:rsid w:val="00BB211C"/>
    <w:rsid w:val="00BB34BE"/>
    <w:rsid w:val="00BB7DCD"/>
    <w:rsid w:val="00BD620B"/>
    <w:rsid w:val="00C05F1E"/>
    <w:rsid w:val="00C3192A"/>
    <w:rsid w:val="00C402CA"/>
    <w:rsid w:val="00C83386"/>
    <w:rsid w:val="00C86D61"/>
    <w:rsid w:val="00C9372D"/>
    <w:rsid w:val="00CB609F"/>
    <w:rsid w:val="00CB66B5"/>
    <w:rsid w:val="00CD6874"/>
    <w:rsid w:val="00CE0618"/>
    <w:rsid w:val="00D13D3A"/>
    <w:rsid w:val="00D30E80"/>
    <w:rsid w:val="00D373BC"/>
    <w:rsid w:val="00D703F6"/>
    <w:rsid w:val="00D81F04"/>
    <w:rsid w:val="00D8586A"/>
    <w:rsid w:val="00DC08BC"/>
    <w:rsid w:val="00DC1600"/>
    <w:rsid w:val="00DC4E42"/>
    <w:rsid w:val="00DD2D9E"/>
    <w:rsid w:val="00DF1589"/>
    <w:rsid w:val="00DF4779"/>
    <w:rsid w:val="00E04AF2"/>
    <w:rsid w:val="00E10264"/>
    <w:rsid w:val="00E1456D"/>
    <w:rsid w:val="00E15B8C"/>
    <w:rsid w:val="00E4256A"/>
    <w:rsid w:val="00E53621"/>
    <w:rsid w:val="00E54E7E"/>
    <w:rsid w:val="00E816EF"/>
    <w:rsid w:val="00EA77DD"/>
    <w:rsid w:val="00EB0DA2"/>
    <w:rsid w:val="00EB3326"/>
    <w:rsid w:val="00ED1A05"/>
    <w:rsid w:val="00ED3F72"/>
    <w:rsid w:val="00EE4CB6"/>
    <w:rsid w:val="00EF35C6"/>
    <w:rsid w:val="00F03784"/>
    <w:rsid w:val="00F05FB8"/>
    <w:rsid w:val="00F633FC"/>
    <w:rsid w:val="00F63625"/>
    <w:rsid w:val="00F9014A"/>
    <w:rsid w:val="00F923A0"/>
    <w:rsid w:val="00F925F9"/>
    <w:rsid w:val="00FA3B15"/>
    <w:rsid w:val="00FA43A7"/>
    <w:rsid w:val="00FC6F25"/>
    <w:rsid w:val="00FD3253"/>
    <w:rsid w:val="00FD36B0"/>
    <w:rsid w:val="00FE64FC"/>
    <w:rsid w:val="00FF5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B306D6-939C-4FEC-AF8E-83EF6EAA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outlineLvl w:val="1"/>
    </w:pPr>
    <w:rPr>
      <w:sz w:val="24"/>
      <w:szCs w:val="24"/>
    </w:rPr>
  </w:style>
  <w:style w:type="paragraph" w:styleId="Heading3">
    <w:name w:val="heading 3"/>
    <w:basedOn w:val="Normal"/>
    <w:next w:val="Normal"/>
    <w:qFormat/>
    <w:pPr>
      <w:keepNext/>
      <w:outlineLvl w:val="2"/>
    </w:pPr>
    <w:rPr>
      <w:b/>
      <w:bCs/>
      <w:sz w:val="24"/>
      <w:szCs w:val="24"/>
      <w:lang w:eastAsia="en-US"/>
    </w:rPr>
  </w:style>
  <w:style w:type="paragraph" w:styleId="Heading4">
    <w:name w:val="heading 4"/>
    <w:basedOn w:val="Normal"/>
    <w:next w:val="Normal"/>
    <w:qFormat/>
    <w:pPr>
      <w:keepNext/>
      <w:outlineLvl w:val="3"/>
    </w:pPr>
    <w:rPr>
      <w:sz w:val="24"/>
      <w:szCs w:val="24"/>
      <w:lang w:eastAsia="en-US"/>
    </w:rPr>
  </w:style>
  <w:style w:type="paragraph" w:styleId="Heading5">
    <w:name w:val="heading 5"/>
    <w:basedOn w:val="Normal"/>
    <w:next w:val="Normal"/>
    <w:qFormat/>
    <w:pPr>
      <w:numPr>
        <w:ilvl w:val="4"/>
        <w:numId w:val="1"/>
      </w:numPr>
      <w:spacing w:before="240"/>
      <w:jc w:val="both"/>
      <w:outlineLvl w:val="4"/>
    </w:pPr>
    <w:rPr>
      <w:rFonts w:ascii="BernhardMod BT" w:hAnsi="BernhardMod BT"/>
      <w:b/>
      <w:bCs/>
      <w:sz w:val="24"/>
      <w:szCs w:val="24"/>
      <w:lang w:val="en-GB"/>
    </w:rPr>
  </w:style>
  <w:style w:type="paragraph" w:styleId="Heading6">
    <w:name w:val="heading 6"/>
    <w:basedOn w:val="Normal"/>
    <w:next w:val="Normal"/>
    <w:qFormat/>
    <w:pPr>
      <w:numPr>
        <w:ilvl w:val="5"/>
        <w:numId w:val="1"/>
      </w:numPr>
      <w:spacing w:before="240" w:after="60"/>
      <w:jc w:val="both"/>
      <w:outlineLvl w:val="5"/>
    </w:pPr>
    <w:rPr>
      <w:i/>
      <w:iCs/>
      <w:sz w:val="22"/>
      <w:szCs w:val="22"/>
      <w:lang w:val="en-GB"/>
    </w:rPr>
  </w:style>
  <w:style w:type="paragraph" w:styleId="Heading7">
    <w:name w:val="heading 7"/>
    <w:basedOn w:val="Normal"/>
    <w:next w:val="Normal"/>
    <w:qFormat/>
    <w:pPr>
      <w:numPr>
        <w:ilvl w:val="6"/>
        <w:numId w:val="1"/>
      </w:numPr>
      <w:spacing w:before="240" w:after="60"/>
      <w:jc w:val="both"/>
      <w:outlineLvl w:val="6"/>
    </w:pPr>
    <w:rPr>
      <w:lang w:val="en-GB"/>
    </w:rPr>
  </w:style>
  <w:style w:type="paragraph" w:styleId="Heading8">
    <w:name w:val="heading 8"/>
    <w:basedOn w:val="Normal"/>
    <w:next w:val="Normal"/>
    <w:qFormat/>
    <w:pPr>
      <w:numPr>
        <w:ilvl w:val="7"/>
        <w:numId w:val="1"/>
      </w:numPr>
      <w:spacing w:before="240" w:after="60"/>
      <w:jc w:val="both"/>
      <w:outlineLvl w:val="7"/>
    </w:pPr>
    <w:rPr>
      <w:i/>
      <w:iCs/>
      <w:lang w:val="en-GB"/>
    </w:rPr>
  </w:style>
  <w:style w:type="paragraph" w:styleId="Heading9">
    <w:name w:val="heading 9"/>
    <w:basedOn w:val="Normal"/>
    <w:next w:val="Normal"/>
    <w:qFormat/>
    <w:pPr>
      <w:keepNext/>
      <w:outlineLvl w:val="8"/>
    </w:pPr>
    <w:rPr>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szCs w:val="32"/>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b/>
      <w:bCs/>
      <w:i/>
      <w:iCs/>
      <w:sz w:val="28"/>
      <w:szCs w:val="28"/>
    </w:rPr>
  </w:style>
  <w:style w:type="character" w:styleId="Strong">
    <w:name w:val="Strong"/>
    <w:qFormat/>
    <w:rPr>
      <w:b/>
      <w:bCs/>
    </w:rPr>
  </w:style>
  <w:style w:type="paragraph" w:styleId="BodyText2">
    <w:name w:val="Body Text 2"/>
    <w:basedOn w:val="Normal"/>
    <w:link w:val="BodyText2Char"/>
    <w:rPr>
      <w:sz w:val="28"/>
      <w:szCs w:val="28"/>
      <w:lang w:eastAsia="x-none"/>
    </w:rPr>
  </w:style>
  <w:style w:type="paragraph" w:customStyle="1" w:styleId="Standard1">
    <w:name w:val="Standard1"/>
    <w:pPr>
      <w:spacing w:before="60" w:after="60"/>
    </w:pPr>
    <w:rPr>
      <w:lang w:eastAsia="en-US"/>
    </w:rPr>
  </w:style>
  <w:style w:type="character" w:styleId="PageNumber">
    <w:name w:val="page number"/>
    <w:basedOn w:val="DefaultParagraphFont"/>
  </w:style>
  <w:style w:type="paragraph" w:styleId="Footer">
    <w:name w:val="footer"/>
    <w:basedOn w:val="Normal"/>
    <w:pPr>
      <w:tabs>
        <w:tab w:val="center" w:pos="4320"/>
        <w:tab w:val="right" w:pos="8640"/>
      </w:tabs>
    </w:pPr>
    <w:rPr>
      <w:lang w:eastAsia="en-US"/>
    </w:rPr>
  </w:style>
  <w:style w:type="paragraph" w:styleId="BodyText3">
    <w:name w:val="Body Text 3"/>
    <w:basedOn w:val="Normal"/>
    <w:link w:val="BodyText3Char"/>
    <w:rPr>
      <w:sz w:val="24"/>
      <w:szCs w:val="24"/>
      <w:lang w:eastAsia="x-none"/>
    </w:rPr>
  </w:style>
  <w:style w:type="paragraph" w:styleId="Header">
    <w:name w:val="header"/>
    <w:basedOn w:val="Normal"/>
    <w:rsid w:val="00185D44"/>
    <w:pPr>
      <w:tabs>
        <w:tab w:val="center" w:pos="4153"/>
        <w:tab w:val="right" w:pos="8306"/>
      </w:tabs>
    </w:pPr>
  </w:style>
  <w:style w:type="character" w:styleId="Hyperlink">
    <w:name w:val="Hyperlink"/>
    <w:rsid w:val="004E4EC8"/>
    <w:rPr>
      <w:color w:val="0000FF"/>
      <w:u w:val="single"/>
    </w:rPr>
  </w:style>
  <w:style w:type="character" w:customStyle="1" w:styleId="BodyText3Char">
    <w:name w:val="Body Text 3 Char"/>
    <w:link w:val="BodyText3"/>
    <w:rsid w:val="00CB66B5"/>
    <w:rPr>
      <w:sz w:val="24"/>
      <w:szCs w:val="24"/>
      <w:lang w:val="en-US"/>
    </w:rPr>
  </w:style>
  <w:style w:type="character" w:customStyle="1" w:styleId="BodyText2Char">
    <w:name w:val="Body Text 2 Char"/>
    <w:link w:val="BodyText2"/>
    <w:rsid w:val="00CB66B5"/>
    <w:rPr>
      <w:sz w:val="28"/>
      <w:szCs w:val="28"/>
      <w:lang w:val="en-US"/>
    </w:rPr>
  </w:style>
  <w:style w:type="paragraph" w:styleId="BalloonText">
    <w:name w:val="Balloon Text"/>
    <w:basedOn w:val="Normal"/>
    <w:link w:val="BalloonTextChar"/>
    <w:rsid w:val="00BB34BE"/>
    <w:rPr>
      <w:rFonts w:ascii="Tahoma" w:hAnsi="Tahoma" w:cs="Tahoma"/>
      <w:sz w:val="16"/>
      <w:szCs w:val="16"/>
    </w:rPr>
  </w:style>
  <w:style w:type="character" w:customStyle="1" w:styleId="BalloonTextChar">
    <w:name w:val="Balloon Text Char"/>
    <w:link w:val="BalloonText"/>
    <w:rsid w:val="00BB34BE"/>
    <w:rPr>
      <w:rFonts w:ascii="Tahoma" w:hAnsi="Tahoma" w:cs="Tahoma"/>
      <w:sz w:val="16"/>
      <w:szCs w:val="16"/>
      <w:lang w:val="en-US"/>
    </w:rPr>
  </w:style>
  <w:style w:type="character" w:styleId="CommentReference">
    <w:name w:val="annotation reference"/>
    <w:rsid w:val="0005284C"/>
    <w:rPr>
      <w:sz w:val="16"/>
      <w:szCs w:val="16"/>
    </w:rPr>
  </w:style>
  <w:style w:type="paragraph" w:styleId="CommentText">
    <w:name w:val="annotation text"/>
    <w:basedOn w:val="Normal"/>
    <w:link w:val="CommentTextChar"/>
    <w:rsid w:val="0005284C"/>
  </w:style>
  <w:style w:type="character" w:customStyle="1" w:styleId="CommentTextChar">
    <w:name w:val="Comment Text Char"/>
    <w:link w:val="CommentText"/>
    <w:rsid w:val="0005284C"/>
    <w:rPr>
      <w:lang w:val="en-US"/>
    </w:rPr>
  </w:style>
  <w:style w:type="paragraph" w:styleId="CommentSubject">
    <w:name w:val="annotation subject"/>
    <w:basedOn w:val="CommentText"/>
    <w:next w:val="CommentText"/>
    <w:link w:val="CommentSubjectChar"/>
    <w:rsid w:val="0005284C"/>
    <w:rPr>
      <w:b/>
      <w:bCs/>
    </w:rPr>
  </w:style>
  <w:style w:type="character" w:customStyle="1" w:styleId="CommentSubjectChar">
    <w:name w:val="Comment Subject Char"/>
    <w:link w:val="CommentSubject"/>
    <w:rsid w:val="0005284C"/>
    <w:rPr>
      <w:b/>
      <w:bCs/>
      <w:lang w:val="en-US"/>
    </w:rPr>
  </w:style>
  <w:style w:type="paragraph" w:styleId="ListParagraph">
    <w:name w:val="List Paragraph"/>
    <w:basedOn w:val="Normal"/>
    <w:uiPriority w:val="34"/>
    <w:qFormat/>
    <w:rsid w:val="008E7D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46048-302A-4A75-A462-A9715C52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 Benedict’s Senior School</vt:lpstr>
    </vt:vector>
  </TitlesOfParts>
  <Company>SBS</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Benedict’s Senior School</dc:title>
  <dc:creator>St Benedicts School</dc:creator>
  <cp:lastModifiedBy>audrey stringer</cp:lastModifiedBy>
  <cp:revision>2</cp:revision>
  <cp:lastPrinted>2017-03-10T09:28:00Z</cp:lastPrinted>
  <dcterms:created xsi:type="dcterms:W3CDTF">2017-03-10T17:49:00Z</dcterms:created>
  <dcterms:modified xsi:type="dcterms:W3CDTF">2017-03-10T17:49:00Z</dcterms:modified>
</cp:coreProperties>
</file>