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C9EC6" w14:textId="64364DF3" w:rsidR="00332459" w:rsidRPr="00332459" w:rsidRDefault="00332459" w:rsidP="00572F49">
      <w:pPr>
        <w:widowControl w:val="0"/>
        <w:autoSpaceDE w:val="0"/>
        <w:autoSpaceDN w:val="0"/>
        <w:adjustRightInd w:val="0"/>
        <w:rPr>
          <w:rFonts w:ascii="Tahoma" w:hAnsi="Tahoma" w:cs="Tahoma"/>
          <w:b/>
          <w:color w:val="223307"/>
          <w:sz w:val="32"/>
          <w:szCs w:val="32"/>
        </w:rPr>
      </w:pPr>
      <w:bookmarkStart w:id="0" w:name="_GoBack"/>
      <w:bookmarkEnd w:id="0"/>
      <w:r w:rsidRPr="00332459">
        <w:rPr>
          <w:rFonts w:ascii="Tahoma" w:hAnsi="Tahoma" w:cs="Tahoma"/>
          <w:b/>
          <w:color w:val="223307"/>
          <w:sz w:val="32"/>
          <w:szCs w:val="32"/>
        </w:rPr>
        <w:t xml:space="preserve">Job Description – </w:t>
      </w:r>
      <w:r w:rsidR="0088619D">
        <w:rPr>
          <w:rFonts w:ascii="Tahoma" w:hAnsi="Tahoma" w:cs="Tahoma"/>
          <w:b/>
          <w:color w:val="223307"/>
          <w:sz w:val="32"/>
          <w:szCs w:val="32"/>
        </w:rPr>
        <w:t>Teaching Assistant</w:t>
      </w:r>
    </w:p>
    <w:p w14:paraId="637CBA60" w14:textId="77777777" w:rsidR="00332459" w:rsidRDefault="00332459" w:rsidP="00572F49">
      <w:pPr>
        <w:widowControl w:val="0"/>
        <w:autoSpaceDE w:val="0"/>
        <w:autoSpaceDN w:val="0"/>
        <w:adjustRightInd w:val="0"/>
        <w:rPr>
          <w:rFonts w:ascii="Tahoma" w:hAnsi="Tahoma" w:cs="Tahoma"/>
          <w:b/>
          <w:color w:val="223307"/>
        </w:rPr>
      </w:pPr>
    </w:p>
    <w:p w14:paraId="3A9F8974" w14:textId="77351BEA" w:rsidR="00332459" w:rsidRDefault="00332459" w:rsidP="00572F49">
      <w:pPr>
        <w:widowControl w:val="0"/>
        <w:autoSpaceDE w:val="0"/>
        <w:autoSpaceDN w:val="0"/>
        <w:adjustRightInd w:val="0"/>
        <w:rPr>
          <w:rFonts w:ascii="Tahoma" w:hAnsi="Tahoma" w:cs="Tahoma"/>
          <w:b/>
          <w:color w:val="223307"/>
        </w:rPr>
      </w:pPr>
      <w:r>
        <w:rPr>
          <w:rFonts w:ascii="Tahoma" w:hAnsi="Tahoma" w:cs="Tahoma"/>
          <w:b/>
          <w:color w:val="223307"/>
        </w:rPr>
        <w:t xml:space="preserve">Reports to: </w:t>
      </w:r>
      <w:r>
        <w:rPr>
          <w:rFonts w:ascii="Tahoma" w:hAnsi="Tahoma" w:cs="Tahoma"/>
          <w:b/>
          <w:color w:val="223307"/>
        </w:rPr>
        <w:tab/>
      </w:r>
      <w:r>
        <w:rPr>
          <w:rFonts w:ascii="Tahoma" w:hAnsi="Tahoma" w:cs="Tahoma"/>
          <w:b/>
          <w:color w:val="223307"/>
        </w:rPr>
        <w:tab/>
        <w:t>Headteacher</w:t>
      </w:r>
    </w:p>
    <w:p w14:paraId="047AA41D" w14:textId="350C8B95" w:rsidR="00F47CEB" w:rsidRDefault="005E4E00" w:rsidP="00572F49">
      <w:pPr>
        <w:widowControl w:val="0"/>
        <w:autoSpaceDE w:val="0"/>
        <w:autoSpaceDN w:val="0"/>
        <w:adjustRightInd w:val="0"/>
        <w:rPr>
          <w:rFonts w:ascii="Tahoma" w:hAnsi="Tahoma" w:cs="Tahoma"/>
          <w:b/>
          <w:color w:val="223307"/>
        </w:rPr>
      </w:pPr>
      <w:r>
        <w:rPr>
          <w:rFonts w:ascii="Tahoma" w:hAnsi="Tahoma" w:cs="Tahoma"/>
          <w:b/>
          <w:color w:val="223307"/>
        </w:rPr>
        <w:t xml:space="preserve">Working hours: </w:t>
      </w:r>
      <w:r>
        <w:rPr>
          <w:rFonts w:ascii="Tahoma" w:hAnsi="Tahoma" w:cs="Tahoma"/>
          <w:b/>
          <w:color w:val="223307"/>
        </w:rPr>
        <w:tab/>
      </w:r>
      <w:r w:rsidR="00AA18A8">
        <w:rPr>
          <w:rFonts w:ascii="Tahoma" w:hAnsi="Tahoma" w:cs="Tahoma"/>
          <w:b/>
          <w:color w:val="223307"/>
        </w:rPr>
        <w:t>9-4</w:t>
      </w:r>
    </w:p>
    <w:p w14:paraId="59DB38F8" w14:textId="38613FC2" w:rsidR="00F47CEB" w:rsidRDefault="00AA18A8" w:rsidP="00572F49">
      <w:pPr>
        <w:widowControl w:val="0"/>
        <w:autoSpaceDE w:val="0"/>
        <w:autoSpaceDN w:val="0"/>
        <w:adjustRightInd w:val="0"/>
        <w:rPr>
          <w:rFonts w:ascii="Tahoma" w:hAnsi="Tahoma" w:cs="Tahoma"/>
          <w:b/>
          <w:color w:val="223307"/>
        </w:rPr>
      </w:pPr>
      <w:r>
        <w:rPr>
          <w:rFonts w:ascii="Tahoma" w:hAnsi="Tahoma" w:cs="Tahoma"/>
          <w:b/>
          <w:color w:val="223307"/>
        </w:rPr>
        <w:t>Annual leave:</w:t>
      </w:r>
      <w:r>
        <w:rPr>
          <w:rFonts w:ascii="Tahoma" w:hAnsi="Tahoma" w:cs="Tahoma"/>
          <w:b/>
          <w:color w:val="223307"/>
        </w:rPr>
        <w:tab/>
        <w:t>School holidays</w:t>
      </w:r>
    </w:p>
    <w:p w14:paraId="355C5768" w14:textId="3DFF0C35" w:rsidR="00C1084D" w:rsidRDefault="00C1084D" w:rsidP="00572F49">
      <w:pPr>
        <w:widowControl w:val="0"/>
        <w:autoSpaceDE w:val="0"/>
        <w:autoSpaceDN w:val="0"/>
        <w:adjustRightInd w:val="0"/>
        <w:rPr>
          <w:rFonts w:ascii="Tahoma" w:hAnsi="Tahoma" w:cs="Tahoma"/>
          <w:b/>
          <w:color w:val="223307"/>
        </w:rPr>
      </w:pPr>
      <w:r>
        <w:rPr>
          <w:rFonts w:ascii="Tahoma" w:hAnsi="Tahoma" w:cs="Tahoma"/>
          <w:b/>
          <w:color w:val="223307"/>
        </w:rPr>
        <w:t>Salary:</w:t>
      </w:r>
      <w:r>
        <w:rPr>
          <w:rFonts w:ascii="Tahoma" w:hAnsi="Tahoma" w:cs="Tahoma"/>
          <w:b/>
          <w:color w:val="223307"/>
        </w:rPr>
        <w:tab/>
      </w:r>
      <w:r>
        <w:rPr>
          <w:rFonts w:ascii="Tahoma" w:hAnsi="Tahoma" w:cs="Tahoma"/>
          <w:b/>
          <w:color w:val="223307"/>
        </w:rPr>
        <w:tab/>
      </w:r>
      <w:r w:rsidR="00DB4D20">
        <w:rPr>
          <w:rFonts w:ascii="Tahoma" w:hAnsi="Tahoma" w:cs="Tahoma"/>
          <w:b/>
          <w:color w:val="223307"/>
        </w:rPr>
        <w:t>See Advert</w:t>
      </w:r>
    </w:p>
    <w:p w14:paraId="0069BBBA" w14:textId="77777777" w:rsidR="00332459" w:rsidRDefault="00332459" w:rsidP="00572F49">
      <w:pPr>
        <w:widowControl w:val="0"/>
        <w:autoSpaceDE w:val="0"/>
        <w:autoSpaceDN w:val="0"/>
        <w:adjustRightInd w:val="0"/>
        <w:rPr>
          <w:rFonts w:ascii="Tahoma" w:hAnsi="Tahoma" w:cs="Tahoma"/>
          <w:b/>
          <w:color w:val="223307"/>
        </w:rPr>
      </w:pPr>
    </w:p>
    <w:p w14:paraId="735370F6" w14:textId="77777777" w:rsidR="00332459" w:rsidRDefault="00332459" w:rsidP="00572F49">
      <w:pPr>
        <w:widowControl w:val="0"/>
        <w:autoSpaceDE w:val="0"/>
        <w:autoSpaceDN w:val="0"/>
        <w:adjustRightInd w:val="0"/>
        <w:rPr>
          <w:rFonts w:ascii="Tahoma" w:hAnsi="Tahoma" w:cs="Tahoma"/>
          <w:b/>
          <w:color w:val="223307"/>
        </w:rPr>
      </w:pPr>
    </w:p>
    <w:p w14:paraId="5A3C0FF7" w14:textId="77777777" w:rsidR="00572F49" w:rsidRPr="00FA54D3" w:rsidRDefault="00572F49" w:rsidP="00572F49">
      <w:pPr>
        <w:widowControl w:val="0"/>
        <w:autoSpaceDE w:val="0"/>
        <w:autoSpaceDN w:val="0"/>
        <w:adjustRightInd w:val="0"/>
        <w:rPr>
          <w:rFonts w:ascii="Tahoma" w:hAnsi="Tahoma" w:cs="Tahoma"/>
          <w:b/>
          <w:color w:val="223307"/>
        </w:rPr>
      </w:pPr>
      <w:r w:rsidRPr="00FA54D3">
        <w:rPr>
          <w:rFonts w:ascii="Tahoma" w:hAnsi="Tahoma" w:cs="Tahoma"/>
          <w:b/>
          <w:color w:val="223307"/>
        </w:rPr>
        <w:t>Job Purpose</w:t>
      </w:r>
    </w:p>
    <w:p w14:paraId="3E63D7D1" w14:textId="77777777" w:rsidR="00572F49" w:rsidRPr="00FA54D3" w:rsidRDefault="00572F49" w:rsidP="00572F49">
      <w:pPr>
        <w:widowControl w:val="0"/>
        <w:autoSpaceDE w:val="0"/>
        <w:autoSpaceDN w:val="0"/>
        <w:adjustRightInd w:val="0"/>
        <w:rPr>
          <w:rFonts w:ascii="Tahoma" w:hAnsi="Tahoma" w:cs="Tahoma"/>
          <w:b/>
          <w:color w:val="223307"/>
        </w:rPr>
      </w:pPr>
    </w:p>
    <w:p w14:paraId="4D3D69F8" w14:textId="0E076311" w:rsidR="00572F49" w:rsidRDefault="00572F49" w:rsidP="00572F49">
      <w:pPr>
        <w:widowControl w:val="0"/>
        <w:autoSpaceDE w:val="0"/>
        <w:autoSpaceDN w:val="0"/>
        <w:adjustRightInd w:val="0"/>
        <w:rPr>
          <w:rFonts w:ascii="Tahoma" w:hAnsi="Tahoma" w:cs="Tahoma"/>
          <w:color w:val="223307"/>
        </w:rPr>
      </w:pPr>
      <w:r w:rsidRPr="00FA54D3">
        <w:rPr>
          <w:rFonts w:ascii="Tahoma" w:hAnsi="Tahoma" w:cs="Tahoma"/>
          <w:color w:val="223307"/>
        </w:rPr>
        <w:t>To carry out the professional duties of a</w:t>
      </w:r>
      <w:r w:rsidR="003E7C40">
        <w:rPr>
          <w:rFonts w:ascii="Tahoma" w:hAnsi="Tahoma" w:cs="Tahoma"/>
          <w:color w:val="223307"/>
        </w:rPr>
        <w:t xml:space="preserve"> teaching assistant </w:t>
      </w:r>
      <w:r w:rsidRPr="00FA54D3">
        <w:rPr>
          <w:rFonts w:ascii="Tahoma" w:hAnsi="Tahoma" w:cs="Tahoma"/>
          <w:color w:val="223307"/>
        </w:rPr>
        <w:t xml:space="preserve">as circumstances may require and in accordance with the school's policies under </w:t>
      </w:r>
      <w:r w:rsidR="0034644C" w:rsidRPr="00FA54D3">
        <w:rPr>
          <w:rFonts w:ascii="Tahoma" w:hAnsi="Tahoma" w:cs="Tahoma"/>
          <w:color w:val="223307"/>
        </w:rPr>
        <w:t>the direction of the headteacher / head of education</w:t>
      </w:r>
      <w:r w:rsidR="00555CCE" w:rsidRPr="00FA54D3">
        <w:rPr>
          <w:rFonts w:ascii="Tahoma" w:hAnsi="Tahoma" w:cs="Tahoma"/>
          <w:color w:val="223307"/>
        </w:rPr>
        <w:t>.</w:t>
      </w:r>
    </w:p>
    <w:p w14:paraId="0B6BDA05" w14:textId="77777777" w:rsidR="00FF2B3D" w:rsidRDefault="00FF2B3D" w:rsidP="00572F49">
      <w:pPr>
        <w:widowControl w:val="0"/>
        <w:autoSpaceDE w:val="0"/>
        <w:autoSpaceDN w:val="0"/>
        <w:adjustRightInd w:val="0"/>
        <w:rPr>
          <w:rFonts w:ascii="Tahoma" w:hAnsi="Tahoma" w:cs="Tahoma"/>
          <w:color w:val="223307"/>
        </w:rPr>
      </w:pPr>
    </w:p>
    <w:p w14:paraId="2C0BDBA7" w14:textId="77777777" w:rsidR="00FF2B3D" w:rsidRPr="00FA54D3" w:rsidRDefault="00FF2B3D" w:rsidP="00FF2B3D">
      <w:pPr>
        <w:widowControl w:val="0"/>
        <w:autoSpaceDE w:val="0"/>
        <w:autoSpaceDN w:val="0"/>
        <w:adjustRightInd w:val="0"/>
        <w:rPr>
          <w:rFonts w:ascii="Tahoma" w:hAnsi="Tahoma" w:cs="Tahoma"/>
          <w:color w:val="223307"/>
        </w:rPr>
      </w:pPr>
      <w:r w:rsidRPr="00FA54D3">
        <w:rPr>
          <w:rFonts w:ascii="Tahoma" w:hAnsi="Tahoma" w:cs="Tahoma"/>
          <w:color w:val="223307"/>
        </w:rPr>
        <w:t>To support pupils to continue with their education during their admission at hospital for psychiatric treatment.</w:t>
      </w:r>
    </w:p>
    <w:p w14:paraId="5DF65A27" w14:textId="77777777" w:rsidR="00FF2B3D" w:rsidRDefault="00FF2B3D" w:rsidP="00FF2B3D">
      <w:pPr>
        <w:widowControl w:val="0"/>
        <w:autoSpaceDE w:val="0"/>
        <w:autoSpaceDN w:val="0"/>
        <w:adjustRightInd w:val="0"/>
        <w:rPr>
          <w:rFonts w:ascii="Tahoma" w:hAnsi="Tahoma" w:cs="Tahoma"/>
          <w:color w:val="223307"/>
        </w:rPr>
      </w:pPr>
    </w:p>
    <w:p w14:paraId="4EED64C1" w14:textId="77777777" w:rsidR="00FF2B3D" w:rsidRDefault="00FF2B3D" w:rsidP="00FF2B3D">
      <w:pPr>
        <w:widowControl w:val="0"/>
        <w:autoSpaceDE w:val="0"/>
        <w:autoSpaceDN w:val="0"/>
        <w:adjustRightInd w:val="0"/>
        <w:rPr>
          <w:rFonts w:ascii="Tahoma" w:hAnsi="Tahoma" w:cs="Tahoma"/>
          <w:color w:val="223307"/>
        </w:rPr>
      </w:pPr>
      <w:r w:rsidRPr="00580AEB">
        <w:rPr>
          <w:rFonts w:ascii="Tahoma" w:hAnsi="Tahoma" w:cs="Tahoma"/>
          <w:color w:val="223307"/>
        </w:rPr>
        <w:t xml:space="preserve">To assist in the day to day running of the </w:t>
      </w:r>
      <w:r>
        <w:rPr>
          <w:rFonts w:ascii="Tahoma" w:hAnsi="Tahoma" w:cs="Tahoma"/>
          <w:color w:val="223307"/>
        </w:rPr>
        <w:t>school.</w:t>
      </w:r>
    </w:p>
    <w:p w14:paraId="043F311C" w14:textId="77777777" w:rsidR="00FF2B3D" w:rsidRDefault="00FF2B3D" w:rsidP="00FF2B3D">
      <w:pPr>
        <w:widowControl w:val="0"/>
        <w:autoSpaceDE w:val="0"/>
        <w:autoSpaceDN w:val="0"/>
        <w:adjustRightInd w:val="0"/>
        <w:rPr>
          <w:rFonts w:ascii="Tahoma" w:hAnsi="Tahoma" w:cs="Tahoma"/>
          <w:color w:val="223307"/>
        </w:rPr>
      </w:pPr>
    </w:p>
    <w:p w14:paraId="059FA246" w14:textId="1E1FCDDC" w:rsidR="009756EE" w:rsidRDefault="00FF2B3D" w:rsidP="009756EE">
      <w:pPr>
        <w:widowControl w:val="0"/>
        <w:autoSpaceDE w:val="0"/>
        <w:autoSpaceDN w:val="0"/>
        <w:adjustRightInd w:val="0"/>
        <w:rPr>
          <w:rFonts w:ascii="Tahoma" w:hAnsi="Tahoma" w:cs="Tahoma"/>
          <w:color w:val="223307"/>
        </w:rPr>
      </w:pPr>
      <w:r w:rsidRPr="00580AEB">
        <w:rPr>
          <w:rFonts w:ascii="Tahoma" w:hAnsi="Tahoma" w:cs="Tahoma"/>
          <w:color w:val="223307"/>
        </w:rPr>
        <w:t>To</w:t>
      </w:r>
      <w:r>
        <w:rPr>
          <w:rFonts w:ascii="Tahoma" w:hAnsi="Tahoma" w:cs="Tahoma"/>
          <w:color w:val="223307"/>
        </w:rPr>
        <w:t xml:space="preserve"> s</w:t>
      </w:r>
      <w:r w:rsidR="009756EE" w:rsidRPr="009756EE">
        <w:rPr>
          <w:rFonts w:ascii="Tahoma" w:hAnsi="Tahoma" w:cs="Tahoma"/>
          <w:color w:val="223307"/>
        </w:rPr>
        <w:t>upervise the activities of individuals and groups of pupils to ensure their safety and facilitate their physical and emotional development</w:t>
      </w:r>
    </w:p>
    <w:p w14:paraId="516263EA" w14:textId="77777777" w:rsidR="009756EE" w:rsidRPr="009756EE" w:rsidRDefault="009756EE" w:rsidP="009756EE">
      <w:pPr>
        <w:widowControl w:val="0"/>
        <w:autoSpaceDE w:val="0"/>
        <w:autoSpaceDN w:val="0"/>
        <w:adjustRightInd w:val="0"/>
        <w:rPr>
          <w:rFonts w:ascii="Tahoma" w:hAnsi="Tahoma" w:cs="Tahoma"/>
          <w:color w:val="223307"/>
        </w:rPr>
      </w:pPr>
    </w:p>
    <w:p w14:paraId="7FCC3E79" w14:textId="3C6D6FD2" w:rsidR="009756EE" w:rsidRDefault="009756EE" w:rsidP="009756EE">
      <w:pPr>
        <w:widowControl w:val="0"/>
        <w:autoSpaceDE w:val="0"/>
        <w:autoSpaceDN w:val="0"/>
        <w:adjustRightInd w:val="0"/>
        <w:rPr>
          <w:rFonts w:ascii="Tahoma" w:hAnsi="Tahoma" w:cs="Tahoma"/>
          <w:color w:val="223307"/>
        </w:rPr>
      </w:pPr>
      <w:r w:rsidRPr="009756EE">
        <w:rPr>
          <w:rFonts w:ascii="Tahoma" w:hAnsi="Tahoma" w:cs="Tahoma"/>
          <w:color w:val="223307"/>
        </w:rPr>
        <w:t>Use specialist knowledge and skills to undertake those activities necessary to meet the physical and emotional needs of individuals and groups of pupils, specifically pupils with a range of educational, physical, soc</w:t>
      </w:r>
      <w:r w:rsidR="00FF2B3D">
        <w:rPr>
          <w:rFonts w:ascii="Tahoma" w:hAnsi="Tahoma" w:cs="Tahoma"/>
          <w:color w:val="223307"/>
        </w:rPr>
        <w:t>ial and emotional special needs</w:t>
      </w:r>
    </w:p>
    <w:p w14:paraId="500073F5" w14:textId="77777777" w:rsidR="00FF2B3D" w:rsidRPr="009756EE" w:rsidRDefault="00FF2B3D" w:rsidP="009756EE">
      <w:pPr>
        <w:widowControl w:val="0"/>
        <w:autoSpaceDE w:val="0"/>
        <w:autoSpaceDN w:val="0"/>
        <w:adjustRightInd w:val="0"/>
        <w:rPr>
          <w:rFonts w:ascii="Tahoma" w:hAnsi="Tahoma" w:cs="Tahoma"/>
          <w:color w:val="223307"/>
        </w:rPr>
      </w:pPr>
    </w:p>
    <w:p w14:paraId="598591E8" w14:textId="4D67A1C1" w:rsidR="009756EE" w:rsidRDefault="009756EE" w:rsidP="009756EE">
      <w:pPr>
        <w:widowControl w:val="0"/>
        <w:autoSpaceDE w:val="0"/>
        <w:autoSpaceDN w:val="0"/>
        <w:adjustRightInd w:val="0"/>
        <w:rPr>
          <w:rFonts w:ascii="Tahoma" w:hAnsi="Tahoma" w:cs="Tahoma"/>
          <w:color w:val="223307"/>
        </w:rPr>
      </w:pPr>
      <w:r w:rsidRPr="009756EE">
        <w:rPr>
          <w:rFonts w:ascii="Tahoma" w:hAnsi="Tahoma" w:cs="Tahoma"/>
          <w:color w:val="223307"/>
        </w:rPr>
        <w:t>Use specialist knowledge and skills to foster the cognitive and social development of the pupils and undertake the tasks and activities required to develop them</w:t>
      </w:r>
    </w:p>
    <w:p w14:paraId="1BB55A7B" w14:textId="77777777" w:rsidR="00FF2B3D" w:rsidRPr="009756EE" w:rsidRDefault="00FF2B3D" w:rsidP="009756EE">
      <w:pPr>
        <w:widowControl w:val="0"/>
        <w:autoSpaceDE w:val="0"/>
        <w:autoSpaceDN w:val="0"/>
        <w:adjustRightInd w:val="0"/>
        <w:rPr>
          <w:rFonts w:ascii="Tahoma" w:hAnsi="Tahoma" w:cs="Tahoma"/>
          <w:color w:val="223307"/>
        </w:rPr>
      </w:pPr>
    </w:p>
    <w:p w14:paraId="743B4520" w14:textId="649C3184" w:rsidR="009756EE" w:rsidRDefault="009756EE" w:rsidP="009756EE">
      <w:pPr>
        <w:widowControl w:val="0"/>
        <w:autoSpaceDE w:val="0"/>
        <w:autoSpaceDN w:val="0"/>
        <w:adjustRightInd w:val="0"/>
        <w:rPr>
          <w:rFonts w:ascii="Tahoma" w:hAnsi="Tahoma" w:cs="Tahoma"/>
          <w:color w:val="223307"/>
        </w:rPr>
      </w:pPr>
      <w:r w:rsidRPr="009756EE">
        <w:rPr>
          <w:rFonts w:ascii="Tahoma" w:hAnsi="Tahoma" w:cs="Tahoma"/>
          <w:color w:val="223307"/>
        </w:rPr>
        <w:t>Monitor individual pupil’s needs, progress, achievements and engagement and report them to the desig</w:t>
      </w:r>
      <w:r w:rsidR="00FF2B3D">
        <w:rPr>
          <w:rFonts w:ascii="Tahoma" w:hAnsi="Tahoma" w:cs="Tahoma"/>
          <w:color w:val="223307"/>
        </w:rPr>
        <w:t>nated teacher as appropriate</w:t>
      </w:r>
    </w:p>
    <w:p w14:paraId="63FE241E" w14:textId="77777777" w:rsidR="00FF2B3D" w:rsidRPr="009756EE" w:rsidRDefault="00FF2B3D" w:rsidP="009756EE">
      <w:pPr>
        <w:widowControl w:val="0"/>
        <w:autoSpaceDE w:val="0"/>
        <w:autoSpaceDN w:val="0"/>
        <w:adjustRightInd w:val="0"/>
        <w:rPr>
          <w:rFonts w:ascii="Tahoma" w:hAnsi="Tahoma" w:cs="Tahoma"/>
          <w:color w:val="223307"/>
        </w:rPr>
      </w:pPr>
    </w:p>
    <w:p w14:paraId="38FA21C8" w14:textId="45292AB1" w:rsidR="005E4E00" w:rsidRPr="00FA54D3" w:rsidRDefault="009756EE" w:rsidP="00572F49">
      <w:pPr>
        <w:widowControl w:val="0"/>
        <w:autoSpaceDE w:val="0"/>
        <w:autoSpaceDN w:val="0"/>
        <w:adjustRightInd w:val="0"/>
        <w:rPr>
          <w:rFonts w:ascii="Tahoma" w:hAnsi="Tahoma" w:cs="Tahoma"/>
          <w:color w:val="223307"/>
        </w:rPr>
      </w:pPr>
      <w:r w:rsidRPr="009756EE">
        <w:rPr>
          <w:rFonts w:ascii="Tahoma" w:hAnsi="Tahoma" w:cs="Tahoma"/>
          <w:color w:val="223307"/>
        </w:rPr>
        <w:t>Actively engage in the planning and delivery of educational activities and programmes of work and assist in the personal and individual development of individuals or groups of pupils</w:t>
      </w:r>
    </w:p>
    <w:p w14:paraId="7DB1B966" w14:textId="77777777" w:rsidR="00580AEB" w:rsidRPr="00580AEB" w:rsidRDefault="00580AEB" w:rsidP="00580AEB">
      <w:pPr>
        <w:widowControl w:val="0"/>
        <w:autoSpaceDE w:val="0"/>
        <w:autoSpaceDN w:val="0"/>
        <w:adjustRightInd w:val="0"/>
        <w:rPr>
          <w:rFonts w:ascii="Tahoma" w:hAnsi="Tahoma" w:cs="Tahoma"/>
          <w:color w:val="223307"/>
        </w:rPr>
      </w:pPr>
    </w:p>
    <w:p w14:paraId="70058B63" w14:textId="114CD9A8" w:rsidR="003E7C40" w:rsidRPr="00D225E2" w:rsidRDefault="00580AEB" w:rsidP="00580AEB">
      <w:pPr>
        <w:widowControl w:val="0"/>
        <w:autoSpaceDE w:val="0"/>
        <w:autoSpaceDN w:val="0"/>
        <w:adjustRightInd w:val="0"/>
        <w:rPr>
          <w:rFonts w:ascii="Tahoma" w:hAnsi="Tahoma" w:cs="Tahoma"/>
          <w:color w:val="223307"/>
        </w:rPr>
      </w:pPr>
      <w:r>
        <w:rPr>
          <w:rFonts w:ascii="Tahoma" w:hAnsi="Tahoma" w:cs="Tahoma"/>
          <w:color w:val="223307"/>
        </w:rPr>
        <w:t xml:space="preserve">To </w:t>
      </w:r>
      <w:r w:rsidR="003E7C40" w:rsidRPr="00D225E2">
        <w:rPr>
          <w:rFonts w:ascii="Tahoma" w:hAnsi="Tahoma" w:cs="Tahoma"/>
          <w:color w:val="223307"/>
        </w:rPr>
        <w:t xml:space="preserve">support </w:t>
      </w:r>
      <w:r>
        <w:rPr>
          <w:rFonts w:ascii="Tahoma" w:hAnsi="Tahoma" w:cs="Tahoma"/>
          <w:color w:val="223307"/>
        </w:rPr>
        <w:t xml:space="preserve">students </w:t>
      </w:r>
      <w:r w:rsidR="003E7C40" w:rsidRPr="00D225E2">
        <w:rPr>
          <w:rFonts w:ascii="Tahoma" w:hAnsi="Tahoma" w:cs="Tahoma"/>
          <w:color w:val="223307"/>
        </w:rPr>
        <w:t>in the classroom and assist in the implementation of their Educational Support Plans. These plans may call for the provision of one</w:t>
      </w:r>
      <w:r>
        <w:rPr>
          <w:rFonts w:ascii="Tahoma" w:hAnsi="Tahoma" w:cs="Tahoma"/>
          <w:color w:val="223307"/>
        </w:rPr>
        <w:t xml:space="preserve"> to one activities on the Wards</w:t>
      </w:r>
    </w:p>
    <w:p w14:paraId="227CAF06" w14:textId="77777777" w:rsidR="005E4E00" w:rsidRPr="00FA54D3" w:rsidRDefault="005E4E00" w:rsidP="005E4E00">
      <w:pPr>
        <w:widowControl w:val="0"/>
        <w:autoSpaceDE w:val="0"/>
        <w:autoSpaceDN w:val="0"/>
        <w:adjustRightInd w:val="0"/>
        <w:rPr>
          <w:rFonts w:ascii="Tahoma" w:hAnsi="Tahoma" w:cs="Tahoma"/>
          <w:color w:val="223307"/>
        </w:rPr>
      </w:pPr>
    </w:p>
    <w:p w14:paraId="6EEEC7DA" w14:textId="59807F30" w:rsidR="005E4E00" w:rsidRPr="00FA54D3" w:rsidRDefault="005E4E00" w:rsidP="00572F49">
      <w:pPr>
        <w:widowControl w:val="0"/>
        <w:autoSpaceDE w:val="0"/>
        <w:autoSpaceDN w:val="0"/>
        <w:adjustRightInd w:val="0"/>
        <w:rPr>
          <w:rFonts w:ascii="Tahoma" w:hAnsi="Tahoma" w:cs="Tahoma"/>
          <w:color w:val="223307"/>
        </w:rPr>
      </w:pPr>
      <w:r w:rsidRPr="00FA54D3">
        <w:rPr>
          <w:rFonts w:ascii="Tahoma" w:hAnsi="Tahoma" w:cs="Tahoma"/>
          <w:color w:val="223307"/>
        </w:rPr>
        <w:t>To support staff through information, advice and specialist support.</w:t>
      </w:r>
    </w:p>
    <w:p w14:paraId="791AD1DF" w14:textId="77777777" w:rsidR="000A73A3" w:rsidRPr="00FA54D3" w:rsidRDefault="000A73A3" w:rsidP="00572F49">
      <w:pPr>
        <w:widowControl w:val="0"/>
        <w:autoSpaceDE w:val="0"/>
        <w:autoSpaceDN w:val="0"/>
        <w:adjustRightInd w:val="0"/>
        <w:rPr>
          <w:rFonts w:ascii="Tahoma" w:hAnsi="Tahoma" w:cs="Tahoma"/>
          <w:color w:val="223307"/>
        </w:rPr>
      </w:pPr>
    </w:p>
    <w:p w14:paraId="03958B77" w14:textId="1B141738" w:rsidR="00F47CEB" w:rsidRPr="00FA54D3" w:rsidRDefault="000A73A3" w:rsidP="00572F49">
      <w:pPr>
        <w:widowControl w:val="0"/>
        <w:autoSpaceDE w:val="0"/>
        <w:autoSpaceDN w:val="0"/>
        <w:adjustRightInd w:val="0"/>
        <w:rPr>
          <w:rFonts w:ascii="Tahoma" w:hAnsi="Tahoma" w:cs="Tahoma"/>
          <w:color w:val="223307"/>
        </w:rPr>
      </w:pPr>
      <w:r w:rsidRPr="00FA54D3">
        <w:rPr>
          <w:rFonts w:ascii="Tahoma" w:hAnsi="Tahoma" w:cs="Tahoma"/>
          <w:color w:val="223307"/>
        </w:rPr>
        <w:t xml:space="preserve">To work closely with the multi-disciplinary team within the hospital to </w:t>
      </w:r>
      <w:r w:rsidR="00334EF1" w:rsidRPr="00FA54D3">
        <w:rPr>
          <w:rFonts w:ascii="Tahoma" w:hAnsi="Tahoma" w:cs="Tahoma"/>
          <w:color w:val="223307"/>
        </w:rPr>
        <w:t>ensure that the well-being and safety of children and young people are paramount.</w:t>
      </w:r>
    </w:p>
    <w:p w14:paraId="5BEE4253" w14:textId="77777777" w:rsidR="00B56E97" w:rsidRPr="00FA54D3" w:rsidRDefault="00B56E97" w:rsidP="00572F49">
      <w:pPr>
        <w:widowControl w:val="0"/>
        <w:autoSpaceDE w:val="0"/>
        <w:autoSpaceDN w:val="0"/>
        <w:adjustRightInd w:val="0"/>
        <w:rPr>
          <w:rFonts w:ascii="Tahoma" w:hAnsi="Tahoma" w:cs="Tahoma"/>
          <w:color w:val="223307"/>
        </w:rPr>
      </w:pPr>
    </w:p>
    <w:p w14:paraId="0152691D" w14:textId="71D9926C" w:rsidR="00FE0A9B" w:rsidRPr="00FA54D3" w:rsidRDefault="005E4E00" w:rsidP="00572F49">
      <w:pPr>
        <w:widowControl w:val="0"/>
        <w:autoSpaceDE w:val="0"/>
        <w:autoSpaceDN w:val="0"/>
        <w:adjustRightInd w:val="0"/>
        <w:rPr>
          <w:rFonts w:ascii="Tahoma" w:hAnsi="Tahoma" w:cs="Tahoma"/>
          <w:color w:val="223307"/>
        </w:rPr>
      </w:pPr>
      <w:r w:rsidRPr="00FA54D3">
        <w:rPr>
          <w:rFonts w:ascii="Tahoma" w:hAnsi="Tahoma" w:cs="Tahoma"/>
          <w:color w:val="223307"/>
        </w:rPr>
        <w:t>To safeguard children and young people at all times.</w:t>
      </w:r>
    </w:p>
    <w:p w14:paraId="5414B882" w14:textId="77777777" w:rsidR="005E4E00" w:rsidRPr="00FA54D3" w:rsidRDefault="005E4E00">
      <w:pPr>
        <w:rPr>
          <w:rFonts w:ascii="Tahoma" w:hAnsi="Tahoma" w:cs="Tahoma"/>
          <w:b/>
          <w:color w:val="223307"/>
        </w:rPr>
      </w:pPr>
      <w:r w:rsidRPr="00FA54D3">
        <w:rPr>
          <w:rFonts w:ascii="Tahoma" w:hAnsi="Tahoma" w:cs="Tahoma"/>
          <w:b/>
          <w:color w:val="223307"/>
        </w:rPr>
        <w:br w:type="page"/>
      </w:r>
    </w:p>
    <w:p w14:paraId="3DA0D271" w14:textId="319C4BCD" w:rsidR="00572F49" w:rsidRPr="00FA54D3" w:rsidRDefault="00572F49" w:rsidP="00572F49">
      <w:pPr>
        <w:widowControl w:val="0"/>
        <w:autoSpaceDE w:val="0"/>
        <w:autoSpaceDN w:val="0"/>
        <w:adjustRightInd w:val="0"/>
        <w:rPr>
          <w:rFonts w:ascii="Tahoma" w:hAnsi="Tahoma" w:cs="Tahoma"/>
          <w:b/>
          <w:color w:val="223307"/>
        </w:rPr>
      </w:pPr>
      <w:r w:rsidRPr="00FA54D3">
        <w:rPr>
          <w:rFonts w:ascii="Tahoma" w:hAnsi="Tahoma" w:cs="Tahoma"/>
          <w:b/>
          <w:color w:val="223307"/>
        </w:rPr>
        <w:lastRenderedPageBreak/>
        <w:t>Areas of Responsibility and Key Tasks</w:t>
      </w:r>
    </w:p>
    <w:p w14:paraId="5CA7ADEC" w14:textId="77777777" w:rsidR="00B91106" w:rsidRDefault="00B91106" w:rsidP="00B91106">
      <w:pPr>
        <w:widowControl w:val="0"/>
        <w:autoSpaceDE w:val="0"/>
        <w:autoSpaceDN w:val="0"/>
        <w:adjustRightInd w:val="0"/>
        <w:spacing w:line="360" w:lineRule="auto"/>
        <w:rPr>
          <w:rFonts w:ascii="Tahoma" w:hAnsi="Tahoma" w:cs="Tahoma"/>
          <w:color w:val="223307"/>
        </w:rPr>
      </w:pPr>
    </w:p>
    <w:p w14:paraId="748E4215" w14:textId="77777777" w:rsidR="00D37865" w:rsidRPr="008B1BC2" w:rsidRDefault="00D37865" w:rsidP="00D37865">
      <w:pPr>
        <w:pStyle w:val="ListParagraph"/>
        <w:widowControl w:val="0"/>
        <w:numPr>
          <w:ilvl w:val="0"/>
          <w:numId w:val="32"/>
        </w:numPr>
        <w:autoSpaceDE w:val="0"/>
        <w:autoSpaceDN w:val="0"/>
        <w:adjustRightInd w:val="0"/>
        <w:spacing w:line="360" w:lineRule="auto"/>
        <w:rPr>
          <w:rFonts w:ascii="Tahoma" w:hAnsi="Tahoma" w:cs="Tahoma"/>
          <w:color w:val="223307"/>
          <w:sz w:val="24"/>
          <w:szCs w:val="24"/>
        </w:rPr>
      </w:pPr>
      <w:r w:rsidRPr="008B1BC2">
        <w:rPr>
          <w:rFonts w:ascii="Tahoma" w:hAnsi="Tahoma" w:cs="Tahoma"/>
          <w:color w:val="223307"/>
          <w:sz w:val="24"/>
          <w:szCs w:val="24"/>
        </w:rPr>
        <w:t>Meet with new students and induct them to the school</w:t>
      </w:r>
    </w:p>
    <w:p w14:paraId="4C68C072" w14:textId="25DB52FB" w:rsidR="00ED7A45" w:rsidRPr="00D37865" w:rsidRDefault="00ED7A45" w:rsidP="00D37865">
      <w:pPr>
        <w:pStyle w:val="ListParagraph"/>
        <w:widowControl w:val="0"/>
        <w:numPr>
          <w:ilvl w:val="0"/>
          <w:numId w:val="32"/>
        </w:numPr>
        <w:autoSpaceDE w:val="0"/>
        <w:autoSpaceDN w:val="0"/>
        <w:adjustRightInd w:val="0"/>
        <w:spacing w:line="360" w:lineRule="auto"/>
        <w:rPr>
          <w:rFonts w:ascii="Tahoma" w:hAnsi="Tahoma" w:cs="Tahoma"/>
          <w:color w:val="223307"/>
          <w:sz w:val="24"/>
          <w:szCs w:val="24"/>
        </w:rPr>
      </w:pPr>
      <w:r w:rsidRPr="00D37865">
        <w:rPr>
          <w:rFonts w:ascii="Tahoma" w:hAnsi="Tahoma" w:cs="Tahoma"/>
          <w:color w:val="223307"/>
          <w:sz w:val="24"/>
          <w:szCs w:val="24"/>
        </w:rPr>
        <w:t>Assist the class teacher with learning activities in the classroom</w:t>
      </w:r>
    </w:p>
    <w:p w14:paraId="69ABC56E" w14:textId="108A120C" w:rsidR="00ED7A45" w:rsidRPr="008B1BC2" w:rsidRDefault="00ED7A45" w:rsidP="008B1BC2">
      <w:pPr>
        <w:pStyle w:val="ListParagraph"/>
        <w:widowControl w:val="0"/>
        <w:numPr>
          <w:ilvl w:val="0"/>
          <w:numId w:val="32"/>
        </w:numPr>
        <w:autoSpaceDE w:val="0"/>
        <w:autoSpaceDN w:val="0"/>
        <w:adjustRightInd w:val="0"/>
        <w:spacing w:line="360" w:lineRule="auto"/>
        <w:rPr>
          <w:rFonts w:ascii="Tahoma" w:hAnsi="Tahoma" w:cs="Tahoma"/>
          <w:color w:val="223307"/>
          <w:sz w:val="24"/>
          <w:szCs w:val="24"/>
        </w:rPr>
      </w:pPr>
      <w:r w:rsidRPr="008B1BC2">
        <w:rPr>
          <w:rFonts w:ascii="Tahoma" w:hAnsi="Tahoma" w:cs="Tahoma"/>
          <w:color w:val="223307"/>
          <w:sz w:val="24"/>
          <w:szCs w:val="24"/>
        </w:rPr>
        <w:t>Contribute, if requested, to the formulation of Individual Education Plans including attendance at SEN</w:t>
      </w:r>
      <w:r w:rsidR="00D37865">
        <w:rPr>
          <w:rFonts w:ascii="Tahoma" w:hAnsi="Tahoma" w:cs="Tahoma"/>
          <w:color w:val="223307"/>
          <w:sz w:val="24"/>
          <w:szCs w:val="24"/>
        </w:rPr>
        <w:t>/EHCP</w:t>
      </w:r>
      <w:r w:rsidRPr="008B1BC2">
        <w:rPr>
          <w:rFonts w:ascii="Tahoma" w:hAnsi="Tahoma" w:cs="Tahoma"/>
          <w:color w:val="223307"/>
          <w:sz w:val="24"/>
          <w:szCs w:val="24"/>
        </w:rPr>
        <w:t xml:space="preserve"> reviews and any other meetings relevant to the pupils</w:t>
      </w:r>
    </w:p>
    <w:p w14:paraId="7DC1FC00" w14:textId="6BE6DF9C" w:rsidR="00ED7A45" w:rsidRPr="008B1BC2" w:rsidRDefault="00ED7A45" w:rsidP="008B1BC2">
      <w:pPr>
        <w:pStyle w:val="ListParagraph"/>
        <w:widowControl w:val="0"/>
        <w:numPr>
          <w:ilvl w:val="0"/>
          <w:numId w:val="32"/>
        </w:numPr>
        <w:autoSpaceDE w:val="0"/>
        <w:autoSpaceDN w:val="0"/>
        <w:adjustRightInd w:val="0"/>
        <w:spacing w:line="360" w:lineRule="auto"/>
        <w:rPr>
          <w:rFonts w:ascii="Tahoma" w:hAnsi="Tahoma" w:cs="Tahoma"/>
          <w:color w:val="223307"/>
          <w:sz w:val="24"/>
          <w:szCs w:val="24"/>
        </w:rPr>
      </w:pPr>
      <w:r w:rsidRPr="008B1BC2">
        <w:rPr>
          <w:rFonts w:ascii="Tahoma" w:hAnsi="Tahoma" w:cs="Tahoma"/>
          <w:color w:val="223307"/>
          <w:sz w:val="24"/>
          <w:szCs w:val="24"/>
        </w:rPr>
        <w:t>Carry out appropriate activities as planned with the classroom, or beyond, or with groups of pupils, including administering baseline assessments</w:t>
      </w:r>
    </w:p>
    <w:p w14:paraId="15ED938C" w14:textId="65D3050E" w:rsidR="00ED7A45" w:rsidRPr="008B1BC2" w:rsidRDefault="00ED7A45" w:rsidP="008B1BC2">
      <w:pPr>
        <w:pStyle w:val="ListParagraph"/>
        <w:widowControl w:val="0"/>
        <w:numPr>
          <w:ilvl w:val="0"/>
          <w:numId w:val="32"/>
        </w:numPr>
        <w:autoSpaceDE w:val="0"/>
        <w:autoSpaceDN w:val="0"/>
        <w:adjustRightInd w:val="0"/>
        <w:spacing w:line="360" w:lineRule="auto"/>
        <w:rPr>
          <w:rFonts w:ascii="Tahoma" w:hAnsi="Tahoma" w:cs="Tahoma"/>
          <w:color w:val="223307"/>
          <w:sz w:val="24"/>
          <w:szCs w:val="24"/>
        </w:rPr>
      </w:pPr>
      <w:r w:rsidRPr="008B1BC2">
        <w:rPr>
          <w:rFonts w:ascii="Tahoma" w:hAnsi="Tahoma" w:cs="Tahoma"/>
          <w:color w:val="223307"/>
          <w:sz w:val="24"/>
          <w:szCs w:val="24"/>
        </w:rPr>
        <w:t>Present and display pupils’ work to a high standard</w:t>
      </w:r>
    </w:p>
    <w:p w14:paraId="56422BF6" w14:textId="24B5958D" w:rsidR="00ED7A45" w:rsidRPr="008B1BC2" w:rsidRDefault="00ED7A45" w:rsidP="008B1BC2">
      <w:pPr>
        <w:pStyle w:val="ListParagraph"/>
        <w:widowControl w:val="0"/>
        <w:numPr>
          <w:ilvl w:val="0"/>
          <w:numId w:val="32"/>
        </w:numPr>
        <w:autoSpaceDE w:val="0"/>
        <w:autoSpaceDN w:val="0"/>
        <w:adjustRightInd w:val="0"/>
        <w:spacing w:line="360" w:lineRule="auto"/>
        <w:rPr>
          <w:rFonts w:ascii="Tahoma" w:hAnsi="Tahoma" w:cs="Tahoma"/>
          <w:color w:val="223307"/>
          <w:sz w:val="24"/>
          <w:szCs w:val="24"/>
        </w:rPr>
      </w:pPr>
      <w:r w:rsidRPr="008B1BC2">
        <w:rPr>
          <w:rFonts w:ascii="Tahoma" w:hAnsi="Tahoma" w:cs="Tahoma"/>
          <w:color w:val="223307"/>
          <w:sz w:val="24"/>
          <w:szCs w:val="24"/>
        </w:rPr>
        <w:t>Prepare and organise teaching resources including the checking and maintaining of classroom equipment and materials, including the control of stock within the classroom</w:t>
      </w:r>
    </w:p>
    <w:p w14:paraId="439D6EDC" w14:textId="092EDDAF" w:rsidR="00ED7A45" w:rsidRPr="008B1BC2" w:rsidRDefault="00ED7A45" w:rsidP="008B1BC2">
      <w:pPr>
        <w:pStyle w:val="ListParagraph"/>
        <w:widowControl w:val="0"/>
        <w:numPr>
          <w:ilvl w:val="0"/>
          <w:numId w:val="32"/>
        </w:numPr>
        <w:autoSpaceDE w:val="0"/>
        <w:autoSpaceDN w:val="0"/>
        <w:adjustRightInd w:val="0"/>
        <w:spacing w:line="360" w:lineRule="auto"/>
        <w:rPr>
          <w:rFonts w:ascii="Tahoma" w:hAnsi="Tahoma" w:cs="Tahoma"/>
          <w:color w:val="223307"/>
          <w:sz w:val="24"/>
          <w:szCs w:val="24"/>
        </w:rPr>
      </w:pPr>
      <w:r w:rsidRPr="008B1BC2">
        <w:rPr>
          <w:rFonts w:ascii="Tahoma" w:hAnsi="Tahoma" w:cs="Tahoma"/>
          <w:color w:val="223307"/>
          <w:sz w:val="24"/>
          <w:szCs w:val="24"/>
        </w:rPr>
        <w:t>Assist with the physical management of equipment</w:t>
      </w:r>
    </w:p>
    <w:p w14:paraId="09B2B662" w14:textId="51E213B6" w:rsidR="00ED7A45" w:rsidRPr="008B1BC2" w:rsidRDefault="00ED7A45" w:rsidP="008B1BC2">
      <w:pPr>
        <w:pStyle w:val="ListParagraph"/>
        <w:widowControl w:val="0"/>
        <w:numPr>
          <w:ilvl w:val="0"/>
          <w:numId w:val="32"/>
        </w:numPr>
        <w:autoSpaceDE w:val="0"/>
        <w:autoSpaceDN w:val="0"/>
        <w:adjustRightInd w:val="0"/>
        <w:spacing w:line="360" w:lineRule="auto"/>
        <w:rPr>
          <w:rFonts w:ascii="Tahoma" w:hAnsi="Tahoma" w:cs="Tahoma"/>
          <w:color w:val="223307"/>
          <w:sz w:val="24"/>
          <w:szCs w:val="24"/>
        </w:rPr>
      </w:pPr>
      <w:r w:rsidRPr="008B1BC2">
        <w:rPr>
          <w:rFonts w:ascii="Tahoma" w:hAnsi="Tahoma" w:cs="Tahoma"/>
          <w:color w:val="223307"/>
          <w:sz w:val="24"/>
          <w:szCs w:val="24"/>
        </w:rPr>
        <w:t>General supervision duties, including supporting the behaviour management of the pupils, within the school’s agreed policies</w:t>
      </w:r>
    </w:p>
    <w:p w14:paraId="280B7384" w14:textId="4EDAE02C" w:rsidR="00ED7A45" w:rsidRPr="008B1BC2" w:rsidRDefault="00ED7A45" w:rsidP="008B1BC2">
      <w:pPr>
        <w:pStyle w:val="ListParagraph"/>
        <w:widowControl w:val="0"/>
        <w:numPr>
          <w:ilvl w:val="0"/>
          <w:numId w:val="32"/>
        </w:numPr>
        <w:autoSpaceDE w:val="0"/>
        <w:autoSpaceDN w:val="0"/>
        <w:adjustRightInd w:val="0"/>
        <w:spacing w:line="360" w:lineRule="auto"/>
        <w:rPr>
          <w:rFonts w:ascii="Tahoma" w:hAnsi="Tahoma" w:cs="Tahoma"/>
          <w:color w:val="223307"/>
          <w:sz w:val="24"/>
          <w:szCs w:val="24"/>
        </w:rPr>
      </w:pPr>
      <w:r w:rsidRPr="008B1BC2">
        <w:rPr>
          <w:rFonts w:ascii="Tahoma" w:hAnsi="Tahoma" w:cs="Tahoma"/>
          <w:color w:val="223307"/>
          <w:sz w:val="24"/>
          <w:szCs w:val="24"/>
        </w:rPr>
        <w:t>Assist the teacher, as required, in liaising with parents and other professionals</w:t>
      </w:r>
    </w:p>
    <w:p w14:paraId="5A5B6558" w14:textId="76F149AA" w:rsidR="00ED7A45" w:rsidRPr="008B1BC2" w:rsidRDefault="00ED7A45" w:rsidP="008B1BC2">
      <w:pPr>
        <w:pStyle w:val="ListParagraph"/>
        <w:widowControl w:val="0"/>
        <w:numPr>
          <w:ilvl w:val="0"/>
          <w:numId w:val="32"/>
        </w:numPr>
        <w:autoSpaceDE w:val="0"/>
        <w:autoSpaceDN w:val="0"/>
        <w:adjustRightInd w:val="0"/>
        <w:spacing w:line="360" w:lineRule="auto"/>
        <w:rPr>
          <w:rFonts w:ascii="Tahoma" w:hAnsi="Tahoma" w:cs="Tahoma"/>
          <w:color w:val="223307"/>
          <w:sz w:val="24"/>
          <w:szCs w:val="24"/>
        </w:rPr>
      </w:pPr>
      <w:r w:rsidRPr="008B1BC2">
        <w:rPr>
          <w:rFonts w:ascii="Tahoma" w:hAnsi="Tahoma" w:cs="Tahoma"/>
          <w:color w:val="223307"/>
          <w:sz w:val="24"/>
          <w:szCs w:val="24"/>
        </w:rPr>
        <w:t>Assist at an appropriate level with the provision of the general care and welfare of the pupils</w:t>
      </w:r>
    </w:p>
    <w:p w14:paraId="6B1646F7" w14:textId="7ABB4D03" w:rsidR="00ED7A45" w:rsidRPr="008B1BC2" w:rsidRDefault="00ED7A45" w:rsidP="008B1BC2">
      <w:pPr>
        <w:pStyle w:val="ListParagraph"/>
        <w:widowControl w:val="0"/>
        <w:numPr>
          <w:ilvl w:val="0"/>
          <w:numId w:val="32"/>
        </w:numPr>
        <w:autoSpaceDE w:val="0"/>
        <w:autoSpaceDN w:val="0"/>
        <w:adjustRightInd w:val="0"/>
        <w:spacing w:line="360" w:lineRule="auto"/>
        <w:rPr>
          <w:rFonts w:ascii="Tahoma" w:hAnsi="Tahoma" w:cs="Tahoma"/>
          <w:color w:val="223307"/>
          <w:sz w:val="24"/>
          <w:szCs w:val="24"/>
        </w:rPr>
      </w:pPr>
      <w:r w:rsidRPr="008B1BC2">
        <w:rPr>
          <w:rFonts w:ascii="Tahoma" w:hAnsi="Tahoma" w:cs="Tahoma"/>
          <w:color w:val="223307"/>
          <w:sz w:val="24"/>
          <w:szCs w:val="24"/>
        </w:rPr>
        <w:t>Help the teacher in designated tasks</w:t>
      </w:r>
    </w:p>
    <w:p w14:paraId="50AD6498" w14:textId="03BF048D" w:rsidR="00ED7A45" w:rsidRPr="008B1BC2" w:rsidRDefault="00ED7A45" w:rsidP="008B1BC2">
      <w:pPr>
        <w:pStyle w:val="ListParagraph"/>
        <w:widowControl w:val="0"/>
        <w:numPr>
          <w:ilvl w:val="0"/>
          <w:numId w:val="32"/>
        </w:numPr>
        <w:autoSpaceDE w:val="0"/>
        <w:autoSpaceDN w:val="0"/>
        <w:adjustRightInd w:val="0"/>
        <w:spacing w:line="360" w:lineRule="auto"/>
        <w:rPr>
          <w:rFonts w:ascii="Tahoma" w:hAnsi="Tahoma" w:cs="Tahoma"/>
          <w:color w:val="223307"/>
          <w:sz w:val="24"/>
          <w:szCs w:val="24"/>
        </w:rPr>
      </w:pPr>
      <w:r w:rsidRPr="008B1BC2">
        <w:rPr>
          <w:rFonts w:ascii="Tahoma" w:hAnsi="Tahoma" w:cs="Tahoma"/>
          <w:color w:val="223307"/>
          <w:sz w:val="24"/>
          <w:szCs w:val="24"/>
        </w:rPr>
        <w:lastRenderedPageBreak/>
        <w:t>Support pupils in their independence by assisting them with tasks</w:t>
      </w:r>
    </w:p>
    <w:p w14:paraId="26F90698" w14:textId="6C0EECC5" w:rsidR="00ED7A45" w:rsidRPr="008B1BC2" w:rsidRDefault="00ED7A45" w:rsidP="008B1BC2">
      <w:pPr>
        <w:pStyle w:val="ListParagraph"/>
        <w:widowControl w:val="0"/>
        <w:numPr>
          <w:ilvl w:val="0"/>
          <w:numId w:val="32"/>
        </w:numPr>
        <w:autoSpaceDE w:val="0"/>
        <w:autoSpaceDN w:val="0"/>
        <w:adjustRightInd w:val="0"/>
        <w:spacing w:line="360" w:lineRule="auto"/>
        <w:rPr>
          <w:rFonts w:ascii="Tahoma" w:hAnsi="Tahoma" w:cs="Tahoma"/>
          <w:color w:val="223307"/>
          <w:sz w:val="24"/>
          <w:szCs w:val="24"/>
        </w:rPr>
      </w:pPr>
      <w:r w:rsidRPr="008B1BC2">
        <w:rPr>
          <w:rFonts w:ascii="Tahoma" w:hAnsi="Tahoma" w:cs="Tahoma"/>
          <w:color w:val="223307"/>
          <w:sz w:val="24"/>
          <w:szCs w:val="24"/>
        </w:rPr>
        <w:t>Provide support in Literacy and Numeracy, including the provision of Provision Teaching activities, as required</w:t>
      </w:r>
    </w:p>
    <w:p w14:paraId="3A7EB3DC" w14:textId="6872F923" w:rsidR="00ED7A45" w:rsidRPr="008B1BC2" w:rsidRDefault="00ED7A45" w:rsidP="008B1BC2">
      <w:pPr>
        <w:pStyle w:val="ListParagraph"/>
        <w:widowControl w:val="0"/>
        <w:numPr>
          <w:ilvl w:val="0"/>
          <w:numId w:val="32"/>
        </w:numPr>
        <w:autoSpaceDE w:val="0"/>
        <w:autoSpaceDN w:val="0"/>
        <w:adjustRightInd w:val="0"/>
        <w:spacing w:line="360" w:lineRule="auto"/>
        <w:rPr>
          <w:rFonts w:ascii="Tahoma" w:hAnsi="Tahoma" w:cs="Tahoma"/>
          <w:color w:val="223307"/>
          <w:sz w:val="24"/>
          <w:szCs w:val="24"/>
        </w:rPr>
      </w:pPr>
      <w:r w:rsidRPr="008B1BC2">
        <w:rPr>
          <w:rFonts w:ascii="Tahoma" w:hAnsi="Tahoma" w:cs="Tahoma"/>
          <w:color w:val="223307"/>
          <w:sz w:val="24"/>
          <w:szCs w:val="24"/>
        </w:rPr>
        <w:t>Assist with the supervision of pupils within the school according to</w:t>
      </w:r>
      <w:r w:rsidR="00E47150" w:rsidRPr="008B1BC2">
        <w:rPr>
          <w:rFonts w:ascii="Tahoma" w:hAnsi="Tahoma" w:cs="Tahoma"/>
          <w:color w:val="223307"/>
          <w:sz w:val="24"/>
          <w:szCs w:val="24"/>
        </w:rPr>
        <w:t xml:space="preserve"> agreed policies and procedures</w:t>
      </w:r>
    </w:p>
    <w:p w14:paraId="29C6D311" w14:textId="595CF594" w:rsidR="00ED7A45" w:rsidRPr="008B1BC2" w:rsidRDefault="00ED7A45" w:rsidP="008B1BC2">
      <w:pPr>
        <w:pStyle w:val="ListParagraph"/>
        <w:widowControl w:val="0"/>
        <w:numPr>
          <w:ilvl w:val="0"/>
          <w:numId w:val="32"/>
        </w:numPr>
        <w:autoSpaceDE w:val="0"/>
        <w:autoSpaceDN w:val="0"/>
        <w:adjustRightInd w:val="0"/>
        <w:spacing w:line="360" w:lineRule="auto"/>
        <w:rPr>
          <w:rFonts w:ascii="Tahoma" w:hAnsi="Tahoma" w:cs="Tahoma"/>
          <w:color w:val="223307"/>
          <w:sz w:val="24"/>
          <w:szCs w:val="24"/>
        </w:rPr>
      </w:pPr>
      <w:r w:rsidRPr="008B1BC2">
        <w:rPr>
          <w:rFonts w:ascii="Tahoma" w:hAnsi="Tahoma" w:cs="Tahoma"/>
          <w:color w:val="223307"/>
          <w:sz w:val="24"/>
          <w:szCs w:val="24"/>
        </w:rPr>
        <w:t>Assist pupils to access the n</w:t>
      </w:r>
      <w:r w:rsidR="00A52D8D" w:rsidRPr="008B1BC2">
        <w:rPr>
          <w:rFonts w:ascii="Tahoma" w:hAnsi="Tahoma" w:cs="Tahoma"/>
          <w:color w:val="223307"/>
          <w:sz w:val="24"/>
          <w:szCs w:val="24"/>
        </w:rPr>
        <w:t>ormal routines of the classroom</w:t>
      </w:r>
    </w:p>
    <w:p w14:paraId="4B9C0C57" w14:textId="41969F08" w:rsidR="00ED7A45" w:rsidRPr="008B1BC2" w:rsidRDefault="00ED7A45" w:rsidP="008B1BC2">
      <w:pPr>
        <w:pStyle w:val="ListParagraph"/>
        <w:widowControl w:val="0"/>
        <w:numPr>
          <w:ilvl w:val="0"/>
          <w:numId w:val="32"/>
        </w:numPr>
        <w:autoSpaceDE w:val="0"/>
        <w:autoSpaceDN w:val="0"/>
        <w:adjustRightInd w:val="0"/>
        <w:spacing w:line="360" w:lineRule="auto"/>
        <w:rPr>
          <w:rFonts w:ascii="Tahoma" w:hAnsi="Tahoma" w:cs="Tahoma"/>
          <w:color w:val="223307"/>
          <w:sz w:val="24"/>
          <w:szCs w:val="24"/>
        </w:rPr>
      </w:pPr>
      <w:r w:rsidRPr="008B1BC2">
        <w:rPr>
          <w:rFonts w:ascii="Tahoma" w:hAnsi="Tahoma" w:cs="Tahoma"/>
          <w:color w:val="223307"/>
          <w:sz w:val="24"/>
          <w:szCs w:val="24"/>
        </w:rPr>
        <w:t>Prepare or modify work and activities under the direction of the class teacher and support</w:t>
      </w:r>
      <w:r w:rsidR="00A52D8D" w:rsidRPr="008B1BC2">
        <w:rPr>
          <w:rFonts w:ascii="Tahoma" w:hAnsi="Tahoma" w:cs="Tahoma"/>
          <w:color w:val="223307"/>
          <w:sz w:val="24"/>
          <w:szCs w:val="24"/>
        </w:rPr>
        <w:t xml:space="preserve"> the child in carrying this out</w:t>
      </w:r>
    </w:p>
    <w:p w14:paraId="3C92454A" w14:textId="56503F79" w:rsidR="00ED7A45" w:rsidRPr="008B1BC2" w:rsidRDefault="00ED7A45" w:rsidP="008B1BC2">
      <w:pPr>
        <w:pStyle w:val="ListParagraph"/>
        <w:widowControl w:val="0"/>
        <w:numPr>
          <w:ilvl w:val="0"/>
          <w:numId w:val="32"/>
        </w:numPr>
        <w:autoSpaceDE w:val="0"/>
        <w:autoSpaceDN w:val="0"/>
        <w:adjustRightInd w:val="0"/>
        <w:spacing w:line="360" w:lineRule="auto"/>
        <w:rPr>
          <w:rFonts w:ascii="Tahoma" w:hAnsi="Tahoma" w:cs="Tahoma"/>
          <w:color w:val="223307"/>
          <w:sz w:val="24"/>
          <w:szCs w:val="24"/>
        </w:rPr>
      </w:pPr>
      <w:r w:rsidRPr="008B1BC2">
        <w:rPr>
          <w:rFonts w:ascii="Tahoma" w:hAnsi="Tahoma" w:cs="Tahoma"/>
          <w:color w:val="223307"/>
          <w:sz w:val="24"/>
          <w:szCs w:val="24"/>
        </w:rPr>
        <w:t>Contribute to meetings to discuss specifi</w:t>
      </w:r>
      <w:r w:rsidR="00A52D8D" w:rsidRPr="008B1BC2">
        <w:rPr>
          <w:rFonts w:ascii="Tahoma" w:hAnsi="Tahoma" w:cs="Tahoma"/>
          <w:color w:val="223307"/>
          <w:sz w:val="24"/>
          <w:szCs w:val="24"/>
        </w:rPr>
        <w:t>c children’s progress and needs</w:t>
      </w:r>
    </w:p>
    <w:p w14:paraId="5278FFFF" w14:textId="7D056126" w:rsidR="00ED7A45" w:rsidRPr="008B1BC2" w:rsidRDefault="00A52D8D" w:rsidP="008B1BC2">
      <w:pPr>
        <w:pStyle w:val="ListParagraph"/>
        <w:widowControl w:val="0"/>
        <w:numPr>
          <w:ilvl w:val="0"/>
          <w:numId w:val="32"/>
        </w:numPr>
        <w:autoSpaceDE w:val="0"/>
        <w:autoSpaceDN w:val="0"/>
        <w:adjustRightInd w:val="0"/>
        <w:spacing w:line="360" w:lineRule="auto"/>
        <w:rPr>
          <w:rFonts w:ascii="Tahoma" w:hAnsi="Tahoma" w:cs="Tahoma"/>
          <w:color w:val="223307"/>
          <w:sz w:val="24"/>
          <w:szCs w:val="24"/>
        </w:rPr>
      </w:pPr>
      <w:r w:rsidRPr="008B1BC2">
        <w:rPr>
          <w:rFonts w:ascii="Tahoma" w:hAnsi="Tahoma" w:cs="Tahoma"/>
          <w:color w:val="223307"/>
          <w:sz w:val="24"/>
          <w:szCs w:val="24"/>
        </w:rPr>
        <w:t>Be</w:t>
      </w:r>
      <w:r w:rsidR="00ED7A45" w:rsidRPr="008B1BC2">
        <w:rPr>
          <w:rFonts w:ascii="Tahoma" w:hAnsi="Tahoma" w:cs="Tahoma"/>
          <w:color w:val="223307"/>
          <w:sz w:val="24"/>
          <w:szCs w:val="24"/>
        </w:rPr>
        <w:t xml:space="preserve"> mindful of the need to maintain </w:t>
      </w:r>
      <w:r w:rsidRPr="008B1BC2">
        <w:rPr>
          <w:rFonts w:ascii="Tahoma" w:hAnsi="Tahoma" w:cs="Tahoma"/>
          <w:color w:val="223307"/>
          <w:sz w:val="24"/>
          <w:szCs w:val="24"/>
        </w:rPr>
        <w:t>a safe environment at all times</w:t>
      </w:r>
    </w:p>
    <w:p w14:paraId="0701CADB" w14:textId="0CF67B2B" w:rsidR="00ED7A45" w:rsidRPr="008B1BC2" w:rsidRDefault="00ED7A45" w:rsidP="008B1BC2">
      <w:pPr>
        <w:pStyle w:val="ListParagraph"/>
        <w:widowControl w:val="0"/>
        <w:numPr>
          <w:ilvl w:val="0"/>
          <w:numId w:val="32"/>
        </w:numPr>
        <w:autoSpaceDE w:val="0"/>
        <w:autoSpaceDN w:val="0"/>
        <w:adjustRightInd w:val="0"/>
        <w:spacing w:line="360" w:lineRule="auto"/>
        <w:rPr>
          <w:rFonts w:ascii="Tahoma" w:hAnsi="Tahoma" w:cs="Tahoma"/>
          <w:color w:val="223307"/>
          <w:sz w:val="24"/>
          <w:szCs w:val="24"/>
        </w:rPr>
      </w:pPr>
      <w:r w:rsidRPr="008B1BC2">
        <w:rPr>
          <w:rFonts w:ascii="Tahoma" w:hAnsi="Tahoma" w:cs="Tahoma"/>
          <w:color w:val="223307"/>
          <w:sz w:val="24"/>
          <w:szCs w:val="24"/>
        </w:rPr>
        <w:t>Adhere to and maintain the routines of the school a</w:t>
      </w:r>
      <w:r w:rsidR="005A601C" w:rsidRPr="008B1BC2">
        <w:rPr>
          <w:rFonts w:ascii="Tahoma" w:hAnsi="Tahoma" w:cs="Tahoma"/>
          <w:color w:val="223307"/>
          <w:sz w:val="24"/>
          <w:szCs w:val="24"/>
        </w:rPr>
        <w:t>nd appropriate codes of conduct</w:t>
      </w:r>
    </w:p>
    <w:p w14:paraId="6ACFF8A4" w14:textId="3306BE32" w:rsidR="00ED7A45" w:rsidRPr="008B1BC2" w:rsidRDefault="00ED7A45" w:rsidP="008B1BC2">
      <w:pPr>
        <w:pStyle w:val="ListParagraph"/>
        <w:widowControl w:val="0"/>
        <w:numPr>
          <w:ilvl w:val="0"/>
          <w:numId w:val="32"/>
        </w:numPr>
        <w:autoSpaceDE w:val="0"/>
        <w:autoSpaceDN w:val="0"/>
        <w:adjustRightInd w:val="0"/>
        <w:spacing w:line="360" w:lineRule="auto"/>
        <w:rPr>
          <w:rFonts w:ascii="Tahoma" w:hAnsi="Tahoma" w:cs="Tahoma"/>
          <w:color w:val="223307"/>
          <w:sz w:val="24"/>
          <w:szCs w:val="24"/>
        </w:rPr>
      </w:pPr>
      <w:r w:rsidRPr="008B1BC2">
        <w:rPr>
          <w:rFonts w:ascii="Tahoma" w:hAnsi="Tahoma" w:cs="Tahoma"/>
          <w:color w:val="223307"/>
          <w:sz w:val="24"/>
          <w:szCs w:val="24"/>
        </w:rPr>
        <w:t>Support the ethos of the school and work collaboratively and sup</w:t>
      </w:r>
      <w:r w:rsidR="005A601C" w:rsidRPr="008B1BC2">
        <w:rPr>
          <w:rFonts w:ascii="Tahoma" w:hAnsi="Tahoma" w:cs="Tahoma"/>
          <w:color w:val="223307"/>
          <w:sz w:val="24"/>
          <w:szCs w:val="24"/>
        </w:rPr>
        <w:t>portively with other colleagues</w:t>
      </w:r>
    </w:p>
    <w:p w14:paraId="4782978D" w14:textId="42180949" w:rsidR="00ED7A45" w:rsidRPr="008B1BC2" w:rsidRDefault="00ED7A45" w:rsidP="008B1BC2">
      <w:pPr>
        <w:pStyle w:val="ListParagraph"/>
        <w:widowControl w:val="0"/>
        <w:numPr>
          <w:ilvl w:val="0"/>
          <w:numId w:val="32"/>
        </w:numPr>
        <w:autoSpaceDE w:val="0"/>
        <w:autoSpaceDN w:val="0"/>
        <w:adjustRightInd w:val="0"/>
        <w:spacing w:line="360" w:lineRule="auto"/>
        <w:rPr>
          <w:rFonts w:ascii="Tahoma" w:hAnsi="Tahoma" w:cs="Tahoma"/>
          <w:color w:val="223307"/>
          <w:sz w:val="24"/>
          <w:szCs w:val="24"/>
        </w:rPr>
      </w:pPr>
      <w:r w:rsidRPr="008B1BC2">
        <w:rPr>
          <w:rFonts w:ascii="Tahoma" w:hAnsi="Tahoma" w:cs="Tahoma"/>
          <w:color w:val="223307"/>
          <w:sz w:val="24"/>
          <w:szCs w:val="24"/>
        </w:rPr>
        <w:t>Assist with the support of group activities within and away from the classroo</w:t>
      </w:r>
      <w:r w:rsidR="005A601C" w:rsidRPr="008B1BC2">
        <w:rPr>
          <w:rFonts w:ascii="Tahoma" w:hAnsi="Tahoma" w:cs="Tahoma"/>
          <w:color w:val="223307"/>
          <w:sz w:val="24"/>
          <w:szCs w:val="24"/>
        </w:rPr>
        <w:t>m, including educational visits</w:t>
      </w:r>
    </w:p>
    <w:p w14:paraId="77FCCC51" w14:textId="4D728102" w:rsidR="00ED7A45" w:rsidRPr="008B1BC2" w:rsidRDefault="00ED7A45" w:rsidP="008B1BC2">
      <w:pPr>
        <w:pStyle w:val="ListParagraph"/>
        <w:widowControl w:val="0"/>
        <w:numPr>
          <w:ilvl w:val="0"/>
          <w:numId w:val="32"/>
        </w:numPr>
        <w:autoSpaceDE w:val="0"/>
        <w:autoSpaceDN w:val="0"/>
        <w:adjustRightInd w:val="0"/>
        <w:spacing w:line="360" w:lineRule="auto"/>
        <w:rPr>
          <w:rFonts w:ascii="Tahoma" w:hAnsi="Tahoma" w:cs="Tahoma"/>
          <w:color w:val="223307"/>
          <w:sz w:val="24"/>
          <w:szCs w:val="24"/>
        </w:rPr>
      </w:pPr>
      <w:r w:rsidRPr="008B1BC2">
        <w:rPr>
          <w:rFonts w:ascii="Tahoma" w:hAnsi="Tahoma" w:cs="Tahoma"/>
          <w:color w:val="223307"/>
          <w:sz w:val="24"/>
          <w:szCs w:val="24"/>
        </w:rPr>
        <w:t>Ensure that pupils are able to safely use the equipment and materials provided and to be aware of t</w:t>
      </w:r>
      <w:r w:rsidR="00581FE3" w:rsidRPr="008B1BC2">
        <w:rPr>
          <w:rFonts w:ascii="Tahoma" w:hAnsi="Tahoma" w:cs="Tahoma"/>
          <w:color w:val="223307"/>
          <w:sz w:val="24"/>
          <w:szCs w:val="24"/>
        </w:rPr>
        <w:t>he range of resources available</w:t>
      </w:r>
    </w:p>
    <w:p w14:paraId="3837464C" w14:textId="7BE509FF" w:rsidR="00ED7A45" w:rsidRPr="008B1BC2" w:rsidRDefault="00ED7A45" w:rsidP="008B1BC2">
      <w:pPr>
        <w:pStyle w:val="ListParagraph"/>
        <w:widowControl w:val="0"/>
        <w:numPr>
          <w:ilvl w:val="0"/>
          <w:numId w:val="32"/>
        </w:numPr>
        <w:autoSpaceDE w:val="0"/>
        <w:autoSpaceDN w:val="0"/>
        <w:adjustRightInd w:val="0"/>
        <w:spacing w:line="360" w:lineRule="auto"/>
        <w:rPr>
          <w:rFonts w:ascii="Tahoma" w:hAnsi="Tahoma" w:cs="Tahoma"/>
          <w:color w:val="223307"/>
          <w:sz w:val="24"/>
          <w:szCs w:val="24"/>
        </w:rPr>
      </w:pPr>
      <w:r w:rsidRPr="008B1BC2">
        <w:rPr>
          <w:rFonts w:ascii="Tahoma" w:hAnsi="Tahoma" w:cs="Tahoma"/>
          <w:color w:val="223307"/>
          <w:sz w:val="24"/>
          <w:szCs w:val="24"/>
        </w:rPr>
        <w:t>Promote pupil independence in learning and reinforce pupil self-esteem t</w:t>
      </w:r>
      <w:r w:rsidR="00581FE3" w:rsidRPr="008B1BC2">
        <w:rPr>
          <w:rFonts w:ascii="Tahoma" w:hAnsi="Tahoma" w:cs="Tahoma"/>
          <w:color w:val="223307"/>
          <w:sz w:val="24"/>
          <w:szCs w:val="24"/>
        </w:rPr>
        <w:t>hrough praise and encouragement</w:t>
      </w:r>
    </w:p>
    <w:p w14:paraId="3B90A9A7" w14:textId="67753B80" w:rsidR="00ED7A45" w:rsidRPr="008B1BC2" w:rsidRDefault="00ED7A45" w:rsidP="008B1BC2">
      <w:pPr>
        <w:pStyle w:val="ListParagraph"/>
        <w:widowControl w:val="0"/>
        <w:numPr>
          <w:ilvl w:val="0"/>
          <w:numId w:val="32"/>
        </w:numPr>
        <w:autoSpaceDE w:val="0"/>
        <w:autoSpaceDN w:val="0"/>
        <w:adjustRightInd w:val="0"/>
        <w:spacing w:line="360" w:lineRule="auto"/>
        <w:rPr>
          <w:rFonts w:ascii="Tahoma" w:hAnsi="Tahoma" w:cs="Tahoma"/>
          <w:color w:val="223307"/>
          <w:sz w:val="24"/>
          <w:szCs w:val="24"/>
        </w:rPr>
      </w:pPr>
      <w:r w:rsidRPr="008B1BC2">
        <w:rPr>
          <w:rFonts w:ascii="Tahoma" w:hAnsi="Tahoma" w:cs="Tahoma"/>
          <w:color w:val="223307"/>
          <w:sz w:val="24"/>
          <w:szCs w:val="24"/>
        </w:rPr>
        <w:lastRenderedPageBreak/>
        <w:t>Assist with the promotion o</w:t>
      </w:r>
      <w:r w:rsidR="00931B20" w:rsidRPr="008B1BC2">
        <w:rPr>
          <w:rFonts w:ascii="Tahoma" w:hAnsi="Tahoma" w:cs="Tahoma"/>
          <w:color w:val="223307"/>
          <w:sz w:val="24"/>
          <w:szCs w:val="24"/>
        </w:rPr>
        <w:t>f independence activities and self-help skills</w:t>
      </w:r>
    </w:p>
    <w:p w14:paraId="37C92F8E" w14:textId="1778904B" w:rsidR="00ED7A45" w:rsidRPr="008B1BC2" w:rsidRDefault="00ED7A45" w:rsidP="008B1BC2">
      <w:pPr>
        <w:pStyle w:val="ListParagraph"/>
        <w:widowControl w:val="0"/>
        <w:numPr>
          <w:ilvl w:val="0"/>
          <w:numId w:val="32"/>
        </w:numPr>
        <w:autoSpaceDE w:val="0"/>
        <w:autoSpaceDN w:val="0"/>
        <w:adjustRightInd w:val="0"/>
        <w:spacing w:line="360" w:lineRule="auto"/>
        <w:rPr>
          <w:rFonts w:ascii="Tahoma" w:hAnsi="Tahoma" w:cs="Tahoma"/>
          <w:color w:val="223307"/>
          <w:sz w:val="24"/>
          <w:szCs w:val="24"/>
        </w:rPr>
      </w:pPr>
      <w:r w:rsidRPr="008B1BC2">
        <w:rPr>
          <w:rFonts w:ascii="Tahoma" w:hAnsi="Tahoma" w:cs="Tahoma"/>
          <w:color w:val="223307"/>
          <w:sz w:val="24"/>
          <w:szCs w:val="24"/>
        </w:rPr>
        <w:t>Maintain personal and professional development to meet the changing demands of the job, participate in appropriate training activities and encourage and support staff in their development and training</w:t>
      </w:r>
    </w:p>
    <w:p w14:paraId="6BCBEBC8" w14:textId="77777777" w:rsidR="001703C7" w:rsidRPr="008B1BC2" w:rsidRDefault="00ED7A45" w:rsidP="008B1BC2">
      <w:pPr>
        <w:pStyle w:val="ListParagraph"/>
        <w:widowControl w:val="0"/>
        <w:numPr>
          <w:ilvl w:val="0"/>
          <w:numId w:val="32"/>
        </w:numPr>
        <w:autoSpaceDE w:val="0"/>
        <w:autoSpaceDN w:val="0"/>
        <w:adjustRightInd w:val="0"/>
        <w:spacing w:line="360" w:lineRule="auto"/>
        <w:rPr>
          <w:rFonts w:ascii="Tahoma" w:hAnsi="Tahoma" w:cs="Tahoma"/>
          <w:color w:val="223307"/>
          <w:sz w:val="24"/>
          <w:szCs w:val="24"/>
        </w:rPr>
      </w:pPr>
      <w:r w:rsidRPr="008B1BC2">
        <w:rPr>
          <w:rFonts w:ascii="Tahoma" w:hAnsi="Tahoma" w:cs="Tahoma"/>
          <w:color w:val="223307"/>
          <w:sz w:val="24"/>
          <w:szCs w:val="24"/>
        </w:rPr>
        <w:t>Contribute to the planning of work to meet the needs of the National Cur</w:t>
      </w:r>
      <w:r w:rsidR="00931B20" w:rsidRPr="008B1BC2">
        <w:rPr>
          <w:rFonts w:ascii="Tahoma" w:hAnsi="Tahoma" w:cs="Tahoma"/>
          <w:color w:val="223307"/>
          <w:sz w:val="24"/>
          <w:szCs w:val="24"/>
        </w:rPr>
        <w:t>riculum, the Secondary Strategy</w:t>
      </w:r>
    </w:p>
    <w:p w14:paraId="3B06F8D3" w14:textId="092155C4" w:rsidR="00D225E2" w:rsidRPr="008B1BC2" w:rsidRDefault="00D225E2" w:rsidP="008B1BC2">
      <w:pPr>
        <w:pStyle w:val="ListParagraph"/>
        <w:widowControl w:val="0"/>
        <w:numPr>
          <w:ilvl w:val="0"/>
          <w:numId w:val="32"/>
        </w:numPr>
        <w:autoSpaceDE w:val="0"/>
        <w:autoSpaceDN w:val="0"/>
        <w:adjustRightInd w:val="0"/>
        <w:spacing w:line="360" w:lineRule="auto"/>
        <w:rPr>
          <w:rFonts w:ascii="Tahoma" w:hAnsi="Tahoma" w:cs="Tahoma"/>
          <w:color w:val="223307"/>
          <w:sz w:val="24"/>
          <w:szCs w:val="24"/>
        </w:rPr>
      </w:pPr>
      <w:r w:rsidRPr="008B1BC2">
        <w:rPr>
          <w:rFonts w:ascii="Tahoma" w:hAnsi="Tahoma" w:cs="Tahoma"/>
          <w:color w:val="223307"/>
          <w:sz w:val="24"/>
          <w:szCs w:val="24"/>
        </w:rPr>
        <w:t xml:space="preserve">During exam periods act as an invigilator if required </w:t>
      </w:r>
    </w:p>
    <w:p w14:paraId="158484A8" w14:textId="77777777" w:rsidR="00D225E2" w:rsidRPr="008B1BC2" w:rsidRDefault="00D225E2" w:rsidP="008B1BC2">
      <w:pPr>
        <w:pStyle w:val="ListParagraph"/>
        <w:widowControl w:val="0"/>
        <w:numPr>
          <w:ilvl w:val="0"/>
          <w:numId w:val="32"/>
        </w:numPr>
        <w:autoSpaceDE w:val="0"/>
        <w:autoSpaceDN w:val="0"/>
        <w:adjustRightInd w:val="0"/>
        <w:spacing w:line="360" w:lineRule="auto"/>
        <w:rPr>
          <w:rFonts w:ascii="Tahoma" w:hAnsi="Tahoma" w:cs="Tahoma"/>
          <w:color w:val="223307"/>
          <w:sz w:val="24"/>
          <w:szCs w:val="24"/>
        </w:rPr>
      </w:pPr>
      <w:r w:rsidRPr="008B1BC2">
        <w:rPr>
          <w:rFonts w:ascii="Tahoma" w:hAnsi="Tahoma" w:cs="Tahoma"/>
          <w:color w:val="223307"/>
          <w:sz w:val="24"/>
          <w:szCs w:val="24"/>
        </w:rPr>
        <w:t>Communicate with nursing staff as to the patients mental health and well being</w:t>
      </w:r>
    </w:p>
    <w:p w14:paraId="17E1D7E2" w14:textId="77777777" w:rsidR="00D225E2" w:rsidRPr="008B1BC2" w:rsidRDefault="00D225E2" w:rsidP="008B1BC2">
      <w:pPr>
        <w:pStyle w:val="ListParagraph"/>
        <w:widowControl w:val="0"/>
        <w:numPr>
          <w:ilvl w:val="0"/>
          <w:numId w:val="32"/>
        </w:numPr>
        <w:autoSpaceDE w:val="0"/>
        <w:autoSpaceDN w:val="0"/>
        <w:adjustRightInd w:val="0"/>
        <w:spacing w:line="360" w:lineRule="auto"/>
        <w:rPr>
          <w:rFonts w:ascii="Tahoma" w:hAnsi="Tahoma" w:cs="Tahoma"/>
          <w:color w:val="223307"/>
          <w:sz w:val="24"/>
          <w:szCs w:val="24"/>
        </w:rPr>
      </w:pPr>
      <w:r w:rsidRPr="008B1BC2">
        <w:rPr>
          <w:rFonts w:ascii="Tahoma" w:hAnsi="Tahoma" w:cs="Tahoma"/>
          <w:color w:val="223307"/>
          <w:sz w:val="24"/>
          <w:szCs w:val="24"/>
        </w:rPr>
        <w:t>Maintain a safe and clean working environment in the classroom</w:t>
      </w:r>
    </w:p>
    <w:p w14:paraId="4E23AB14" w14:textId="77777777" w:rsidR="00D225E2" w:rsidRPr="008B1BC2" w:rsidRDefault="00D225E2" w:rsidP="008B1BC2">
      <w:pPr>
        <w:pStyle w:val="ListParagraph"/>
        <w:widowControl w:val="0"/>
        <w:numPr>
          <w:ilvl w:val="0"/>
          <w:numId w:val="32"/>
        </w:numPr>
        <w:autoSpaceDE w:val="0"/>
        <w:autoSpaceDN w:val="0"/>
        <w:adjustRightInd w:val="0"/>
        <w:spacing w:line="360" w:lineRule="auto"/>
        <w:rPr>
          <w:rFonts w:ascii="Tahoma" w:hAnsi="Tahoma" w:cs="Tahoma"/>
          <w:color w:val="223307"/>
          <w:sz w:val="24"/>
          <w:szCs w:val="24"/>
        </w:rPr>
      </w:pPr>
      <w:r w:rsidRPr="008B1BC2">
        <w:rPr>
          <w:rFonts w:ascii="Tahoma" w:hAnsi="Tahoma" w:cs="Tahoma"/>
          <w:color w:val="223307"/>
          <w:sz w:val="24"/>
          <w:szCs w:val="24"/>
        </w:rPr>
        <w:t>Work alongside the MDT and assist in the day to day care of the patients on the unit where needed</w:t>
      </w:r>
    </w:p>
    <w:p w14:paraId="4966FE06" w14:textId="77777777" w:rsidR="00D225E2" w:rsidRPr="008B1BC2" w:rsidRDefault="00D225E2" w:rsidP="008B1BC2">
      <w:pPr>
        <w:pStyle w:val="ListParagraph"/>
        <w:widowControl w:val="0"/>
        <w:numPr>
          <w:ilvl w:val="0"/>
          <w:numId w:val="32"/>
        </w:numPr>
        <w:autoSpaceDE w:val="0"/>
        <w:autoSpaceDN w:val="0"/>
        <w:adjustRightInd w:val="0"/>
        <w:spacing w:line="360" w:lineRule="auto"/>
        <w:rPr>
          <w:rFonts w:ascii="Tahoma" w:hAnsi="Tahoma" w:cs="Tahoma"/>
          <w:color w:val="223307"/>
          <w:sz w:val="24"/>
          <w:szCs w:val="24"/>
        </w:rPr>
      </w:pPr>
      <w:r w:rsidRPr="008B1BC2">
        <w:rPr>
          <w:rFonts w:ascii="Tahoma" w:hAnsi="Tahoma" w:cs="Tahoma"/>
          <w:color w:val="223307"/>
          <w:sz w:val="24"/>
          <w:szCs w:val="24"/>
        </w:rPr>
        <w:t>To contribute to ward round summaries and attend when necessary</w:t>
      </w:r>
    </w:p>
    <w:p w14:paraId="0F2C0B44" w14:textId="77777777" w:rsidR="00D225E2" w:rsidRPr="008B1BC2" w:rsidRDefault="00D225E2" w:rsidP="008B1BC2">
      <w:pPr>
        <w:pStyle w:val="ListParagraph"/>
        <w:widowControl w:val="0"/>
        <w:numPr>
          <w:ilvl w:val="0"/>
          <w:numId w:val="32"/>
        </w:numPr>
        <w:autoSpaceDE w:val="0"/>
        <w:autoSpaceDN w:val="0"/>
        <w:adjustRightInd w:val="0"/>
        <w:spacing w:line="360" w:lineRule="auto"/>
        <w:rPr>
          <w:rFonts w:ascii="Tahoma" w:hAnsi="Tahoma" w:cs="Tahoma"/>
          <w:color w:val="223307"/>
          <w:sz w:val="24"/>
          <w:szCs w:val="24"/>
        </w:rPr>
      </w:pPr>
      <w:r w:rsidRPr="008B1BC2">
        <w:rPr>
          <w:rFonts w:ascii="Tahoma" w:hAnsi="Tahoma" w:cs="Tahoma"/>
          <w:color w:val="223307"/>
          <w:sz w:val="24"/>
          <w:szCs w:val="24"/>
        </w:rPr>
        <w:t>Organise school’s records</w:t>
      </w:r>
    </w:p>
    <w:p w14:paraId="264E2DD7" w14:textId="77777777" w:rsidR="00D225E2" w:rsidRPr="00D37865" w:rsidRDefault="00D225E2" w:rsidP="00D37865">
      <w:pPr>
        <w:widowControl w:val="0"/>
        <w:autoSpaceDE w:val="0"/>
        <w:autoSpaceDN w:val="0"/>
        <w:adjustRightInd w:val="0"/>
        <w:spacing w:line="360" w:lineRule="auto"/>
        <w:rPr>
          <w:rFonts w:ascii="Tahoma" w:hAnsi="Tahoma" w:cs="Tahoma"/>
          <w:color w:val="223307"/>
        </w:rPr>
      </w:pPr>
    </w:p>
    <w:p w14:paraId="204165B4" w14:textId="77777777" w:rsidR="00D225E2" w:rsidRDefault="00D225E2" w:rsidP="00D225E2">
      <w:pPr>
        <w:rPr>
          <w:rFonts w:ascii="Times New Roman" w:hAnsi="Times New Roman" w:cs="Times New Roman"/>
          <w:b/>
        </w:rPr>
      </w:pPr>
    </w:p>
    <w:p w14:paraId="019CF14D" w14:textId="77777777" w:rsidR="00D225E2" w:rsidRPr="00530378" w:rsidRDefault="00D225E2" w:rsidP="00D37865">
      <w:pPr>
        <w:rPr>
          <w:rFonts w:ascii="Times New Roman" w:hAnsi="Times New Roman" w:cs="Times New Roman"/>
          <w:b/>
        </w:rPr>
      </w:pPr>
    </w:p>
    <w:p w14:paraId="7CE1C773" w14:textId="77777777" w:rsidR="00D225E2" w:rsidRPr="00530378" w:rsidRDefault="00D225E2" w:rsidP="00D225E2">
      <w:pPr>
        <w:jc w:val="center"/>
        <w:rPr>
          <w:rFonts w:ascii="Times New Roman" w:hAnsi="Times New Roman" w:cs="Times New Roman"/>
          <w:b/>
        </w:rPr>
      </w:pPr>
    </w:p>
    <w:p w14:paraId="7CAD749F" w14:textId="77777777" w:rsidR="00D225E2" w:rsidRPr="00530378" w:rsidRDefault="00D225E2" w:rsidP="00D225E2">
      <w:pPr>
        <w:rPr>
          <w:rFonts w:ascii="Times New Roman" w:hAnsi="Times New Roman" w:cs="Times New Roman"/>
        </w:rPr>
      </w:pPr>
    </w:p>
    <w:p w14:paraId="1D18BBA9" w14:textId="77777777" w:rsidR="00D37865" w:rsidRDefault="00D37865">
      <w:pPr>
        <w:rPr>
          <w:rFonts w:ascii="Tahoma" w:hAnsi="Tahoma" w:cs="Tahoma"/>
          <w:color w:val="223307"/>
        </w:rPr>
      </w:pPr>
      <w:r>
        <w:rPr>
          <w:rFonts w:ascii="Tahoma" w:hAnsi="Tahoma" w:cs="Tahoma"/>
          <w:color w:val="223307"/>
        </w:rPr>
        <w:br w:type="page"/>
      </w:r>
    </w:p>
    <w:p w14:paraId="55D0B892" w14:textId="565885FA" w:rsidR="00572F49" w:rsidRPr="00D47C60" w:rsidRDefault="00572F49" w:rsidP="00D47C60">
      <w:pPr>
        <w:widowControl w:val="0"/>
        <w:autoSpaceDE w:val="0"/>
        <w:autoSpaceDN w:val="0"/>
        <w:adjustRightInd w:val="0"/>
        <w:spacing w:line="360" w:lineRule="auto"/>
        <w:rPr>
          <w:rFonts w:ascii="Tahoma" w:hAnsi="Tahoma" w:cs="Tahoma"/>
          <w:color w:val="223307"/>
        </w:rPr>
      </w:pPr>
      <w:r w:rsidRPr="00D47C60">
        <w:rPr>
          <w:rFonts w:ascii="Tahoma" w:hAnsi="Tahoma" w:cs="Tahoma"/>
          <w:color w:val="223307"/>
        </w:rPr>
        <w:lastRenderedPageBreak/>
        <w:t>Whilst every effort has been made to explain the main duties and responsibilities of the post, each individual task undertaken may not be identified.</w:t>
      </w:r>
    </w:p>
    <w:p w14:paraId="60B69B85" w14:textId="77777777" w:rsidR="00CF2F7C" w:rsidRPr="00FA54D3" w:rsidRDefault="00CF2F7C" w:rsidP="000A65AD">
      <w:pPr>
        <w:widowControl w:val="0"/>
        <w:autoSpaceDE w:val="0"/>
        <w:autoSpaceDN w:val="0"/>
        <w:adjustRightInd w:val="0"/>
        <w:spacing w:line="360" w:lineRule="auto"/>
        <w:rPr>
          <w:rFonts w:ascii="Tahoma" w:hAnsi="Tahoma" w:cs="Tahoma"/>
          <w:color w:val="223307"/>
        </w:rPr>
      </w:pPr>
    </w:p>
    <w:p w14:paraId="434593C7" w14:textId="77777777" w:rsidR="00572F49" w:rsidRPr="00FA54D3" w:rsidRDefault="00572F49" w:rsidP="000A65AD">
      <w:pPr>
        <w:widowControl w:val="0"/>
        <w:autoSpaceDE w:val="0"/>
        <w:autoSpaceDN w:val="0"/>
        <w:adjustRightInd w:val="0"/>
        <w:spacing w:line="360" w:lineRule="auto"/>
        <w:rPr>
          <w:rFonts w:ascii="Tahoma" w:hAnsi="Tahoma" w:cs="Tahoma"/>
          <w:color w:val="223307"/>
        </w:rPr>
      </w:pPr>
      <w:r w:rsidRPr="00FA54D3">
        <w:rPr>
          <w:rFonts w:ascii="Tahoma" w:hAnsi="Tahoma" w:cs="Tahoma"/>
          <w:color w:val="223307"/>
        </w:rPr>
        <w:t>Employees will be expected to comply with any reasonable request from a manager to undertake work of a similar level that is not specified in this job description.</w:t>
      </w:r>
    </w:p>
    <w:p w14:paraId="61F5B2B7" w14:textId="77777777" w:rsidR="0031024D" w:rsidRDefault="0031024D" w:rsidP="000A65AD">
      <w:pPr>
        <w:widowControl w:val="0"/>
        <w:autoSpaceDE w:val="0"/>
        <w:autoSpaceDN w:val="0"/>
        <w:adjustRightInd w:val="0"/>
        <w:spacing w:line="360" w:lineRule="auto"/>
        <w:rPr>
          <w:rFonts w:ascii="Tahoma" w:hAnsi="Tahoma" w:cs="Tahoma"/>
          <w:color w:val="223307"/>
        </w:rPr>
      </w:pPr>
    </w:p>
    <w:p w14:paraId="29D60DFE" w14:textId="34EB6F6C" w:rsidR="0031024D" w:rsidRPr="00FA54D3" w:rsidRDefault="0031024D" w:rsidP="000A65AD">
      <w:pPr>
        <w:widowControl w:val="0"/>
        <w:autoSpaceDE w:val="0"/>
        <w:autoSpaceDN w:val="0"/>
        <w:adjustRightInd w:val="0"/>
        <w:spacing w:line="360" w:lineRule="auto"/>
        <w:rPr>
          <w:rFonts w:ascii="Tahoma" w:hAnsi="Tahoma" w:cs="Tahoma"/>
          <w:color w:val="223307"/>
        </w:rPr>
      </w:pPr>
      <w:r>
        <w:rPr>
          <w:rFonts w:ascii="Tahoma" w:hAnsi="Tahoma" w:cs="Tahoma"/>
          <w:color w:val="223307"/>
        </w:rPr>
        <w:t xml:space="preserve">Cygnet expects that the post holder will meet the professional standards for teaching assistants. </w:t>
      </w:r>
      <w:r w:rsidRPr="0031024D">
        <w:rPr>
          <w:rFonts w:ascii="Tahoma" w:hAnsi="Tahoma" w:cs="Tahoma"/>
          <w:color w:val="223307"/>
        </w:rPr>
        <w:t>http://www.naht.org.uk/welcome/news-and-media/key-topics/staff-management/professional-standards-for-teaching-assistants-published/</w:t>
      </w:r>
    </w:p>
    <w:p w14:paraId="6CA2E708" w14:textId="77777777" w:rsidR="001877B9" w:rsidRPr="00FA54D3" w:rsidRDefault="001877B9" w:rsidP="000A65AD">
      <w:pPr>
        <w:widowControl w:val="0"/>
        <w:autoSpaceDE w:val="0"/>
        <w:autoSpaceDN w:val="0"/>
        <w:adjustRightInd w:val="0"/>
        <w:spacing w:line="360" w:lineRule="auto"/>
        <w:rPr>
          <w:rFonts w:ascii="Tahoma" w:hAnsi="Tahoma" w:cs="Tahoma"/>
          <w:color w:val="223307"/>
        </w:rPr>
      </w:pPr>
    </w:p>
    <w:p w14:paraId="2B10F339" w14:textId="77777777" w:rsidR="00572F49" w:rsidRPr="00FA54D3" w:rsidRDefault="00572F49" w:rsidP="000A65AD">
      <w:pPr>
        <w:widowControl w:val="0"/>
        <w:autoSpaceDE w:val="0"/>
        <w:autoSpaceDN w:val="0"/>
        <w:adjustRightInd w:val="0"/>
        <w:spacing w:line="360" w:lineRule="auto"/>
        <w:rPr>
          <w:rFonts w:ascii="Tahoma" w:hAnsi="Tahoma" w:cs="Tahoma"/>
          <w:color w:val="223307"/>
        </w:rPr>
      </w:pPr>
      <w:r w:rsidRPr="00FA54D3">
        <w:rPr>
          <w:rFonts w:ascii="Tahoma" w:hAnsi="Tahoma" w:cs="Tahoma"/>
          <w:color w:val="223307"/>
        </w:rPr>
        <w:t>It is understood that areas of responsibility are from time to time subject to review and are negotiable in the light of the needs of the school and the professional development of the staff.</w:t>
      </w:r>
    </w:p>
    <w:p w14:paraId="40861D49" w14:textId="77777777" w:rsidR="001877B9" w:rsidRPr="00FA54D3" w:rsidRDefault="001877B9" w:rsidP="000A65AD">
      <w:pPr>
        <w:spacing w:line="360" w:lineRule="auto"/>
        <w:rPr>
          <w:rFonts w:ascii="Tahoma" w:hAnsi="Tahoma" w:cs="Tahoma"/>
          <w:color w:val="223307"/>
        </w:rPr>
      </w:pPr>
    </w:p>
    <w:p w14:paraId="4C726FC0" w14:textId="444FA46E" w:rsidR="00DF25ED" w:rsidRPr="00FA54D3" w:rsidRDefault="00572F49" w:rsidP="000A65AD">
      <w:pPr>
        <w:spacing w:line="360" w:lineRule="auto"/>
        <w:rPr>
          <w:rFonts w:ascii="Tahoma" w:hAnsi="Tahoma" w:cs="Tahoma"/>
          <w:color w:val="223307"/>
        </w:rPr>
      </w:pPr>
      <w:r w:rsidRPr="00FA54D3">
        <w:rPr>
          <w:rFonts w:ascii="Tahoma" w:hAnsi="Tahoma" w:cs="Tahoma"/>
          <w:color w:val="223307"/>
        </w:rPr>
        <w:t>This job description may be reviewed at the end of the academic year or earlier if necessary.  In addition it may be amended at any time after consultation with you.</w:t>
      </w:r>
    </w:p>
    <w:p w14:paraId="069750F6" w14:textId="77777777" w:rsidR="009E409D" w:rsidRPr="00FA54D3" w:rsidRDefault="009E409D" w:rsidP="000A65AD">
      <w:pPr>
        <w:spacing w:line="360" w:lineRule="auto"/>
        <w:rPr>
          <w:rFonts w:ascii="Tahoma" w:hAnsi="Tahoma" w:cs="Tahoma"/>
          <w:color w:val="223307"/>
        </w:rPr>
      </w:pPr>
    </w:p>
    <w:p w14:paraId="7609A410" w14:textId="77777777" w:rsidR="009E409D" w:rsidRPr="00FA54D3" w:rsidRDefault="009E409D" w:rsidP="000A65AD">
      <w:pPr>
        <w:spacing w:line="360" w:lineRule="auto"/>
        <w:rPr>
          <w:rFonts w:ascii="Tahoma" w:hAnsi="Tahoma" w:cs="Tahoma"/>
          <w:color w:val="223307"/>
        </w:rPr>
      </w:pPr>
    </w:p>
    <w:p w14:paraId="6AE7EA94" w14:textId="5F21CEB7" w:rsidR="009E409D" w:rsidRPr="00FA54D3" w:rsidRDefault="009E409D" w:rsidP="000A65AD">
      <w:pPr>
        <w:spacing w:line="360" w:lineRule="auto"/>
        <w:rPr>
          <w:rFonts w:ascii="Tahoma" w:hAnsi="Tahoma" w:cs="Tahoma"/>
          <w:color w:val="223307"/>
        </w:rPr>
      </w:pPr>
      <w:r w:rsidRPr="00FA54D3">
        <w:rPr>
          <w:rFonts w:ascii="Tahoma" w:hAnsi="Tahoma" w:cs="Tahoma"/>
          <w:color w:val="223307"/>
        </w:rPr>
        <w:lastRenderedPageBreak/>
        <w:t xml:space="preserve">Head of Education, </w:t>
      </w:r>
      <w:r w:rsidR="0031024D">
        <w:rPr>
          <w:rFonts w:ascii="Tahoma" w:hAnsi="Tahoma" w:cs="Tahoma"/>
          <w:color w:val="223307"/>
        </w:rPr>
        <w:t>22</w:t>
      </w:r>
      <w:r w:rsidR="0031024D" w:rsidRPr="0031024D">
        <w:rPr>
          <w:rFonts w:ascii="Tahoma" w:hAnsi="Tahoma" w:cs="Tahoma"/>
          <w:color w:val="223307"/>
          <w:vertAlign w:val="superscript"/>
        </w:rPr>
        <w:t>nd</w:t>
      </w:r>
      <w:r w:rsidR="0031024D">
        <w:rPr>
          <w:rFonts w:ascii="Tahoma" w:hAnsi="Tahoma" w:cs="Tahoma"/>
          <w:color w:val="223307"/>
        </w:rPr>
        <w:t xml:space="preserve"> February 2017</w:t>
      </w:r>
    </w:p>
    <w:p w14:paraId="5E1F17D7" w14:textId="73E44961" w:rsidR="009E409D" w:rsidRPr="00FA54D3" w:rsidRDefault="0031024D" w:rsidP="000A65AD">
      <w:pPr>
        <w:spacing w:line="360" w:lineRule="auto"/>
        <w:rPr>
          <w:rFonts w:ascii="Tahoma" w:hAnsi="Tahoma" w:cs="Tahoma"/>
          <w:color w:val="223307"/>
        </w:rPr>
      </w:pPr>
      <w:r>
        <w:rPr>
          <w:rFonts w:ascii="Tahoma" w:hAnsi="Tahoma" w:cs="Tahoma"/>
          <w:color w:val="223307"/>
        </w:rPr>
        <w:t>V2</w:t>
      </w:r>
    </w:p>
    <w:p w14:paraId="2E89371F" w14:textId="77777777" w:rsidR="001D1E7C" w:rsidRDefault="001D1E7C" w:rsidP="001D1E7C">
      <w:pPr>
        <w:widowControl w:val="0"/>
        <w:autoSpaceDE w:val="0"/>
        <w:autoSpaceDN w:val="0"/>
        <w:adjustRightInd w:val="0"/>
        <w:rPr>
          <w:rFonts w:ascii="Tahoma" w:hAnsi="Tahoma" w:cs="Tahoma"/>
          <w:color w:val="223307"/>
        </w:rPr>
      </w:pPr>
    </w:p>
    <w:p w14:paraId="61146365" w14:textId="77777777" w:rsidR="001D1E7C" w:rsidRDefault="001D1E7C" w:rsidP="001D1E7C">
      <w:pPr>
        <w:widowControl w:val="0"/>
        <w:autoSpaceDE w:val="0"/>
        <w:autoSpaceDN w:val="0"/>
        <w:adjustRightInd w:val="0"/>
        <w:rPr>
          <w:rFonts w:ascii="Tahoma" w:hAnsi="Tahoma" w:cs="Tahoma"/>
          <w:color w:val="223307"/>
        </w:rPr>
      </w:pPr>
    </w:p>
    <w:p w14:paraId="431C486B" w14:textId="77777777" w:rsidR="001D1E7C" w:rsidRDefault="001D1E7C">
      <w:pPr>
        <w:rPr>
          <w:rFonts w:ascii="Tahoma" w:hAnsi="Tahoma" w:cs="Tahoma"/>
          <w:color w:val="223307"/>
        </w:rPr>
      </w:pPr>
      <w:r>
        <w:rPr>
          <w:rFonts w:ascii="Tahoma" w:hAnsi="Tahoma" w:cs="Tahoma"/>
          <w:color w:val="223307"/>
        </w:rPr>
        <w:br w:type="page"/>
      </w:r>
    </w:p>
    <w:p w14:paraId="002D3023" w14:textId="4F57FB34" w:rsidR="001D1E7C" w:rsidRPr="0087643D" w:rsidRDefault="001D1E7C" w:rsidP="004E7B0D">
      <w:pPr>
        <w:widowControl w:val="0"/>
        <w:autoSpaceDE w:val="0"/>
        <w:autoSpaceDN w:val="0"/>
        <w:adjustRightInd w:val="0"/>
        <w:ind w:left="-450" w:firstLine="90"/>
        <w:rPr>
          <w:rFonts w:ascii="Tahoma" w:hAnsi="Tahoma" w:cs="Tahoma"/>
          <w:b/>
          <w:color w:val="223307"/>
          <w:sz w:val="32"/>
          <w:szCs w:val="32"/>
        </w:rPr>
      </w:pPr>
      <w:r>
        <w:rPr>
          <w:rFonts w:ascii="Tahoma" w:hAnsi="Tahoma" w:cs="Tahoma"/>
          <w:b/>
          <w:color w:val="223307"/>
          <w:sz w:val="32"/>
          <w:szCs w:val="32"/>
        </w:rPr>
        <w:lastRenderedPageBreak/>
        <w:t>Person Specification</w:t>
      </w:r>
      <w:r w:rsidRPr="00332459">
        <w:rPr>
          <w:rFonts w:ascii="Tahoma" w:hAnsi="Tahoma" w:cs="Tahoma"/>
          <w:b/>
          <w:color w:val="223307"/>
          <w:sz w:val="32"/>
          <w:szCs w:val="32"/>
        </w:rPr>
        <w:t xml:space="preserve"> – Teacher</w:t>
      </w:r>
    </w:p>
    <w:p w14:paraId="2BB5B79F" w14:textId="77777777" w:rsidR="001D1E7C" w:rsidRPr="001D1E7C" w:rsidRDefault="001D1E7C" w:rsidP="001D1E7C">
      <w:pPr>
        <w:rPr>
          <w:rFonts w:ascii="Tahoma" w:hAnsi="Tahoma" w:cs="Calibri"/>
          <w:b/>
          <w:sz w:val="20"/>
        </w:rPr>
      </w:pPr>
    </w:p>
    <w:tbl>
      <w:tblPr>
        <w:tblW w:w="10316" w:type="dxa"/>
        <w:tblInd w:w="-540" w:type="dxa"/>
        <w:tblLayout w:type="fixed"/>
        <w:tblLook w:val="0000" w:firstRow="0" w:lastRow="0" w:firstColumn="0" w:lastColumn="0" w:noHBand="0" w:noVBand="0"/>
      </w:tblPr>
      <w:tblGrid>
        <w:gridCol w:w="2014"/>
        <w:gridCol w:w="5546"/>
        <w:gridCol w:w="2756"/>
      </w:tblGrid>
      <w:tr w:rsidR="00C15AB5" w:rsidRPr="001D1E7C" w14:paraId="71901C69" w14:textId="77777777" w:rsidTr="00DD0DBF">
        <w:trPr>
          <w:trHeight w:val="558"/>
        </w:trPr>
        <w:tc>
          <w:tcPr>
            <w:tcW w:w="2014" w:type="dxa"/>
          </w:tcPr>
          <w:p w14:paraId="7552192A" w14:textId="77777777" w:rsidR="001D1E7C" w:rsidRPr="001D1E7C" w:rsidRDefault="001D1E7C" w:rsidP="00F95CA3">
            <w:pPr>
              <w:rPr>
                <w:rFonts w:ascii="Tahoma" w:hAnsi="Tahoma" w:cs="Calibri"/>
                <w:b/>
                <w:sz w:val="20"/>
                <w:u w:val="single"/>
              </w:rPr>
            </w:pPr>
          </w:p>
        </w:tc>
        <w:tc>
          <w:tcPr>
            <w:tcW w:w="5546" w:type="dxa"/>
          </w:tcPr>
          <w:p w14:paraId="699C4842" w14:textId="77777777" w:rsidR="001D1E7C" w:rsidRPr="001D1E7C" w:rsidRDefault="001D1E7C" w:rsidP="00C15AB5">
            <w:pPr>
              <w:pStyle w:val="Heading2"/>
              <w:jc w:val="left"/>
              <w:rPr>
                <w:rFonts w:ascii="Tahoma" w:hAnsi="Tahoma" w:cs="Calibri"/>
              </w:rPr>
            </w:pPr>
            <w:r w:rsidRPr="001D1E7C">
              <w:rPr>
                <w:rFonts w:ascii="Tahoma" w:hAnsi="Tahoma" w:cs="Calibri"/>
              </w:rPr>
              <w:t>ESSENTIAL</w:t>
            </w:r>
          </w:p>
        </w:tc>
        <w:tc>
          <w:tcPr>
            <w:tcW w:w="2756" w:type="dxa"/>
          </w:tcPr>
          <w:p w14:paraId="2B8CEA50" w14:textId="77777777" w:rsidR="001D1E7C" w:rsidRPr="001D1E7C" w:rsidRDefault="001D1E7C" w:rsidP="00C15AB5">
            <w:pPr>
              <w:rPr>
                <w:rFonts w:ascii="Tahoma" w:hAnsi="Tahoma" w:cs="Calibri"/>
                <w:b/>
                <w:sz w:val="20"/>
                <w:u w:val="single"/>
              </w:rPr>
            </w:pPr>
            <w:r w:rsidRPr="001D1E7C">
              <w:rPr>
                <w:rFonts w:ascii="Tahoma" w:hAnsi="Tahoma" w:cs="Calibri"/>
                <w:b/>
                <w:sz w:val="20"/>
                <w:u w:val="single"/>
              </w:rPr>
              <w:t>DESIRABLE</w:t>
            </w:r>
          </w:p>
          <w:p w14:paraId="5805CCD6" w14:textId="77777777" w:rsidR="001D1E7C" w:rsidRPr="001D1E7C" w:rsidRDefault="001D1E7C" w:rsidP="00F95CA3">
            <w:pPr>
              <w:jc w:val="center"/>
              <w:rPr>
                <w:rFonts w:ascii="Tahoma" w:hAnsi="Tahoma" w:cs="Calibri"/>
                <w:b/>
                <w:sz w:val="20"/>
                <w:u w:val="single"/>
              </w:rPr>
            </w:pPr>
          </w:p>
        </w:tc>
      </w:tr>
      <w:tr w:rsidR="00C15AB5" w:rsidRPr="001D1E7C" w14:paraId="60970DEF" w14:textId="77777777" w:rsidTr="000558F2">
        <w:trPr>
          <w:trHeight w:val="1251"/>
        </w:trPr>
        <w:tc>
          <w:tcPr>
            <w:tcW w:w="2014" w:type="dxa"/>
          </w:tcPr>
          <w:p w14:paraId="409ECCD9" w14:textId="24C92D26" w:rsidR="001D1E7C" w:rsidRPr="001D1E7C" w:rsidRDefault="00097E0A" w:rsidP="00F95CA3">
            <w:pPr>
              <w:rPr>
                <w:rFonts w:ascii="Tahoma" w:hAnsi="Tahoma" w:cs="Calibri"/>
                <w:b/>
                <w:sz w:val="20"/>
              </w:rPr>
            </w:pPr>
            <w:r>
              <w:rPr>
                <w:rFonts w:ascii="Tahoma" w:hAnsi="Tahoma" w:cs="Calibri"/>
                <w:b/>
                <w:sz w:val="20"/>
              </w:rPr>
              <w:t>EXPERIENCE</w:t>
            </w:r>
          </w:p>
        </w:tc>
        <w:tc>
          <w:tcPr>
            <w:tcW w:w="5546" w:type="dxa"/>
          </w:tcPr>
          <w:p w14:paraId="27257F78" w14:textId="523FFC31" w:rsidR="000558F2" w:rsidRPr="001D1E7C" w:rsidRDefault="000137E7" w:rsidP="00F95CA3">
            <w:pPr>
              <w:rPr>
                <w:rFonts w:ascii="Tahoma" w:hAnsi="Tahoma" w:cs="Calibri"/>
                <w:sz w:val="20"/>
              </w:rPr>
            </w:pPr>
            <w:r>
              <w:rPr>
                <w:rFonts w:ascii="Tahoma" w:hAnsi="Tahoma" w:cs="Calibri"/>
                <w:sz w:val="20"/>
              </w:rPr>
              <w:t>Extensive e</w:t>
            </w:r>
            <w:r w:rsidR="000558F2">
              <w:rPr>
                <w:rFonts w:ascii="Tahoma" w:hAnsi="Tahoma" w:cs="Calibri"/>
                <w:sz w:val="20"/>
              </w:rPr>
              <w:t>xperience of working with children and young people.</w:t>
            </w:r>
            <w:r w:rsidR="001D1E7C" w:rsidRPr="001D1E7C">
              <w:rPr>
                <w:rFonts w:ascii="Tahoma" w:hAnsi="Tahoma" w:cs="Calibri"/>
                <w:sz w:val="20"/>
              </w:rPr>
              <w:t xml:space="preserve"> </w:t>
            </w:r>
          </w:p>
        </w:tc>
        <w:tc>
          <w:tcPr>
            <w:tcW w:w="2756" w:type="dxa"/>
          </w:tcPr>
          <w:p w14:paraId="6497E1E1" w14:textId="44798298" w:rsidR="001D1E7C" w:rsidRDefault="000137E7" w:rsidP="00C15AB5">
            <w:pPr>
              <w:tabs>
                <w:tab w:val="left" w:pos="907"/>
              </w:tabs>
              <w:rPr>
                <w:rFonts w:ascii="Tahoma" w:hAnsi="Tahoma" w:cs="Calibri"/>
                <w:sz w:val="20"/>
              </w:rPr>
            </w:pPr>
            <w:r>
              <w:rPr>
                <w:rFonts w:ascii="Tahoma" w:hAnsi="Tahoma" w:cs="Calibri"/>
                <w:sz w:val="20"/>
              </w:rPr>
              <w:t>Experienced</w:t>
            </w:r>
            <w:r w:rsidR="000558F2">
              <w:rPr>
                <w:rFonts w:ascii="Tahoma" w:hAnsi="Tahoma" w:cs="Calibri"/>
                <w:sz w:val="20"/>
              </w:rPr>
              <w:t xml:space="preserve"> in </w:t>
            </w:r>
            <w:r>
              <w:rPr>
                <w:rFonts w:ascii="Tahoma" w:hAnsi="Tahoma" w:cs="Calibri"/>
                <w:sz w:val="20"/>
              </w:rPr>
              <w:t xml:space="preserve">a </w:t>
            </w:r>
            <w:r w:rsidR="000558F2">
              <w:rPr>
                <w:rFonts w:ascii="Tahoma" w:hAnsi="Tahoma" w:cs="Calibri"/>
                <w:sz w:val="20"/>
              </w:rPr>
              <w:t>school setting</w:t>
            </w:r>
          </w:p>
          <w:p w14:paraId="46508E0C" w14:textId="79336A14" w:rsidR="008C286B" w:rsidRDefault="000137E7" w:rsidP="00C15AB5">
            <w:pPr>
              <w:tabs>
                <w:tab w:val="left" w:pos="907"/>
              </w:tabs>
              <w:rPr>
                <w:rFonts w:ascii="Tahoma" w:hAnsi="Tahoma" w:cs="Calibri"/>
                <w:sz w:val="20"/>
              </w:rPr>
            </w:pPr>
            <w:r>
              <w:rPr>
                <w:rFonts w:ascii="Tahoma" w:hAnsi="Tahoma" w:cs="Calibri"/>
                <w:sz w:val="20"/>
              </w:rPr>
              <w:t>E</w:t>
            </w:r>
            <w:r w:rsidR="008C286B">
              <w:rPr>
                <w:rFonts w:ascii="Tahoma" w:hAnsi="Tahoma" w:cs="Calibri"/>
                <w:sz w:val="20"/>
              </w:rPr>
              <w:t>xperience</w:t>
            </w:r>
            <w:r>
              <w:rPr>
                <w:rFonts w:ascii="Tahoma" w:hAnsi="Tahoma" w:cs="Calibri"/>
                <w:sz w:val="20"/>
              </w:rPr>
              <w:t xml:space="preserve"> of CAMHS services</w:t>
            </w:r>
          </w:p>
          <w:p w14:paraId="0617C088" w14:textId="5841C7EB" w:rsidR="00D47C60" w:rsidRDefault="00D47C60" w:rsidP="00C15AB5">
            <w:pPr>
              <w:tabs>
                <w:tab w:val="left" w:pos="907"/>
              </w:tabs>
              <w:rPr>
                <w:rFonts w:ascii="Tahoma" w:hAnsi="Tahoma" w:cs="Calibri"/>
                <w:sz w:val="20"/>
              </w:rPr>
            </w:pPr>
            <w:r>
              <w:rPr>
                <w:rFonts w:ascii="Tahoma" w:hAnsi="Tahoma" w:cs="Calibri"/>
                <w:sz w:val="20"/>
              </w:rPr>
              <w:t>Experience as a teaching assistant</w:t>
            </w:r>
          </w:p>
          <w:p w14:paraId="31C152ED" w14:textId="77777777" w:rsidR="001D1E7C" w:rsidRPr="001D1E7C" w:rsidRDefault="001D1E7C" w:rsidP="00BB34B5">
            <w:pPr>
              <w:tabs>
                <w:tab w:val="left" w:pos="907"/>
              </w:tabs>
              <w:rPr>
                <w:rFonts w:ascii="Tahoma" w:hAnsi="Tahoma" w:cs="Calibri"/>
                <w:sz w:val="20"/>
              </w:rPr>
            </w:pPr>
          </w:p>
        </w:tc>
      </w:tr>
      <w:tr w:rsidR="00C15AB5" w:rsidRPr="001D1E7C" w14:paraId="3D237DA9" w14:textId="77777777" w:rsidTr="00DD0DBF">
        <w:tc>
          <w:tcPr>
            <w:tcW w:w="2014" w:type="dxa"/>
          </w:tcPr>
          <w:p w14:paraId="1DFE80BD" w14:textId="2C470466" w:rsidR="001D1E7C" w:rsidRPr="001D1E7C" w:rsidRDefault="00097E0A" w:rsidP="00F95CA3">
            <w:pPr>
              <w:rPr>
                <w:rFonts w:ascii="Tahoma" w:hAnsi="Tahoma" w:cs="Calibri"/>
                <w:b/>
                <w:sz w:val="20"/>
              </w:rPr>
            </w:pPr>
            <w:r>
              <w:rPr>
                <w:rFonts w:ascii="Tahoma" w:hAnsi="Tahoma" w:cs="Calibri"/>
                <w:b/>
                <w:sz w:val="20"/>
              </w:rPr>
              <w:t>QUALIFICATIONS</w:t>
            </w:r>
          </w:p>
        </w:tc>
        <w:tc>
          <w:tcPr>
            <w:tcW w:w="5546" w:type="dxa"/>
          </w:tcPr>
          <w:p w14:paraId="479D9040" w14:textId="2178269D" w:rsidR="001D1E7C" w:rsidRPr="001D1E7C" w:rsidRDefault="000B2B63" w:rsidP="00F95CA3">
            <w:pPr>
              <w:rPr>
                <w:rFonts w:ascii="Tahoma" w:hAnsi="Tahoma" w:cs="Calibri"/>
                <w:sz w:val="20"/>
              </w:rPr>
            </w:pPr>
            <w:r>
              <w:rPr>
                <w:rFonts w:ascii="Tahoma" w:hAnsi="Tahoma" w:cs="Calibri"/>
                <w:sz w:val="20"/>
              </w:rPr>
              <w:t>Minimum</w:t>
            </w:r>
            <w:r w:rsidR="000137E7">
              <w:rPr>
                <w:rFonts w:ascii="Tahoma" w:hAnsi="Tahoma" w:cs="Calibri"/>
                <w:sz w:val="20"/>
              </w:rPr>
              <w:t xml:space="preserve"> of five GCSE’s (or </w:t>
            </w:r>
            <w:r>
              <w:rPr>
                <w:rFonts w:ascii="Tahoma" w:hAnsi="Tahoma" w:cs="Calibri"/>
                <w:sz w:val="20"/>
              </w:rPr>
              <w:t>equivalent</w:t>
            </w:r>
            <w:r w:rsidR="000137E7">
              <w:rPr>
                <w:rFonts w:ascii="Tahoma" w:hAnsi="Tahoma" w:cs="Calibri"/>
                <w:sz w:val="20"/>
              </w:rPr>
              <w:t>) including English and Math</w:t>
            </w:r>
            <w:r>
              <w:rPr>
                <w:rFonts w:ascii="Tahoma" w:hAnsi="Tahoma" w:cs="Calibri"/>
                <w:sz w:val="20"/>
              </w:rPr>
              <w:t>ematic</w:t>
            </w:r>
            <w:r w:rsidR="000137E7">
              <w:rPr>
                <w:rFonts w:ascii="Tahoma" w:hAnsi="Tahoma" w:cs="Calibri"/>
                <w:sz w:val="20"/>
              </w:rPr>
              <w:t>s at Grade C or above</w:t>
            </w:r>
          </w:p>
          <w:p w14:paraId="02B3CCEF" w14:textId="77777777" w:rsidR="001D1E7C" w:rsidRPr="001D1E7C" w:rsidRDefault="001D1E7C" w:rsidP="00F95CA3">
            <w:pPr>
              <w:rPr>
                <w:rFonts w:ascii="Tahoma" w:hAnsi="Tahoma" w:cs="Calibri"/>
                <w:sz w:val="20"/>
              </w:rPr>
            </w:pPr>
          </w:p>
        </w:tc>
        <w:tc>
          <w:tcPr>
            <w:tcW w:w="2756" w:type="dxa"/>
          </w:tcPr>
          <w:p w14:paraId="60C87AB1" w14:textId="77777777" w:rsidR="001D1E7C" w:rsidRDefault="00BB34B5" w:rsidP="00F95CA3">
            <w:pPr>
              <w:rPr>
                <w:rFonts w:ascii="Tahoma" w:hAnsi="Tahoma" w:cs="Calibri"/>
                <w:sz w:val="20"/>
              </w:rPr>
            </w:pPr>
            <w:r>
              <w:rPr>
                <w:rFonts w:ascii="Tahoma" w:hAnsi="Tahoma" w:cs="Calibri"/>
                <w:sz w:val="20"/>
              </w:rPr>
              <w:t xml:space="preserve">Professional qualification relating to work with children and young people. e.g. teaching or social work </w:t>
            </w:r>
          </w:p>
          <w:p w14:paraId="46C98C98" w14:textId="538FAD49" w:rsidR="00D47C60" w:rsidRPr="001D1E7C" w:rsidRDefault="00D47C60" w:rsidP="00F95CA3">
            <w:pPr>
              <w:rPr>
                <w:rFonts w:ascii="Tahoma" w:hAnsi="Tahoma" w:cs="Calibri"/>
                <w:sz w:val="20"/>
              </w:rPr>
            </w:pPr>
          </w:p>
        </w:tc>
      </w:tr>
      <w:tr w:rsidR="00C15AB5" w:rsidRPr="001D1E7C" w14:paraId="20A52451" w14:textId="77777777" w:rsidTr="00DD0DBF">
        <w:tc>
          <w:tcPr>
            <w:tcW w:w="2014" w:type="dxa"/>
          </w:tcPr>
          <w:p w14:paraId="15989018" w14:textId="77777777" w:rsidR="001D1E7C" w:rsidRPr="001D1E7C" w:rsidRDefault="001D1E7C" w:rsidP="00F95CA3">
            <w:pPr>
              <w:rPr>
                <w:rFonts w:ascii="Tahoma" w:hAnsi="Tahoma" w:cs="Calibri"/>
                <w:b/>
                <w:sz w:val="20"/>
              </w:rPr>
            </w:pPr>
            <w:r w:rsidRPr="001D1E7C">
              <w:rPr>
                <w:rFonts w:ascii="Tahoma" w:hAnsi="Tahoma" w:cs="Calibri"/>
                <w:b/>
                <w:sz w:val="20"/>
              </w:rPr>
              <w:t xml:space="preserve">KNOWLEDGE </w:t>
            </w:r>
          </w:p>
          <w:p w14:paraId="18DC9813" w14:textId="4EF30352" w:rsidR="001D1E7C" w:rsidRPr="001D1E7C" w:rsidRDefault="00097E0A" w:rsidP="00F95CA3">
            <w:pPr>
              <w:rPr>
                <w:rFonts w:ascii="Tahoma" w:hAnsi="Tahoma" w:cs="Calibri"/>
                <w:b/>
                <w:sz w:val="20"/>
              </w:rPr>
            </w:pPr>
            <w:r>
              <w:rPr>
                <w:rFonts w:ascii="Tahoma" w:hAnsi="Tahoma" w:cs="Calibri"/>
                <w:b/>
                <w:sz w:val="20"/>
              </w:rPr>
              <w:t>AND SKILLS</w:t>
            </w:r>
          </w:p>
        </w:tc>
        <w:tc>
          <w:tcPr>
            <w:tcW w:w="5546" w:type="dxa"/>
          </w:tcPr>
          <w:p w14:paraId="61C2E2F2" w14:textId="0947E929" w:rsidR="001D1E7C" w:rsidRPr="001D1E7C" w:rsidRDefault="000137E7" w:rsidP="00F95CA3">
            <w:pPr>
              <w:rPr>
                <w:rFonts w:ascii="Tahoma" w:hAnsi="Tahoma" w:cs="Calibri"/>
                <w:sz w:val="20"/>
              </w:rPr>
            </w:pPr>
            <w:r>
              <w:rPr>
                <w:rFonts w:ascii="Tahoma" w:hAnsi="Tahoma" w:cs="Calibri"/>
                <w:sz w:val="20"/>
              </w:rPr>
              <w:t>Extensive k</w:t>
            </w:r>
            <w:r w:rsidR="001D1E7C" w:rsidRPr="001D1E7C">
              <w:rPr>
                <w:rFonts w:ascii="Tahoma" w:hAnsi="Tahoma" w:cs="Calibri"/>
                <w:sz w:val="20"/>
              </w:rPr>
              <w:t xml:space="preserve">nowledge </w:t>
            </w:r>
            <w:r>
              <w:rPr>
                <w:rFonts w:ascii="Tahoma" w:hAnsi="Tahoma" w:cs="Calibri"/>
                <w:sz w:val="20"/>
              </w:rPr>
              <w:t>of the education system.</w:t>
            </w:r>
          </w:p>
          <w:p w14:paraId="0C895A26" w14:textId="77777777" w:rsidR="001D1E7C" w:rsidRPr="001D1E7C" w:rsidRDefault="001D1E7C" w:rsidP="00F95CA3">
            <w:pPr>
              <w:rPr>
                <w:rFonts w:ascii="Tahoma" w:hAnsi="Tahoma" w:cs="Calibri"/>
                <w:sz w:val="20"/>
              </w:rPr>
            </w:pPr>
          </w:p>
          <w:p w14:paraId="5CD8C39E" w14:textId="4412F10C" w:rsidR="00B14F21" w:rsidRDefault="00B14F21" w:rsidP="00F95CA3">
            <w:pPr>
              <w:rPr>
                <w:rFonts w:ascii="Tahoma" w:hAnsi="Tahoma" w:cs="Calibri"/>
                <w:sz w:val="20"/>
              </w:rPr>
            </w:pPr>
            <w:r>
              <w:rPr>
                <w:rFonts w:ascii="Tahoma" w:hAnsi="Tahoma" w:cs="Calibri"/>
                <w:sz w:val="20"/>
              </w:rPr>
              <w:t xml:space="preserve">Secure </w:t>
            </w:r>
            <w:r w:rsidR="00993D72">
              <w:rPr>
                <w:rFonts w:ascii="Tahoma" w:hAnsi="Tahoma" w:cs="Calibri"/>
                <w:sz w:val="20"/>
              </w:rPr>
              <w:t>knowledge</w:t>
            </w:r>
            <w:r>
              <w:rPr>
                <w:rFonts w:ascii="Tahoma" w:hAnsi="Tahoma" w:cs="Calibri"/>
                <w:sz w:val="20"/>
              </w:rPr>
              <w:t xml:space="preserve"> </w:t>
            </w:r>
            <w:r w:rsidR="000D05E0">
              <w:rPr>
                <w:rFonts w:ascii="Tahoma" w:hAnsi="Tahoma" w:cs="Calibri"/>
                <w:sz w:val="20"/>
              </w:rPr>
              <w:t>of effective safeguarding and evidence of continued professional development.</w:t>
            </w:r>
          </w:p>
          <w:p w14:paraId="50E8C0AC" w14:textId="77777777" w:rsidR="00B14F21" w:rsidRDefault="00B14F21" w:rsidP="00F95CA3">
            <w:pPr>
              <w:rPr>
                <w:rFonts w:ascii="Tahoma" w:hAnsi="Tahoma" w:cs="Calibri"/>
                <w:sz w:val="20"/>
              </w:rPr>
            </w:pPr>
          </w:p>
          <w:p w14:paraId="0C541D6E" w14:textId="753C2EA5" w:rsidR="001D1E7C" w:rsidRPr="001D1E7C" w:rsidRDefault="001D1E7C" w:rsidP="00F95CA3">
            <w:pPr>
              <w:rPr>
                <w:rFonts w:ascii="Tahoma" w:hAnsi="Tahoma" w:cs="Calibri"/>
                <w:sz w:val="20"/>
              </w:rPr>
            </w:pPr>
            <w:r w:rsidRPr="001D1E7C">
              <w:rPr>
                <w:rFonts w:ascii="Tahoma" w:hAnsi="Tahoma" w:cs="Calibri"/>
                <w:sz w:val="20"/>
              </w:rPr>
              <w:t xml:space="preserve">Willingness to keep up to date </w:t>
            </w:r>
            <w:r w:rsidR="000137E7">
              <w:rPr>
                <w:rFonts w:ascii="Tahoma" w:hAnsi="Tahoma" w:cs="Calibri"/>
                <w:sz w:val="20"/>
              </w:rPr>
              <w:t>with developments relating to CAMHS education.</w:t>
            </w:r>
          </w:p>
          <w:p w14:paraId="64CBA0A2" w14:textId="77777777" w:rsidR="001D1E7C" w:rsidRPr="001D1E7C" w:rsidRDefault="001D1E7C" w:rsidP="00F95CA3">
            <w:pPr>
              <w:rPr>
                <w:rFonts w:ascii="Tahoma" w:hAnsi="Tahoma" w:cs="Calibri"/>
                <w:sz w:val="20"/>
              </w:rPr>
            </w:pPr>
          </w:p>
          <w:p w14:paraId="72DE44BC" w14:textId="77777777" w:rsidR="001D1E7C" w:rsidRPr="001D1E7C" w:rsidRDefault="001D1E7C" w:rsidP="00F95CA3">
            <w:pPr>
              <w:rPr>
                <w:rFonts w:ascii="Tahoma" w:hAnsi="Tahoma" w:cs="Calibri"/>
                <w:sz w:val="20"/>
              </w:rPr>
            </w:pPr>
            <w:r w:rsidRPr="001D1E7C">
              <w:rPr>
                <w:rFonts w:ascii="Tahoma" w:hAnsi="Tahoma" w:cs="Calibri"/>
                <w:sz w:val="20"/>
              </w:rPr>
              <w:t>Excellent interpersonal skills with both adults and children.</w:t>
            </w:r>
          </w:p>
          <w:p w14:paraId="53FFD0FD" w14:textId="77777777" w:rsidR="001D1E7C" w:rsidRPr="001D1E7C" w:rsidRDefault="001D1E7C" w:rsidP="00F95CA3">
            <w:pPr>
              <w:rPr>
                <w:rFonts w:ascii="Tahoma" w:hAnsi="Tahoma" w:cs="Calibri"/>
                <w:sz w:val="20"/>
              </w:rPr>
            </w:pPr>
          </w:p>
          <w:p w14:paraId="18015AF2" w14:textId="77777777" w:rsidR="001D1E7C" w:rsidRPr="001D1E7C" w:rsidRDefault="001D1E7C" w:rsidP="00F95CA3">
            <w:pPr>
              <w:rPr>
                <w:rFonts w:ascii="Tahoma" w:hAnsi="Tahoma" w:cs="Calibri"/>
                <w:sz w:val="20"/>
              </w:rPr>
            </w:pPr>
            <w:r w:rsidRPr="001D1E7C">
              <w:rPr>
                <w:rFonts w:ascii="Tahoma" w:hAnsi="Tahoma" w:cs="Calibri"/>
                <w:sz w:val="20"/>
              </w:rPr>
              <w:t>Willingness and ability to work as part of a team.</w:t>
            </w:r>
          </w:p>
          <w:p w14:paraId="070AB203" w14:textId="77777777" w:rsidR="001D1E7C" w:rsidRPr="001D1E7C" w:rsidRDefault="001D1E7C" w:rsidP="00F95CA3">
            <w:pPr>
              <w:rPr>
                <w:rFonts w:ascii="Tahoma" w:hAnsi="Tahoma" w:cs="Calibri"/>
                <w:sz w:val="20"/>
              </w:rPr>
            </w:pPr>
          </w:p>
          <w:p w14:paraId="405BC421" w14:textId="77777777" w:rsidR="001D1E7C" w:rsidRPr="001D1E7C" w:rsidRDefault="001D1E7C" w:rsidP="00F95CA3">
            <w:pPr>
              <w:rPr>
                <w:rFonts w:ascii="Tahoma" w:hAnsi="Tahoma" w:cs="Calibri"/>
                <w:sz w:val="20"/>
              </w:rPr>
            </w:pPr>
            <w:r w:rsidRPr="001D1E7C">
              <w:rPr>
                <w:rFonts w:ascii="Tahoma" w:hAnsi="Tahoma" w:cs="Calibri"/>
                <w:sz w:val="20"/>
              </w:rPr>
              <w:t>Ability to communicate effectively both verbally and in writing.</w:t>
            </w:r>
          </w:p>
          <w:p w14:paraId="1B7FF1D1" w14:textId="77777777" w:rsidR="001D1E7C" w:rsidRPr="001D1E7C" w:rsidRDefault="001D1E7C" w:rsidP="00F95CA3">
            <w:pPr>
              <w:rPr>
                <w:rFonts w:ascii="Tahoma" w:hAnsi="Tahoma" w:cs="Calibri"/>
                <w:sz w:val="20"/>
              </w:rPr>
            </w:pPr>
          </w:p>
          <w:p w14:paraId="166CB1E0" w14:textId="77777777" w:rsidR="001D1E7C" w:rsidRPr="001D1E7C" w:rsidRDefault="001D1E7C" w:rsidP="00F95CA3">
            <w:pPr>
              <w:rPr>
                <w:rFonts w:ascii="Tahoma" w:hAnsi="Tahoma" w:cs="Calibri"/>
                <w:sz w:val="20"/>
              </w:rPr>
            </w:pPr>
            <w:r w:rsidRPr="001D1E7C">
              <w:rPr>
                <w:rFonts w:ascii="Tahoma" w:hAnsi="Tahoma" w:cs="Calibri"/>
                <w:sz w:val="20"/>
              </w:rPr>
              <w:t>Ability to prioritise and organise own work.</w:t>
            </w:r>
          </w:p>
          <w:p w14:paraId="62F094C5" w14:textId="77777777" w:rsidR="001D1E7C" w:rsidRPr="001D1E7C" w:rsidRDefault="001D1E7C" w:rsidP="00F95CA3">
            <w:pPr>
              <w:rPr>
                <w:rFonts w:ascii="Tahoma" w:hAnsi="Tahoma" w:cs="Calibri"/>
                <w:sz w:val="20"/>
              </w:rPr>
            </w:pPr>
          </w:p>
          <w:p w14:paraId="428844D3" w14:textId="77777777" w:rsidR="001D1E7C" w:rsidRPr="001D1E7C" w:rsidRDefault="001D1E7C" w:rsidP="00F95CA3">
            <w:pPr>
              <w:rPr>
                <w:rFonts w:ascii="Tahoma" w:hAnsi="Tahoma" w:cs="Calibri"/>
                <w:sz w:val="20"/>
              </w:rPr>
            </w:pPr>
            <w:r w:rsidRPr="001D1E7C">
              <w:rPr>
                <w:rFonts w:ascii="Tahoma" w:hAnsi="Tahoma" w:cs="Calibri"/>
                <w:sz w:val="20"/>
              </w:rPr>
              <w:t>Ability to work effectively to a high standard, on occasion, under pressure, meeting deadlines.</w:t>
            </w:r>
          </w:p>
          <w:p w14:paraId="00C524C7" w14:textId="77777777" w:rsidR="001D1E7C" w:rsidRPr="001D1E7C" w:rsidRDefault="001D1E7C" w:rsidP="00F95CA3">
            <w:pPr>
              <w:rPr>
                <w:rFonts w:ascii="Tahoma" w:hAnsi="Tahoma" w:cs="Calibri"/>
                <w:sz w:val="20"/>
              </w:rPr>
            </w:pPr>
          </w:p>
          <w:p w14:paraId="26209CC5" w14:textId="77777777" w:rsidR="001D1E7C" w:rsidRPr="001D1E7C" w:rsidRDefault="001D1E7C" w:rsidP="00F95CA3">
            <w:pPr>
              <w:rPr>
                <w:rFonts w:ascii="Tahoma" w:hAnsi="Tahoma" w:cs="Calibri"/>
                <w:sz w:val="20"/>
              </w:rPr>
            </w:pPr>
            <w:r w:rsidRPr="001D1E7C">
              <w:rPr>
                <w:rFonts w:ascii="Tahoma" w:hAnsi="Tahoma" w:cs="Calibri"/>
                <w:sz w:val="20"/>
              </w:rPr>
              <w:t>Knowledge of Health and Safety procedures and their application.</w:t>
            </w:r>
          </w:p>
          <w:p w14:paraId="4C2AE711" w14:textId="77777777" w:rsidR="001D1E7C" w:rsidRPr="001D1E7C" w:rsidRDefault="001D1E7C" w:rsidP="00F95CA3">
            <w:pPr>
              <w:rPr>
                <w:rFonts w:ascii="Tahoma" w:hAnsi="Tahoma" w:cs="Calibri"/>
                <w:sz w:val="20"/>
              </w:rPr>
            </w:pPr>
          </w:p>
        </w:tc>
        <w:tc>
          <w:tcPr>
            <w:tcW w:w="2756" w:type="dxa"/>
          </w:tcPr>
          <w:p w14:paraId="24EF50AE" w14:textId="77777777" w:rsidR="001D1E7C" w:rsidRPr="001D1E7C" w:rsidRDefault="001D1E7C" w:rsidP="00F95CA3">
            <w:pPr>
              <w:rPr>
                <w:rFonts w:ascii="Tahoma" w:hAnsi="Tahoma" w:cs="Calibri"/>
                <w:sz w:val="20"/>
              </w:rPr>
            </w:pPr>
            <w:r w:rsidRPr="001D1E7C">
              <w:rPr>
                <w:rFonts w:ascii="Tahoma" w:hAnsi="Tahoma" w:cs="Calibri"/>
                <w:sz w:val="20"/>
              </w:rPr>
              <w:t>The ability for further career progression within the teaching profession</w:t>
            </w:r>
          </w:p>
          <w:p w14:paraId="0BF6E8BF" w14:textId="77777777" w:rsidR="001D1E7C" w:rsidRPr="001D1E7C" w:rsidRDefault="001D1E7C" w:rsidP="00F95CA3">
            <w:pPr>
              <w:rPr>
                <w:rFonts w:ascii="Tahoma" w:hAnsi="Tahoma" w:cs="Calibri"/>
                <w:sz w:val="20"/>
              </w:rPr>
            </w:pPr>
          </w:p>
          <w:p w14:paraId="1A4BB072" w14:textId="77777777" w:rsidR="001D1E7C" w:rsidRPr="001D1E7C" w:rsidRDefault="001D1E7C" w:rsidP="00F95CA3">
            <w:pPr>
              <w:rPr>
                <w:rFonts w:ascii="Tahoma" w:hAnsi="Tahoma" w:cs="Calibri"/>
                <w:sz w:val="20"/>
              </w:rPr>
            </w:pPr>
            <w:r w:rsidRPr="001D1E7C">
              <w:rPr>
                <w:rFonts w:ascii="Tahoma" w:hAnsi="Tahoma" w:cs="Calibri"/>
                <w:sz w:val="20"/>
              </w:rPr>
              <w:t>Competence in the use of Information and Communication Technology.</w:t>
            </w:r>
          </w:p>
          <w:p w14:paraId="64BCBCB6" w14:textId="77777777" w:rsidR="001D1E7C" w:rsidRPr="001D1E7C" w:rsidRDefault="001D1E7C" w:rsidP="00F95CA3">
            <w:pPr>
              <w:rPr>
                <w:rFonts w:ascii="Tahoma" w:hAnsi="Tahoma" w:cs="Calibri"/>
                <w:sz w:val="20"/>
              </w:rPr>
            </w:pPr>
          </w:p>
          <w:p w14:paraId="37A06DE8" w14:textId="77777777" w:rsidR="001D1E7C" w:rsidRPr="001D1E7C" w:rsidRDefault="001D1E7C" w:rsidP="00F95CA3">
            <w:pPr>
              <w:rPr>
                <w:rFonts w:ascii="Tahoma" w:hAnsi="Tahoma" w:cs="Calibri"/>
                <w:sz w:val="20"/>
              </w:rPr>
            </w:pPr>
          </w:p>
        </w:tc>
      </w:tr>
      <w:tr w:rsidR="00C15AB5" w:rsidRPr="001D1E7C" w14:paraId="46DC3B5A" w14:textId="77777777" w:rsidTr="00DD0DBF">
        <w:tc>
          <w:tcPr>
            <w:tcW w:w="2014" w:type="dxa"/>
          </w:tcPr>
          <w:p w14:paraId="7A6EF264" w14:textId="02D56DFA" w:rsidR="001D1E7C" w:rsidRPr="001D1E7C" w:rsidRDefault="001D1E7C" w:rsidP="00F95CA3">
            <w:pPr>
              <w:rPr>
                <w:rFonts w:ascii="Tahoma" w:hAnsi="Tahoma" w:cs="Calibri"/>
                <w:b/>
                <w:sz w:val="20"/>
              </w:rPr>
            </w:pPr>
            <w:r w:rsidRPr="001D1E7C">
              <w:rPr>
                <w:rFonts w:ascii="Tahoma" w:hAnsi="Tahoma" w:cs="Calibri"/>
                <w:b/>
                <w:sz w:val="20"/>
              </w:rPr>
              <w:t>APTITUDES:</w:t>
            </w:r>
          </w:p>
        </w:tc>
        <w:tc>
          <w:tcPr>
            <w:tcW w:w="5546" w:type="dxa"/>
          </w:tcPr>
          <w:p w14:paraId="0D55E4A9" w14:textId="77777777" w:rsidR="001D1E7C" w:rsidRPr="001D1E7C" w:rsidRDefault="001D1E7C" w:rsidP="00F95CA3">
            <w:pPr>
              <w:rPr>
                <w:rFonts w:ascii="Tahoma" w:hAnsi="Tahoma" w:cs="Calibri"/>
                <w:sz w:val="20"/>
              </w:rPr>
            </w:pPr>
            <w:r w:rsidRPr="001D1E7C">
              <w:rPr>
                <w:rFonts w:ascii="Tahoma" w:hAnsi="Tahoma" w:cs="Calibri"/>
                <w:sz w:val="20"/>
              </w:rPr>
              <w:t>To have a ‘can do’ philosophy</w:t>
            </w:r>
          </w:p>
          <w:p w14:paraId="3331E476" w14:textId="77777777" w:rsidR="001D1E7C" w:rsidRPr="001D1E7C" w:rsidRDefault="001D1E7C" w:rsidP="00F95CA3">
            <w:pPr>
              <w:rPr>
                <w:rFonts w:ascii="Tahoma" w:hAnsi="Tahoma" w:cs="Calibri"/>
                <w:sz w:val="20"/>
              </w:rPr>
            </w:pPr>
          </w:p>
          <w:p w14:paraId="1C165E22" w14:textId="0ED13C3D" w:rsidR="001D1E7C" w:rsidRPr="001D1E7C" w:rsidRDefault="001D1E7C" w:rsidP="00F95CA3">
            <w:pPr>
              <w:rPr>
                <w:rFonts w:ascii="Tahoma" w:hAnsi="Tahoma" w:cs="Calibri"/>
                <w:sz w:val="20"/>
              </w:rPr>
            </w:pPr>
            <w:r w:rsidRPr="001D1E7C">
              <w:rPr>
                <w:rFonts w:ascii="Tahoma" w:hAnsi="Tahoma" w:cs="Calibri"/>
                <w:sz w:val="20"/>
              </w:rPr>
              <w:t>To enjoy working with young people</w:t>
            </w:r>
            <w:r w:rsidR="00B34531">
              <w:rPr>
                <w:rFonts w:ascii="Tahoma" w:hAnsi="Tahoma" w:cs="Calibri"/>
                <w:sz w:val="20"/>
              </w:rPr>
              <w:t xml:space="preserve"> with divers needs</w:t>
            </w:r>
            <w:r w:rsidRPr="001D1E7C">
              <w:rPr>
                <w:rFonts w:ascii="Tahoma" w:hAnsi="Tahoma" w:cs="Calibri"/>
                <w:sz w:val="20"/>
              </w:rPr>
              <w:t>.</w:t>
            </w:r>
          </w:p>
          <w:p w14:paraId="2125FAF9" w14:textId="77777777" w:rsidR="001D1E7C" w:rsidRPr="001D1E7C" w:rsidRDefault="001D1E7C" w:rsidP="00F95CA3">
            <w:pPr>
              <w:rPr>
                <w:rFonts w:ascii="Tahoma" w:hAnsi="Tahoma" w:cs="Calibri"/>
                <w:sz w:val="20"/>
              </w:rPr>
            </w:pPr>
          </w:p>
          <w:p w14:paraId="4919D3E9" w14:textId="77777777" w:rsidR="001D1E7C" w:rsidRPr="001D1E7C" w:rsidRDefault="001D1E7C" w:rsidP="00F95CA3">
            <w:pPr>
              <w:rPr>
                <w:rFonts w:ascii="Tahoma" w:hAnsi="Tahoma" w:cs="Calibri"/>
                <w:sz w:val="20"/>
              </w:rPr>
            </w:pPr>
            <w:r w:rsidRPr="001D1E7C">
              <w:rPr>
                <w:rFonts w:ascii="Tahoma" w:hAnsi="Tahoma" w:cs="Calibri"/>
                <w:sz w:val="20"/>
              </w:rPr>
              <w:t xml:space="preserve">To be flexible, energetic, adaptable and have the ability to use initiative. </w:t>
            </w:r>
          </w:p>
          <w:p w14:paraId="7EE366FC" w14:textId="77777777" w:rsidR="001D1E7C" w:rsidRPr="001D1E7C" w:rsidRDefault="001D1E7C" w:rsidP="00F95CA3">
            <w:pPr>
              <w:rPr>
                <w:rFonts w:ascii="Tahoma" w:hAnsi="Tahoma" w:cs="Calibri"/>
                <w:sz w:val="20"/>
              </w:rPr>
            </w:pPr>
          </w:p>
          <w:p w14:paraId="74F2CD7A" w14:textId="77777777" w:rsidR="001D1E7C" w:rsidRPr="001D1E7C" w:rsidRDefault="001D1E7C" w:rsidP="00F95CA3">
            <w:pPr>
              <w:rPr>
                <w:rFonts w:ascii="Tahoma" w:hAnsi="Tahoma" w:cs="Calibri"/>
                <w:sz w:val="20"/>
              </w:rPr>
            </w:pPr>
            <w:r w:rsidRPr="001D1E7C">
              <w:rPr>
                <w:rFonts w:ascii="Tahoma" w:hAnsi="Tahoma" w:cs="Calibri"/>
                <w:sz w:val="20"/>
              </w:rPr>
              <w:t>To identify and develop opportunities</w:t>
            </w:r>
          </w:p>
          <w:p w14:paraId="21C1ABF2" w14:textId="77777777" w:rsidR="001D1E7C" w:rsidRPr="001D1E7C" w:rsidRDefault="001D1E7C" w:rsidP="00F95CA3">
            <w:pPr>
              <w:rPr>
                <w:rFonts w:ascii="Tahoma" w:hAnsi="Tahoma" w:cs="Calibri"/>
                <w:sz w:val="20"/>
              </w:rPr>
            </w:pPr>
          </w:p>
          <w:p w14:paraId="1DEE28AD" w14:textId="77777777" w:rsidR="001D1E7C" w:rsidRPr="001D1E7C" w:rsidRDefault="001D1E7C" w:rsidP="00F95CA3">
            <w:pPr>
              <w:rPr>
                <w:rFonts w:ascii="Tahoma" w:hAnsi="Tahoma" w:cs="Calibri"/>
                <w:sz w:val="20"/>
              </w:rPr>
            </w:pPr>
            <w:r w:rsidRPr="001D1E7C">
              <w:rPr>
                <w:rFonts w:ascii="Tahoma" w:hAnsi="Tahoma" w:cs="Calibri"/>
                <w:sz w:val="20"/>
              </w:rPr>
              <w:t>To carry out professional duties in a positive, helpful and courteous manner.</w:t>
            </w:r>
          </w:p>
          <w:p w14:paraId="549B2C72" w14:textId="77777777" w:rsidR="001D1E7C" w:rsidRPr="001D1E7C" w:rsidRDefault="001D1E7C" w:rsidP="00F95CA3">
            <w:pPr>
              <w:rPr>
                <w:rFonts w:ascii="Tahoma" w:hAnsi="Tahoma" w:cs="Calibri"/>
                <w:sz w:val="20"/>
              </w:rPr>
            </w:pPr>
          </w:p>
          <w:p w14:paraId="6004E2B6" w14:textId="77777777" w:rsidR="001D1E7C" w:rsidRPr="001D1E7C" w:rsidRDefault="001D1E7C" w:rsidP="00F95CA3">
            <w:pPr>
              <w:rPr>
                <w:rFonts w:ascii="Tahoma" w:hAnsi="Tahoma" w:cs="Calibri"/>
                <w:sz w:val="20"/>
              </w:rPr>
            </w:pPr>
            <w:r w:rsidRPr="001D1E7C">
              <w:rPr>
                <w:rFonts w:ascii="Tahoma" w:hAnsi="Tahoma" w:cs="Calibri"/>
                <w:sz w:val="20"/>
              </w:rPr>
              <w:t>To have high aspirations and expectations for their students and themselves.</w:t>
            </w:r>
          </w:p>
          <w:p w14:paraId="367A3D07" w14:textId="77777777" w:rsidR="001D1E7C" w:rsidRPr="001D1E7C" w:rsidRDefault="001D1E7C" w:rsidP="00F95CA3">
            <w:pPr>
              <w:rPr>
                <w:rFonts w:ascii="Tahoma" w:hAnsi="Tahoma" w:cs="Calibri"/>
                <w:sz w:val="20"/>
              </w:rPr>
            </w:pPr>
          </w:p>
          <w:p w14:paraId="5A5E21F7" w14:textId="77777777" w:rsidR="00BA7930" w:rsidRDefault="001D1E7C" w:rsidP="00F95CA3">
            <w:pPr>
              <w:rPr>
                <w:rFonts w:ascii="Tahoma" w:hAnsi="Tahoma" w:cs="Calibri"/>
                <w:sz w:val="20"/>
              </w:rPr>
            </w:pPr>
            <w:r w:rsidRPr="001D1E7C">
              <w:rPr>
                <w:rFonts w:ascii="Tahoma" w:hAnsi="Tahoma" w:cs="Calibri"/>
                <w:sz w:val="20"/>
              </w:rPr>
              <w:t>Committed to raising standards and continuous improvement.</w:t>
            </w:r>
          </w:p>
          <w:p w14:paraId="20D66C40" w14:textId="77777777" w:rsidR="000137E7" w:rsidRDefault="000137E7" w:rsidP="00F95CA3">
            <w:pPr>
              <w:rPr>
                <w:rFonts w:ascii="Tahoma" w:hAnsi="Tahoma" w:cs="Calibri"/>
                <w:sz w:val="20"/>
              </w:rPr>
            </w:pPr>
          </w:p>
          <w:p w14:paraId="2BFF9DB3" w14:textId="6849F671" w:rsidR="001D1E7C" w:rsidRPr="001D1E7C" w:rsidRDefault="001D1E7C" w:rsidP="00F95CA3">
            <w:pPr>
              <w:rPr>
                <w:rFonts w:ascii="Tahoma" w:hAnsi="Tahoma" w:cs="Calibri"/>
                <w:sz w:val="20"/>
              </w:rPr>
            </w:pPr>
            <w:r w:rsidRPr="001D1E7C">
              <w:rPr>
                <w:rFonts w:ascii="Tahoma" w:hAnsi="Tahoma" w:cs="Calibri"/>
                <w:sz w:val="20"/>
              </w:rPr>
              <w:t>To be dedicated to the success of the students, their teams, the school and themselves.</w:t>
            </w:r>
          </w:p>
        </w:tc>
        <w:tc>
          <w:tcPr>
            <w:tcW w:w="2756" w:type="dxa"/>
          </w:tcPr>
          <w:p w14:paraId="0851B0DA" w14:textId="77777777" w:rsidR="001D1E7C" w:rsidRPr="001D1E7C" w:rsidRDefault="001D1E7C" w:rsidP="00F95CA3">
            <w:pPr>
              <w:rPr>
                <w:rFonts w:ascii="Tahoma" w:hAnsi="Tahoma" w:cs="Calibri"/>
                <w:sz w:val="20"/>
              </w:rPr>
            </w:pPr>
            <w:r w:rsidRPr="001D1E7C">
              <w:rPr>
                <w:rFonts w:ascii="Tahoma" w:hAnsi="Tahoma" w:cs="Calibri"/>
                <w:sz w:val="20"/>
              </w:rPr>
              <w:lastRenderedPageBreak/>
              <w:t>Committed to personal development.</w:t>
            </w:r>
          </w:p>
          <w:p w14:paraId="40FA3FFC" w14:textId="77777777" w:rsidR="001D1E7C" w:rsidRPr="001D1E7C" w:rsidRDefault="001D1E7C" w:rsidP="00F95CA3">
            <w:pPr>
              <w:rPr>
                <w:rFonts w:ascii="Tahoma" w:hAnsi="Tahoma" w:cs="Calibri"/>
                <w:sz w:val="20"/>
              </w:rPr>
            </w:pPr>
          </w:p>
          <w:p w14:paraId="5B758781" w14:textId="77777777" w:rsidR="001D1E7C" w:rsidRPr="001D1E7C" w:rsidRDefault="001D1E7C" w:rsidP="00F95CA3">
            <w:pPr>
              <w:rPr>
                <w:rFonts w:ascii="Tahoma" w:hAnsi="Tahoma" w:cs="Calibri"/>
                <w:sz w:val="20"/>
              </w:rPr>
            </w:pPr>
            <w:r w:rsidRPr="001D1E7C">
              <w:rPr>
                <w:rFonts w:ascii="Tahoma" w:hAnsi="Tahoma" w:cs="Calibri"/>
                <w:sz w:val="20"/>
              </w:rPr>
              <w:t>Willingness to contribute to other areas of school life.</w:t>
            </w:r>
          </w:p>
        </w:tc>
      </w:tr>
    </w:tbl>
    <w:p w14:paraId="2CB6E99E" w14:textId="77777777" w:rsidR="001D1E7C" w:rsidRPr="001D1E7C" w:rsidRDefault="001D1E7C" w:rsidP="000A65AD">
      <w:pPr>
        <w:spacing w:line="360" w:lineRule="auto"/>
        <w:rPr>
          <w:rFonts w:ascii="Tahoma" w:hAnsi="Tahoma"/>
        </w:rPr>
      </w:pPr>
    </w:p>
    <w:sectPr w:rsidR="001D1E7C" w:rsidRPr="001D1E7C" w:rsidSect="006A490E">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D3887" w14:textId="77777777" w:rsidR="00AE2093" w:rsidRDefault="00AE2093" w:rsidP="0017201E">
      <w:r>
        <w:separator/>
      </w:r>
    </w:p>
  </w:endnote>
  <w:endnote w:type="continuationSeparator" w:id="0">
    <w:p w14:paraId="1EE6B0B1" w14:textId="77777777" w:rsidR="00AE2093" w:rsidRDefault="00AE2093" w:rsidP="0017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B900A" w14:textId="0823C4B6" w:rsidR="00810C74" w:rsidRPr="00810C74" w:rsidRDefault="00810C74">
    <w:pPr>
      <w:pStyle w:val="Footer"/>
      <w:rPr>
        <w:lang w:val="en-GB"/>
      </w:rPr>
    </w:pPr>
    <w:r>
      <w:rPr>
        <w:lang w:val="en-GB"/>
      </w:rPr>
      <w:t>V</w:t>
    </w:r>
    <w:r w:rsidR="00DA1D29">
      <w:rPr>
        <w:lang w:val="en-GB"/>
      </w:rPr>
      <w:t>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3BBED" w14:textId="77777777" w:rsidR="00AE2093" w:rsidRDefault="00AE2093" w:rsidP="0017201E">
      <w:r>
        <w:separator/>
      </w:r>
    </w:p>
  </w:footnote>
  <w:footnote w:type="continuationSeparator" w:id="0">
    <w:p w14:paraId="58ECBCF8" w14:textId="77777777" w:rsidR="00AE2093" w:rsidRDefault="00AE2093" w:rsidP="001720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B2AD5" w14:textId="5718052A" w:rsidR="0017201E" w:rsidRDefault="0017201E">
    <w:pPr>
      <w:pStyle w:val="Header"/>
    </w:pPr>
    <w:r>
      <w:rPr>
        <w:noProof/>
        <w:lang w:val="en-GB" w:eastAsia="en-GB"/>
      </w:rPr>
      <w:drawing>
        <wp:anchor distT="0" distB="0" distL="114300" distR="114300" simplePos="0" relativeHeight="251659264" behindDoc="0" locked="0" layoutInCell="1" allowOverlap="1" wp14:anchorId="4F8B0708" wp14:editId="401AA9B9">
          <wp:simplePos x="0" y="0"/>
          <wp:positionH relativeFrom="column">
            <wp:posOffset>4394835</wp:posOffset>
          </wp:positionH>
          <wp:positionV relativeFrom="paragraph">
            <wp:posOffset>-340995</wp:posOffset>
          </wp:positionV>
          <wp:extent cx="1626870" cy="685800"/>
          <wp:effectExtent l="0" t="0" r="0" b="0"/>
          <wp:wrapThrough wrapText="bothSides">
            <wp:wrapPolygon edited="0">
              <wp:start x="0" y="0"/>
              <wp:lineTo x="0" y="20800"/>
              <wp:lineTo x="21246" y="20800"/>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5233270"/>
    <w:multiLevelType w:val="hybridMultilevel"/>
    <w:tmpl w:val="51EC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806DB1"/>
    <w:multiLevelType w:val="hybridMultilevel"/>
    <w:tmpl w:val="E1F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705940"/>
    <w:multiLevelType w:val="hybridMultilevel"/>
    <w:tmpl w:val="7450A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13C5C18"/>
    <w:multiLevelType w:val="hybridMultilevel"/>
    <w:tmpl w:val="7EFC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AE1226"/>
    <w:multiLevelType w:val="hybridMultilevel"/>
    <w:tmpl w:val="DE1EC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8C0BCB"/>
    <w:multiLevelType w:val="hybridMultilevel"/>
    <w:tmpl w:val="72CC9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857C0B"/>
    <w:multiLevelType w:val="hybridMultilevel"/>
    <w:tmpl w:val="2124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993F64"/>
    <w:multiLevelType w:val="hybridMultilevel"/>
    <w:tmpl w:val="6A22077A"/>
    <w:lvl w:ilvl="0" w:tplc="2EDE52E2">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F6359E"/>
    <w:multiLevelType w:val="hybridMultilevel"/>
    <w:tmpl w:val="D478A342"/>
    <w:lvl w:ilvl="0" w:tplc="2EDE52E2">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C6350D"/>
    <w:multiLevelType w:val="hybridMultilevel"/>
    <w:tmpl w:val="F97A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861AE5"/>
    <w:multiLevelType w:val="hybridMultilevel"/>
    <w:tmpl w:val="051E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E8311D"/>
    <w:multiLevelType w:val="hybridMultilevel"/>
    <w:tmpl w:val="BBE01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F20F36"/>
    <w:multiLevelType w:val="hybridMultilevel"/>
    <w:tmpl w:val="8B22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6A7D9B"/>
    <w:multiLevelType w:val="hybridMultilevel"/>
    <w:tmpl w:val="95CC2D40"/>
    <w:lvl w:ilvl="0" w:tplc="2EDE52E2">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8623C0"/>
    <w:multiLevelType w:val="hybridMultilevel"/>
    <w:tmpl w:val="51CC53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18D77F4"/>
    <w:multiLevelType w:val="hybridMultilevel"/>
    <w:tmpl w:val="2214A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1276B5"/>
    <w:multiLevelType w:val="hybridMultilevel"/>
    <w:tmpl w:val="A624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F010CE"/>
    <w:multiLevelType w:val="hybridMultilevel"/>
    <w:tmpl w:val="CDC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1F240C"/>
    <w:multiLevelType w:val="hybridMultilevel"/>
    <w:tmpl w:val="3AF8CED0"/>
    <w:lvl w:ilvl="0" w:tplc="2EDE52E2">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507159"/>
    <w:multiLevelType w:val="hybridMultilevel"/>
    <w:tmpl w:val="9B30092E"/>
    <w:lvl w:ilvl="0" w:tplc="2EDE52E2">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023878"/>
    <w:multiLevelType w:val="hybridMultilevel"/>
    <w:tmpl w:val="118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A830BD"/>
    <w:multiLevelType w:val="hybridMultilevel"/>
    <w:tmpl w:val="1C0EC286"/>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1717F18"/>
    <w:multiLevelType w:val="hybridMultilevel"/>
    <w:tmpl w:val="0E4E4AA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E505F3"/>
    <w:multiLevelType w:val="hybridMultilevel"/>
    <w:tmpl w:val="F15A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4C69F9"/>
    <w:multiLevelType w:val="hybridMultilevel"/>
    <w:tmpl w:val="9030E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4D3F76"/>
    <w:multiLevelType w:val="hybridMultilevel"/>
    <w:tmpl w:val="AA6E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309C1"/>
    <w:multiLevelType w:val="hybridMultilevel"/>
    <w:tmpl w:val="B260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B63C4B"/>
    <w:multiLevelType w:val="hybridMultilevel"/>
    <w:tmpl w:val="E03033A6"/>
    <w:lvl w:ilvl="0" w:tplc="2EDE52E2">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254D3E"/>
    <w:multiLevelType w:val="hybridMultilevel"/>
    <w:tmpl w:val="2426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38"/>
  </w:num>
  <w:num w:numId="19">
    <w:abstractNumId w:val="41"/>
  </w:num>
  <w:num w:numId="20">
    <w:abstractNumId w:val="33"/>
  </w:num>
  <w:num w:numId="21">
    <w:abstractNumId w:val="29"/>
  </w:num>
  <w:num w:numId="22">
    <w:abstractNumId w:val="45"/>
  </w:num>
  <w:num w:numId="23">
    <w:abstractNumId w:val="42"/>
  </w:num>
  <w:num w:numId="24">
    <w:abstractNumId w:val="28"/>
  </w:num>
  <w:num w:numId="25">
    <w:abstractNumId w:val="37"/>
  </w:num>
  <w:num w:numId="26">
    <w:abstractNumId w:val="23"/>
  </w:num>
  <w:num w:numId="27">
    <w:abstractNumId w:val="34"/>
  </w:num>
  <w:num w:numId="28">
    <w:abstractNumId w:val="27"/>
  </w:num>
  <w:num w:numId="29">
    <w:abstractNumId w:val="17"/>
  </w:num>
  <w:num w:numId="30">
    <w:abstractNumId w:val="43"/>
  </w:num>
  <w:num w:numId="31">
    <w:abstractNumId w:val="19"/>
  </w:num>
  <w:num w:numId="32">
    <w:abstractNumId w:val="31"/>
  </w:num>
  <w:num w:numId="33">
    <w:abstractNumId w:val="30"/>
  </w:num>
  <w:num w:numId="34">
    <w:abstractNumId w:val="36"/>
  </w:num>
  <w:num w:numId="35">
    <w:abstractNumId w:val="44"/>
  </w:num>
  <w:num w:numId="36">
    <w:abstractNumId w:val="25"/>
  </w:num>
  <w:num w:numId="37">
    <w:abstractNumId w:val="24"/>
  </w:num>
  <w:num w:numId="38">
    <w:abstractNumId w:val="35"/>
  </w:num>
  <w:num w:numId="39">
    <w:abstractNumId w:val="40"/>
  </w:num>
  <w:num w:numId="40">
    <w:abstractNumId w:val="18"/>
  </w:num>
  <w:num w:numId="41">
    <w:abstractNumId w:val="20"/>
  </w:num>
  <w:num w:numId="42">
    <w:abstractNumId w:val="32"/>
  </w:num>
  <w:num w:numId="43">
    <w:abstractNumId w:val="22"/>
  </w:num>
  <w:num w:numId="44">
    <w:abstractNumId w:val="21"/>
  </w:num>
  <w:num w:numId="45">
    <w:abstractNumId w:val="26"/>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4E"/>
    <w:rsid w:val="00010B93"/>
    <w:rsid w:val="000137E7"/>
    <w:rsid w:val="00053336"/>
    <w:rsid w:val="000558F2"/>
    <w:rsid w:val="000710B4"/>
    <w:rsid w:val="00075520"/>
    <w:rsid w:val="00091AE7"/>
    <w:rsid w:val="00097E0A"/>
    <w:rsid w:val="000A102C"/>
    <w:rsid w:val="000A65AD"/>
    <w:rsid w:val="000A73A3"/>
    <w:rsid w:val="000B2B63"/>
    <w:rsid w:val="000D05E0"/>
    <w:rsid w:val="000E0271"/>
    <w:rsid w:val="000F54B6"/>
    <w:rsid w:val="001703C7"/>
    <w:rsid w:val="0017201E"/>
    <w:rsid w:val="00172F71"/>
    <w:rsid w:val="001877B9"/>
    <w:rsid w:val="001B4549"/>
    <w:rsid w:val="001D1E7C"/>
    <w:rsid w:val="00207972"/>
    <w:rsid w:val="00223A10"/>
    <w:rsid w:val="00236D13"/>
    <w:rsid w:val="002932FF"/>
    <w:rsid w:val="002E001F"/>
    <w:rsid w:val="002F17F7"/>
    <w:rsid w:val="0031024D"/>
    <w:rsid w:val="00323B3C"/>
    <w:rsid w:val="0033169B"/>
    <w:rsid w:val="00332459"/>
    <w:rsid w:val="00334EF1"/>
    <w:rsid w:val="00345EE8"/>
    <w:rsid w:val="0034644C"/>
    <w:rsid w:val="00347E01"/>
    <w:rsid w:val="00393707"/>
    <w:rsid w:val="003C0CB8"/>
    <w:rsid w:val="003C323F"/>
    <w:rsid w:val="003E7C40"/>
    <w:rsid w:val="003F0DE0"/>
    <w:rsid w:val="00404077"/>
    <w:rsid w:val="00411417"/>
    <w:rsid w:val="004245FD"/>
    <w:rsid w:val="004405AD"/>
    <w:rsid w:val="00443EF7"/>
    <w:rsid w:val="004700D0"/>
    <w:rsid w:val="00476DC6"/>
    <w:rsid w:val="004E0174"/>
    <w:rsid w:val="004E423F"/>
    <w:rsid w:val="004E7B0D"/>
    <w:rsid w:val="005344D5"/>
    <w:rsid w:val="00537EDB"/>
    <w:rsid w:val="0054034A"/>
    <w:rsid w:val="00555CCE"/>
    <w:rsid w:val="00572F49"/>
    <w:rsid w:val="00580AEB"/>
    <w:rsid w:val="00581FE3"/>
    <w:rsid w:val="005A601C"/>
    <w:rsid w:val="005E4E00"/>
    <w:rsid w:val="00663FC1"/>
    <w:rsid w:val="006721BD"/>
    <w:rsid w:val="00677919"/>
    <w:rsid w:val="006A0E72"/>
    <w:rsid w:val="006A490E"/>
    <w:rsid w:val="006A61ED"/>
    <w:rsid w:val="007342EE"/>
    <w:rsid w:val="00760A12"/>
    <w:rsid w:val="00810C74"/>
    <w:rsid w:val="00840898"/>
    <w:rsid w:val="008517C8"/>
    <w:rsid w:val="0087643D"/>
    <w:rsid w:val="00876AB4"/>
    <w:rsid w:val="0088619D"/>
    <w:rsid w:val="008A3B07"/>
    <w:rsid w:val="008B1BC2"/>
    <w:rsid w:val="008C286B"/>
    <w:rsid w:val="00931B20"/>
    <w:rsid w:val="009407BC"/>
    <w:rsid w:val="009473FB"/>
    <w:rsid w:val="009756EE"/>
    <w:rsid w:val="00993D72"/>
    <w:rsid w:val="009B24B4"/>
    <w:rsid w:val="009C7EBF"/>
    <w:rsid w:val="009E409D"/>
    <w:rsid w:val="00A52D8D"/>
    <w:rsid w:val="00AA18A8"/>
    <w:rsid w:val="00AE2093"/>
    <w:rsid w:val="00B06334"/>
    <w:rsid w:val="00B14F21"/>
    <w:rsid w:val="00B34531"/>
    <w:rsid w:val="00B56E97"/>
    <w:rsid w:val="00B7595D"/>
    <w:rsid w:val="00B91106"/>
    <w:rsid w:val="00B97BD0"/>
    <w:rsid w:val="00BA0F41"/>
    <w:rsid w:val="00BA51F9"/>
    <w:rsid w:val="00BA7930"/>
    <w:rsid w:val="00BB34B5"/>
    <w:rsid w:val="00C1084D"/>
    <w:rsid w:val="00C15AB5"/>
    <w:rsid w:val="00C26D94"/>
    <w:rsid w:val="00C52E54"/>
    <w:rsid w:val="00C55BB7"/>
    <w:rsid w:val="00C76401"/>
    <w:rsid w:val="00CA7FEF"/>
    <w:rsid w:val="00CE578B"/>
    <w:rsid w:val="00CF2F7C"/>
    <w:rsid w:val="00D225E2"/>
    <w:rsid w:val="00D37865"/>
    <w:rsid w:val="00D47C60"/>
    <w:rsid w:val="00D87B0E"/>
    <w:rsid w:val="00DA1D29"/>
    <w:rsid w:val="00DB4D20"/>
    <w:rsid w:val="00DD0DBF"/>
    <w:rsid w:val="00DD1913"/>
    <w:rsid w:val="00E45AB6"/>
    <w:rsid w:val="00E47150"/>
    <w:rsid w:val="00E81F4B"/>
    <w:rsid w:val="00E9556B"/>
    <w:rsid w:val="00ED31C1"/>
    <w:rsid w:val="00ED7A45"/>
    <w:rsid w:val="00F47CEB"/>
    <w:rsid w:val="00F7684E"/>
    <w:rsid w:val="00FA474F"/>
    <w:rsid w:val="00FA54D3"/>
    <w:rsid w:val="00FB1CBF"/>
    <w:rsid w:val="00FC25FD"/>
    <w:rsid w:val="00FD7405"/>
    <w:rsid w:val="00FD78C0"/>
    <w:rsid w:val="00FE0A9B"/>
    <w:rsid w:val="00FF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A7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D1E7C"/>
    <w:pPr>
      <w:keepNext/>
      <w:jc w:val="center"/>
      <w:outlineLvl w:val="0"/>
    </w:pPr>
    <w:rPr>
      <w:rFonts w:ascii="Times New Roman" w:eastAsia="Times New Roman" w:hAnsi="Times New Roman" w:cs="Times New Roman"/>
      <w:b/>
      <w:szCs w:val="20"/>
      <w:lang w:val="en-GB"/>
    </w:rPr>
  </w:style>
  <w:style w:type="paragraph" w:styleId="Heading2">
    <w:name w:val="heading 2"/>
    <w:basedOn w:val="Normal"/>
    <w:next w:val="Normal"/>
    <w:link w:val="Heading2Char"/>
    <w:qFormat/>
    <w:rsid w:val="001D1E7C"/>
    <w:pPr>
      <w:keepNext/>
      <w:jc w:val="center"/>
      <w:outlineLvl w:val="1"/>
    </w:pPr>
    <w:rPr>
      <w:rFonts w:ascii="Times New Roman" w:eastAsia="Times New Roman" w:hAnsi="Times New Roman" w:cs="Times New Roman"/>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201E"/>
    <w:pPr>
      <w:tabs>
        <w:tab w:val="center" w:pos="4513"/>
        <w:tab w:val="right" w:pos="9026"/>
      </w:tabs>
    </w:pPr>
  </w:style>
  <w:style w:type="character" w:customStyle="1" w:styleId="HeaderChar">
    <w:name w:val="Header Char"/>
    <w:basedOn w:val="DefaultParagraphFont"/>
    <w:link w:val="Header"/>
    <w:rsid w:val="0017201E"/>
  </w:style>
  <w:style w:type="paragraph" w:styleId="Footer">
    <w:name w:val="footer"/>
    <w:basedOn w:val="Normal"/>
    <w:link w:val="FooterChar"/>
    <w:uiPriority w:val="99"/>
    <w:unhideWhenUsed/>
    <w:rsid w:val="0017201E"/>
    <w:pPr>
      <w:tabs>
        <w:tab w:val="center" w:pos="4513"/>
        <w:tab w:val="right" w:pos="9026"/>
      </w:tabs>
    </w:pPr>
  </w:style>
  <w:style w:type="character" w:customStyle="1" w:styleId="FooterChar">
    <w:name w:val="Footer Char"/>
    <w:basedOn w:val="DefaultParagraphFont"/>
    <w:link w:val="Footer"/>
    <w:uiPriority w:val="99"/>
    <w:rsid w:val="0017201E"/>
  </w:style>
  <w:style w:type="character" w:styleId="Hyperlink">
    <w:name w:val="Hyperlink"/>
    <w:basedOn w:val="DefaultParagraphFont"/>
    <w:uiPriority w:val="99"/>
    <w:unhideWhenUsed/>
    <w:rsid w:val="001877B9"/>
    <w:rPr>
      <w:color w:val="0563C1" w:themeColor="hyperlink"/>
      <w:u w:val="single"/>
    </w:rPr>
  </w:style>
  <w:style w:type="character" w:customStyle="1" w:styleId="Heading1Char">
    <w:name w:val="Heading 1 Char"/>
    <w:basedOn w:val="DefaultParagraphFont"/>
    <w:link w:val="Heading1"/>
    <w:rsid w:val="001D1E7C"/>
    <w:rPr>
      <w:rFonts w:ascii="Times New Roman" w:eastAsia="Times New Roman" w:hAnsi="Times New Roman" w:cs="Times New Roman"/>
      <w:b/>
      <w:szCs w:val="20"/>
      <w:lang w:val="en-GB"/>
    </w:rPr>
  </w:style>
  <w:style w:type="character" w:customStyle="1" w:styleId="Heading2Char">
    <w:name w:val="Heading 2 Char"/>
    <w:basedOn w:val="DefaultParagraphFont"/>
    <w:link w:val="Heading2"/>
    <w:rsid w:val="001D1E7C"/>
    <w:rPr>
      <w:rFonts w:ascii="Times New Roman" w:eastAsia="Times New Roman" w:hAnsi="Times New Roman" w:cs="Times New Roman"/>
      <w:b/>
      <w:sz w:val="20"/>
      <w:szCs w:val="20"/>
      <w:u w:val="single"/>
      <w:lang w:val="en-GB"/>
    </w:rPr>
  </w:style>
  <w:style w:type="paragraph" w:styleId="Title">
    <w:name w:val="Title"/>
    <w:basedOn w:val="Normal"/>
    <w:link w:val="TitleChar"/>
    <w:qFormat/>
    <w:rsid w:val="001D1E7C"/>
    <w:pPr>
      <w:jc w:val="center"/>
    </w:pPr>
    <w:rPr>
      <w:rFonts w:ascii="Times New Roman" w:eastAsia="Times New Roman" w:hAnsi="Times New Roman" w:cs="Times New Roman"/>
      <w:b/>
      <w:szCs w:val="20"/>
      <w:lang w:val="en-GB"/>
    </w:rPr>
  </w:style>
  <w:style w:type="character" w:customStyle="1" w:styleId="TitleChar">
    <w:name w:val="Title Char"/>
    <w:basedOn w:val="DefaultParagraphFont"/>
    <w:link w:val="Title"/>
    <w:rsid w:val="001D1E7C"/>
    <w:rPr>
      <w:rFonts w:ascii="Times New Roman" w:eastAsia="Times New Roman" w:hAnsi="Times New Roman" w:cs="Times New Roman"/>
      <w:b/>
      <w:szCs w:val="20"/>
      <w:lang w:val="en-GB"/>
    </w:rPr>
  </w:style>
  <w:style w:type="paragraph" w:styleId="ListParagraph">
    <w:name w:val="List Paragraph"/>
    <w:basedOn w:val="Normal"/>
    <w:uiPriority w:val="34"/>
    <w:qFormat/>
    <w:rsid w:val="005E4E00"/>
    <w:pPr>
      <w:spacing w:after="160" w:line="259"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Cygnet Healthcare</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Blakey (Indigo Children's Services)</dc:creator>
  <cp:keywords/>
  <dc:description/>
  <cp:lastModifiedBy>Sian Egginton</cp:lastModifiedBy>
  <cp:revision>2</cp:revision>
  <dcterms:created xsi:type="dcterms:W3CDTF">2018-10-24T11:02:00Z</dcterms:created>
  <dcterms:modified xsi:type="dcterms:W3CDTF">2018-10-24T11:02:00Z</dcterms:modified>
</cp:coreProperties>
</file>