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FB" w:rsidRDefault="00E634FB" w:rsidP="00E634FB">
      <w:pPr>
        <w:spacing w:line="360" w:lineRule="auto"/>
        <w:jc w:val="center"/>
        <w:rPr>
          <w:rFonts w:ascii="Calibri" w:hAnsi="Calibri" w:cs="Arial"/>
          <w:bCs/>
          <w:color w:val="104F75"/>
          <w:sz w:val="44"/>
        </w:rPr>
      </w:pPr>
      <w:r>
        <w:rPr>
          <w:rFonts w:ascii="Calibri" w:hAnsi="Calibri" w:cs="Arial"/>
          <w:bCs/>
          <w:color w:val="104F75"/>
          <w:sz w:val="44"/>
        </w:rPr>
        <w:t>The Langley Academy</w:t>
      </w:r>
    </w:p>
    <w:p w:rsidR="00E634FB" w:rsidRDefault="00E634FB" w:rsidP="00E634FB">
      <w:pPr>
        <w:spacing w:line="360" w:lineRule="auto"/>
        <w:jc w:val="center"/>
        <w:rPr>
          <w:rFonts w:ascii="Calibri" w:hAnsi="Calibri" w:cs="Arial"/>
          <w:bCs/>
          <w:color w:val="104F75"/>
          <w:sz w:val="44"/>
        </w:rPr>
      </w:pPr>
      <w:r>
        <w:rPr>
          <w:rFonts w:ascii="Calibri" w:hAnsi="Calibri" w:cs="Arial"/>
          <w:bCs/>
          <w:color w:val="104F75"/>
          <w:sz w:val="44"/>
        </w:rPr>
        <w:t>Job Description</w:t>
      </w:r>
    </w:p>
    <w:p w:rsidR="00E634FB" w:rsidRDefault="00E634FB" w:rsidP="00E634FB">
      <w:pPr>
        <w:jc w:val="center"/>
        <w:rPr>
          <w:rFonts w:ascii="Calibri" w:hAnsi="Calibri"/>
          <w:sz w:val="28"/>
          <w:szCs w:val="28"/>
        </w:rPr>
      </w:pPr>
      <w:r>
        <w:rPr>
          <w:rFonts w:ascii="Calibri" w:hAnsi="Calibri" w:cs="Arial"/>
          <w:bCs/>
          <w:color w:val="104F75"/>
          <w:sz w:val="44"/>
        </w:rPr>
        <w:t>Teacher of Science</w:t>
      </w:r>
    </w:p>
    <w:p w:rsidR="00E634FB" w:rsidRDefault="00E634FB" w:rsidP="00E634FB">
      <w:pPr>
        <w:rPr>
          <w:rFonts w:ascii="Calibri" w:hAnsi="Calibri"/>
          <w:sz w:val="22"/>
          <w:szCs w:val="22"/>
        </w:rPr>
      </w:pPr>
    </w:p>
    <w:p w:rsidR="0047345A" w:rsidRDefault="0047345A" w:rsidP="00E634FB">
      <w:pPr>
        <w:rPr>
          <w:rFonts w:ascii="Calibri" w:hAnsi="Calibri"/>
          <w:b/>
          <w:sz w:val="22"/>
          <w:szCs w:val="22"/>
        </w:rPr>
      </w:pPr>
      <w:r>
        <w:rPr>
          <w:rFonts w:ascii="Calibri" w:hAnsi="Calibri"/>
          <w:b/>
          <w:sz w:val="22"/>
          <w:szCs w:val="22"/>
        </w:rPr>
        <w:t>Post Title</w:t>
      </w:r>
    </w:p>
    <w:p w:rsidR="0047345A" w:rsidRDefault="0047345A" w:rsidP="00E634FB">
      <w:pPr>
        <w:rPr>
          <w:rFonts w:ascii="Calibri" w:hAnsi="Calibri"/>
          <w:b/>
          <w:sz w:val="22"/>
          <w:szCs w:val="22"/>
        </w:rPr>
      </w:pPr>
    </w:p>
    <w:p w:rsidR="0047345A" w:rsidRPr="0047345A" w:rsidRDefault="0047345A" w:rsidP="00E634FB">
      <w:pPr>
        <w:rPr>
          <w:rFonts w:ascii="Calibri" w:hAnsi="Calibri"/>
          <w:sz w:val="22"/>
          <w:szCs w:val="22"/>
        </w:rPr>
      </w:pPr>
      <w:r>
        <w:rPr>
          <w:rFonts w:ascii="Calibri" w:hAnsi="Calibri"/>
          <w:sz w:val="22"/>
          <w:szCs w:val="22"/>
        </w:rPr>
        <w:t xml:space="preserve">Teacher of Science </w:t>
      </w:r>
    </w:p>
    <w:p w:rsidR="0047345A" w:rsidRDefault="0047345A" w:rsidP="00E634FB">
      <w:pPr>
        <w:rPr>
          <w:rFonts w:ascii="Calibri" w:hAnsi="Calibri"/>
          <w:b/>
          <w:sz w:val="22"/>
          <w:szCs w:val="22"/>
        </w:rPr>
      </w:pPr>
    </w:p>
    <w:p w:rsidR="00E634FB" w:rsidRPr="00E634FB" w:rsidRDefault="0047345A" w:rsidP="00E634FB">
      <w:pPr>
        <w:rPr>
          <w:rFonts w:ascii="Calibri" w:hAnsi="Calibri"/>
          <w:b/>
          <w:sz w:val="22"/>
          <w:szCs w:val="22"/>
        </w:rPr>
      </w:pPr>
      <w:r>
        <w:rPr>
          <w:rFonts w:ascii="Calibri" w:hAnsi="Calibri"/>
          <w:b/>
          <w:sz w:val="22"/>
          <w:szCs w:val="22"/>
        </w:rPr>
        <w:t>Salary/G</w:t>
      </w:r>
      <w:r w:rsidRPr="00E634FB">
        <w:rPr>
          <w:rFonts w:ascii="Calibri" w:hAnsi="Calibri"/>
          <w:b/>
          <w:sz w:val="22"/>
          <w:szCs w:val="22"/>
        </w:rPr>
        <w:t>rade</w:t>
      </w:r>
    </w:p>
    <w:p w:rsidR="00E634FB" w:rsidRDefault="00E634FB" w:rsidP="00E634FB">
      <w:pPr>
        <w:rPr>
          <w:rFonts w:ascii="Calibri" w:hAnsi="Calibri"/>
          <w:sz w:val="22"/>
          <w:szCs w:val="22"/>
        </w:rPr>
      </w:pPr>
    </w:p>
    <w:p w:rsidR="00E634FB" w:rsidRDefault="00E634FB" w:rsidP="00E634FB">
      <w:pPr>
        <w:rPr>
          <w:rFonts w:ascii="Calibri" w:hAnsi="Calibri"/>
          <w:sz w:val="22"/>
          <w:szCs w:val="22"/>
        </w:rPr>
      </w:pPr>
      <w:r>
        <w:rPr>
          <w:rFonts w:ascii="Calibri" w:hAnsi="Calibri"/>
          <w:sz w:val="22"/>
          <w:szCs w:val="22"/>
        </w:rPr>
        <w:t>Main Scale plus London Fringe</w:t>
      </w:r>
    </w:p>
    <w:p w:rsidR="00E634FB" w:rsidRDefault="00E634FB" w:rsidP="00E634FB">
      <w:pPr>
        <w:rPr>
          <w:rFonts w:ascii="Calibri" w:hAnsi="Calibri"/>
          <w:sz w:val="22"/>
          <w:szCs w:val="22"/>
        </w:rPr>
      </w:pPr>
    </w:p>
    <w:p w:rsidR="00E634FB" w:rsidRPr="00E634FB" w:rsidRDefault="0047345A" w:rsidP="00E634FB">
      <w:pPr>
        <w:pStyle w:val="Heading4"/>
        <w:rPr>
          <w:rFonts w:ascii="Calibri" w:hAnsi="Calibri"/>
          <w:b w:val="0"/>
          <w:sz w:val="22"/>
          <w:szCs w:val="22"/>
        </w:rPr>
      </w:pPr>
      <w:r>
        <w:rPr>
          <w:rFonts w:ascii="Calibri" w:hAnsi="Calibri"/>
          <w:sz w:val="22"/>
          <w:szCs w:val="22"/>
        </w:rPr>
        <w:t>P</w:t>
      </w:r>
      <w:r w:rsidRPr="00E634FB">
        <w:rPr>
          <w:rFonts w:ascii="Calibri" w:hAnsi="Calibri"/>
          <w:sz w:val="22"/>
          <w:szCs w:val="22"/>
        </w:rPr>
        <w:t>urpose of the job</w:t>
      </w:r>
    </w:p>
    <w:p w:rsidR="00E634FB" w:rsidRDefault="00E634FB" w:rsidP="00E634FB">
      <w:pPr>
        <w:rPr>
          <w:rFonts w:ascii="Calibri" w:hAnsi="Calibri"/>
          <w:b/>
          <w:sz w:val="22"/>
          <w:szCs w:val="22"/>
          <w:u w:val="single"/>
        </w:rPr>
      </w:pPr>
    </w:p>
    <w:p w:rsidR="00E634FB" w:rsidRDefault="00E634FB" w:rsidP="00E634FB">
      <w:pPr>
        <w:pStyle w:val="BodyText"/>
        <w:rPr>
          <w:rFonts w:ascii="Calibri" w:hAnsi="Calibri"/>
          <w:sz w:val="22"/>
          <w:szCs w:val="22"/>
        </w:rPr>
      </w:pPr>
      <w:r>
        <w:rPr>
          <w:rFonts w:ascii="Calibri" w:hAnsi="Calibri"/>
          <w:sz w:val="22"/>
          <w:szCs w:val="22"/>
        </w:rPr>
        <w:t>To provide high quality teaching, and enable effective use of resources and high standards of learning and achievement for students, within an atmosphere in which students feel challenged, valued and secure.</w:t>
      </w:r>
    </w:p>
    <w:p w:rsidR="00E634FB" w:rsidRDefault="00E634FB" w:rsidP="00E634FB">
      <w:pPr>
        <w:tabs>
          <w:tab w:val="left" w:pos="-720"/>
        </w:tabs>
        <w:suppressAutoHyphens/>
        <w:jc w:val="both"/>
        <w:rPr>
          <w:rFonts w:ascii="Calibri" w:hAnsi="Calibri" w:cs="Arial"/>
          <w:sz w:val="22"/>
          <w:szCs w:val="22"/>
        </w:rPr>
      </w:pPr>
    </w:p>
    <w:p w:rsidR="00E634FB" w:rsidRPr="00E634FB" w:rsidRDefault="00E634FB" w:rsidP="00E634FB">
      <w:pPr>
        <w:pStyle w:val="Heading3"/>
        <w:rPr>
          <w:rFonts w:ascii="Calibri" w:hAnsi="Calibri"/>
          <w:b w:val="0"/>
          <w:sz w:val="22"/>
          <w:szCs w:val="22"/>
        </w:rPr>
      </w:pPr>
      <w:r w:rsidRPr="00E634FB">
        <w:rPr>
          <w:rFonts w:ascii="Calibri" w:hAnsi="Calibri"/>
          <w:sz w:val="22"/>
          <w:szCs w:val="22"/>
        </w:rPr>
        <w:t>R</w:t>
      </w:r>
      <w:r w:rsidR="0047345A" w:rsidRPr="00E634FB">
        <w:rPr>
          <w:rFonts w:ascii="Calibri" w:hAnsi="Calibri"/>
          <w:sz w:val="22"/>
          <w:szCs w:val="22"/>
        </w:rPr>
        <w:t>eporting to</w:t>
      </w:r>
    </w:p>
    <w:p w:rsidR="00E634FB" w:rsidRDefault="00E634FB" w:rsidP="00E634FB">
      <w:pPr>
        <w:rPr>
          <w:rFonts w:ascii="Calibri" w:hAnsi="Calibri"/>
          <w:sz w:val="22"/>
          <w:szCs w:val="22"/>
          <w:u w:val="single"/>
        </w:rPr>
      </w:pPr>
    </w:p>
    <w:p w:rsidR="00E634FB" w:rsidRDefault="00E634FB" w:rsidP="00E634FB">
      <w:pPr>
        <w:jc w:val="both"/>
        <w:rPr>
          <w:rFonts w:ascii="Calibri" w:hAnsi="Calibri"/>
          <w:sz w:val="22"/>
          <w:szCs w:val="22"/>
        </w:rPr>
      </w:pPr>
      <w:r>
        <w:rPr>
          <w:rFonts w:ascii="Calibri" w:hAnsi="Calibri"/>
          <w:sz w:val="22"/>
          <w:szCs w:val="22"/>
        </w:rPr>
        <w:t>Head of Faculty</w:t>
      </w:r>
    </w:p>
    <w:p w:rsidR="00E634FB" w:rsidRDefault="00E634FB" w:rsidP="00E634FB">
      <w:pPr>
        <w:rPr>
          <w:rFonts w:ascii="Calibri" w:hAnsi="Calibri"/>
          <w:sz w:val="22"/>
          <w:szCs w:val="22"/>
        </w:rPr>
      </w:pPr>
    </w:p>
    <w:p w:rsidR="00E634FB" w:rsidRPr="00E634FB" w:rsidRDefault="0047345A" w:rsidP="00E634FB">
      <w:pPr>
        <w:rPr>
          <w:rFonts w:ascii="Calibri" w:hAnsi="Calibri"/>
          <w:b/>
          <w:sz w:val="22"/>
          <w:szCs w:val="22"/>
        </w:rPr>
      </w:pPr>
      <w:r>
        <w:rPr>
          <w:rFonts w:ascii="Calibri" w:hAnsi="Calibri"/>
          <w:b/>
          <w:sz w:val="22"/>
          <w:szCs w:val="22"/>
        </w:rPr>
        <w:t>L</w:t>
      </w:r>
      <w:r w:rsidRPr="00E634FB">
        <w:rPr>
          <w:rFonts w:ascii="Calibri" w:hAnsi="Calibri"/>
          <w:b/>
          <w:sz w:val="22"/>
          <w:szCs w:val="22"/>
        </w:rPr>
        <w:t>iaising with</w:t>
      </w:r>
    </w:p>
    <w:p w:rsidR="00E634FB" w:rsidRDefault="00E634FB" w:rsidP="00E634FB">
      <w:pPr>
        <w:rPr>
          <w:rFonts w:ascii="Calibri" w:hAnsi="Calibri"/>
          <w:b/>
          <w:sz w:val="22"/>
          <w:szCs w:val="22"/>
        </w:rPr>
      </w:pPr>
    </w:p>
    <w:p w:rsidR="00E634FB" w:rsidRDefault="00B05F1B" w:rsidP="00E634FB">
      <w:pPr>
        <w:rPr>
          <w:rFonts w:ascii="Calibri" w:hAnsi="Calibri"/>
          <w:sz w:val="22"/>
          <w:szCs w:val="22"/>
        </w:rPr>
      </w:pPr>
      <w:r>
        <w:rPr>
          <w:rFonts w:ascii="Calibri" w:hAnsi="Calibri" w:cs="Arial"/>
          <w:spacing w:val="-2"/>
          <w:sz w:val="22"/>
          <w:szCs w:val="22"/>
        </w:rPr>
        <w:t xml:space="preserve">Executive Principal, Head of School, Directorate, Leadership Team, Heads of Faculty, Raising Standards Leaders, SENCO, Subject Leaders, Student Support Managers, Teachers and Support Staff, External Agencies and Parents.  </w:t>
      </w:r>
    </w:p>
    <w:p w:rsidR="00E634FB" w:rsidRDefault="00E634FB" w:rsidP="00E634FB">
      <w:pPr>
        <w:rPr>
          <w:rFonts w:ascii="Calibri" w:hAnsi="Calibri"/>
          <w:sz w:val="22"/>
          <w:szCs w:val="22"/>
        </w:rPr>
      </w:pPr>
    </w:p>
    <w:p w:rsidR="00E634FB" w:rsidRPr="00E634FB" w:rsidRDefault="00E634FB" w:rsidP="00E634FB">
      <w:pPr>
        <w:pStyle w:val="Heading4"/>
        <w:rPr>
          <w:rFonts w:ascii="Calibri" w:hAnsi="Calibri"/>
          <w:b w:val="0"/>
          <w:sz w:val="22"/>
          <w:szCs w:val="22"/>
        </w:rPr>
      </w:pPr>
      <w:r w:rsidRPr="00E634FB">
        <w:rPr>
          <w:rFonts w:ascii="Calibri" w:hAnsi="Calibri"/>
          <w:sz w:val="22"/>
          <w:szCs w:val="22"/>
        </w:rPr>
        <w:t>KEY FUNCTIONS</w:t>
      </w:r>
    </w:p>
    <w:p w:rsidR="00E634FB" w:rsidRDefault="00E634FB" w:rsidP="00E634FB">
      <w:pPr>
        <w:rPr>
          <w:rFonts w:ascii="Calibri" w:hAnsi="Calibri"/>
          <w:b/>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teach the subjects, classes and groups as allocated by the Head of Faculty for Science and the Leadership Team</w:t>
      </w:r>
    </w:p>
    <w:p w:rsidR="00E634FB" w:rsidRDefault="00E634FB" w:rsidP="00E634FB">
      <w:pPr>
        <w:rPr>
          <w:rFonts w:ascii="Calibri" w:hAnsi="Calibri"/>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ensure that high quality teaching and learning takes place in all allocated classes</w:t>
      </w:r>
    </w:p>
    <w:p w:rsidR="00E634FB" w:rsidRDefault="00E634FB" w:rsidP="00E634FB">
      <w:pPr>
        <w:rPr>
          <w:rFonts w:ascii="Calibri" w:hAnsi="Calibri"/>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support and participate in the curriculum development work of the Science Curriculum Area, including the writing of schemes of work and programmes of study</w:t>
      </w:r>
    </w:p>
    <w:p w:rsidR="00E634FB" w:rsidRDefault="00E634FB" w:rsidP="00E634FB">
      <w:pPr>
        <w:rPr>
          <w:rFonts w:ascii="Calibri" w:hAnsi="Calibri"/>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assist the Head of Faculty for Science in the maintenance of high standards of work and behaviour within Science</w:t>
      </w:r>
    </w:p>
    <w:p w:rsidR="00E634FB" w:rsidRDefault="00E634FB" w:rsidP="00E634FB">
      <w:pPr>
        <w:ind w:firstLine="45"/>
        <w:rPr>
          <w:rFonts w:ascii="Calibri" w:hAnsi="Calibri"/>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be a House Tutor or 6th Form Tutor and to carry out the specified duties in accordance with the job description of a House or 6th Form Tutor</w:t>
      </w:r>
    </w:p>
    <w:p w:rsidR="00E634FB" w:rsidRDefault="00E634FB" w:rsidP="00E634FB">
      <w:pPr>
        <w:rPr>
          <w:rFonts w:ascii="Calibri" w:hAnsi="Calibri"/>
          <w:sz w:val="22"/>
          <w:szCs w:val="22"/>
        </w:rPr>
      </w:pPr>
    </w:p>
    <w:p w:rsidR="00E634FB" w:rsidRDefault="00E634FB" w:rsidP="00E634FB">
      <w:pPr>
        <w:pStyle w:val="ListParagraph"/>
        <w:numPr>
          <w:ilvl w:val="0"/>
          <w:numId w:val="1"/>
        </w:numPr>
        <w:rPr>
          <w:rFonts w:ascii="Calibri" w:hAnsi="Calibri"/>
          <w:sz w:val="22"/>
          <w:szCs w:val="22"/>
        </w:rPr>
      </w:pPr>
      <w:r>
        <w:rPr>
          <w:rFonts w:ascii="Calibri" w:hAnsi="Calibri"/>
          <w:sz w:val="22"/>
          <w:szCs w:val="22"/>
        </w:rPr>
        <w:t>To support the Leadership Team in the effective operation of the Academy</w:t>
      </w:r>
    </w:p>
    <w:p w:rsidR="00E634FB" w:rsidRDefault="00E634FB" w:rsidP="00E634FB">
      <w:pPr>
        <w:rPr>
          <w:rFonts w:ascii="Calibri" w:hAnsi="Calibri"/>
          <w:b/>
          <w:sz w:val="22"/>
          <w:szCs w:val="22"/>
        </w:rPr>
      </w:pPr>
    </w:p>
    <w:p w:rsidR="00E634FB" w:rsidRPr="00E634FB" w:rsidRDefault="00E634FB" w:rsidP="00E634FB">
      <w:pPr>
        <w:pStyle w:val="Heading4"/>
        <w:rPr>
          <w:rFonts w:ascii="Calibri" w:hAnsi="Calibri"/>
          <w:b w:val="0"/>
          <w:sz w:val="22"/>
          <w:szCs w:val="22"/>
        </w:rPr>
      </w:pPr>
      <w:r w:rsidRPr="00E634FB">
        <w:rPr>
          <w:rFonts w:ascii="Calibri" w:hAnsi="Calibri"/>
          <w:sz w:val="22"/>
          <w:szCs w:val="22"/>
        </w:rPr>
        <w:t>SPECIFIC RESPONSIBILITIES</w:t>
      </w:r>
    </w:p>
    <w:p w:rsidR="00E634FB" w:rsidRDefault="00E634FB" w:rsidP="00E634FB">
      <w:pPr>
        <w:rPr>
          <w:rFonts w:ascii="Calibri" w:hAnsi="Calibri"/>
          <w:sz w:val="22"/>
          <w:szCs w:val="22"/>
        </w:rPr>
      </w:pPr>
    </w:p>
    <w:p w:rsidR="00E634FB" w:rsidRDefault="00E634FB" w:rsidP="00E634FB">
      <w:pPr>
        <w:rPr>
          <w:rFonts w:ascii="Calibri" w:hAnsi="Calibri"/>
          <w:b/>
          <w:i/>
          <w:sz w:val="22"/>
          <w:szCs w:val="22"/>
        </w:rPr>
      </w:pPr>
      <w:r>
        <w:rPr>
          <w:rFonts w:ascii="Calibri" w:hAnsi="Calibri"/>
          <w:b/>
          <w:i/>
          <w:sz w:val="22"/>
          <w:szCs w:val="22"/>
        </w:rPr>
        <w:t>The main responsibilities of the post are to:</w:t>
      </w:r>
    </w:p>
    <w:p w:rsidR="00E634FB" w:rsidRDefault="00E634FB" w:rsidP="00E634FB">
      <w:pPr>
        <w:rPr>
          <w:rFonts w:ascii="Calibri" w:hAnsi="Calibri"/>
          <w:b/>
          <w: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 xml:space="preserve">teach the classes allocated, and provide a well-planned, challenging and purposeful learning environment for students  </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support and carry out policies and practices to promote positive student behaviour and achievement in Science within the framework of the Positive Discipline policy</w:t>
      </w:r>
    </w:p>
    <w:p w:rsidR="00E634FB" w:rsidRDefault="00E634FB" w:rsidP="00E634FB">
      <w:pPr>
        <w:pStyle w:val="Footer"/>
        <w:tabs>
          <w:tab w:val="left" w:pos="720"/>
        </w:tabs>
        <w:rPr>
          <w:rFonts w:ascii="Calibri" w:hAnsi="Calibri"/>
          <w:sz w:val="22"/>
          <w:szCs w:val="22"/>
        </w:rPr>
      </w:pPr>
    </w:p>
    <w:p w:rsidR="00E634FB" w:rsidRDefault="00E634FB" w:rsidP="00E634FB">
      <w:pPr>
        <w:pStyle w:val="Footer"/>
        <w:numPr>
          <w:ilvl w:val="0"/>
          <w:numId w:val="2"/>
        </w:numPr>
        <w:tabs>
          <w:tab w:val="left" w:pos="720"/>
        </w:tabs>
        <w:rPr>
          <w:rFonts w:ascii="Calibri" w:hAnsi="Calibri"/>
          <w:sz w:val="22"/>
          <w:szCs w:val="22"/>
        </w:rPr>
      </w:pPr>
      <w:r>
        <w:rPr>
          <w:rFonts w:ascii="Calibri" w:hAnsi="Calibri"/>
          <w:sz w:val="22"/>
          <w:szCs w:val="22"/>
        </w:rPr>
        <w:t>set homework on a regular basis and mark student work promptly</w:t>
      </w:r>
    </w:p>
    <w:p w:rsidR="00E634FB" w:rsidRDefault="00E634FB" w:rsidP="00E634FB">
      <w:pPr>
        <w:pStyle w:val="Footer"/>
        <w:tabs>
          <w:tab w:val="left" w:pos="720"/>
        </w:tabs>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assess, monitor, record and report on student achievement in line with Academy and Curriculum Area policy, including writing student reports and attending parents meetings</w:t>
      </w:r>
    </w:p>
    <w:p w:rsidR="00E634FB" w:rsidRDefault="00E634FB" w:rsidP="00E634FB">
      <w:pPr>
        <w:pStyle w:val="Footer"/>
        <w:tabs>
          <w:tab w:val="left" w:pos="720"/>
        </w:tabs>
        <w:rPr>
          <w:rFonts w:ascii="Calibri" w:hAnsi="Calibri"/>
          <w:sz w:val="22"/>
          <w:szCs w:val="22"/>
        </w:rPr>
      </w:pPr>
    </w:p>
    <w:p w:rsidR="00E634FB" w:rsidRDefault="00E634FB" w:rsidP="00E634FB">
      <w:pPr>
        <w:pStyle w:val="Footer"/>
        <w:numPr>
          <w:ilvl w:val="0"/>
          <w:numId w:val="2"/>
        </w:numPr>
        <w:tabs>
          <w:tab w:val="left" w:pos="720"/>
        </w:tabs>
        <w:rPr>
          <w:rFonts w:ascii="Calibri" w:hAnsi="Calibri"/>
          <w:sz w:val="22"/>
          <w:szCs w:val="22"/>
        </w:rPr>
      </w:pPr>
      <w:r>
        <w:rPr>
          <w:rFonts w:ascii="Calibri" w:hAnsi="Calibri"/>
          <w:sz w:val="22"/>
          <w:szCs w:val="22"/>
        </w:rPr>
        <w:t xml:space="preserve">assist in the identification of student special educational needs, and support the work of the Learning Support Team, including participation in the writing and review of individual education plans  </w:t>
      </w:r>
    </w:p>
    <w:p w:rsidR="00E634FB" w:rsidRDefault="00E634FB" w:rsidP="00E634FB">
      <w:pPr>
        <w:pStyle w:val="Footer"/>
        <w:tabs>
          <w:tab w:val="left" w:pos="720"/>
        </w:tabs>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share in the development of course outlines, syllabuses and schemes of work in Science</w:t>
      </w:r>
    </w:p>
    <w:p w:rsidR="00E634FB" w:rsidRDefault="00E634FB" w:rsidP="00E634FB">
      <w:pPr>
        <w:pStyle w:val="Footer"/>
        <w:tabs>
          <w:tab w:val="left" w:pos="720"/>
        </w:tabs>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follow the course outlines, syllabuses and schemes of work agreed by the Science Curriculum Area</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 xml:space="preserve">make effective use of student performance data, and student and staff target-setting; and provide relevant information to the Head of Faculty, Heads of House and Academy Directors </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monitor and record student attendance in line with Academy and Curriculum Area policy, and support the Head of Faculty and Academy Directors in the maintenance of high levels of student attendance</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prepare for and attend Science Curriculum Area and House or 6</w:t>
      </w:r>
      <w:r>
        <w:rPr>
          <w:rFonts w:ascii="Calibri" w:hAnsi="Calibri"/>
          <w:sz w:val="22"/>
          <w:szCs w:val="22"/>
          <w:vertAlign w:val="superscript"/>
        </w:rPr>
        <w:t>th</w:t>
      </w:r>
      <w:r>
        <w:rPr>
          <w:rFonts w:ascii="Calibri" w:hAnsi="Calibri"/>
          <w:sz w:val="22"/>
          <w:szCs w:val="22"/>
        </w:rPr>
        <w:t xml:space="preserve"> Form Team meetings and support the work of the Science Curriculum Area and the House or 6th Form Team</w:t>
      </w:r>
    </w:p>
    <w:p w:rsidR="00E634FB" w:rsidRDefault="00E634FB" w:rsidP="00E634FB">
      <w:pPr>
        <w:pStyle w:val="ListParagraph"/>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actively support and participate in the museum learning programme</w:t>
      </w:r>
    </w:p>
    <w:p w:rsidR="00E634FB" w:rsidRDefault="00E634FB" w:rsidP="00E634FB">
      <w:pPr>
        <w:pStyle w:val="Footer"/>
        <w:tabs>
          <w:tab w:val="left" w:pos="720"/>
        </w:tabs>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participate in and support the Performance Management Policy</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assist in the development of the Academy Improvement Plan and its review mechanism</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 xml:space="preserve">undertake specific duties within the Science Team as agreed with the Head of Faculty  </w:t>
      </w:r>
    </w:p>
    <w:p w:rsidR="00E634FB" w:rsidRDefault="00E634FB" w:rsidP="00E634FB">
      <w:pPr>
        <w:rPr>
          <w:rFonts w:ascii="Calibri" w:hAnsi="Calibri"/>
          <w:sz w:val="22"/>
          <w:szCs w:val="22"/>
        </w:rPr>
      </w:pPr>
    </w:p>
    <w:p w:rsidR="00E634FB" w:rsidRDefault="00E634FB" w:rsidP="00E634FB">
      <w:pPr>
        <w:numPr>
          <w:ilvl w:val="0"/>
          <w:numId w:val="2"/>
        </w:numPr>
        <w:rPr>
          <w:rFonts w:ascii="Calibri" w:hAnsi="Calibri"/>
          <w:sz w:val="22"/>
          <w:szCs w:val="22"/>
        </w:rPr>
      </w:pPr>
      <w:r>
        <w:rPr>
          <w:rFonts w:ascii="Calibri" w:hAnsi="Calibri"/>
          <w:sz w:val="22"/>
          <w:szCs w:val="22"/>
        </w:rPr>
        <w:t xml:space="preserve">undertake such other duties as reasonably required by the </w:t>
      </w:r>
      <w:r w:rsidR="00C755AE">
        <w:rPr>
          <w:rFonts w:ascii="Calibri" w:hAnsi="Calibri"/>
          <w:sz w:val="22"/>
          <w:szCs w:val="22"/>
        </w:rPr>
        <w:t xml:space="preserve">Executive </w:t>
      </w:r>
      <w:r>
        <w:rPr>
          <w:rFonts w:ascii="Calibri" w:hAnsi="Calibri"/>
          <w:sz w:val="22"/>
          <w:szCs w:val="22"/>
        </w:rPr>
        <w:t>Principal</w:t>
      </w:r>
      <w:r w:rsidR="00C755AE">
        <w:rPr>
          <w:rFonts w:ascii="Calibri" w:hAnsi="Calibri"/>
          <w:sz w:val="22"/>
          <w:szCs w:val="22"/>
        </w:rPr>
        <w:t xml:space="preserve"> or Head of School</w:t>
      </w:r>
    </w:p>
    <w:p w:rsidR="009A7E2F" w:rsidRDefault="009A7E2F">
      <w:pPr>
        <w:spacing w:after="160" w:line="259" w:lineRule="auto"/>
        <w:rPr>
          <w:rFonts w:ascii="Calibri" w:hAnsi="Calibri"/>
          <w:sz w:val="22"/>
          <w:szCs w:val="22"/>
        </w:rPr>
      </w:pPr>
      <w:r>
        <w:rPr>
          <w:rFonts w:ascii="Calibri" w:hAnsi="Calibri"/>
          <w:sz w:val="22"/>
          <w:szCs w:val="22"/>
        </w:rPr>
        <w:br w:type="page"/>
      </w:r>
    </w:p>
    <w:p w:rsidR="009A7E2F" w:rsidRPr="00F42181" w:rsidRDefault="009A7E2F" w:rsidP="009A7E2F">
      <w:pPr>
        <w:spacing w:line="360" w:lineRule="auto"/>
        <w:jc w:val="both"/>
        <w:rPr>
          <w:rFonts w:ascii="Calibri" w:hAnsi="Calibri" w:cs="Arial"/>
          <w:bCs/>
          <w:color w:val="104F75"/>
          <w:sz w:val="44"/>
        </w:rPr>
      </w:pPr>
      <w:r w:rsidRPr="00F42181">
        <w:rPr>
          <w:rFonts w:ascii="Calibri" w:hAnsi="Calibri" w:cs="Arial"/>
          <w:bCs/>
          <w:color w:val="104F75"/>
          <w:sz w:val="44"/>
        </w:rPr>
        <w:t>Person Specification</w:t>
      </w:r>
    </w:p>
    <w:p w:rsidR="009A7E2F" w:rsidRPr="00EC3008" w:rsidRDefault="009A7E2F" w:rsidP="009A7E2F">
      <w:pPr>
        <w:rPr>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11"/>
        <w:gridCol w:w="1418"/>
      </w:tblGrid>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b/>
                <w:sz w:val="22"/>
                <w:szCs w:val="22"/>
              </w:rPr>
              <w:t>Qualifications and experience</w:t>
            </w:r>
          </w:p>
        </w:tc>
        <w:tc>
          <w:tcPr>
            <w:tcW w:w="1311"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Essential</w:t>
            </w:r>
          </w:p>
        </w:tc>
        <w:tc>
          <w:tcPr>
            <w:tcW w:w="1418"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Desirable</w:t>
            </w: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QTS, Degree or equivale</w:t>
            </w:r>
            <w:r>
              <w:rPr>
                <w:rFonts w:ascii="Calibri" w:eastAsia="Calibri" w:hAnsi="Calibri"/>
                <w:sz w:val="22"/>
                <w:szCs w:val="22"/>
              </w:rPr>
              <w:t>nt teaching qualification in Science</w:t>
            </w:r>
            <w:r w:rsidRPr="002D3FA2">
              <w:rPr>
                <w:rFonts w:ascii="Calibri" w:eastAsia="Calibri" w:hAnsi="Calibri"/>
                <w:sz w:val="22"/>
                <w:szCs w:val="22"/>
              </w:rPr>
              <w:t xml:space="preserve"> or other relevant subject</w:t>
            </w:r>
          </w:p>
        </w:tc>
        <w:tc>
          <w:tcPr>
            <w:tcW w:w="1311"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Relevant CPD Training Courses</w:t>
            </w:r>
          </w:p>
        </w:tc>
        <w:tc>
          <w:tcPr>
            <w:tcW w:w="1311"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A first class teacher with a track record of 3 years of successful teaching experience</w:t>
            </w:r>
          </w:p>
        </w:tc>
        <w:tc>
          <w:tcPr>
            <w:tcW w:w="1311"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Proven track record in raising standards of student achievement</w:t>
            </w:r>
          </w:p>
        </w:tc>
        <w:tc>
          <w:tcPr>
            <w:tcW w:w="1311"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Experience of constructive cooperation with parents</w:t>
            </w:r>
          </w:p>
        </w:tc>
        <w:tc>
          <w:tcPr>
            <w:tcW w:w="1311"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Leading /Ma</w:t>
            </w:r>
            <w:r>
              <w:rPr>
                <w:rFonts w:ascii="Calibri" w:eastAsia="Calibri" w:hAnsi="Calibri"/>
                <w:sz w:val="22"/>
                <w:szCs w:val="22"/>
              </w:rPr>
              <w:t>naging an Science Faculty</w:t>
            </w:r>
            <w:r w:rsidRPr="002D3FA2">
              <w:rPr>
                <w:rFonts w:ascii="Calibri" w:eastAsia="Calibri" w:hAnsi="Calibri"/>
                <w:sz w:val="22"/>
                <w:szCs w:val="22"/>
              </w:rPr>
              <w:t xml:space="preserve"> initiative/change</w:t>
            </w:r>
          </w:p>
        </w:tc>
        <w:tc>
          <w:tcPr>
            <w:tcW w:w="1311"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r w:rsidR="009A7E2F" w:rsidRPr="0049671B" w:rsidTr="007563A2">
        <w:tc>
          <w:tcPr>
            <w:tcW w:w="5493"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Experience of working with staff on whole school initiatives/change</w:t>
            </w:r>
          </w:p>
        </w:tc>
        <w:tc>
          <w:tcPr>
            <w:tcW w:w="1311"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bl>
    <w:p w:rsidR="009A7E2F" w:rsidRPr="000E3B8E" w:rsidRDefault="009A7E2F" w:rsidP="009A7E2F">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304"/>
        <w:gridCol w:w="1389"/>
      </w:tblGrid>
      <w:tr w:rsidR="009A7E2F" w:rsidRPr="0049671B" w:rsidTr="007563A2">
        <w:tc>
          <w:tcPr>
            <w:tcW w:w="5529" w:type="dxa"/>
            <w:shd w:val="clear" w:color="auto" w:fill="auto"/>
          </w:tcPr>
          <w:p w:rsidR="009A7E2F" w:rsidRPr="002D3FA2" w:rsidRDefault="009A7E2F" w:rsidP="007563A2">
            <w:pPr>
              <w:rPr>
                <w:rFonts w:ascii="Calibri" w:eastAsia="Calibri" w:hAnsi="Calibri"/>
                <w:b/>
                <w:sz w:val="22"/>
                <w:szCs w:val="22"/>
              </w:rPr>
            </w:pPr>
            <w:r w:rsidRPr="002D3FA2">
              <w:rPr>
                <w:rFonts w:ascii="Calibri" w:eastAsia="Calibri" w:hAnsi="Calibri"/>
                <w:b/>
                <w:sz w:val="22"/>
                <w:szCs w:val="22"/>
              </w:rPr>
              <w:t>Professional Knowledge &amp; Understanding</w:t>
            </w:r>
          </w:p>
          <w:p w:rsidR="009A7E2F" w:rsidRPr="002D3FA2" w:rsidRDefault="009A7E2F" w:rsidP="007563A2">
            <w:pPr>
              <w:rPr>
                <w:rFonts w:ascii="Calibri" w:eastAsia="Calibri" w:hAnsi="Calibri"/>
                <w:sz w:val="22"/>
                <w:szCs w:val="22"/>
              </w:rPr>
            </w:pPr>
            <w:r w:rsidRPr="002D3FA2">
              <w:rPr>
                <w:rFonts w:ascii="Calibri" w:eastAsia="Calibri" w:hAnsi="Calibri"/>
                <w:sz w:val="22"/>
                <w:szCs w:val="22"/>
              </w:rPr>
              <w:t>The successful applicant will need to demonstrate knowledge and understanding of:</w:t>
            </w:r>
          </w:p>
        </w:tc>
        <w:tc>
          <w:tcPr>
            <w:tcW w:w="1304"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Essential</w:t>
            </w:r>
          </w:p>
        </w:tc>
        <w:tc>
          <w:tcPr>
            <w:tcW w:w="1389"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Desirable</w:t>
            </w: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Strategies for raising student achievement</w:t>
            </w:r>
          </w:p>
        </w:tc>
        <w:tc>
          <w:tcPr>
            <w:tcW w:w="1304"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389"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Effective practice and approaches to Teaching and Learning</w:t>
            </w:r>
          </w:p>
        </w:tc>
        <w:tc>
          <w:tcPr>
            <w:tcW w:w="1304"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389"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Current educational trends and thinking</w:t>
            </w:r>
          </w:p>
        </w:tc>
        <w:tc>
          <w:tcPr>
            <w:tcW w:w="1304" w:type="dxa"/>
            <w:shd w:val="clear" w:color="auto" w:fill="auto"/>
          </w:tcPr>
          <w:p w:rsidR="009A7E2F" w:rsidRPr="002D3FA2" w:rsidRDefault="009A7E2F" w:rsidP="007563A2">
            <w:pPr>
              <w:jc w:val="center"/>
              <w:rPr>
                <w:rFonts w:ascii="Calibri" w:eastAsia="Calibri" w:hAnsi="Calibri"/>
                <w:sz w:val="22"/>
                <w:szCs w:val="22"/>
              </w:rPr>
            </w:pPr>
          </w:p>
        </w:tc>
        <w:tc>
          <w:tcPr>
            <w:tcW w:w="1389"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Pr>
                <w:rFonts w:ascii="Calibri" w:eastAsia="Calibri" w:hAnsi="Calibri"/>
                <w:sz w:val="22"/>
                <w:szCs w:val="22"/>
              </w:rPr>
              <w:t xml:space="preserve">Current developments in Science </w:t>
            </w:r>
            <w:r w:rsidRPr="002D3FA2">
              <w:rPr>
                <w:rFonts w:ascii="Calibri" w:eastAsia="Calibri" w:hAnsi="Calibri"/>
                <w:sz w:val="22"/>
                <w:szCs w:val="22"/>
              </w:rPr>
              <w:t>teaching</w:t>
            </w:r>
          </w:p>
        </w:tc>
        <w:tc>
          <w:tcPr>
            <w:tcW w:w="1304"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389"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Sound understanding of assessment, tracking and analysis</w:t>
            </w:r>
          </w:p>
        </w:tc>
        <w:tc>
          <w:tcPr>
            <w:tcW w:w="1304" w:type="dxa"/>
            <w:shd w:val="clear" w:color="auto" w:fill="auto"/>
          </w:tcPr>
          <w:p w:rsidR="009A7E2F" w:rsidRPr="002D3FA2" w:rsidRDefault="009A7E2F" w:rsidP="007563A2">
            <w:pPr>
              <w:jc w:val="center"/>
              <w:rPr>
                <w:rFonts w:ascii="Calibri" w:eastAsia="Calibri" w:hAnsi="Calibri"/>
                <w:sz w:val="22"/>
                <w:szCs w:val="22"/>
              </w:rPr>
            </w:pPr>
          </w:p>
        </w:tc>
        <w:tc>
          <w:tcPr>
            <w:tcW w:w="1389"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r>
    </w:tbl>
    <w:p w:rsidR="009A7E2F" w:rsidRPr="000E3B8E" w:rsidRDefault="009A7E2F" w:rsidP="009A7E2F">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418"/>
      </w:tblGrid>
      <w:tr w:rsidR="009A7E2F" w:rsidRPr="0049671B" w:rsidTr="007563A2">
        <w:tc>
          <w:tcPr>
            <w:tcW w:w="5529" w:type="dxa"/>
            <w:shd w:val="clear" w:color="auto" w:fill="auto"/>
          </w:tcPr>
          <w:p w:rsidR="009A7E2F" w:rsidRPr="002D3FA2" w:rsidRDefault="009A7E2F" w:rsidP="007563A2">
            <w:pPr>
              <w:rPr>
                <w:rFonts w:ascii="Calibri" w:eastAsia="Calibri" w:hAnsi="Calibri"/>
                <w:b/>
                <w:sz w:val="22"/>
                <w:szCs w:val="22"/>
              </w:rPr>
            </w:pPr>
            <w:r w:rsidRPr="002D3FA2">
              <w:rPr>
                <w:rFonts w:ascii="Calibri" w:eastAsia="Calibri" w:hAnsi="Calibri"/>
                <w:b/>
                <w:sz w:val="22"/>
                <w:szCs w:val="22"/>
              </w:rPr>
              <w:t>Personal Qualities and Skills</w:t>
            </w:r>
          </w:p>
          <w:p w:rsidR="009A7E2F" w:rsidRPr="002D3FA2" w:rsidRDefault="009A7E2F" w:rsidP="007563A2">
            <w:pPr>
              <w:rPr>
                <w:rFonts w:ascii="Calibri" w:eastAsia="Calibri" w:hAnsi="Calibri"/>
                <w:sz w:val="22"/>
                <w:szCs w:val="22"/>
              </w:rPr>
            </w:pPr>
            <w:r w:rsidRPr="002D3FA2">
              <w:rPr>
                <w:rFonts w:ascii="Calibri" w:eastAsia="Calibri" w:hAnsi="Calibri"/>
                <w:sz w:val="22"/>
                <w:szCs w:val="22"/>
              </w:rPr>
              <w:t>Ideally, we are looking for someone who:</w:t>
            </w:r>
            <w:bookmarkStart w:id="0" w:name="_GoBack"/>
            <w:bookmarkEnd w:id="0"/>
          </w:p>
        </w:tc>
        <w:tc>
          <w:tcPr>
            <w:tcW w:w="1275"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Essential</w:t>
            </w:r>
          </w:p>
        </w:tc>
        <w:tc>
          <w:tcPr>
            <w:tcW w:w="1418" w:type="dxa"/>
            <w:shd w:val="clear" w:color="auto" w:fill="auto"/>
          </w:tcPr>
          <w:p w:rsidR="009A7E2F" w:rsidRPr="002D3FA2" w:rsidRDefault="009A7E2F" w:rsidP="007563A2">
            <w:pPr>
              <w:jc w:val="center"/>
              <w:rPr>
                <w:rFonts w:ascii="Calibri" w:eastAsia="Calibri" w:hAnsi="Calibri"/>
                <w:b/>
                <w:sz w:val="22"/>
                <w:szCs w:val="22"/>
              </w:rPr>
            </w:pPr>
            <w:r w:rsidRPr="002D3FA2">
              <w:rPr>
                <w:rFonts w:ascii="Calibri" w:eastAsia="Calibri" w:hAnsi="Calibri"/>
                <w:b/>
                <w:sz w:val="22"/>
                <w:szCs w:val="22"/>
              </w:rPr>
              <w:t>Desirable</w:t>
            </w: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Can lead, motivate, enthuse and inspire staff and students, and win the confidence of parents and governors</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Has the ability to think strategically with imagination, vision and originality</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Is reflective, self-critical and open</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Is self-confident, motivated and ambitious</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 xml:space="preserve">Has passion and believes that every student can succeed </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Is an effective communicator and presenter</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Can plan, organise and delegate effectively</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Possess excellent interpersonal skills</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Can make tough decisions</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Has sound judgement, especially when working under pressure</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Has a life outside school</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r w:rsidRPr="002D3FA2">
              <w:rPr>
                <w:rFonts w:ascii="Calibri" w:eastAsia="Calibri" w:hAnsi="Calibri"/>
                <w:sz w:val="22"/>
                <w:szCs w:val="22"/>
              </w:rPr>
              <w:t>Has a fantastic sense of humour</w:t>
            </w:r>
          </w:p>
        </w:tc>
        <w:tc>
          <w:tcPr>
            <w:tcW w:w="1275" w:type="dxa"/>
            <w:shd w:val="clear" w:color="auto" w:fill="auto"/>
          </w:tcPr>
          <w:p w:rsidR="009A7E2F" w:rsidRPr="002D3FA2" w:rsidRDefault="009A7E2F" w:rsidP="007563A2">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8" w:type="dxa"/>
            <w:shd w:val="clear" w:color="auto" w:fill="auto"/>
          </w:tcPr>
          <w:p w:rsidR="009A7E2F" w:rsidRPr="002D3FA2" w:rsidRDefault="009A7E2F" w:rsidP="007563A2">
            <w:pPr>
              <w:jc w:val="center"/>
              <w:rPr>
                <w:rFonts w:ascii="Calibri" w:eastAsia="Calibri" w:hAnsi="Calibri"/>
                <w:sz w:val="22"/>
                <w:szCs w:val="22"/>
              </w:rPr>
            </w:pPr>
          </w:p>
        </w:tc>
      </w:tr>
      <w:tr w:rsidR="009A7E2F" w:rsidRPr="0049671B" w:rsidTr="007563A2">
        <w:tc>
          <w:tcPr>
            <w:tcW w:w="5529" w:type="dxa"/>
            <w:shd w:val="clear" w:color="auto" w:fill="auto"/>
          </w:tcPr>
          <w:p w:rsidR="009A7E2F" w:rsidRPr="002D3FA2" w:rsidRDefault="009A7E2F" w:rsidP="007563A2">
            <w:pPr>
              <w:rPr>
                <w:rFonts w:ascii="Calibri" w:eastAsia="Calibri" w:hAnsi="Calibri"/>
                <w:sz w:val="22"/>
                <w:szCs w:val="22"/>
              </w:rPr>
            </w:pPr>
          </w:p>
        </w:tc>
        <w:tc>
          <w:tcPr>
            <w:tcW w:w="1275" w:type="dxa"/>
            <w:shd w:val="clear" w:color="auto" w:fill="auto"/>
          </w:tcPr>
          <w:p w:rsidR="009A7E2F" w:rsidRPr="002D3FA2" w:rsidRDefault="009A7E2F" w:rsidP="007563A2">
            <w:pPr>
              <w:jc w:val="center"/>
              <w:rPr>
                <w:rFonts w:ascii="Calibri" w:eastAsia="Calibri" w:hAnsi="Calibri"/>
                <w:sz w:val="22"/>
                <w:szCs w:val="22"/>
              </w:rPr>
            </w:pPr>
          </w:p>
        </w:tc>
        <w:tc>
          <w:tcPr>
            <w:tcW w:w="1418" w:type="dxa"/>
            <w:shd w:val="clear" w:color="auto" w:fill="auto"/>
          </w:tcPr>
          <w:p w:rsidR="009A7E2F" w:rsidRPr="002D3FA2" w:rsidRDefault="009A7E2F" w:rsidP="007563A2">
            <w:pPr>
              <w:jc w:val="center"/>
              <w:rPr>
                <w:rFonts w:ascii="Calibri" w:eastAsia="Calibri" w:hAnsi="Calibri"/>
                <w:sz w:val="22"/>
                <w:szCs w:val="22"/>
              </w:rPr>
            </w:pPr>
          </w:p>
        </w:tc>
      </w:tr>
    </w:tbl>
    <w:p w:rsidR="009A7E2F" w:rsidRDefault="009A7E2F" w:rsidP="009A7E2F">
      <w:pPr>
        <w:rPr>
          <w:rFonts w:ascii="Calibri" w:hAnsi="Calibri"/>
          <w:sz w:val="22"/>
        </w:rPr>
      </w:pPr>
    </w:p>
    <w:p w:rsidR="009A7E2F" w:rsidRPr="000E3B8E" w:rsidRDefault="009A7E2F" w:rsidP="009A7E2F">
      <w:pPr>
        <w:rPr>
          <w:rFonts w:ascii="Calibri" w:hAnsi="Calibri"/>
          <w:sz w:val="22"/>
        </w:rPr>
      </w:pPr>
      <w:r>
        <w:rPr>
          <w:rFonts w:ascii="Calibri" w:hAnsi="Calibri"/>
          <w:sz w:val="22"/>
        </w:rPr>
        <w:br w:type="page"/>
      </w:r>
    </w:p>
    <w:p w:rsidR="009A7E2F" w:rsidRPr="00115AEE" w:rsidRDefault="009A7E2F" w:rsidP="009A7E2F">
      <w:pPr>
        <w:rPr>
          <w:rFonts w:ascii="Calibri" w:hAnsi="Calibri"/>
          <w:sz w:val="22"/>
          <w:szCs w:val="22"/>
        </w:rPr>
      </w:pPr>
    </w:p>
    <w:p w:rsidR="009A7E2F" w:rsidRPr="009A7E2F" w:rsidRDefault="009A7E2F" w:rsidP="009A7E2F">
      <w:pPr>
        <w:rPr>
          <w:rFonts w:ascii="Calibri" w:eastAsia="Calibri" w:hAnsi="Calibri"/>
          <w:b/>
          <w:sz w:val="22"/>
          <w:szCs w:val="22"/>
        </w:rPr>
      </w:pPr>
    </w:p>
    <w:p w:rsidR="009A7E2F" w:rsidRPr="009A7E2F" w:rsidRDefault="009A7E2F" w:rsidP="009A7E2F">
      <w:pPr>
        <w:rPr>
          <w:rFonts w:ascii="Calibri" w:eastAsia="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276"/>
        <w:gridCol w:w="1418"/>
      </w:tblGrid>
      <w:tr w:rsidR="009A7E2F" w:rsidRPr="009A7E2F" w:rsidTr="007563A2">
        <w:tc>
          <w:tcPr>
            <w:tcW w:w="6124" w:type="dxa"/>
            <w:shd w:val="clear" w:color="auto" w:fill="auto"/>
          </w:tcPr>
          <w:p w:rsidR="009A7E2F" w:rsidRPr="009A7E2F" w:rsidRDefault="009A7E2F" w:rsidP="007563A2">
            <w:pPr>
              <w:rPr>
                <w:rFonts w:ascii="Calibri" w:eastAsia="Calibri" w:hAnsi="Calibri"/>
                <w:b/>
                <w:sz w:val="22"/>
                <w:szCs w:val="22"/>
              </w:rPr>
            </w:pPr>
            <w:r w:rsidRPr="009A7E2F">
              <w:rPr>
                <w:rFonts w:ascii="Calibri" w:eastAsia="Calibri" w:hAnsi="Calibri"/>
                <w:b/>
                <w:sz w:val="22"/>
                <w:szCs w:val="22"/>
              </w:rPr>
              <w:t>Safeguarding</w:t>
            </w:r>
          </w:p>
        </w:tc>
        <w:tc>
          <w:tcPr>
            <w:tcW w:w="1276" w:type="dxa"/>
            <w:shd w:val="clear" w:color="auto" w:fill="auto"/>
          </w:tcPr>
          <w:p w:rsidR="009A7E2F" w:rsidRPr="009A7E2F" w:rsidRDefault="009A7E2F" w:rsidP="007563A2">
            <w:pPr>
              <w:jc w:val="center"/>
              <w:rPr>
                <w:rFonts w:ascii="Calibri" w:eastAsia="Calibri" w:hAnsi="Calibri"/>
                <w:b/>
                <w:sz w:val="22"/>
                <w:szCs w:val="22"/>
              </w:rPr>
            </w:pPr>
            <w:r w:rsidRPr="009A7E2F">
              <w:rPr>
                <w:rFonts w:ascii="Calibri" w:eastAsia="Calibri" w:hAnsi="Calibri"/>
                <w:b/>
                <w:sz w:val="22"/>
                <w:szCs w:val="22"/>
              </w:rPr>
              <w:t>Essential</w:t>
            </w:r>
          </w:p>
        </w:tc>
        <w:tc>
          <w:tcPr>
            <w:tcW w:w="1418" w:type="dxa"/>
            <w:shd w:val="clear" w:color="auto" w:fill="auto"/>
          </w:tcPr>
          <w:p w:rsidR="009A7E2F" w:rsidRPr="009A7E2F" w:rsidRDefault="009A7E2F" w:rsidP="007563A2">
            <w:pPr>
              <w:jc w:val="center"/>
              <w:rPr>
                <w:rFonts w:ascii="Calibri" w:eastAsia="Calibri" w:hAnsi="Calibri"/>
                <w:b/>
                <w:sz w:val="22"/>
                <w:szCs w:val="22"/>
              </w:rPr>
            </w:pPr>
            <w:r w:rsidRPr="009A7E2F">
              <w:rPr>
                <w:rFonts w:ascii="Calibri" w:eastAsia="Calibri" w:hAnsi="Calibri"/>
                <w:b/>
                <w:sz w:val="22"/>
                <w:szCs w:val="22"/>
              </w:rPr>
              <w:t>Desirable</w:t>
            </w:r>
          </w:p>
        </w:tc>
      </w:tr>
      <w:tr w:rsidR="009A7E2F" w:rsidRPr="00E44B79" w:rsidTr="007563A2">
        <w:tc>
          <w:tcPr>
            <w:tcW w:w="6124" w:type="dxa"/>
            <w:shd w:val="clear" w:color="auto" w:fill="auto"/>
          </w:tcPr>
          <w:p w:rsidR="009A7E2F" w:rsidRPr="009A7E2F" w:rsidRDefault="009A7E2F" w:rsidP="007563A2">
            <w:pPr>
              <w:rPr>
                <w:rFonts w:ascii="Calibri" w:eastAsia="Calibri" w:hAnsi="Calibri"/>
                <w:sz w:val="22"/>
                <w:szCs w:val="22"/>
              </w:rPr>
            </w:pPr>
            <w:r w:rsidRPr="009A7E2F">
              <w:rPr>
                <w:rFonts w:ascii="Calibri" w:eastAsia="Calibri" w:hAnsi="Calibri"/>
                <w:sz w:val="22"/>
                <w:szCs w:val="22"/>
              </w:rPr>
              <w:t>Staff uphold public trust in the profession and maintain high standards of ethics and behaviour, within and outside school by;</w:t>
            </w:r>
          </w:p>
          <w:p w:rsidR="009A7E2F" w:rsidRPr="009A7E2F" w:rsidRDefault="009A7E2F" w:rsidP="009A7E2F">
            <w:pPr>
              <w:numPr>
                <w:ilvl w:val="0"/>
                <w:numId w:val="3"/>
              </w:numPr>
              <w:rPr>
                <w:rFonts w:ascii="Calibri" w:eastAsia="Calibri" w:hAnsi="Calibri"/>
                <w:sz w:val="22"/>
                <w:szCs w:val="22"/>
              </w:rPr>
            </w:pPr>
            <w:r w:rsidRPr="009A7E2F">
              <w:rPr>
                <w:rFonts w:ascii="Calibri" w:eastAsia="Calibri" w:hAnsi="Calibri"/>
                <w:sz w:val="22"/>
                <w:szCs w:val="22"/>
              </w:rPr>
              <w:t>treating students with dignity, building relationships rooted in mutual respect, and at all times observing proper boundaries appropriate to a teacher’s professional position</w:t>
            </w:r>
          </w:p>
          <w:p w:rsidR="009A7E2F" w:rsidRPr="009A7E2F" w:rsidRDefault="009A7E2F" w:rsidP="009A7E2F">
            <w:pPr>
              <w:numPr>
                <w:ilvl w:val="0"/>
                <w:numId w:val="3"/>
              </w:numPr>
              <w:rPr>
                <w:rFonts w:ascii="Calibri" w:eastAsia="Calibri" w:hAnsi="Calibri"/>
                <w:sz w:val="22"/>
                <w:szCs w:val="22"/>
              </w:rPr>
            </w:pPr>
            <w:r w:rsidRPr="009A7E2F">
              <w:rPr>
                <w:rFonts w:ascii="Calibri" w:eastAsia="Calibri" w:hAnsi="Calibri"/>
                <w:sz w:val="22"/>
                <w:szCs w:val="22"/>
              </w:rPr>
              <w:t>having regard to the need to safeguard students’ well-being, in accordance with statutory provisions</w:t>
            </w:r>
          </w:p>
          <w:p w:rsidR="009A7E2F" w:rsidRPr="009A7E2F" w:rsidRDefault="009A7E2F" w:rsidP="009A7E2F">
            <w:pPr>
              <w:numPr>
                <w:ilvl w:val="0"/>
                <w:numId w:val="3"/>
              </w:numPr>
              <w:rPr>
                <w:rFonts w:ascii="Calibri" w:eastAsia="Calibri" w:hAnsi="Calibri"/>
                <w:sz w:val="22"/>
                <w:szCs w:val="22"/>
              </w:rPr>
            </w:pPr>
            <w:r w:rsidRPr="009A7E2F">
              <w:rPr>
                <w:rFonts w:ascii="Calibri" w:eastAsia="Calibri" w:hAnsi="Calibri"/>
                <w:sz w:val="22"/>
                <w:szCs w:val="22"/>
              </w:rPr>
              <w:t>showing tolerance of and respect for the rights of others</w:t>
            </w:r>
          </w:p>
          <w:p w:rsidR="009A7E2F" w:rsidRPr="009A7E2F" w:rsidRDefault="009A7E2F" w:rsidP="009A7E2F">
            <w:pPr>
              <w:numPr>
                <w:ilvl w:val="0"/>
                <w:numId w:val="3"/>
              </w:numPr>
              <w:rPr>
                <w:rFonts w:ascii="Calibri" w:eastAsia="Calibri" w:hAnsi="Calibri"/>
                <w:sz w:val="22"/>
                <w:szCs w:val="22"/>
              </w:rPr>
            </w:pPr>
            <w:r w:rsidRPr="009A7E2F">
              <w:rPr>
                <w:rFonts w:ascii="Calibri" w:eastAsia="Calibri" w:hAnsi="Calibri"/>
                <w:sz w:val="22"/>
                <w:szCs w:val="22"/>
              </w:rPr>
              <w:t>not undermining fundamental British Values, including democracy, the rule of law, individual liberty and mutual respect, and tolerance of those with different faiths and beliefs</w:t>
            </w:r>
          </w:p>
          <w:p w:rsidR="009A7E2F" w:rsidRPr="009A7E2F" w:rsidRDefault="009A7E2F" w:rsidP="009A7E2F">
            <w:pPr>
              <w:numPr>
                <w:ilvl w:val="0"/>
                <w:numId w:val="3"/>
              </w:numPr>
              <w:rPr>
                <w:rFonts w:ascii="Calibri" w:eastAsia="Calibri" w:hAnsi="Calibri"/>
                <w:sz w:val="22"/>
                <w:szCs w:val="22"/>
              </w:rPr>
            </w:pPr>
            <w:r w:rsidRPr="009A7E2F">
              <w:rPr>
                <w:rFonts w:ascii="Calibri" w:eastAsia="Calibri" w:hAnsi="Calibri"/>
                <w:sz w:val="22"/>
                <w:szCs w:val="22"/>
              </w:rPr>
              <w:t>ensuring that personal beliefs are not expressed in ways which exploit students’ vulnerability or might lead them to break the law</w:t>
            </w:r>
          </w:p>
          <w:p w:rsidR="009A7E2F" w:rsidRPr="00A66E94" w:rsidRDefault="009A7E2F" w:rsidP="007563A2">
            <w:pPr>
              <w:rPr>
                <w:rFonts w:eastAsia="Calibri"/>
              </w:rPr>
            </w:pPr>
          </w:p>
        </w:tc>
        <w:tc>
          <w:tcPr>
            <w:tcW w:w="1276" w:type="dxa"/>
            <w:shd w:val="clear" w:color="auto" w:fill="auto"/>
          </w:tcPr>
          <w:p w:rsidR="009A7E2F" w:rsidRPr="00E44B79" w:rsidRDefault="009A7E2F" w:rsidP="007563A2">
            <w:pPr>
              <w:jc w:val="center"/>
              <w:rPr>
                <w:rFonts w:eastAsia="Calibri"/>
                <w:sz w:val="22"/>
              </w:rPr>
            </w:pPr>
            <w:r w:rsidRPr="00E44B79">
              <w:rPr>
                <w:rFonts w:eastAsia="Calibri"/>
                <w:sz w:val="22"/>
              </w:rPr>
              <w:sym w:font="Wingdings" w:char="F0FC"/>
            </w:r>
          </w:p>
          <w:p w:rsidR="009A7E2F" w:rsidRPr="00E44B79" w:rsidRDefault="009A7E2F" w:rsidP="007563A2">
            <w:pPr>
              <w:jc w:val="center"/>
              <w:rPr>
                <w:rFonts w:eastAsia="Calibri"/>
                <w:sz w:val="22"/>
              </w:rPr>
            </w:pPr>
            <w:r w:rsidRPr="00E44B79">
              <w:rPr>
                <w:rFonts w:eastAsia="Calibri"/>
                <w:sz w:val="22"/>
              </w:rPr>
              <w:sym w:font="Wingdings" w:char="F0FC"/>
            </w:r>
          </w:p>
          <w:p w:rsidR="009A7E2F" w:rsidRPr="00E44B79" w:rsidRDefault="009A7E2F" w:rsidP="007563A2">
            <w:pPr>
              <w:jc w:val="center"/>
              <w:rPr>
                <w:rFonts w:eastAsia="Calibri"/>
                <w:sz w:val="22"/>
              </w:rPr>
            </w:pPr>
            <w:r w:rsidRPr="00E44B79">
              <w:rPr>
                <w:rFonts w:eastAsia="Calibri"/>
                <w:sz w:val="22"/>
              </w:rPr>
              <w:sym w:font="Wingdings" w:char="F0FC"/>
            </w:r>
          </w:p>
          <w:p w:rsidR="009A7E2F" w:rsidRPr="00E44B79" w:rsidRDefault="009A7E2F" w:rsidP="007563A2">
            <w:pPr>
              <w:jc w:val="center"/>
              <w:rPr>
                <w:rFonts w:eastAsia="Calibri"/>
                <w:sz w:val="22"/>
              </w:rPr>
            </w:pPr>
          </w:p>
          <w:p w:rsidR="009A7E2F" w:rsidRPr="00E44B79" w:rsidRDefault="009A7E2F" w:rsidP="007563A2">
            <w:pPr>
              <w:jc w:val="center"/>
              <w:rPr>
                <w:rFonts w:eastAsia="Calibri"/>
                <w:sz w:val="22"/>
              </w:rPr>
            </w:pPr>
            <w:r w:rsidRPr="00E44B79">
              <w:rPr>
                <w:rFonts w:eastAsia="Calibri"/>
                <w:sz w:val="22"/>
              </w:rPr>
              <w:sym w:font="Wingdings" w:char="F0FC"/>
            </w:r>
          </w:p>
          <w:p w:rsidR="009A7E2F" w:rsidRPr="00E44B79" w:rsidRDefault="009A7E2F" w:rsidP="007563A2">
            <w:pPr>
              <w:jc w:val="center"/>
              <w:rPr>
                <w:rFonts w:eastAsia="Calibri"/>
                <w:sz w:val="22"/>
              </w:rPr>
            </w:pPr>
          </w:p>
          <w:p w:rsidR="009A7E2F" w:rsidRPr="00E44B79" w:rsidRDefault="009A7E2F" w:rsidP="007563A2">
            <w:pPr>
              <w:jc w:val="center"/>
              <w:rPr>
                <w:rFonts w:eastAsia="Calibri"/>
                <w:sz w:val="22"/>
              </w:rPr>
            </w:pPr>
            <w:r w:rsidRPr="00E44B79">
              <w:rPr>
                <w:rFonts w:eastAsia="Calibri"/>
                <w:sz w:val="22"/>
              </w:rPr>
              <w:sym w:font="Wingdings" w:char="F0FC"/>
            </w:r>
          </w:p>
          <w:p w:rsidR="009A7E2F" w:rsidRPr="00E44B79" w:rsidRDefault="009A7E2F" w:rsidP="007563A2">
            <w:pPr>
              <w:jc w:val="center"/>
              <w:rPr>
                <w:rFonts w:eastAsia="Calibri"/>
                <w:sz w:val="22"/>
              </w:rPr>
            </w:pPr>
          </w:p>
        </w:tc>
        <w:tc>
          <w:tcPr>
            <w:tcW w:w="1418" w:type="dxa"/>
            <w:shd w:val="clear" w:color="auto" w:fill="auto"/>
          </w:tcPr>
          <w:p w:rsidR="009A7E2F" w:rsidRPr="00E44B79" w:rsidRDefault="009A7E2F" w:rsidP="007563A2">
            <w:pPr>
              <w:jc w:val="center"/>
              <w:rPr>
                <w:rFonts w:eastAsia="Calibri"/>
                <w:sz w:val="22"/>
              </w:rPr>
            </w:pPr>
          </w:p>
        </w:tc>
      </w:tr>
      <w:tr w:rsidR="009A7E2F" w:rsidRPr="00E44B79" w:rsidTr="007563A2">
        <w:tc>
          <w:tcPr>
            <w:tcW w:w="6124" w:type="dxa"/>
            <w:shd w:val="clear" w:color="auto" w:fill="auto"/>
          </w:tcPr>
          <w:p w:rsidR="009A7E2F" w:rsidRPr="009A7E2F" w:rsidRDefault="009A7E2F" w:rsidP="007563A2">
            <w:pPr>
              <w:pStyle w:val="Default"/>
              <w:rPr>
                <w:rFonts w:ascii="Calibri" w:eastAsia="Calibri" w:hAnsi="Calibri" w:cs="Times New Roman"/>
                <w:color w:val="auto"/>
                <w:sz w:val="22"/>
                <w:szCs w:val="22"/>
                <w:lang w:eastAsia="en-US"/>
              </w:rPr>
            </w:pPr>
            <w:r w:rsidRPr="009A7E2F">
              <w:rPr>
                <w:rFonts w:ascii="Calibri" w:eastAsia="Calibri" w:hAnsi="Calibri" w:cs="Times New Roman"/>
                <w:color w:val="auto"/>
                <w:sz w:val="22"/>
                <w:szCs w:val="22"/>
                <w:lang w:eastAsia="en-US"/>
              </w:rPr>
              <w:t>Staff must have a proper and professional regard for the ethos, policies and practice of the academy and maintain high standards in their own attendance and punctuality</w:t>
            </w:r>
          </w:p>
        </w:tc>
        <w:tc>
          <w:tcPr>
            <w:tcW w:w="1276" w:type="dxa"/>
            <w:shd w:val="clear" w:color="auto" w:fill="auto"/>
          </w:tcPr>
          <w:p w:rsidR="009A7E2F" w:rsidRPr="00E44B79" w:rsidRDefault="009A7E2F" w:rsidP="007563A2">
            <w:pPr>
              <w:jc w:val="center"/>
              <w:rPr>
                <w:rFonts w:eastAsia="Calibri"/>
                <w:sz w:val="22"/>
              </w:rPr>
            </w:pPr>
            <w:r w:rsidRPr="00E44B79">
              <w:rPr>
                <w:rFonts w:eastAsia="Calibri"/>
                <w:sz w:val="22"/>
              </w:rPr>
              <w:sym w:font="Wingdings" w:char="F0FC"/>
            </w:r>
          </w:p>
        </w:tc>
        <w:tc>
          <w:tcPr>
            <w:tcW w:w="1418" w:type="dxa"/>
            <w:shd w:val="clear" w:color="auto" w:fill="auto"/>
          </w:tcPr>
          <w:p w:rsidR="009A7E2F" w:rsidRPr="00E44B79" w:rsidRDefault="009A7E2F" w:rsidP="007563A2">
            <w:pPr>
              <w:jc w:val="center"/>
              <w:rPr>
                <w:rFonts w:eastAsia="Calibri"/>
                <w:sz w:val="22"/>
              </w:rPr>
            </w:pPr>
          </w:p>
        </w:tc>
      </w:tr>
      <w:tr w:rsidR="009A7E2F" w:rsidRPr="00E44B79" w:rsidTr="007563A2">
        <w:tc>
          <w:tcPr>
            <w:tcW w:w="6124" w:type="dxa"/>
            <w:shd w:val="clear" w:color="auto" w:fill="auto"/>
          </w:tcPr>
          <w:p w:rsidR="009A7E2F" w:rsidRPr="009A7E2F" w:rsidRDefault="009A7E2F" w:rsidP="007563A2">
            <w:pPr>
              <w:rPr>
                <w:rFonts w:ascii="Calibri" w:eastAsia="Calibri" w:hAnsi="Calibri"/>
                <w:sz w:val="22"/>
                <w:szCs w:val="22"/>
              </w:rPr>
            </w:pPr>
            <w:r w:rsidRPr="009A7E2F">
              <w:rPr>
                <w:rFonts w:ascii="Calibri" w:eastAsia="Calibri" w:hAnsi="Calibri"/>
                <w:sz w:val="22"/>
                <w:szCs w:val="22"/>
              </w:rPr>
              <w:t>Staff must have an understanding of, and always act within, the statutory frameworks which set out their professional duties and responsibilities</w:t>
            </w:r>
          </w:p>
        </w:tc>
        <w:tc>
          <w:tcPr>
            <w:tcW w:w="1276" w:type="dxa"/>
            <w:shd w:val="clear" w:color="auto" w:fill="auto"/>
          </w:tcPr>
          <w:p w:rsidR="009A7E2F" w:rsidRPr="00E44B79" w:rsidRDefault="009A7E2F" w:rsidP="007563A2">
            <w:pPr>
              <w:jc w:val="center"/>
              <w:rPr>
                <w:rFonts w:eastAsia="Calibri"/>
                <w:sz w:val="22"/>
              </w:rPr>
            </w:pPr>
            <w:r w:rsidRPr="00E44B79">
              <w:rPr>
                <w:rFonts w:eastAsia="Calibri"/>
                <w:sz w:val="22"/>
              </w:rPr>
              <w:sym w:font="Wingdings" w:char="F0FC"/>
            </w:r>
          </w:p>
        </w:tc>
        <w:tc>
          <w:tcPr>
            <w:tcW w:w="1418" w:type="dxa"/>
            <w:shd w:val="clear" w:color="auto" w:fill="auto"/>
          </w:tcPr>
          <w:p w:rsidR="009A7E2F" w:rsidRPr="00E44B79" w:rsidRDefault="009A7E2F" w:rsidP="007563A2">
            <w:pPr>
              <w:jc w:val="center"/>
              <w:rPr>
                <w:rFonts w:eastAsia="Calibri"/>
                <w:sz w:val="22"/>
              </w:rPr>
            </w:pPr>
          </w:p>
        </w:tc>
      </w:tr>
    </w:tbl>
    <w:p w:rsidR="009A7E2F" w:rsidRPr="00580E5E" w:rsidRDefault="009A7E2F" w:rsidP="009A7E2F">
      <w:pPr>
        <w:spacing w:line="360" w:lineRule="auto"/>
        <w:jc w:val="both"/>
        <w:rPr>
          <w:rFonts w:ascii="Calibri" w:hAnsi="Calibri" w:cs="Arial"/>
          <w:bCs/>
          <w:sz w:val="44"/>
        </w:rPr>
      </w:pPr>
    </w:p>
    <w:p w:rsidR="009A7E2F" w:rsidRDefault="009A7E2F" w:rsidP="009A7E2F"/>
    <w:p w:rsidR="00E634FB" w:rsidRDefault="00E634FB" w:rsidP="00E634FB">
      <w:pPr>
        <w:rPr>
          <w:rFonts w:ascii="Calibri" w:hAnsi="Calibri"/>
          <w:sz w:val="22"/>
          <w:szCs w:val="22"/>
        </w:rPr>
      </w:pPr>
    </w:p>
    <w:p w:rsidR="00E634FB" w:rsidRDefault="00E634FB" w:rsidP="00E634FB">
      <w:pPr>
        <w:rPr>
          <w:rFonts w:ascii="Calibri" w:hAnsi="Calibri"/>
          <w:sz w:val="22"/>
          <w:szCs w:val="22"/>
        </w:rPr>
      </w:pPr>
    </w:p>
    <w:p w:rsidR="00D35163" w:rsidRDefault="00D35163"/>
    <w:sectPr w:rsidR="00D35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724E"/>
    <w:multiLevelType w:val="hybridMultilevel"/>
    <w:tmpl w:val="CFC0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F39D1"/>
    <w:multiLevelType w:val="hybridMultilevel"/>
    <w:tmpl w:val="74F67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2E5693"/>
    <w:multiLevelType w:val="hybridMultilevel"/>
    <w:tmpl w:val="2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FB"/>
    <w:rsid w:val="0047345A"/>
    <w:rsid w:val="006637E2"/>
    <w:rsid w:val="007D472B"/>
    <w:rsid w:val="009A7E2F"/>
    <w:rsid w:val="009F63CC"/>
    <w:rsid w:val="00B05F1B"/>
    <w:rsid w:val="00C755AE"/>
    <w:rsid w:val="00D35163"/>
    <w:rsid w:val="00E43BF1"/>
    <w:rsid w:val="00E6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EA317-CFEC-43B9-A872-D55A9F1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F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E634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634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634FB"/>
    <w:rPr>
      <w:rFonts w:ascii="Arial" w:eastAsia="Times New Roman" w:hAnsi="Arial" w:cs="Arial"/>
      <w:b/>
      <w:bCs/>
      <w:sz w:val="26"/>
      <w:szCs w:val="26"/>
    </w:rPr>
  </w:style>
  <w:style w:type="character" w:customStyle="1" w:styleId="Heading4Char">
    <w:name w:val="Heading 4 Char"/>
    <w:basedOn w:val="DefaultParagraphFont"/>
    <w:link w:val="Heading4"/>
    <w:semiHidden/>
    <w:rsid w:val="00E634FB"/>
    <w:rPr>
      <w:rFonts w:ascii="Times New Roman" w:eastAsia="Times New Roman" w:hAnsi="Times New Roman" w:cs="Times New Roman"/>
      <w:b/>
      <w:bCs/>
      <w:sz w:val="28"/>
      <w:szCs w:val="28"/>
    </w:rPr>
  </w:style>
  <w:style w:type="paragraph" w:styleId="Footer">
    <w:name w:val="footer"/>
    <w:basedOn w:val="Normal"/>
    <w:link w:val="FooterChar"/>
    <w:semiHidden/>
    <w:unhideWhenUsed/>
    <w:rsid w:val="00E634FB"/>
    <w:pPr>
      <w:tabs>
        <w:tab w:val="center" w:pos="4153"/>
        <w:tab w:val="right" w:pos="8306"/>
      </w:tabs>
    </w:pPr>
  </w:style>
  <w:style w:type="character" w:customStyle="1" w:styleId="FooterChar">
    <w:name w:val="Footer Char"/>
    <w:basedOn w:val="DefaultParagraphFont"/>
    <w:link w:val="Footer"/>
    <w:semiHidden/>
    <w:rsid w:val="00E634FB"/>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E634FB"/>
    <w:pPr>
      <w:jc w:val="both"/>
    </w:pPr>
  </w:style>
  <w:style w:type="character" w:customStyle="1" w:styleId="BodyTextChar">
    <w:name w:val="Body Text Char"/>
    <w:basedOn w:val="DefaultParagraphFont"/>
    <w:link w:val="BodyText"/>
    <w:semiHidden/>
    <w:rsid w:val="00E634FB"/>
    <w:rPr>
      <w:rFonts w:ascii="Times New Roman" w:eastAsia="Times New Roman" w:hAnsi="Times New Roman" w:cs="Times New Roman"/>
      <w:sz w:val="24"/>
      <w:szCs w:val="20"/>
    </w:rPr>
  </w:style>
  <w:style w:type="paragraph" w:styleId="ListParagraph">
    <w:name w:val="List Paragraph"/>
    <w:basedOn w:val="Normal"/>
    <w:uiPriority w:val="34"/>
    <w:qFormat/>
    <w:rsid w:val="00E634FB"/>
    <w:pPr>
      <w:ind w:left="720"/>
    </w:pPr>
    <w:rPr>
      <w:rFonts w:ascii="Arial" w:hAnsi="Arial"/>
      <w:sz w:val="20"/>
    </w:rPr>
  </w:style>
  <w:style w:type="paragraph" w:customStyle="1" w:styleId="Default">
    <w:name w:val="Default"/>
    <w:rsid w:val="009A7E2F"/>
    <w:pPr>
      <w:widowControl w:val="0"/>
      <w:autoSpaceDE w:val="0"/>
      <w:autoSpaceDN w:val="0"/>
      <w:adjustRightInd w:val="0"/>
      <w:spacing w:after="0" w:line="240" w:lineRule="auto"/>
    </w:pPr>
    <w:rPr>
      <w:rFonts w:ascii="Trebuchet-MS" w:eastAsia="Times New Roman" w:hAnsi="Trebuchet-MS" w:cs="Trebuchet-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Lewis</dc:creator>
  <cp:keywords/>
  <dc:description/>
  <cp:lastModifiedBy>Sarah Friend</cp:lastModifiedBy>
  <cp:revision>2</cp:revision>
  <dcterms:created xsi:type="dcterms:W3CDTF">2017-07-10T11:52:00Z</dcterms:created>
  <dcterms:modified xsi:type="dcterms:W3CDTF">2017-07-10T11:52:00Z</dcterms:modified>
</cp:coreProperties>
</file>