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6A" w:rsidRPr="001F46CB" w:rsidRDefault="0022496A" w:rsidP="001220D2">
      <w:pPr>
        <w:spacing w:after="0"/>
        <w:jc w:val="center"/>
        <w:rPr>
          <w:rFonts w:ascii="Calibri" w:hAnsi="Calibri"/>
          <w:b/>
          <w:sz w:val="32"/>
          <w:szCs w:val="32"/>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7995"/>
      </w:tblGrid>
      <w:tr w:rsidR="0022496A" w:rsidTr="005E0B50">
        <w:tc>
          <w:tcPr>
            <w:tcW w:w="1644" w:type="dxa"/>
            <w:shd w:val="clear" w:color="auto" w:fill="auto"/>
          </w:tcPr>
          <w:p w:rsidR="0022496A" w:rsidRPr="00C259C6" w:rsidRDefault="0022496A" w:rsidP="001220D2">
            <w:pPr>
              <w:spacing w:after="0"/>
              <w:rPr>
                <w:rFonts w:ascii="Calibri" w:hAnsi="Calibri"/>
                <w:b/>
              </w:rPr>
            </w:pPr>
            <w:r w:rsidRPr="00C259C6">
              <w:rPr>
                <w:rFonts w:ascii="Calibri" w:hAnsi="Calibri"/>
                <w:b/>
              </w:rPr>
              <w:t>Job Title:</w:t>
            </w:r>
          </w:p>
        </w:tc>
        <w:tc>
          <w:tcPr>
            <w:tcW w:w="7995" w:type="dxa"/>
            <w:shd w:val="clear" w:color="auto" w:fill="auto"/>
          </w:tcPr>
          <w:p w:rsidR="0022496A" w:rsidRDefault="0022496A" w:rsidP="001220D2">
            <w:pPr>
              <w:spacing w:after="0"/>
              <w:rPr>
                <w:rFonts w:ascii="Calibri" w:hAnsi="Calibri"/>
              </w:rPr>
            </w:pPr>
            <w:r w:rsidRPr="00C259C6">
              <w:rPr>
                <w:rFonts w:ascii="Calibri" w:hAnsi="Calibri"/>
              </w:rPr>
              <w:t>Cover Supervisor</w:t>
            </w:r>
          </w:p>
          <w:p w:rsidR="001220D2" w:rsidRPr="00C259C6" w:rsidRDefault="001220D2" w:rsidP="001220D2">
            <w:pPr>
              <w:spacing w:after="0"/>
              <w:rPr>
                <w:rFonts w:ascii="Calibri" w:hAnsi="Calibri"/>
              </w:rPr>
            </w:pPr>
          </w:p>
        </w:tc>
      </w:tr>
      <w:tr w:rsidR="0022496A" w:rsidTr="005E0B50">
        <w:tc>
          <w:tcPr>
            <w:tcW w:w="1644" w:type="dxa"/>
            <w:shd w:val="clear" w:color="auto" w:fill="auto"/>
          </w:tcPr>
          <w:p w:rsidR="0022496A" w:rsidRPr="00C259C6" w:rsidRDefault="0022496A" w:rsidP="002054E1">
            <w:pPr>
              <w:rPr>
                <w:rFonts w:ascii="Calibri" w:hAnsi="Calibri"/>
                <w:b/>
              </w:rPr>
            </w:pPr>
            <w:r w:rsidRPr="00C259C6">
              <w:rPr>
                <w:rFonts w:ascii="Calibri" w:hAnsi="Calibri"/>
                <w:b/>
              </w:rPr>
              <w:t>Job Purpose</w:t>
            </w:r>
          </w:p>
        </w:tc>
        <w:tc>
          <w:tcPr>
            <w:tcW w:w="7995" w:type="dxa"/>
            <w:shd w:val="clear" w:color="auto" w:fill="auto"/>
          </w:tcPr>
          <w:p w:rsidR="0022496A" w:rsidRDefault="0022496A" w:rsidP="001220D2">
            <w:pPr>
              <w:spacing w:after="0"/>
              <w:rPr>
                <w:rFonts w:ascii="Calibri" w:hAnsi="Calibri"/>
              </w:rPr>
            </w:pPr>
            <w:r w:rsidRPr="00C259C6">
              <w:rPr>
                <w:rFonts w:ascii="Calibri" w:hAnsi="Calibri"/>
              </w:rPr>
              <w:t xml:space="preserve">To supervise whole classes during the short term absence of the class teacher under the guidance of teaching/senior staff. Including implementing work programmes, managing pupil behaviour and assisting pupils in relevant activities in line with the </w:t>
            </w:r>
            <w:proofErr w:type="gramStart"/>
            <w:r w:rsidRPr="00C259C6">
              <w:rPr>
                <w:rFonts w:ascii="Calibri" w:hAnsi="Calibri"/>
              </w:rPr>
              <w:t>schools</w:t>
            </w:r>
            <w:proofErr w:type="gramEnd"/>
            <w:r w:rsidRPr="00C259C6">
              <w:rPr>
                <w:rFonts w:ascii="Calibri" w:hAnsi="Calibri"/>
              </w:rPr>
              <w:t xml:space="preserve"> policies and procedures </w:t>
            </w:r>
          </w:p>
          <w:p w:rsidR="001220D2" w:rsidRPr="00C259C6" w:rsidRDefault="001220D2" w:rsidP="001220D2">
            <w:pPr>
              <w:spacing w:after="0"/>
              <w:rPr>
                <w:rFonts w:ascii="Calibri" w:hAnsi="Calibri"/>
              </w:rPr>
            </w:pPr>
          </w:p>
        </w:tc>
      </w:tr>
      <w:tr w:rsidR="0022496A" w:rsidRPr="00C259C6" w:rsidTr="005E0B50">
        <w:tc>
          <w:tcPr>
            <w:tcW w:w="1644" w:type="dxa"/>
            <w:shd w:val="clear" w:color="auto" w:fill="auto"/>
          </w:tcPr>
          <w:p w:rsidR="001220D2" w:rsidRDefault="001220D2" w:rsidP="002054E1">
            <w:pPr>
              <w:rPr>
                <w:rFonts w:ascii="Calibri" w:hAnsi="Calibri"/>
                <w:b/>
              </w:rPr>
            </w:pPr>
          </w:p>
          <w:p w:rsidR="0022496A" w:rsidRPr="00C259C6" w:rsidRDefault="0022496A" w:rsidP="002054E1">
            <w:pPr>
              <w:rPr>
                <w:rFonts w:ascii="Calibri" w:hAnsi="Calibri"/>
                <w:b/>
              </w:rPr>
            </w:pPr>
            <w:r w:rsidRPr="00C259C6">
              <w:rPr>
                <w:rFonts w:ascii="Calibri" w:hAnsi="Calibri"/>
                <w:b/>
              </w:rPr>
              <w:t>Main Duties &amp; Responsibilities</w:t>
            </w:r>
          </w:p>
        </w:tc>
        <w:tc>
          <w:tcPr>
            <w:tcW w:w="7995" w:type="dxa"/>
            <w:shd w:val="clear" w:color="auto" w:fill="auto"/>
          </w:tcPr>
          <w:p w:rsidR="001220D2" w:rsidRDefault="001220D2" w:rsidP="001220D2">
            <w:pPr>
              <w:spacing w:after="0" w:line="240" w:lineRule="auto"/>
              <w:ind w:left="720"/>
              <w:rPr>
                <w:rFonts w:ascii="Calibri" w:hAnsi="Calibri"/>
              </w:rPr>
            </w:pPr>
          </w:p>
          <w:p w:rsidR="0022496A" w:rsidRPr="00C259C6" w:rsidRDefault="0022496A" w:rsidP="0022496A">
            <w:pPr>
              <w:numPr>
                <w:ilvl w:val="0"/>
                <w:numId w:val="23"/>
              </w:numPr>
              <w:spacing w:after="0" w:line="240" w:lineRule="auto"/>
              <w:rPr>
                <w:rFonts w:ascii="Calibri" w:hAnsi="Calibri"/>
              </w:rPr>
            </w:pPr>
            <w:r w:rsidRPr="00C259C6">
              <w:rPr>
                <w:rFonts w:ascii="Calibri" w:hAnsi="Calibri"/>
              </w:rPr>
              <w:t>Communicate, distribute and supervise work that has been set by the teacher in accordance with the school policy.</w:t>
            </w:r>
          </w:p>
          <w:p w:rsidR="0022496A" w:rsidRPr="00C259C6" w:rsidRDefault="0022496A" w:rsidP="0022496A">
            <w:pPr>
              <w:numPr>
                <w:ilvl w:val="0"/>
                <w:numId w:val="23"/>
              </w:numPr>
              <w:spacing w:after="0" w:line="240" w:lineRule="auto"/>
              <w:rPr>
                <w:rFonts w:ascii="Calibri" w:hAnsi="Calibri"/>
              </w:rPr>
            </w:pPr>
            <w:r w:rsidRPr="00C259C6">
              <w:rPr>
                <w:rFonts w:ascii="Calibri" w:hAnsi="Calibri"/>
              </w:rPr>
              <w:t xml:space="preserve">Manage the behaviour of pupils whilst they are undertaking this work to ensure a constructive </w:t>
            </w:r>
            <w:r>
              <w:rPr>
                <w:rFonts w:ascii="Calibri" w:hAnsi="Calibri"/>
              </w:rPr>
              <w:t xml:space="preserve">learning </w:t>
            </w:r>
            <w:r w:rsidRPr="00C259C6">
              <w:rPr>
                <w:rFonts w:ascii="Calibri" w:hAnsi="Calibri"/>
              </w:rPr>
              <w:t>environment</w:t>
            </w:r>
          </w:p>
          <w:p w:rsidR="0022496A" w:rsidRPr="00C259C6" w:rsidRDefault="0022496A" w:rsidP="0022496A">
            <w:pPr>
              <w:numPr>
                <w:ilvl w:val="0"/>
                <w:numId w:val="23"/>
              </w:numPr>
              <w:spacing w:after="0" w:line="240" w:lineRule="auto"/>
              <w:rPr>
                <w:rFonts w:ascii="Calibri" w:hAnsi="Calibri"/>
              </w:rPr>
            </w:pPr>
            <w:r w:rsidRPr="00C259C6">
              <w:rPr>
                <w:rFonts w:ascii="Calibri" w:hAnsi="Calibri"/>
              </w:rPr>
              <w:t>Respond to any questions from pupils about process and procedures but excluding lesson content</w:t>
            </w:r>
          </w:p>
          <w:p w:rsidR="0022496A" w:rsidRPr="00C259C6" w:rsidRDefault="0022496A" w:rsidP="0022496A">
            <w:pPr>
              <w:numPr>
                <w:ilvl w:val="0"/>
                <w:numId w:val="23"/>
              </w:numPr>
              <w:spacing w:after="0" w:line="240" w:lineRule="auto"/>
              <w:rPr>
                <w:rFonts w:ascii="Calibri" w:hAnsi="Calibri"/>
              </w:rPr>
            </w:pPr>
            <w:r w:rsidRPr="00C259C6">
              <w:rPr>
                <w:rFonts w:ascii="Calibri" w:hAnsi="Calibri"/>
              </w:rPr>
              <w:t>Deal with any immediate problems or emergencies according to the school’s policies and procedures</w:t>
            </w:r>
          </w:p>
          <w:p w:rsidR="0022496A" w:rsidRPr="00C259C6" w:rsidRDefault="0022496A" w:rsidP="0022496A">
            <w:pPr>
              <w:numPr>
                <w:ilvl w:val="0"/>
                <w:numId w:val="23"/>
              </w:numPr>
              <w:spacing w:after="0" w:line="240" w:lineRule="auto"/>
              <w:rPr>
                <w:rFonts w:ascii="Calibri" w:hAnsi="Calibri"/>
              </w:rPr>
            </w:pPr>
            <w:r w:rsidRPr="00C259C6">
              <w:rPr>
                <w:rFonts w:ascii="Calibri" w:hAnsi="Calibri"/>
              </w:rPr>
              <w:t>Collect any completed work after the lesson and return it to the appropriate teacher</w:t>
            </w:r>
          </w:p>
          <w:p w:rsidR="0022496A" w:rsidRPr="00C259C6" w:rsidRDefault="0022496A" w:rsidP="0022496A">
            <w:pPr>
              <w:numPr>
                <w:ilvl w:val="0"/>
                <w:numId w:val="23"/>
              </w:numPr>
              <w:spacing w:after="0" w:line="240" w:lineRule="auto"/>
              <w:rPr>
                <w:rFonts w:ascii="Calibri" w:hAnsi="Calibri"/>
              </w:rPr>
            </w:pPr>
            <w:r w:rsidRPr="00C259C6">
              <w:rPr>
                <w:rFonts w:ascii="Calibri" w:hAnsi="Calibri"/>
              </w:rPr>
              <w:t>Report back to the teacher as appropriate using the school’s agreed referral procedures on the behaviour of pupils during the class, and any issues arising</w:t>
            </w:r>
          </w:p>
          <w:p w:rsidR="0022496A" w:rsidRPr="00C259C6" w:rsidRDefault="0022496A" w:rsidP="0022496A">
            <w:pPr>
              <w:numPr>
                <w:ilvl w:val="0"/>
                <w:numId w:val="23"/>
              </w:numPr>
              <w:spacing w:after="0" w:line="240" w:lineRule="auto"/>
              <w:rPr>
                <w:rFonts w:ascii="Calibri" w:hAnsi="Calibri"/>
              </w:rPr>
            </w:pPr>
            <w:r w:rsidRPr="00C259C6">
              <w:rPr>
                <w:rFonts w:ascii="Calibri" w:hAnsi="Calibri"/>
              </w:rPr>
              <w:t>Provide general clerical/administrative support, e.g. input and retrieval of data into computerised and manual systems</w:t>
            </w:r>
            <w:r>
              <w:rPr>
                <w:rFonts w:ascii="Calibri" w:hAnsi="Calibri"/>
              </w:rPr>
              <w:t xml:space="preserve"> (</w:t>
            </w:r>
            <w:r w:rsidRPr="00C259C6">
              <w:rPr>
                <w:rFonts w:ascii="Calibri" w:hAnsi="Calibri"/>
              </w:rPr>
              <w:t>taking registers, etc.</w:t>
            </w:r>
            <w:r>
              <w:rPr>
                <w:rFonts w:ascii="Calibri" w:hAnsi="Calibri"/>
              </w:rPr>
              <w:t>)</w:t>
            </w:r>
            <w:r w:rsidRPr="00C259C6">
              <w:rPr>
                <w:rFonts w:ascii="Calibri" w:hAnsi="Calibri"/>
              </w:rPr>
              <w:t xml:space="preserve"> as required</w:t>
            </w:r>
          </w:p>
          <w:p w:rsidR="0022496A" w:rsidRPr="00C259C6" w:rsidRDefault="0022496A" w:rsidP="0022496A">
            <w:pPr>
              <w:numPr>
                <w:ilvl w:val="0"/>
                <w:numId w:val="23"/>
              </w:numPr>
              <w:spacing w:after="0" w:line="240" w:lineRule="auto"/>
              <w:rPr>
                <w:rFonts w:ascii="Calibri" w:hAnsi="Calibri"/>
              </w:rPr>
            </w:pPr>
            <w:r w:rsidRPr="00C259C6">
              <w:rPr>
                <w:rFonts w:ascii="Calibri" w:hAnsi="Calibri"/>
              </w:rPr>
              <w:t>Accompany staff and pupils on educational visits, trips and out of school activities as required and take responsibility for a group under the direction of the teacher/organiser</w:t>
            </w:r>
          </w:p>
          <w:p w:rsidR="0022496A" w:rsidRPr="00C259C6" w:rsidRDefault="0022496A" w:rsidP="0022496A">
            <w:pPr>
              <w:numPr>
                <w:ilvl w:val="0"/>
                <w:numId w:val="23"/>
              </w:numPr>
              <w:spacing w:after="0" w:line="240" w:lineRule="auto"/>
              <w:rPr>
                <w:rFonts w:ascii="Calibri" w:hAnsi="Calibri"/>
              </w:rPr>
            </w:pPr>
            <w:r w:rsidRPr="00C259C6">
              <w:rPr>
                <w:rFonts w:ascii="Calibri" w:hAnsi="Calibri"/>
              </w:rPr>
              <w:t>Contribute to the overall ethos/work/aims of the school</w:t>
            </w:r>
          </w:p>
          <w:p w:rsidR="0022496A" w:rsidRPr="00C259C6" w:rsidRDefault="0022496A" w:rsidP="0022496A">
            <w:pPr>
              <w:numPr>
                <w:ilvl w:val="0"/>
                <w:numId w:val="23"/>
              </w:numPr>
              <w:spacing w:after="0" w:line="240" w:lineRule="auto"/>
              <w:rPr>
                <w:rFonts w:ascii="Calibri" w:hAnsi="Calibri"/>
              </w:rPr>
            </w:pPr>
            <w:r w:rsidRPr="00C259C6">
              <w:rPr>
                <w:rFonts w:ascii="Calibri" w:hAnsi="Calibri"/>
              </w:rPr>
              <w:t>Recognise own strengths and areas of expertise and use these to advise and support others</w:t>
            </w:r>
          </w:p>
          <w:p w:rsidR="0022496A" w:rsidRPr="00C259C6" w:rsidRDefault="0022496A" w:rsidP="0022496A">
            <w:pPr>
              <w:numPr>
                <w:ilvl w:val="0"/>
                <w:numId w:val="23"/>
              </w:numPr>
              <w:spacing w:after="0" w:line="240" w:lineRule="auto"/>
              <w:rPr>
                <w:rFonts w:ascii="Calibri" w:hAnsi="Calibri"/>
              </w:rPr>
            </w:pPr>
            <w:r w:rsidRPr="00C259C6">
              <w:rPr>
                <w:rFonts w:ascii="Calibri" w:hAnsi="Calibri"/>
              </w:rPr>
              <w:t>Provide appropriate guidance and supervision and assist in the training and development of staff as appropriate</w:t>
            </w:r>
          </w:p>
          <w:p w:rsidR="0022496A" w:rsidRPr="00C259C6" w:rsidRDefault="0022496A" w:rsidP="0022496A">
            <w:pPr>
              <w:numPr>
                <w:ilvl w:val="0"/>
                <w:numId w:val="23"/>
              </w:numPr>
              <w:spacing w:after="0" w:line="240" w:lineRule="auto"/>
              <w:rPr>
                <w:rFonts w:ascii="Calibri" w:hAnsi="Calibri"/>
              </w:rPr>
            </w:pPr>
            <w:r w:rsidRPr="00C259C6">
              <w:rPr>
                <w:rFonts w:ascii="Calibri" w:hAnsi="Calibri"/>
              </w:rPr>
              <w:t>As required and under the guidance of teaching/senior staff, undertake a range of other activities to support pupils leaning that may include: contributing to lesson planning, evaluating and adjusting lessons, developing of IEP’s, implementing agreed learning strategies, etc.</w:t>
            </w:r>
          </w:p>
          <w:p w:rsidR="0022496A" w:rsidRPr="00C259C6" w:rsidRDefault="0022496A" w:rsidP="0022496A">
            <w:pPr>
              <w:numPr>
                <w:ilvl w:val="0"/>
                <w:numId w:val="23"/>
              </w:numPr>
              <w:spacing w:after="0" w:line="240" w:lineRule="auto"/>
              <w:rPr>
                <w:rFonts w:ascii="Calibri" w:hAnsi="Calibri"/>
              </w:rPr>
            </w:pPr>
            <w:r>
              <w:rPr>
                <w:rFonts w:ascii="Calibri" w:hAnsi="Calibri"/>
              </w:rPr>
              <w:t>Take</w:t>
            </w:r>
            <w:r w:rsidRPr="00C259C6">
              <w:rPr>
                <w:rFonts w:ascii="Calibri" w:hAnsi="Calibri"/>
              </w:rPr>
              <w:t xml:space="preserve"> responsibility for promoting </w:t>
            </w:r>
            <w:r>
              <w:rPr>
                <w:rFonts w:ascii="Calibri" w:hAnsi="Calibri"/>
              </w:rPr>
              <w:t>the</w:t>
            </w:r>
            <w:r w:rsidRPr="00C259C6">
              <w:rPr>
                <w:rFonts w:ascii="Calibri" w:hAnsi="Calibri"/>
              </w:rPr>
              <w:t xml:space="preserve"> safeguarding </w:t>
            </w:r>
            <w:r>
              <w:rPr>
                <w:rFonts w:ascii="Calibri" w:hAnsi="Calibri"/>
              </w:rPr>
              <w:t xml:space="preserve">and </w:t>
            </w:r>
            <w:r w:rsidRPr="00C259C6">
              <w:rPr>
                <w:rFonts w:ascii="Calibri" w:hAnsi="Calibri"/>
              </w:rPr>
              <w:t>welfare of children and young people</w:t>
            </w:r>
            <w:r>
              <w:rPr>
                <w:rFonts w:ascii="Calibri" w:hAnsi="Calibri"/>
              </w:rPr>
              <w:t>.</w:t>
            </w:r>
          </w:p>
          <w:p w:rsidR="0022496A" w:rsidRPr="00C259C6" w:rsidRDefault="0022496A" w:rsidP="0022496A">
            <w:pPr>
              <w:numPr>
                <w:ilvl w:val="0"/>
                <w:numId w:val="23"/>
              </w:numPr>
              <w:spacing w:after="0" w:line="240" w:lineRule="auto"/>
              <w:rPr>
                <w:rFonts w:ascii="Calibri" w:hAnsi="Calibri"/>
              </w:rPr>
            </w:pPr>
            <w:r>
              <w:rPr>
                <w:rFonts w:ascii="Calibri" w:hAnsi="Calibri"/>
              </w:rPr>
              <w:t>E</w:t>
            </w:r>
            <w:r w:rsidRPr="00C259C6">
              <w:rPr>
                <w:rFonts w:ascii="Calibri" w:hAnsi="Calibri"/>
              </w:rPr>
              <w:t>nsure all tasks are carried out with due regard to Health and Safety</w:t>
            </w:r>
          </w:p>
          <w:p w:rsidR="0022496A" w:rsidRPr="00C259C6" w:rsidRDefault="0022496A" w:rsidP="0022496A">
            <w:pPr>
              <w:numPr>
                <w:ilvl w:val="0"/>
                <w:numId w:val="23"/>
              </w:numPr>
              <w:spacing w:after="0" w:line="240" w:lineRule="auto"/>
              <w:rPr>
                <w:rFonts w:ascii="Calibri" w:hAnsi="Calibri"/>
              </w:rPr>
            </w:pPr>
            <w:r w:rsidRPr="00C259C6">
              <w:rPr>
                <w:rFonts w:ascii="Calibri" w:hAnsi="Calibri"/>
              </w:rPr>
              <w:t xml:space="preserve">To undertake appropriate professional development including adhering to the principle of performance management. </w:t>
            </w:r>
          </w:p>
          <w:p w:rsidR="0022496A" w:rsidRPr="00C259C6" w:rsidRDefault="0022496A" w:rsidP="0022496A">
            <w:pPr>
              <w:numPr>
                <w:ilvl w:val="0"/>
                <w:numId w:val="23"/>
              </w:numPr>
              <w:spacing w:after="0" w:line="240" w:lineRule="auto"/>
              <w:rPr>
                <w:rFonts w:ascii="Calibri" w:hAnsi="Calibri"/>
              </w:rPr>
            </w:pPr>
            <w:r w:rsidRPr="00C259C6">
              <w:rPr>
                <w:rFonts w:ascii="Calibri" w:hAnsi="Calibri"/>
              </w:rPr>
              <w:t>To adhere to the ethos of the school</w:t>
            </w:r>
          </w:p>
          <w:p w:rsidR="0022496A" w:rsidRPr="00C259C6" w:rsidRDefault="0022496A" w:rsidP="0022496A">
            <w:pPr>
              <w:numPr>
                <w:ilvl w:val="1"/>
                <w:numId w:val="23"/>
              </w:numPr>
              <w:spacing w:after="0" w:line="240" w:lineRule="auto"/>
              <w:rPr>
                <w:rFonts w:ascii="Calibri" w:hAnsi="Calibri"/>
              </w:rPr>
            </w:pPr>
            <w:r w:rsidRPr="00C259C6">
              <w:rPr>
                <w:rFonts w:ascii="Calibri" w:hAnsi="Calibri"/>
              </w:rPr>
              <w:t>To promote the agreed vision and aims of the school</w:t>
            </w:r>
          </w:p>
          <w:p w:rsidR="0022496A" w:rsidRPr="00C259C6" w:rsidRDefault="0022496A" w:rsidP="0022496A">
            <w:pPr>
              <w:numPr>
                <w:ilvl w:val="1"/>
                <w:numId w:val="23"/>
              </w:numPr>
              <w:spacing w:after="0" w:line="240" w:lineRule="auto"/>
              <w:rPr>
                <w:rFonts w:ascii="Calibri" w:hAnsi="Calibri"/>
              </w:rPr>
            </w:pPr>
            <w:r w:rsidRPr="00C259C6">
              <w:rPr>
                <w:rFonts w:ascii="Calibri" w:hAnsi="Calibri"/>
              </w:rPr>
              <w:t>To set an example of personal integrity and professionalism</w:t>
            </w:r>
          </w:p>
          <w:p w:rsidR="0022496A" w:rsidRPr="00C259C6" w:rsidRDefault="0022496A" w:rsidP="0022496A">
            <w:pPr>
              <w:numPr>
                <w:ilvl w:val="1"/>
                <w:numId w:val="23"/>
              </w:numPr>
              <w:spacing w:after="0" w:line="240" w:lineRule="auto"/>
              <w:rPr>
                <w:rFonts w:ascii="Calibri" w:hAnsi="Calibri"/>
              </w:rPr>
            </w:pPr>
            <w:r w:rsidRPr="00C259C6">
              <w:rPr>
                <w:rFonts w:ascii="Calibri" w:hAnsi="Calibri"/>
              </w:rPr>
              <w:t>Attendance at appropriate staff meetings and parents evenings</w:t>
            </w:r>
          </w:p>
          <w:p w:rsidR="0022496A" w:rsidRDefault="0022496A" w:rsidP="0022496A">
            <w:pPr>
              <w:numPr>
                <w:ilvl w:val="0"/>
                <w:numId w:val="23"/>
              </w:numPr>
              <w:spacing w:after="0" w:line="240" w:lineRule="auto"/>
              <w:rPr>
                <w:rFonts w:ascii="Calibri" w:hAnsi="Calibri"/>
              </w:rPr>
            </w:pPr>
            <w:r w:rsidRPr="00C259C6">
              <w:rPr>
                <w:rFonts w:ascii="Calibri" w:hAnsi="Calibri"/>
              </w:rPr>
              <w:t>Any other duties as commensurate within the grade in order to ensure the smooth running of the school</w:t>
            </w:r>
          </w:p>
          <w:p w:rsidR="001220D2" w:rsidRDefault="001220D2" w:rsidP="001220D2">
            <w:pPr>
              <w:spacing w:after="0" w:line="240" w:lineRule="auto"/>
              <w:ind w:left="720"/>
              <w:rPr>
                <w:rFonts w:ascii="Calibri" w:hAnsi="Calibri"/>
              </w:rPr>
            </w:pPr>
          </w:p>
          <w:p w:rsidR="001220D2" w:rsidRDefault="001220D2" w:rsidP="001220D2">
            <w:pPr>
              <w:spacing w:after="0" w:line="240" w:lineRule="auto"/>
              <w:ind w:left="720"/>
              <w:rPr>
                <w:rFonts w:ascii="Calibri" w:hAnsi="Calibri"/>
              </w:rPr>
            </w:pPr>
          </w:p>
          <w:p w:rsidR="001220D2" w:rsidRDefault="001220D2" w:rsidP="001220D2">
            <w:pPr>
              <w:spacing w:after="0" w:line="240" w:lineRule="auto"/>
              <w:ind w:left="720"/>
              <w:rPr>
                <w:rFonts w:ascii="Calibri" w:hAnsi="Calibri"/>
              </w:rPr>
            </w:pPr>
          </w:p>
          <w:p w:rsidR="0022496A" w:rsidRPr="00C259C6" w:rsidRDefault="0022496A" w:rsidP="001220D2">
            <w:pPr>
              <w:spacing w:after="0"/>
              <w:rPr>
                <w:rFonts w:ascii="Calibri" w:hAnsi="Calibri"/>
                <w:sz w:val="16"/>
                <w:szCs w:val="16"/>
              </w:rPr>
            </w:pPr>
          </w:p>
        </w:tc>
      </w:tr>
      <w:tr w:rsidR="0022496A" w:rsidRPr="00D577AB" w:rsidTr="005E0B50">
        <w:trPr>
          <w:trHeight w:val="712"/>
        </w:trPr>
        <w:tc>
          <w:tcPr>
            <w:tcW w:w="1644" w:type="dxa"/>
            <w:shd w:val="clear" w:color="auto" w:fill="auto"/>
          </w:tcPr>
          <w:p w:rsidR="0022496A" w:rsidRDefault="0022496A" w:rsidP="001220D2">
            <w:pPr>
              <w:spacing w:after="0"/>
              <w:rPr>
                <w:rFonts w:ascii="Calibri" w:hAnsi="Calibri" w:cs="Arial"/>
                <w:b/>
              </w:rPr>
            </w:pPr>
          </w:p>
          <w:p w:rsidR="0022496A" w:rsidRPr="00D577AB" w:rsidRDefault="0022496A" w:rsidP="002054E1">
            <w:pPr>
              <w:rPr>
                <w:rFonts w:ascii="Calibri" w:hAnsi="Calibri" w:cs="Arial"/>
                <w:b/>
              </w:rPr>
            </w:pPr>
            <w:r>
              <w:rPr>
                <w:rFonts w:ascii="Calibri" w:hAnsi="Calibri" w:cs="Arial"/>
                <w:b/>
              </w:rPr>
              <w:t>Safeguarding:</w:t>
            </w:r>
          </w:p>
        </w:tc>
        <w:tc>
          <w:tcPr>
            <w:tcW w:w="7995" w:type="dxa"/>
          </w:tcPr>
          <w:p w:rsidR="0022496A" w:rsidRDefault="0022496A" w:rsidP="002054E1">
            <w:pPr>
              <w:rPr>
                <w:rFonts w:ascii="Calibri" w:hAnsi="Calibri" w:cs="Arial"/>
              </w:rPr>
            </w:pPr>
            <w:r>
              <w:rPr>
                <w:rFonts w:ascii="Calibri" w:hAnsi="Calibri" w:cs="Arial"/>
              </w:rPr>
              <w:t>The school is committed to safeguarding and promoting the welfare of children and young people and expects all staff to share this commitment.  An enhanced DBS check is required for all post holders and successful applicants.</w:t>
            </w:r>
          </w:p>
        </w:tc>
      </w:tr>
    </w:tbl>
    <w:p w:rsidR="0022496A" w:rsidRPr="0029377A" w:rsidRDefault="0022496A" w:rsidP="001220D2">
      <w:pPr>
        <w:spacing w:after="0"/>
        <w:rPr>
          <w:rFonts w:ascii="Calibri" w:hAnsi="Calibri"/>
          <w:sz w:val="16"/>
          <w:szCs w:val="16"/>
        </w:rPr>
      </w:pPr>
    </w:p>
    <w:p w:rsidR="0022496A" w:rsidRPr="0029377A" w:rsidRDefault="0022496A" w:rsidP="0022496A">
      <w:pPr>
        <w:rPr>
          <w:rFonts w:ascii="Calibri" w:hAnsi="Calibri"/>
          <w:b/>
          <w:sz w:val="16"/>
          <w:szCs w:val="16"/>
        </w:rPr>
      </w:pPr>
      <w:r>
        <w:rPr>
          <w:rFonts w:ascii="Calibri" w:hAnsi="Calibri"/>
          <w:b/>
        </w:rPr>
        <w:t>Review and Amendment</w:t>
      </w:r>
    </w:p>
    <w:p w:rsidR="0022496A" w:rsidRDefault="0022496A" w:rsidP="001220D2">
      <w:pPr>
        <w:spacing w:after="0"/>
        <w:rPr>
          <w:rFonts w:ascii="Calibri" w:hAnsi="Calibri"/>
        </w:rPr>
      </w:pPr>
      <w:r>
        <w:rPr>
          <w:rFonts w:ascii="Calibri" w:hAnsi="Calibri"/>
        </w:rPr>
        <w:t>This job description is normally subject to an annual review.  It may be amended at the request of the Headteacher or post holder but only after consultation with the post holder.</w:t>
      </w:r>
    </w:p>
    <w:p w:rsidR="001220D2" w:rsidRDefault="001220D2" w:rsidP="001220D2">
      <w:pPr>
        <w:spacing w:after="0"/>
        <w:rPr>
          <w:rFonts w:ascii="Calibri" w:hAnsi="Calibri"/>
        </w:rPr>
      </w:pPr>
    </w:p>
    <w:p w:rsidR="0022496A" w:rsidRPr="0029377A" w:rsidRDefault="0022496A" w:rsidP="001220D2">
      <w:pPr>
        <w:spacing w:after="0"/>
        <w:rPr>
          <w:rFonts w:ascii="Calibri" w:hAnsi="Calibri"/>
          <w:sz w:val="16"/>
          <w:szCs w:val="16"/>
        </w:rPr>
      </w:pPr>
    </w:p>
    <w:p w:rsidR="0022496A" w:rsidRDefault="0022496A" w:rsidP="0022496A">
      <w:pPr>
        <w:rPr>
          <w:rFonts w:ascii="Calibri" w:hAnsi="Calibri"/>
          <w:b/>
        </w:rPr>
      </w:pPr>
      <w:r w:rsidRPr="00F268D5">
        <w:rPr>
          <w:rFonts w:ascii="Calibri" w:hAnsi="Calibri"/>
          <w:b/>
        </w:rPr>
        <w:t>Job Description agreed by:</w:t>
      </w:r>
      <w:r w:rsidRPr="00F268D5">
        <w:rPr>
          <w:rFonts w:ascii="Calibri" w:hAnsi="Calibri"/>
          <w:b/>
        </w:rPr>
        <w:tab/>
        <w:t>Signature of Headteacher …………………………………………………</w:t>
      </w:r>
    </w:p>
    <w:p w:rsidR="001220D2" w:rsidRPr="00F268D5" w:rsidRDefault="001220D2" w:rsidP="0022496A">
      <w:pPr>
        <w:rPr>
          <w:rFonts w:ascii="Calibri" w:hAnsi="Calibri"/>
          <w:b/>
        </w:rPr>
      </w:pPr>
    </w:p>
    <w:p w:rsidR="0022496A" w:rsidRDefault="0022496A" w:rsidP="0022496A">
      <w:pPr>
        <w:rPr>
          <w:rFonts w:ascii="Calibri" w:hAnsi="Calibri"/>
          <w:b/>
        </w:rPr>
      </w:pPr>
      <w:r w:rsidRPr="00F268D5">
        <w:rPr>
          <w:rFonts w:ascii="Calibri" w:hAnsi="Calibri"/>
          <w:b/>
        </w:rPr>
        <w:tab/>
      </w:r>
      <w:r w:rsidRPr="00F268D5">
        <w:rPr>
          <w:rFonts w:ascii="Calibri" w:hAnsi="Calibri"/>
          <w:b/>
        </w:rPr>
        <w:tab/>
      </w:r>
      <w:r w:rsidRPr="00F268D5">
        <w:rPr>
          <w:rFonts w:ascii="Calibri" w:hAnsi="Calibri"/>
          <w:b/>
        </w:rPr>
        <w:tab/>
      </w:r>
      <w:r w:rsidRPr="00F268D5">
        <w:rPr>
          <w:rFonts w:ascii="Calibri" w:hAnsi="Calibri"/>
          <w:b/>
        </w:rPr>
        <w:tab/>
        <w:t>Signature of Post Holder ………………………………………………</w:t>
      </w:r>
      <w:proofErr w:type="gramStart"/>
      <w:r w:rsidRPr="00F268D5">
        <w:rPr>
          <w:rFonts w:ascii="Calibri" w:hAnsi="Calibri"/>
          <w:b/>
        </w:rPr>
        <w:t>…..</w:t>
      </w:r>
      <w:proofErr w:type="gramEnd"/>
    </w:p>
    <w:p w:rsidR="00945102" w:rsidRDefault="0022496A" w:rsidP="00945102">
      <w:pPr>
        <w:rPr>
          <w:rFonts w:ascii="Calibri" w:hAnsi="Calibri" w:cs="Arial"/>
        </w:rPr>
      </w:pPr>
      <w:r>
        <w:rPr>
          <w:rFonts w:ascii="Calibri" w:hAnsi="Calibri"/>
          <w:b/>
        </w:rPr>
        <w:tab/>
      </w:r>
      <w:r>
        <w:rPr>
          <w:rFonts w:ascii="Calibri" w:hAnsi="Calibri"/>
          <w:b/>
        </w:rPr>
        <w:tab/>
      </w:r>
    </w:p>
    <w:p w:rsidR="00945102" w:rsidRDefault="00945102" w:rsidP="00945102">
      <w:pPr>
        <w:rPr>
          <w:rFonts w:ascii="Calibri" w:hAnsi="Calibri" w:cs="Arial"/>
        </w:rPr>
      </w:pPr>
    </w:p>
    <w:p w:rsidR="00945102" w:rsidRDefault="00945102" w:rsidP="00945102">
      <w:pPr>
        <w:rPr>
          <w:rFonts w:ascii="Calibri" w:hAnsi="Calibri" w:cs="Arial"/>
        </w:rPr>
      </w:pPr>
    </w:p>
    <w:p w:rsidR="00DF0666" w:rsidRDefault="00DF0666">
      <w:r>
        <w:br w:type="page"/>
      </w:r>
    </w:p>
    <w:p w:rsidR="00DF0666" w:rsidRDefault="00DF0666" w:rsidP="00DF0666">
      <w:pPr>
        <w:tabs>
          <w:tab w:val="left" w:pos="720"/>
        </w:tabs>
        <w:spacing w:after="0"/>
        <w:ind w:left="360"/>
        <w:rPr>
          <w:rFonts w:ascii="Georgia" w:hAnsi="Georgia" w:cs="Arial"/>
          <w:sz w:val="24"/>
          <w:szCs w:val="24"/>
        </w:rPr>
      </w:pPr>
    </w:p>
    <w:tbl>
      <w:tblPr>
        <w:tblpPr w:leftFromText="180" w:rightFromText="180" w:vertAnchor="page" w:horzAnchor="margin" w:tblpX="279" w:tblpY="327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8260"/>
      </w:tblGrid>
      <w:tr w:rsidR="00DF0666" w:rsidRPr="00B804E7" w:rsidTr="00DF0666">
        <w:tc>
          <w:tcPr>
            <w:tcW w:w="1521" w:type="dxa"/>
          </w:tcPr>
          <w:p w:rsidR="00DF0666" w:rsidRPr="00B804E7" w:rsidRDefault="00DF0666" w:rsidP="00DF0666">
            <w:pPr>
              <w:rPr>
                <w:rFonts w:ascii="Calibri" w:hAnsi="Calibri" w:cs="Arial"/>
                <w:b/>
              </w:rPr>
            </w:pPr>
            <w:r w:rsidRPr="00B804E7">
              <w:rPr>
                <w:rFonts w:ascii="Calibri" w:hAnsi="Calibri" w:cs="Arial"/>
                <w:b/>
              </w:rPr>
              <w:t>Post:</w:t>
            </w:r>
          </w:p>
        </w:tc>
        <w:tc>
          <w:tcPr>
            <w:tcW w:w="8260" w:type="dxa"/>
          </w:tcPr>
          <w:p w:rsidR="00DF0666" w:rsidRPr="00B804E7" w:rsidRDefault="00DF0666" w:rsidP="00DF0666">
            <w:pPr>
              <w:rPr>
                <w:rFonts w:ascii="Calibri" w:hAnsi="Calibri" w:cs="Arial"/>
                <w:b/>
              </w:rPr>
            </w:pPr>
            <w:r>
              <w:rPr>
                <w:rFonts w:ascii="Calibri" w:hAnsi="Calibri" w:cs="Arial"/>
                <w:b/>
              </w:rPr>
              <w:t xml:space="preserve">Cover Supervisor </w:t>
            </w:r>
          </w:p>
        </w:tc>
      </w:tr>
      <w:tr w:rsidR="00DF0666" w:rsidRPr="00B804E7" w:rsidTr="00DF0666">
        <w:tc>
          <w:tcPr>
            <w:tcW w:w="9781" w:type="dxa"/>
            <w:gridSpan w:val="2"/>
          </w:tcPr>
          <w:p w:rsidR="00DF0666" w:rsidRPr="00B804E7" w:rsidRDefault="00DF0666" w:rsidP="00DF0666">
            <w:pPr>
              <w:rPr>
                <w:rFonts w:ascii="Calibri" w:hAnsi="Calibri" w:cs="Arial"/>
              </w:rPr>
            </w:pPr>
          </w:p>
        </w:tc>
      </w:tr>
      <w:tr w:rsidR="00DF0666" w:rsidRPr="00B804E7" w:rsidTr="00DF0666">
        <w:tc>
          <w:tcPr>
            <w:tcW w:w="9781" w:type="dxa"/>
            <w:gridSpan w:val="2"/>
          </w:tcPr>
          <w:p w:rsidR="00DF0666" w:rsidRPr="00B804E7" w:rsidRDefault="00DF0666" w:rsidP="00DF0666">
            <w:pPr>
              <w:rPr>
                <w:rFonts w:ascii="Calibri" w:hAnsi="Calibri" w:cs="Arial"/>
                <w:b/>
              </w:rPr>
            </w:pPr>
            <w:r w:rsidRPr="00B804E7">
              <w:rPr>
                <w:rFonts w:ascii="Calibri" w:hAnsi="Calibri" w:cs="Arial"/>
                <w:b/>
              </w:rPr>
              <w:t>Experience:</w:t>
            </w:r>
          </w:p>
        </w:tc>
      </w:tr>
      <w:tr w:rsidR="00DF0666" w:rsidRPr="00B804E7" w:rsidTr="00DF0666">
        <w:tc>
          <w:tcPr>
            <w:tcW w:w="1521" w:type="dxa"/>
          </w:tcPr>
          <w:p w:rsidR="00DF0666" w:rsidRPr="00B804E7" w:rsidRDefault="00DF0666" w:rsidP="00DF0666">
            <w:pPr>
              <w:rPr>
                <w:rFonts w:ascii="Calibri" w:hAnsi="Calibri" w:cs="Arial"/>
              </w:rPr>
            </w:pPr>
            <w:r w:rsidRPr="00B804E7">
              <w:rPr>
                <w:rFonts w:ascii="Calibri" w:hAnsi="Calibri" w:cs="Arial"/>
              </w:rPr>
              <w:t>1</w:t>
            </w:r>
          </w:p>
        </w:tc>
        <w:tc>
          <w:tcPr>
            <w:tcW w:w="8260" w:type="dxa"/>
          </w:tcPr>
          <w:p w:rsidR="00DF0666" w:rsidRPr="00DF0666" w:rsidRDefault="00DF0666" w:rsidP="00DF0666">
            <w:pPr>
              <w:tabs>
                <w:tab w:val="left" w:pos="720"/>
              </w:tabs>
              <w:spacing w:after="0"/>
              <w:rPr>
                <w:rFonts w:ascii="Calibri" w:hAnsi="Calibri" w:cs="Calibri"/>
              </w:rPr>
            </w:pPr>
            <w:r w:rsidRPr="00DF0666">
              <w:rPr>
                <w:rFonts w:ascii="Calibri" w:hAnsi="Calibri" w:cs="Calibri"/>
              </w:rPr>
              <w:t xml:space="preserve">Experience of a similar position </w:t>
            </w:r>
            <w:r w:rsidR="009B40B2">
              <w:rPr>
                <w:rFonts w:ascii="Calibri" w:hAnsi="Calibri" w:cs="Calibri"/>
              </w:rPr>
              <w:t xml:space="preserve">or supporting students in a classroom setting </w:t>
            </w:r>
          </w:p>
        </w:tc>
      </w:tr>
      <w:tr w:rsidR="00DF0666" w:rsidRPr="00B804E7" w:rsidTr="00DF0666">
        <w:tc>
          <w:tcPr>
            <w:tcW w:w="9781" w:type="dxa"/>
            <w:gridSpan w:val="2"/>
          </w:tcPr>
          <w:p w:rsidR="00DF0666" w:rsidRPr="00B804E7" w:rsidRDefault="00DF0666" w:rsidP="00DF0666">
            <w:pPr>
              <w:rPr>
                <w:rFonts w:ascii="Calibri" w:hAnsi="Calibri" w:cs="Arial"/>
              </w:rPr>
            </w:pPr>
          </w:p>
        </w:tc>
      </w:tr>
      <w:tr w:rsidR="00DF0666" w:rsidRPr="00B804E7" w:rsidTr="00DF0666">
        <w:tc>
          <w:tcPr>
            <w:tcW w:w="9781" w:type="dxa"/>
            <w:gridSpan w:val="2"/>
          </w:tcPr>
          <w:p w:rsidR="00DF0666" w:rsidRPr="00B804E7" w:rsidRDefault="00DF0666" w:rsidP="00DF0666">
            <w:pPr>
              <w:rPr>
                <w:rFonts w:ascii="Calibri" w:hAnsi="Calibri" w:cs="Arial"/>
                <w:b/>
              </w:rPr>
            </w:pPr>
            <w:r w:rsidRPr="00B804E7">
              <w:rPr>
                <w:rFonts w:ascii="Calibri" w:hAnsi="Calibri" w:cs="Arial"/>
                <w:b/>
              </w:rPr>
              <w:t>Skills &amp; Abilities:</w:t>
            </w:r>
          </w:p>
        </w:tc>
      </w:tr>
      <w:tr w:rsidR="00DF0666" w:rsidRPr="00B804E7" w:rsidTr="00DF0666">
        <w:tc>
          <w:tcPr>
            <w:tcW w:w="1521" w:type="dxa"/>
          </w:tcPr>
          <w:p w:rsidR="00DF0666" w:rsidRPr="00B804E7" w:rsidRDefault="005E0B50" w:rsidP="00DF0666">
            <w:pPr>
              <w:rPr>
                <w:rFonts w:ascii="Calibri" w:hAnsi="Calibri" w:cs="Arial"/>
              </w:rPr>
            </w:pPr>
            <w:r>
              <w:rPr>
                <w:rFonts w:ascii="Calibri" w:hAnsi="Calibri" w:cs="Arial"/>
              </w:rPr>
              <w:t>2</w:t>
            </w:r>
          </w:p>
        </w:tc>
        <w:tc>
          <w:tcPr>
            <w:tcW w:w="8260" w:type="dxa"/>
          </w:tcPr>
          <w:p w:rsidR="00DF0666" w:rsidRPr="00B804E7" w:rsidRDefault="00DF0666" w:rsidP="00DF0666">
            <w:pPr>
              <w:rPr>
                <w:rFonts w:ascii="Calibri" w:hAnsi="Calibri" w:cs="Arial"/>
              </w:rPr>
            </w:pPr>
            <w:r>
              <w:rPr>
                <w:rFonts w:ascii="Calibri" w:hAnsi="Calibri" w:cs="Arial"/>
              </w:rPr>
              <w:t xml:space="preserve">Effective team member </w:t>
            </w:r>
          </w:p>
        </w:tc>
      </w:tr>
      <w:tr w:rsidR="00DF0666" w:rsidRPr="00B804E7" w:rsidTr="00DF0666">
        <w:tc>
          <w:tcPr>
            <w:tcW w:w="1521" w:type="dxa"/>
          </w:tcPr>
          <w:p w:rsidR="00DF0666" w:rsidRPr="00B804E7" w:rsidRDefault="005E0B50" w:rsidP="00DF0666">
            <w:pPr>
              <w:rPr>
                <w:rFonts w:ascii="Calibri" w:hAnsi="Calibri" w:cs="Arial"/>
              </w:rPr>
            </w:pPr>
            <w:r>
              <w:rPr>
                <w:rFonts w:ascii="Calibri" w:hAnsi="Calibri" w:cs="Arial"/>
              </w:rPr>
              <w:t>3</w:t>
            </w:r>
          </w:p>
        </w:tc>
        <w:tc>
          <w:tcPr>
            <w:tcW w:w="8260" w:type="dxa"/>
          </w:tcPr>
          <w:p w:rsidR="00DF0666" w:rsidRPr="00B804E7" w:rsidRDefault="005E0B50" w:rsidP="00DF0666">
            <w:pPr>
              <w:rPr>
                <w:rFonts w:ascii="Calibri" w:hAnsi="Calibri" w:cs="Arial"/>
              </w:rPr>
            </w:pPr>
            <w:r>
              <w:rPr>
                <w:rFonts w:ascii="Calibri" w:hAnsi="Calibri" w:cs="Arial"/>
              </w:rPr>
              <w:t xml:space="preserve">Good communication and interpersonal skills </w:t>
            </w:r>
          </w:p>
        </w:tc>
      </w:tr>
      <w:tr w:rsidR="00DF0666" w:rsidRPr="00B804E7" w:rsidTr="00DF0666">
        <w:tc>
          <w:tcPr>
            <w:tcW w:w="1521" w:type="dxa"/>
          </w:tcPr>
          <w:p w:rsidR="00DF0666" w:rsidRPr="00B804E7" w:rsidRDefault="005E0B50" w:rsidP="00DF0666">
            <w:pPr>
              <w:rPr>
                <w:rFonts w:ascii="Calibri" w:hAnsi="Calibri" w:cs="Arial"/>
              </w:rPr>
            </w:pPr>
            <w:r>
              <w:rPr>
                <w:rFonts w:ascii="Calibri" w:hAnsi="Calibri" w:cs="Arial"/>
              </w:rPr>
              <w:t>4</w:t>
            </w:r>
          </w:p>
        </w:tc>
        <w:tc>
          <w:tcPr>
            <w:tcW w:w="8260" w:type="dxa"/>
          </w:tcPr>
          <w:p w:rsidR="00DF0666" w:rsidRPr="00B804E7" w:rsidRDefault="005E0B50" w:rsidP="00DF0666">
            <w:pPr>
              <w:rPr>
                <w:rFonts w:ascii="Calibri" w:hAnsi="Calibri" w:cs="Arial"/>
              </w:rPr>
            </w:pPr>
            <w:r>
              <w:rPr>
                <w:rFonts w:ascii="Calibri" w:hAnsi="Calibri" w:cs="Arial"/>
              </w:rPr>
              <w:t xml:space="preserve">Knowledge of how ICT is used to support pupils learning and ability to use ICT effectively in a classroom setting </w:t>
            </w:r>
          </w:p>
        </w:tc>
      </w:tr>
      <w:tr w:rsidR="00DF0666" w:rsidRPr="00B804E7" w:rsidTr="00DF0666">
        <w:tc>
          <w:tcPr>
            <w:tcW w:w="1521" w:type="dxa"/>
          </w:tcPr>
          <w:p w:rsidR="00DF0666" w:rsidRPr="00B804E7" w:rsidRDefault="005E0B50" w:rsidP="00DF0666">
            <w:pPr>
              <w:rPr>
                <w:rFonts w:ascii="Calibri" w:hAnsi="Calibri" w:cs="Arial"/>
              </w:rPr>
            </w:pPr>
            <w:r>
              <w:rPr>
                <w:rFonts w:ascii="Calibri" w:hAnsi="Calibri" w:cs="Arial"/>
              </w:rPr>
              <w:t>5</w:t>
            </w:r>
          </w:p>
        </w:tc>
        <w:tc>
          <w:tcPr>
            <w:tcW w:w="8260" w:type="dxa"/>
          </w:tcPr>
          <w:p w:rsidR="00DF0666" w:rsidRPr="00B804E7" w:rsidRDefault="005E0B50" w:rsidP="00DF0666">
            <w:pPr>
              <w:rPr>
                <w:rFonts w:ascii="Calibri" w:hAnsi="Calibri" w:cs="Arial"/>
              </w:rPr>
            </w:pPr>
            <w:r>
              <w:rPr>
                <w:rFonts w:ascii="Calibri" w:hAnsi="Calibri" w:cs="Arial"/>
              </w:rPr>
              <w:t xml:space="preserve">Good organisational and time management skills </w:t>
            </w:r>
            <w:r w:rsidR="00DF0666">
              <w:rPr>
                <w:rFonts w:ascii="Calibri" w:hAnsi="Calibri" w:cs="Arial"/>
              </w:rPr>
              <w:t xml:space="preserve"> </w:t>
            </w:r>
          </w:p>
        </w:tc>
      </w:tr>
      <w:tr w:rsidR="00DF0666" w:rsidRPr="00B804E7" w:rsidTr="00DF0666">
        <w:tc>
          <w:tcPr>
            <w:tcW w:w="1521" w:type="dxa"/>
          </w:tcPr>
          <w:p w:rsidR="00DF0666" w:rsidRPr="00B804E7" w:rsidRDefault="005E0B50" w:rsidP="00DF0666">
            <w:pPr>
              <w:rPr>
                <w:rFonts w:ascii="Calibri" w:hAnsi="Calibri" w:cs="Arial"/>
              </w:rPr>
            </w:pPr>
            <w:r>
              <w:rPr>
                <w:rFonts w:ascii="Calibri" w:hAnsi="Calibri" w:cs="Arial"/>
              </w:rPr>
              <w:t>6</w:t>
            </w:r>
          </w:p>
        </w:tc>
        <w:tc>
          <w:tcPr>
            <w:tcW w:w="8260" w:type="dxa"/>
          </w:tcPr>
          <w:p w:rsidR="00DF0666" w:rsidRPr="00B804E7" w:rsidRDefault="005E0B50" w:rsidP="00DF0666">
            <w:pPr>
              <w:rPr>
                <w:rFonts w:ascii="Calibri" w:hAnsi="Calibri" w:cs="Arial"/>
              </w:rPr>
            </w:pPr>
            <w:r>
              <w:rPr>
                <w:rFonts w:ascii="Calibri" w:hAnsi="Calibri" w:cs="Arial"/>
              </w:rPr>
              <w:t>Ability to contribute to assessment and monitoring of pupil’s progress</w:t>
            </w:r>
          </w:p>
        </w:tc>
      </w:tr>
      <w:tr w:rsidR="005E0B50" w:rsidRPr="00B804E7" w:rsidTr="00DF0666">
        <w:tc>
          <w:tcPr>
            <w:tcW w:w="1521" w:type="dxa"/>
          </w:tcPr>
          <w:p w:rsidR="005E0B50" w:rsidRPr="00B804E7" w:rsidRDefault="005E0B50" w:rsidP="00DF0666">
            <w:pPr>
              <w:rPr>
                <w:rFonts w:ascii="Calibri" w:hAnsi="Calibri" w:cs="Arial"/>
              </w:rPr>
            </w:pPr>
            <w:r>
              <w:rPr>
                <w:rFonts w:ascii="Calibri" w:hAnsi="Calibri" w:cs="Arial"/>
              </w:rPr>
              <w:t>7</w:t>
            </w:r>
          </w:p>
        </w:tc>
        <w:tc>
          <w:tcPr>
            <w:tcW w:w="8260" w:type="dxa"/>
          </w:tcPr>
          <w:p w:rsidR="005E0B50" w:rsidRDefault="005E0B50" w:rsidP="00DF0666">
            <w:pPr>
              <w:rPr>
                <w:rFonts w:ascii="Calibri" w:hAnsi="Calibri" w:cs="Arial"/>
              </w:rPr>
            </w:pPr>
            <w:r>
              <w:rPr>
                <w:rFonts w:ascii="Calibri" w:hAnsi="Calibri" w:cs="Arial"/>
              </w:rPr>
              <w:t>Ability to work collaboratively with teachers and others</w:t>
            </w:r>
          </w:p>
        </w:tc>
      </w:tr>
      <w:tr w:rsidR="00DF0666" w:rsidRPr="00B804E7" w:rsidTr="00DF0666">
        <w:tc>
          <w:tcPr>
            <w:tcW w:w="9781" w:type="dxa"/>
            <w:gridSpan w:val="2"/>
          </w:tcPr>
          <w:p w:rsidR="00DF0666" w:rsidRPr="00B804E7" w:rsidRDefault="00DF0666" w:rsidP="00DF0666">
            <w:pPr>
              <w:rPr>
                <w:rFonts w:ascii="Calibri" w:hAnsi="Calibri" w:cs="Arial"/>
              </w:rPr>
            </w:pPr>
          </w:p>
        </w:tc>
      </w:tr>
      <w:tr w:rsidR="00DF0666" w:rsidRPr="00B804E7" w:rsidTr="00DF0666">
        <w:tc>
          <w:tcPr>
            <w:tcW w:w="9781" w:type="dxa"/>
            <w:gridSpan w:val="2"/>
          </w:tcPr>
          <w:p w:rsidR="00DF0666" w:rsidRPr="00B804E7" w:rsidRDefault="00DF0666" w:rsidP="00DF0666">
            <w:pPr>
              <w:rPr>
                <w:rFonts w:ascii="Calibri" w:hAnsi="Calibri" w:cs="Arial"/>
                <w:b/>
              </w:rPr>
            </w:pPr>
            <w:r w:rsidRPr="00B804E7">
              <w:rPr>
                <w:rFonts w:ascii="Calibri" w:hAnsi="Calibri" w:cs="Arial"/>
                <w:b/>
              </w:rPr>
              <w:t>Education &amp; Qualifications:</w:t>
            </w:r>
          </w:p>
        </w:tc>
      </w:tr>
      <w:tr w:rsidR="00DF0666" w:rsidRPr="00B804E7" w:rsidTr="00DF0666">
        <w:tc>
          <w:tcPr>
            <w:tcW w:w="1521" w:type="dxa"/>
          </w:tcPr>
          <w:p w:rsidR="00DF0666" w:rsidRPr="00B804E7" w:rsidRDefault="005E0B50" w:rsidP="00DF0666">
            <w:pPr>
              <w:rPr>
                <w:rFonts w:ascii="Calibri" w:hAnsi="Calibri" w:cs="Arial"/>
              </w:rPr>
            </w:pPr>
            <w:r>
              <w:rPr>
                <w:rFonts w:ascii="Calibri" w:hAnsi="Calibri" w:cs="Arial"/>
              </w:rPr>
              <w:t>8</w:t>
            </w:r>
          </w:p>
        </w:tc>
        <w:tc>
          <w:tcPr>
            <w:tcW w:w="8260" w:type="dxa"/>
          </w:tcPr>
          <w:p w:rsidR="00DF0666" w:rsidRPr="00B804E7" w:rsidRDefault="00DF0666" w:rsidP="00DF0666">
            <w:pPr>
              <w:rPr>
                <w:rFonts w:ascii="Calibri" w:hAnsi="Calibri" w:cs="Arial"/>
              </w:rPr>
            </w:pPr>
            <w:r>
              <w:rPr>
                <w:rFonts w:ascii="Calibri" w:hAnsi="Calibri" w:cs="Arial"/>
              </w:rPr>
              <w:t>Qualified to degree level</w:t>
            </w:r>
          </w:p>
        </w:tc>
      </w:tr>
      <w:tr w:rsidR="00DF0666" w:rsidRPr="00B804E7" w:rsidTr="00DF0666">
        <w:tc>
          <w:tcPr>
            <w:tcW w:w="1521" w:type="dxa"/>
          </w:tcPr>
          <w:p w:rsidR="00DF0666" w:rsidRPr="00B804E7" w:rsidRDefault="005E0B50" w:rsidP="00DF0666">
            <w:pPr>
              <w:rPr>
                <w:rFonts w:ascii="Calibri" w:hAnsi="Calibri" w:cs="Arial"/>
              </w:rPr>
            </w:pPr>
            <w:r>
              <w:rPr>
                <w:rFonts w:ascii="Calibri" w:hAnsi="Calibri" w:cs="Arial"/>
              </w:rPr>
              <w:t>9</w:t>
            </w:r>
          </w:p>
        </w:tc>
        <w:tc>
          <w:tcPr>
            <w:tcW w:w="8260" w:type="dxa"/>
          </w:tcPr>
          <w:p w:rsidR="00DF0666" w:rsidRPr="00B804E7" w:rsidRDefault="00DF0666" w:rsidP="00DF0666">
            <w:pPr>
              <w:rPr>
                <w:rFonts w:ascii="Calibri" w:hAnsi="Calibri" w:cs="Arial"/>
              </w:rPr>
            </w:pPr>
            <w:r>
              <w:rPr>
                <w:rFonts w:ascii="Calibri" w:hAnsi="Calibri" w:cs="Arial"/>
              </w:rPr>
              <w:t>GCSE English and Maths (Grades A*-</w:t>
            </w:r>
            <w:r w:rsidR="009B40B2">
              <w:rPr>
                <w:rFonts w:ascii="Calibri" w:hAnsi="Calibri" w:cs="Arial"/>
              </w:rPr>
              <w:t xml:space="preserve"> </w:t>
            </w:r>
            <w:bookmarkStart w:id="0" w:name="_GoBack"/>
            <w:bookmarkEnd w:id="0"/>
            <w:r>
              <w:rPr>
                <w:rFonts w:ascii="Calibri" w:hAnsi="Calibri" w:cs="Arial"/>
              </w:rPr>
              <w:t>C) or equivalent</w:t>
            </w:r>
          </w:p>
        </w:tc>
      </w:tr>
      <w:tr w:rsidR="00DF0666" w:rsidRPr="00B804E7" w:rsidTr="00DF0666">
        <w:tc>
          <w:tcPr>
            <w:tcW w:w="9781" w:type="dxa"/>
            <w:gridSpan w:val="2"/>
          </w:tcPr>
          <w:p w:rsidR="00DF0666" w:rsidRPr="00B804E7" w:rsidRDefault="00DF0666" w:rsidP="00DF0666">
            <w:pPr>
              <w:rPr>
                <w:rFonts w:ascii="Calibri" w:hAnsi="Calibri" w:cs="Arial"/>
                <w:b/>
              </w:rPr>
            </w:pPr>
          </w:p>
        </w:tc>
      </w:tr>
      <w:tr w:rsidR="00DF0666" w:rsidRPr="00B804E7" w:rsidTr="00DF0666">
        <w:tc>
          <w:tcPr>
            <w:tcW w:w="9781" w:type="dxa"/>
            <w:gridSpan w:val="2"/>
          </w:tcPr>
          <w:p w:rsidR="00DF0666" w:rsidRPr="00B804E7" w:rsidRDefault="00DF0666" w:rsidP="00DF0666">
            <w:pPr>
              <w:rPr>
                <w:rFonts w:ascii="Calibri" w:hAnsi="Calibri" w:cs="Arial"/>
                <w:b/>
              </w:rPr>
            </w:pPr>
            <w:r w:rsidRPr="00B804E7">
              <w:rPr>
                <w:rFonts w:ascii="Calibri" w:hAnsi="Calibri" w:cs="Arial"/>
                <w:b/>
              </w:rPr>
              <w:t>Training &amp; Professional Development:</w:t>
            </w:r>
          </w:p>
        </w:tc>
      </w:tr>
      <w:tr w:rsidR="00DF0666" w:rsidRPr="00B804E7" w:rsidTr="00DF0666">
        <w:tc>
          <w:tcPr>
            <w:tcW w:w="1521" w:type="dxa"/>
          </w:tcPr>
          <w:p w:rsidR="00DF0666" w:rsidRPr="00B804E7" w:rsidRDefault="00DF0666" w:rsidP="00DF0666">
            <w:pPr>
              <w:rPr>
                <w:rFonts w:ascii="Calibri" w:hAnsi="Calibri" w:cs="Arial"/>
              </w:rPr>
            </w:pPr>
            <w:r w:rsidRPr="00B804E7">
              <w:rPr>
                <w:rFonts w:ascii="Calibri" w:hAnsi="Calibri" w:cs="Arial"/>
              </w:rPr>
              <w:t>1</w:t>
            </w:r>
            <w:r w:rsidR="005E0B50">
              <w:rPr>
                <w:rFonts w:ascii="Calibri" w:hAnsi="Calibri" w:cs="Arial"/>
              </w:rPr>
              <w:t>0</w:t>
            </w:r>
          </w:p>
        </w:tc>
        <w:tc>
          <w:tcPr>
            <w:tcW w:w="8260" w:type="dxa"/>
          </w:tcPr>
          <w:p w:rsidR="00DF0666" w:rsidRPr="00B804E7" w:rsidRDefault="00DF0666" w:rsidP="00DF0666">
            <w:pPr>
              <w:rPr>
                <w:rFonts w:ascii="Calibri" w:hAnsi="Calibri" w:cs="Arial"/>
              </w:rPr>
            </w:pPr>
            <w:r>
              <w:rPr>
                <w:rFonts w:ascii="Calibri" w:hAnsi="Calibri" w:cs="Arial"/>
              </w:rPr>
              <w:t>Willingness to undertake further professional training as appropriate</w:t>
            </w:r>
          </w:p>
        </w:tc>
      </w:tr>
      <w:tr w:rsidR="00DF0666" w:rsidRPr="00B804E7" w:rsidTr="00DF0666">
        <w:tc>
          <w:tcPr>
            <w:tcW w:w="9781" w:type="dxa"/>
            <w:gridSpan w:val="2"/>
          </w:tcPr>
          <w:p w:rsidR="00DF0666" w:rsidRPr="00B804E7" w:rsidRDefault="00DF0666" w:rsidP="00DF0666">
            <w:pPr>
              <w:rPr>
                <w:rFonts w:ascii="Calibri" w:hAnsi="Calibri" w:cs="Arial"/>
                <w:b/>
              </w:rPr>
            </w:pPr>
          </w:p>
        </w:tc>
      </w:tr>
      <w:tr w:rsidR="00DF0666" w:rsidRPr="00B804E7" w:rsidTr="00DF0666">
        <w:tc>
          <w:tcPr>
            <w:tcW w:w="9781" w:type="dxa"/>
            <w:gridSpan w:val="2"/>
          </w:tcPr>
          <w:p w:rsidR="00DF0666" w:rsidRPr="00B804E7" w:rsidRDefault="00DF0666" w:rsidP="00DF0666">
            <w:pPr>
              <w:rPr>
                <w:rFonts w:ascii="Calibri" w:hAnsi="Calibri" w:cs="Arial"/>
                <w:b/>
              </w:rPr>
            </w:pPr>
            <w:r w:rsidRPr="00B804E7">
              <w:rPr>
                <w:rFonts w:ascii="Calibri" w:hAnsi="Calibri" w:cs="Arial"/>
                <w:b/>
              </w:rPr>
              <w:t>Other:</w:t>
            </w:r>
          </w:p>
        </w:tc>
      </w:tr>
      <w:tr w:rsidR="00DF0666" w:rsidRPr="00B804E7" w:rsidTr="00DF0666">
        <w:tc>
          <w:tcPr>
            <w:tcW w:w="1521" w:type="dxa"/>
          </w:tcPr>
          <w:p w:rsidR="00DF0666" w:rsidRPr="00B804E7" w:rsidRDefault="005E0B50" w:rsidP="00DF0666">
            <w:pPr>
              <w:rPr>
                <w:rFonts w:ascii="Calibri" w:hAnsi="Calibri" w:cs="Arial"/>
              </w:rPr>
            </w:pPr>
            <w:r>
              <w:rPr>
                <w:rFonts w:ascii="Calibri" w:hAnsi="Calibri" w:cs="Arial"/>
              </w:rPr>
              <w:t>11</w:t>
            </w:r>
          </w:p>
        </w:tc>
        <w:tc>
          <w:tcPr>
            <w:tcW w:w="8260" w:type="dxa"/>
          </w:tcPr>
          <w:p w:rsidR="00DF0666" w:rsidRPr="00B804E7" w:rsidRDefault="00DF0666" w:rsidP="00DF0666">
            <w:pPr>
              <w:rPr>
                <w:rFonts w:ascii="Calibri" w:hAnsi="Calibri" w:cs="Arial"/>
              </w:rPr>
            </w:pPr>
            <w:r>
              <w:rPr>
                <w:rFonts w:ascii="Calibri" w:hAnsi="Calibri" w:cs="Arial"/>
              </w:rPr>
              <w:t xml:space="preserve">Good sense of humour </w:t>
            </w:r>
          </w:p>
        </w:tc>
      </w:tr>
    </w:tbl>
    <w:p w:rsidR="00DF0666" w:rsidRDefault="00DF0666" w:rsidP="00DF0666">
      <w:pPr>
        <w:tabs>
          <w:tab w:val="left" w:pos="720"/>
        </w:tabs>
        <w:spacing w:after="0"/>
        <w:ind w:left="360"/>
        <w:rPr>
          <w:rFonts w:ascii="Georgia" w:hAnsi="Georgia" w:cs="Arial"/>
          <w:sz w:val="24"/>
          <w:szCs w:val="24"/>
        </w:rPr>
      </w:pPr>
    </w:p>
    <w:p w:rsidR="00DF0666" w:rsidRDefault="00DF0666" w:rsidP="00DF0666">
      <w:pPr>
        <w:tabs>
          <w:tab w:val="left" w:pos="720"/>
        </w:tabs>
        <w:spacing w:after="0"/>
        <w:ind w:left="360"/>
        <w:rPr>
          <w:rFonts w:ascii="Georgia" w:hAnsi="Georgia" w:cs="Arial"/>
          <w:sz w:val="24"/>
          <w:szCs w:val="24"/>
        </w:rPr>
      </w:pPr>
    </w:p>
    <w:p w:rsidR="00DF0666" w:rsidRDefault="00DF0666" w:rsidP="00DF0666">
      <w:pPr>
        <w:tabs>
          <w:tab w:val="left" w:pos="720"/>
        </w:tabs>
        <w:spacing w:after="0"/>
        <w:ind w:left="360"/>
        <w:rPr>
          <w:rFonts w:ascii="Georgia" w:hAnsi="Georgia" w:cs="Arial"/>
          <w:sz w:val="24"/>
          <w:szCs w:val="24"/>
        </w:rPr>
      </w:pPr>
    </w:p>
    <w:p w:rsidR="00DF0666" w:rsidRDefault="00DF0666" w:rsidP="00DF0666">
      <w:pPr>
        <w:spacing w:after="120"/>
        <w:rPr>
          <w:rFonts w:ascii="Georgia" w:hAnsi="Georgia"/>
          <w:b/>
          <w:color w:val="365F91" w:themeColor="accent1" w:themeShade="BF"/>
          <w:sz w:val="28"/>
          <w:szCs w:val="28"/>
        </w:rPr>
      </w:pPr>
    </w:p>
    <w:p w:rsidR="00DF0666" w:rsidRPr="00C07705"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p w:rsidR="00DF0666" w:rsidRDefault="00DF0666" w:rsidP="00DF0666">
      <w:pPr>
        <w:spacing w:after="120"/>
        <w:rPr>
          <w:rFonts w:ascii="Georgia" w:hAnsi="Georgia"/>
          <w:b/>
          <w:color w:val="365F91" w:themeColor="accent1" w:themeShade="BF"/>
          <w:sz w:val="28"/>
          <w:szCs w:val="28"/>
        </w:rPr>
      </w:pPr>
    </w:p>
    <w:sectPr w:rsidR="00DF0666" w:rsidSect="00B509D4">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9D4" w:rsidRDefault="00B509D4" w:rsidP="00B509D4">
      <w:pPr>
        <w:spacing w:after="0" w:line="240" w:lineRule="auto"/>
      </w:pPr>
      <w:r>
        <w:separator/>
      </w:r>
    </w:p>
  </w:endnote>
  <w:endnote w:type="continuationSeparator" w:id="0">
    <w:p w:rsidR="00B509D4" w:rsidRDefault="00B509D4" w:rsidP="00B5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9D4" w:rsidRDefault="00B509D4" w:rsidP="00B509D4">
      <w:pPr>
        <w:spacing w:after="0" w:line="240" w:lineRule="auto"/>
      </w:pPr>
      <w:r>
        <w:separator/>
      </w:r>
    </w:p>
  </w:footnote>
  <w:footnote w:type="continuationSeparator" w:id="0">
    <w:p w:rsidR="00B509D4" w:rsidRDefault="00B509D4" w:rsidP="00B50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D4" w:rsidRDefault="00B509D4" w:rsidP="00B509D4">
    <w:pPr>
      <w:pStyle w:val="Header"/>
    </w:pPr>
    <w:r w:rsidRPr="00B509D4">
      <w:rPr>
        <w:rFonts w:ascii="Arial" w:eastAsia="Times New Roman" w:hAnsi="Arial" w:cs="Times New Roman"/>
        <w:noProof/>
        <w:sz w:val="24"/>
        <w:szCs w:val="24"/>
      </w:rPr>
      <mc:AlternateContent>
        <mc:Choice Requires="wps">
          <w:drawing>
            <wp:anchor distT="0" distB="0" distL="114300" distR="114300" simplePos="0" relativeHeight="251659264" behindDoc="0" locked="0" layoutInCell="1" allowOverlap="1" wp14:anchorId="360EEA6F" wp14:editId="754473AC">
              <wp:simplePos x="0" y="0"/>
              <wp:positionH relativeFrom="column">
                <wp:posOffset>1047336</wp:posOffset>
              </wp:positionH>
              <wp:positionV relativeFrom="paragraph">
                <wp:posOffset>-44698</wp:posOffset>
              </wp:positionV>
              <wp:extent cx="4579620" cy="842727"/>
              <wp:effectExtent l="19050" t="19050" r="30480" b="336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842727"/>
                      </a:xfrm>
                      <a:prstGeom prst="rect">
                        <a:avLst/>
                      </a:prstGeom>
                      <a:solidFill>
                        <a:srgbClr val="FFFFFF"/>
                      </a:solidFill>
                      <a:ln w="57150" cmpd="thinThick">
                        <a:solidFill>
                          <a:srgbClr val="000000"/>
                        </a:solidFill>
                        <a:miter lim="800000"/>
                        <a:headEnd/>
                        <a:tailEnd/>
                      </a:ln>
                    </wps:spPr>
                    <wps:txbx>
                      <w:txbxContent>
                        <w:p w:rsidR="00B509D4" w:rsidRPr="00AF205E" w:rsidRDefault="00B509D4" w:rsidP="00B509D4">
                          <w:pPr>
                            <w:pStyle w:val="Heading6"/>
                            <w:rPr>
                              <w:rFonts w:asciiTheme="majorHAnsi" w:hAnsiTheme="majorHAnsi"/>
                              <w:color w:val="1F497D" w:themeColor="text2"/>
                              <w:sz w:val="48"/>
                              <w:szCs w:val="48"/>
                            </w:rPr>
                          </w:pPr>
                          <w:r w:rsidRPr="00AF205E">
                            <w:rPr>
                              <w:rFonts w:asciiTheme="majorHAnsi" w:hAnsiTheme="majorHAnsi"/>
                              <w:color w:val="1F497D" w:themeColor="text2"/>
                              <w:sz w:val="48"/>
                              <w:szCs w:val="48"/>
                            </w:rPr>
                            <w:t>Equitas Academies Trust</w:t>
                          </w:r>
                        </w:p>
                        <w:p w:rsidR="00B509D4" w:rsidRPr="00B509D4" w:rsidRDefault="00B55259" w:rsidP="00B509D4">
                          <w:pPr>
                            <w:pStyle w:val="Heading6"/>
                            <w:rPr>
                              <w:rFonts w:asciiTheme="majorHAnsi" w:hAnsiTheme="majorHAnsi"/>
                              <w:color w:val="1F497D" w:themeColor="text2"/>
                            </w:rPr>
                          </w:pPr>
                          <w:r>
                            <w:rPr>
                              <w:rFonts w:asciiTheme="majorHAnsi" w:hAnsiTheme="majorHAnsi"/>
                              <w:color w:val="1F497D" w:themeColor="text2"/>
                            </w:rPr>
                            <w:t xml:space="preserve">Job Description </w:t>
                          </w:r>
                          <w:r w:rsidR="00D10494">
                            <w:rPr>
                              <w:rFonts w:asciiTheme="majorHAnsi" w:hAnsiTheme="majorHAnsi"/>
                              <w:color w:val="1F497D" w:themeColor="text2"/>
                            </w:rPr>
                            <w:t>&amp; Person Specification</w:t>
                          </w:r>
                        </w:p>
                        <w:p w:rsidR="00B509D4" w:rsidRDefault="00B509D4" w:rsidP="00B509D4"/>
                        <w:p w:rsidR="00B509D4" w:rsidRPr="00F24AEB" w:rsidRDefault="00B509D4" w:rsidP="00B509D4"/>
                        <w:p w:rsidR="00B509D4" w:rsidRDefault="00B509D4" w:rsidP="00B509D4"/>
                        <w:p w:rsidR="00B509D4" w:rsidRPr="00D12389" w:rsidRDefault="00B509D4" w:rsidP="00B50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EEA6F" id="_x0000_t202" coordsize="21600,21600" o:spt="202" path="m,l,21600r21600,l21600,xe">
              <v:stroke joinstyle="miter"/>
              <v:path gradientshapeok="t" o:connecttype="rect"/>
            </v:shapetype>
            <v:shape id="Text Box 1" o:spid="_x0000_s1026" type="#_x0000_t202" style="position:absolute;margin-left:82.45pt;margin-top:-3.5pt;width:360.6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" strokeweight="4.5pt">
              <v:stroke linestyle="thinThick"/>
              <v:textbox>
                <w:txbxContent>
                  <w:p w:rsidR="00B509D4" w:rsidRPr="00AF205E" w:rsidRDefault="00B509D4" w:rsidP="00B509D4">
                    <w:pPr>
                      <w:pStyle w:val="Heading6"/>
                      <w:rPr>
                        <w:rFonts w:asciiTheme="majorHAnsi" w:hAnsiTheme="majorHAnsi"/>
                        <w:color w:val="1F497D" w:themeColor="text2"/>
                        <w:sz w:val="48"/>
                        <w:szCs w:val="48"/>
                      </w:rPr>
                    </w:pPr>
                    <w:r w:rsidRPr="00AF205E">
                      <w:rPr>
                        <w:rFonts w:asciiTheme="majorHAnsi" w:hAnsiTheme="majorHAnsi"/>
                        <w:color w:val="1F497D" w:themeColor="text2"/>
                        <w:sz w:val="48"/>
                        <w:szCs w:val="48"/>
                      </w:rPr>
                      <w:t>Equitas Academies Trust</w:t>
                    </w:r>
                  </w:p>
                  <w:p w:rsidR="00B509D4" w:rsidRPr="00B509D4" w:rsidRDefault="00B55259" w:rsidP="00B509D4">
                    <w:pPr>
                      <w:pStyle w:val="Heading6"/>
                      <w:rPr>
                        <w:rFonts w:asciiTheme="majorHAnsi" w:hAnsiTheme="majorHAnsi"/>
                        <w:color w:val="1F497D" w:themeColor="text2"/>
                      </w:rPr>
                    </w:pPr>
                    <w:r>
                      <w:rPr>
                        <w:rFonts w:asciiTheme="majorHAnsi" w:hAnsiTheme="majorHAnsi"/>
                        <w:color w:val="1F497D" w:themeColor="text2"/>
                      </w:rPr>
                      <w:t xml:space="preserve">Job Description </w:t>
                    </w:r>
                    <w:r w:rsidR="00D10494">
                      <w:rPr>
                        <w:rFonts w:asciiTheme="majorHAnsi" w:hAnsiTheme="majorHAnsi"/>
                        <w:color w:val="1F497D" w:themeColor="text2"/>
                      </w:rPr>
                      <w:t>&amp; Person Specification</w:t>
                    </w:r>
                  </w:p>
                  <w:p w:rsidR="00B509D4" w:rsidRDefault="00B509D4" w:rsidP="00B509D4"/>
                  <w:p w:rsidR="00B509D4" w:rsidRPr="00F24AEB" w:rsidRDefault="00B509D4" w:rsidP="00B509D4"/>
                  <w:p w:rsidR="00B509D4" w:rsidRDefault="00B509D4" w:rsidP="00B509D4"/>
                  <w:p w:rsidR="00B509D4" w:rsidRPr="00D12389" w:rsidRDefault="00B509D4" w:rsidP="00B509D4"/>
                </w:txbxContent>
              </v:textbox>
            </v:shape>
          </w:pict>
        </mc:Fallback>
      </mc:AlternateContent>
    </w:r>
    <w:r>
      <w:rPr>
        <w:rFonts w:cs="Arial"/>
        <w:noProof/>
      </w:rPr>
      <w:t xml:space="preserve">                                                                                                                                                                                            </w:t>
    </w:r>
    <w:r>
      <w:rPr>
        <w:rFonts w:cs="Arial"/>
        <w:noProof/>
      </w:rPr>
      <w:drawing>
        <wp:inline distT="0" distB="0" distL="0" distR="0" wp14:anchorId="6821C49B" wp14:editId="7280642B">
          <wp:extent cx="771277" cy="716080"/>
          <wp:effectExtent l="0" t="0" r="0" b="8255"/>
          <wp:docPr id="3" name="Picture 3" descr="Chilwell-Croft-world-and-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well-Croft-world-and-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31" cy="716316"/>
                  </a:xfrm>
                  <a:prstGeom prst="rect">
                    <a:avLst/>
                  </a:prstGeom>
                  <a:noFill/>
                  <a:ln>
                    <a:noFill/>
                  </a:ln>
                </pic:spPr>
              </pic:pic>
            </a:graphicData>
          </a:graphic>
        </wp:inline>
      </w:drawing>
    </w:r>
    <w:r>
      <w:ptab w:relativeTo="margin" w:alignment="center" w:leader="none"/>
    </w:r>
    <w:r>
      <w:ptab w:relativeTo="margin" w:alignment="right" w:leader="none"/>
    </w:r>
    <w:r>
      <w:rPr>
        <w:noProof/>
      </w:rPr>
      <w:drawing>
        <wp:anchor distT="0" distB="0" distL="114300" distR="114300" simplePos="0" relativeHeight="251661312" behindDoc="1" locked="0" layoutInCell="1" allowOverlap="1" wp14:anchorId="4622140C" wp14:editId="2467EBB3">
          <wp:simplePos x="0" y="0"/>
          <wp:positionH relativeFrom="column">
            <wp:posOffset>-13335</wp:posOffset>
          </wp:positionH>
          <wp:positionV relativeFrom="paragraph">
            <wp:posOffset>-113665</wp:posOffset>
          </wp:positionV>
          <wp:extent cx="904240" cy="979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240" cy="9791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6440"/>
    <w:multiLevelType w:val="hybridMultilevel"/>
    <w:tmpl w:val="4EFC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070C8"/>
    <w:multiLevelType w:val="hybridMultilevel"/>
    <w:tmpl w:val="00564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FB28F2"/>
    <w:multiLevelType w:val="hybridMultilevel"/>
    <w:tmpl w:val="2990F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6745CE"/>
    <w:multiLevelType w:val="hybridMultilevel"/>
    <w:tmpl w:val="EA70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F53F8"/>
    <w:multiLevelType w:val="hybridMultilevel"/>
    <w:tmpl w:val="18302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D746E0"/>
    <w:multiLevelType w:val="hybridMultilevel"/>
    <w:tmpl w:val="6D9C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D4C01"/>
    <w:multiLevelType w:val="hybridMultilevel"/>
    <w:tmpl w:val="9A58C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C93329"/>
    <w:multiLevelType w:val="hybridMultilevel"/>
    <w:tmpl w:val="B980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40F3CB1"/>
    <w:multiLevelType w:val="hybridMultilevel"/>
    <w:tmpl w:val="5F12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F5749"/>
    <w:multiLevelType w:val="hybridMultilevel"/>
    <w:tmpl w:val="D5FA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70A03"/>
    <w:multiLevelType w:val="hybridMultilevel"/>
    <w:tmpl w:val="7C66D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BB342C"/>
    <w:multiLevelType w:val="hybridMultilevel"/>
    <w:tmpl w:val="6DF25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0A0F7A"/>
    <w:multiLevelType w:val="hybridMultilevel"/>
    <w:tmpl w:val="058E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B0708F"/>
    <w:multiLevelType w:val="hybridMultilevel"/>
    <w:tmpl w:val="CF5EC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455432"/>
    <w:multiLevelType w:val="hybridMultilevel"/>
    <w:tmpl w:val="17A8F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526E3A"/>
    <w:multiLevelType w:val="hybridMultilevel"/>
    <w:tmpl w:val="FF9A6C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79462A"/>
    <w:multiLevelType w:val="hybridMultilevel"/>
    <w:tmpl w:val="1FEAC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937D58"/>
    <w:multiLevelType w:val="hybridMultilevel"/>
    <w:tmpl w:val="D9F8B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AD6B24"/>
    <w:multiLevelType w:val="hybridMultilevel"/>
    <w:tmpl w:val="10447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982B09"/>
    <w:multiLevelType w:val="hybridMultilevel"/>
    <w:tmpl w:val="9F4A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095EEF"/>
    <w:multiLevelType w:val="hybridMultilevel"/>
    <w:tmpl w:val="6C2A2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345DFD"/>
    <w:multiLevelType w:val="hybridMultilevel"/>
    <w:tmpl w:val="1A160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A66BD"/>
    <w:multiLevelType w:val="hybridMultilevel"/>
    <w:tmpl w:val="D26C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num>
  <w:num w:numId="4">
    <w:abstractNumId w:val="21"/>
  </w:num>
  <w:num w:numId="5">
    <w:abstractNumId w:val="2"/>
  </w:num>
  <w:num w:numId="6">
    <w:abstractNumId w:val="1"/>
  </w:num>
  <w:num w:numId="7">
    <w:abstractNumId w:val="4"/>
  </w:num>
  <w:num w:numId="8">
    <w:abstractNumId w:val="9"/>
  </w:num>
  <w:num w:numId="9">
    <w:abstractNumId w:val="20"/>
  </w:num>
  <w:num w:numId="10">
    <w:abstractNumId w:val="7"/>
  </w:num>
  <w:num w:numId="11">
    <w:abstractNumId w:val="3"/>
  </w:num>
  <w:num w:numId="12">
    <w:abstractNumId w:val="10"/>
  </w:num>
  <w:num w:numId="13">
    <w:abstractNumId w:val="15"/>
  </w:num>
  <w:num w:numId="14">
    <w:abstractNumId w:val="11"/>
  </w:num>
  <w:num w:numId="15">
    <w:abstractNumId w:val="6"/>
  </w:num>
  <w:num w:numId="16">
    <w:abstractNumId w:val="5"/>
  </w:num>
  <w:num w:numId="17">
    <w:abstractNumId w:val="22"/>
  </w:num>
  <w:num w:numId="18">
    <w:abstractNumId w:val="13"/>
  </w:num>
  <w:num w:numId="19">
    <w:abstractNumId w:val="23"/>
  </w:num>
  <w:num w:numId="20">
    <w:abstractNumId w:val="0"/>
  </w:num>
  <w:num w:numId="21">
    <w:abstractNumId w:val="18"/>
  </w:num>
  <w:num w:numId="22">
    <w:abstractNumId w:val="12"/>
  </w:num>
  <w:num w:numId="23">
    <w:abstractNumId w:val="16"/>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D4"/>
    <w:rsid w:val="00021E79"/>
    <w:rsid w:val="00023979"/>
    <w:rsid w:val="00056576"/>
    <w:rsid w:val="00057BB6"/>
    <w:rsid w:val="000B27BE"/>
    <w:rsid w:val="0010553A"/>
    <w:rsid w:val="0010787F"/>
    <w:rsid w:val="001220D2"/>
    <w:rsid w:val="00142587"/>
    <w:rsid w:val="00143357"/>
    <w:rsid w:val="00157A93"/>
    <w:rsid w:val="00176DA7"/>
    <w:rsid w:val="0021187D"/>
    <w:rsid w:val="0022496A"/>
    <w:rsid w:val="002D15BF"/>
    <w:rsid w:val="002D5494"/>
    <w:rsid w:val="0030418A"/>
    <w:rsid w:val="003077BA"/>
    <w:rsid w:val="00313EF3"/>
    <w:rsid w:val="003B5B91"/>
    <w:rsid w:val="003C0141"/>
    <w:rsid w:val="003D6761"/>
    <w:rsid w:val="00413E39"/>
    <w:rsid w:val="00463833"/>
    <w:rsid w:val="004D5E7A"/>
    <w:rsid w:val="004F7799"/>
    <w:rsid w:val="005A6DED"/>
    <w:rsid w:val="005E0B50"/>
    <w:rsid w:val="005F173E"/>
    <w:rsid w:val="00655FB6"/>
    <w:rsid w:val="007626DA"/>
    <w:rsid w:val="00782B40"/>
    <w:rsid w:val="00836A9A"/>
    <w:rsid w:val="00842CFA"/>
    <w:rsid w:val="00883643"/>
    <w:rsid w:val="00883C2D"/>
    <w:rsid w:val="00895B1D"/>
    <w:rsid w:val="008D4217"/>
    <w:rsid w:val="00937EDC"/>
    <w:rsid w:val="00945102"/>
    <w:rsid w:val="009A11D4"/>
    <w:rsid w:val="009B40B2"/>
    <w:rsid w:val="009D1890"/>
    <w:rsid w:val="009F7144"/>
    <w:rsid w:val="00A349B2"/>
    <w:rsid w:val="00A96F55"/>
    <w:rsid w:val="00AA4632"/>
    <w:rsid w:val="00AA74B6"/>
    <w:rsid w:val="00AE21A7"/>
    <w:rsid w:val="00AF205E"/>
    <w:rsid w:val="00B509D4"/>
    <w:rsid w:val="00B55259"/>
    <w:rsid w:val="00BA5F66"/>
    <w:rsid w:val="00BE4739"/>
    <w:rsid w:val="00C30E6C"/>
    <w:rsid w:val="00CD5860"/>
    <w:rsid w:val="00CE5B7B"/>
    <w:rsid w:val="00D033C2"/>
    <w:rsid w:val="00D10494"/>
    <w:rsid w:val="00D305A6"/>
    <w:rsid w:val="00D377E1"/>
    <w:rsid w:val="00D52501"/>
    <w:rsid w:val="00D86620"/>
    <w:rsid w:val="00DF0666"/>
    <w:rsid w:val="00E3350B"/>
    <w:rsid w:val="00E622E5"/>
    <w:rsid w:val="00E70A45"/>
    <w:rsid w:val="00EB3ECF"/>
    <w:rsid w:val="00F64ED6"/>
    <w:rsid w:val="00F8590F"/>
    <w:rsid w:val="00FE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BFBFAF1"/>
  <w15:docId w15:val="{459890F1-8645-4170-95E4-14DAF8E9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7EDC"/>
    <w:rPr>
      <w:rFonts w:eastAsiaTheme="minorEastAsia"/>
      <w:lang w:eastAsia="en-GB"/>
    </w:rPr>
  </w:style>
  <w:style w:type="paragraph" w:styleId="Heading6">
    <w:name w:val="heading 6"/>
    <w:basedOn w:val="Normal"/>
    <w:next w:val="Normal"/>
    <w:link w:val="Heading6Char"/>
    <w:qFormat/>
    <w:rsid w:val="00B509D4"/>
    <w:pPr>
      <w:keepNext/>
      <w:spacing w:after="0" w:line="240" w:lineRule="auto"/>
      <w:jc w:val="center"/>
      <w:outlineLvl w:val="5"/>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509D4"/>
    <w:rPr>
      <w:rFonts w:ascii="Arial" w:eastAsia="Times New Roman" w:hAnsi="Arial" w:cs="Arial"/>
      <w:b/>
      <w:bCs/>
      <w:sz w:val="32"/>
      <w:szCs w:val="24"/>
    </w:rPr>
  </w:style>
  <w:style w:type="paragraph" w:styleId="BalloonText">
    <w:name w:val="Balloon Text"/>
    <w:basedOn w:val="Normal"/>
    <w:link w:val="BalloonTextChar"/>
    <w:uiPriority w:val="99"/>
    <w:semiHidden/>
    <w:unhideWhenUsed/>
    <w:rsid w:val="00B5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D4"/>
    <w:rPr>
      <w:rFonts w:ascii="Tahoma" w:hAnsi="Tahoma" w:cs="Tahoma"/>
      <w:sz w:val="16"/>
      <w:szCs w:val="16"/>
    </w:rPr>
  </w:style>
  <w:style w:type="paragraph" w:styleId="Header">
    <w:name w:val="header"/>
    <w:basedOn w:val="Normal"/>
    <w:link w:val="HeaderChar"/>
    <w:uiPriority w:val="99"/>
    <w:unhideWhenUsed/>
    <w:rsid w:val="00B50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9D4"/>
  </w:style>
  <w:style w:type="paragraph" w:styleId="Footer">
    <w:name w:val="footer"/>
    <w:basedOn w:val="Normal"/>
    <w:link w:val="FooterChar"/>
    <w:uiPriority w:val="99"/>
    <w:unhideWhenUsed/>
    <w:rsid w:val="00B50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9D4"/>
  </w:style>
  <w:style w:type="table" w:styleId="TableGrid">
    <w:name w:val="Table Grid"/>
    <w:basedOn w:val="TableNormal"/>
    <w:uiPriority w:val="59"/>
    <w:rsid w:val="00B50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E805-4285-4C34-904A-1686F5F1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Kyte</dc:creator>
  <cp:lastModifiedBy>Kelly Wasley</cp:lastModifiedBy>
  <cp:revision>4</cp:revision>
  <cp:lastPrinted>2018-07-11T14:40:00Z</cp:lastPrinted>
  <dcterms:created xsi:type="dcterms:W3CDTF">2018-07-11T13:15:00Z</dcterms:created>
  <dcterms:modified xsi:type="dcterms:W3CDTF">2018-07-11T14:40:00Z</dcterms:modified>
</cp:coreProperties>
</file>