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AA1FF" w14:textId="77777777" w:rsidR="00D907B7" w:rsidRDefault="00D907B7" w:rsidP="00D907B7">
      <w:pPr>
        <w:spacing w:after="0" w:line="240" w:lineRule="auto"/>
        <w:jc w:val="right"/>
        <w:rPr>
          <w:rFonts w:ascii="Arial" w:eastAsia="Times New Roman" w:hAnsi="Arial" w:cs="Arial"/>
          <w:b/>
          <w:color w:val="4D616E"/>
          <w:sz w:val="28"/>
          <w:szCs w:val="28"/>
          <w:lang w:eastAsia="en-GB"/>
        </w:rPr>
      </w:pPr>
    </w:p>
    <w:p w14:paraId="769ADE67" w14:textId="1D50813C" w:rsidR="2DE4F68B" w:rsidRDefault="2DE4F68B" w:rsidP="2DE4F68B">
      <w:pPr>
        <w:spacing w:line="240" w:lineRule="auto"/>
        <w:rPr>
          <w:rFonts w:ascii="Arial" w:eastAsia="Arial" w:hAnsi="Arial" w:cs="Arial"/>
          <w:b/>
          <w:bCs/>
          <w:color w:val="006A6A"/>
          <w:sz w:val="28"/>
          <w:szCs w:val="28"/>
        </w:rPr>
      </w:pPr>
      <w:r w:rsidRPr="2DE4F68B">
        <w:rPr>
          <w:rFonts w:ascii="Arial" w:eastAsia="Arial" w:hAnsi="Arial" w:cs="Arial"/>
          <w:b/>
          <w:bCs/>
          <w:color w:val="006A6A"/>
          <w:sz w:val="28"/>
          <w:szCs w:val="28"/>
        </w:rPr>
        <w:t>Job description</w:t>
      </w:r>
    </w:p>
    <w:p w14:paraId="273C91FA" w14:textId="1D59EAF9" w:rsidR="2DE4F68B" w:rsidRDefault="2DE4F68B" w:rsidP="2DE4F68B">
      <w:pPr>
        <w:spacing w:line="240" w:lineRule="auto"/>
        <w:rPr>
          <w:rFonts w:ascii="Arial" w:eastAsia="Arial" w:hAnsi="Arial" w:cs="Arial"/>
        </w:rPr>
      </w:pPr>
    </w:p>
    <w:p w14:paraId="59043A8A" w14:textId="604056BC" w:rsidR="2EB5A0C5" w:rsidRDefault="57AAE19D" w:rsidP="57AAE19D">
      <w:pPr>
        <w:spacing w:line="240" w:lineRule="auto"/>
        <w:rPr>
          <w:rFonts w:ascii="Arial" w:eastAsia="Arial" w:hAnsi="Arial" w:cs="Arial"/>
          <w:sz w:val="28"/>
          <w:szCs w:val="28"/>
        </w:rPr>
      </w:pPr>
      <w:r w:rsidRPr="57AAE19D">
        <w:rPr>
          <w:rFonts w:ascii="Arial" w:eastAsia="Arial" w:hAnsi="Arial" w:cs="Arial"/>
          <w:b/>
          <w:bCs/>
          <w:color w:val="4D616E"/>
          <w:sz w:val="28"/>
          <w:szCs w:val="28"/>
        </w:rPr>
        <w:t>UTC South Durham Head of Manufacturing</w:t>
      </w:r>
    </w:p>
    <w:p w14:paraId="3B0EDDC3" w14:textId="4297D2EF" w:rsidR="2DE4F68B" w:rsidRDefault="2DE4F68B" w:rsidP="2DE4F68B">
      <w:pPr>
        <w:spacing w:line="240" w:lineRule="auto"/>
        <w:rPr>
          <w:rFonts w:ascii="Arial" w:eastAsia="Arial" w:hAnsi="Arial" w:cs="Arial"/>
        </w:rPr>
      </w:pPr>
    </w:p>
    <w:p w14:paraId="6C082EA1" w14:textId="10A0BA49" w:rsidR="2DE4F68B" w:rsidRDefault="2DE4F68B" w:rsidP="2DE4F68B">
      <w:pPr>
        <w:spacing w:line="240" w:lineRule="auto"/>
        <w:rPr>
          <w:rFonts w:ascii="Arial" w:eastAsia="Arial" w:hAnsi="Arial" w:cs="Arial"/>
        </w:rPr>
      </w:pPr>
      <w:r w:rsidRPr="2DE4F68B">
        <w:rPr>
          <w:rFonts w:ascii="Arial" w:eastAsia="Arial" w:hAnsi="Arial" w:cs="Arial"/>
          <w:b/>
          <w:bCs/>
          <w:color w:val="4D616E"/>
        </w:rPr>
        <w:t xml:space="preserve">Job title: </w:t>
      </w:r>
      <w:r w:rsidRPr="2DE4F68B">
        <w:rPr>
          <w:rFonts w:ascii="Arial" w:eastAsia="Arial" w:hAnsi="Arial" w:cs="Arial"/>
          <w:color w:val="4D616E"/>
        </w:rPr>
        <w:t>UTC South Durham Head of Manufacturing</w:t>
      </w:r>
    </w:p>
    <w:p w14:paraId="7A7F2281" w14:textId="3BFC8127" w:rsidR="2DE4F68B" w:rsidRDefault="2DE4F68B" w:rsidP="2DE4F68B">
      <w:pPr>
        <w:spacing w:line="240" w:lineRule="auto"/>
        <w:rPr>
          <w:rFonts w:ascii="Arial" w:eastAsia="Arial" w:hAnsi="Arial" w:cs="Arial"/>
        </w:rPr>
      </w:pPr>
      <w:r w:rsidRPr="2DE4F68B">
        <w:rPr>
          <w:rFonts w:ascii="Arial" w:eastAsia="Arial" w:hAnsi="Arial" w:cs="Arial"/>
          <w:b/>
          <w:bCs/>
          <w:color w:val="4D616E"/>
        </w:rPr>
        <w:t xml:space="preserve">Employer: </w:t>
      </w:r>
      <w:r w:rsidRPr="2DE4F68B">
        <w:rPr>
          <w:rFonts w:ascii="Arial" w:eastAsia="Arial" w:hAnsi="Arial" w:cs="Arial"/>
          <w:color w:val="4D616E"/>
        </w:rPr>
        <w:t>The Durham UTC Limited</w:t>
      </w:r>
    </w:p>
    <w:p w14:paraId="18A170E4" w14:textId="03C7B1B4" w:rsidR="2DE4F68B" w:rsidRDefault="2DE4F68B" w:rsidP="2DE4F68B">
      <w:pPr>
        <w:spacing w:line="240" w:lineRule="auto"/>
        <w:rPr>
          <w:rFonts w:ascii="Arial" w:eastAsia="Arial" w:hAnsi="Arial" w:cs="Arial"/>
        </w:rPr>
      </w:pPr>
      <w:r w:rsidRPr="2DE4F68B">
        <w:rPr>
          <w:rFonts w:ascii="Arial" w:eastAsia="Arial" w:hAnsi="Arial" w:cs="Arial"/>
          <w:b/>
          <w:bCs/>
          <w:color w:val="4D616E"/>
        </w:rPr>
        <w:t xml:space="preserve">Responsible to: </w:t>
      </w:r>
      <w:r w:rsidR="0044276A" w:rsidRPr="0044276A">
        <w:rPr>
          <w:rFonts w:ascii="Arial" w:eastAsia="Arial" w:hAnsi="Arial" w:cs="Arial"/>
          <w:bCs/>
          <w:color w:val="4D616E"/>
        </w:rPr>
        <w:t xml:space="preserve">Engineering </w:t>
      </w:r>
      <w:r w:rsidRPr="0044276A">
        <w:rPr>
          <w:rFonts w:ascii="Arial" w:eastAsia="Arial" w:hAnsi="Arial" w:cs="Arial"/>
          <w:color w:val="4D616E"/>
        </w:rPr>
        <w:t>Faculty</w:t>
      </w:r>
      <w:r w:rsidRPr="2DE4F68B">
        <w:rPr>
          <w:rFonts w:ascii="Arial" w:eastAsia="Arial" w:hAnsi="Arial" w:cs="Arial"/>
          <w:color w:val="4D616E"/>
        </w:rPr>
        <w:t xml:space="preserve"> Director</w:t>
      </w:r>
    </w:p>
    <w:p w14:paraId="223CDAAD" w14:textId="4B4B2F34" w:rsidR="2DE4F68B" w:rsidRDefault="2DE4F68B" w:rsidP="2DE4F68B">
      <w:pPr>
        <w:spacing w:line="240" w:lineRule="auto"/>
        <w:rPr>
          <w:rFonts w:ascii="Arial" w:eastAsia="Arial" w:hAnsi="Arial" w:cs="Arial"/>
          <w:color w:val="4D616E"/>
        </w:rPr>
      </w:pPr>
      <w:r w:rsidRPr="2DE4F68B">
        <w:rPr>
          <w:rFonts w:ascii="Arial" w:eastAsia="Arial" w:hAnsi="Arial" w:cs="Arial"/>
          <w:b/>
          <w:bCs/>
          <w:color w:val="4D616E"/>
        </w:rPr>
        <w:t xml:space="preserve">Salary in range: </w:t>
      </w:r>
      <w:r w:rsidR="0044276A">
        <w:rPr>
          <w:rFonts w:ascii="Arial" w:eastAsia="Arial" w:hAnsi="Arial" w:cs="Arial"/>
          <w:color w:val="4D616E"/>
        </w:rPr>
        <w:t>Leadership Scale</w:t>
      </w:r>
    </w:p>
    <w:p w14:paraId="36DA14ED" w14:textId="303367C7" w:rsidR="2DE4F68B" w:rsidRDefault="2DE4F68B" w:rsidP="2DE4F68B">
      <w:pPr>
        <w:spacing w:line="240" w:lineRule="auto"/>
        <w:rPr>
          <w:rFonts w:ascii="Arial" w:eastAsia="Arial" w:hAnsi="Arial" w:cs="Arial"/>
        </w:rPr>
      </w:pPr>
    </w:p>
    <w:p w14:paraId="200C069B" w14:textId="17C3E49D" w:rsidR="2DE4F68B" w:rsidRDefault="2DE4F68B" w:rsidP="2DE4F68B">
      <w:pPr>
        <w:spacing w:line="240" w:lineRule="auto"/>
        <w:rPr>
          <w:rFonts w:ascii="Arial" w:eastAsia="Arial" w:hAnsi="Arial" w:cs="Arial"/>
        </w:rPr>
      </w:pPr>
    </w:p>
    <w:p w14:paraId="41E15677" w14:textId="3228B934" w:rsidR="2DE4F68B" w:rsidRPr="0044276A" w:rsidRDefault="2DE4F68B" w:rsidP="0044276A">
      <w:pPr>
        <w:pStyle w:val="ListParagraph"/>
        <w:numPr>
          <w:ilvl w:val="0"/>
          <w:numId w:val="2"/>
        </w:numPr>
        <w:spacing w:line="240" w:lineRule="auto"/>
        <w:rPr>
          <w:rFonts w:ascii="Arial" w:eastAsia="Arial" w:hAnsi="Arial" w:cs="Arial"/>
        </w:rPr>
      </w:pPr>
      <w:r w:rsidRPr="0044276A">
        <w:rPr>
          <w:rFonts w:ascii="Arial" w:eastAsia="Arial" w:hAnsi="Arial" w:cs="Arial"/>
          <w:b/>
          <w:bCs/>
          <w:color w:val="4D616E"/>
        </w:rPr>
        <w:t>Teaching and learning</w:t>
      </w:r>
    </w:p>
    <w:p w14:paraId="0824DA8E" w14:textId="00923BC6" w:rsidR="2DE4F68B" w:rsidRDefault="2DE4F68B" w:rsidP="2DE4F68B">
      <w:pPr>
        <w:spacing w:line="240" w:lineRule="auto"/>
        <w:rPr>
          <w:rFonts w:ascii="Arial" w:eastAsia="Arial" w:hAnsi="Arial" w:cs="Arial"/>
        </w:rPr>
      </w:pPr>
    </w:p>
    <w:p w14:paraId="14FF632A" w14:textId="5262B35A" w:rsidR="2DE4F68B" w:rsidRDefault="57AAE19D" w:rsidP="57AAE19D">
      <w:pPr>
        <w:pStyle w:val="ListParagraph"/>
        <w:numPr>
          <w:ilvl w:val="0"/>
          <w:numId w:val="1"/>
        </w:numPr>
        <w:spacing w:line="240" w:lineRule="auto"/>
      </w:pPr>
      <w:r w:rsidRPr="57AAE19D">
        <w:rPr>
          <w:rFonts w:ascii="Arial" w:eastAsia="Arial" w:hAnsi="Arial" w:cs="Arial"/>
          <w:color w:val="4D616E"/>
        </w:rPr>
        <w:t>Lead on delivering outstanding learning experiences in manufacturing which engage and excite our students.</w:t>
      </w:r>
    </w:p>
    <w:p w14:paraId="3D0D0341" w14:textId="4D8C97BF" w:rsidR="2DE4F68B" w:rsidRDefault="2DE4F68B" w:rsidP="2DE4F68B">
      <w:pPr>
        <w:pStyle w:val="ListParagraph"/>
        <w:numPr>
          <w:ilvl w:val="0"/>
          <w:numId w:val="1"/>
        </w:numPr>
        <w:spacing w:line="240" w:lineRule="auto"/>
      </w:pPr>
      <w:r w:rsidRPr="2DE4F68B">
        <w:rPr>
          <w:rFonts w:ascii="Arial" w:eastAsia="Arial" w:hAnsi="Arial" w:cs="Arial"/>
          <w:color w:val="4D616E"/>
        </w:rPr>
        <w:t>Plan and teach well-structured lessons which engage students to learn for themselves.</w:t>
      </w:r>
    </w:p>
    <w:p w14:paraId="01119081" w14:textId="10A2B434" w:rsidR="2DE4F68B" w:rsidRDefault="2DE4F68B" w:rsidP="2DE4F68B">
      <w:pPr>
        <w:pStyle w:val="ListParagraph"/>
        <w:numPr>
          <w:ilvl w:val="0"/>
          <w:numId w:val="1"/>
        </w:numPr>
        <w:spacing w:line="240" w:lineRule="auto"/>
      </w:pPr>
      <w:r w:rsidRPr="2DE4F68B">
        <w:rPr>
          <w:rFonts w:ascii="Arial" w:eastAsia="Arial" w:hAnsi="Arial" w:cs="Arial"/>
          <w:color w:val="4D616E"/>
        </w:rPr>
        <w:t>Bring the curriculum to life through practical application relevant to the world of work.</w:t>
      </w:r>
    </w:p>
    <w:p w14:paraId="7CB38259" w14:textId="2D4F727E" w:rsidR="2DE4F68B" w:rsidRDefault="2DE4F68B" w:rsidP="2DE4F68B">
      <w:pPr>
        <w:pStyle w:val="ListParagraph"/>
        <w:numPr>
          <w:ilvl w:val="0"/>
          <w:numId w:val="1"/>
        </w:numPr>
        <w:spacing w:line="240" w:lineRule="auto"/>
      </w:pPr>
      <w:r w:rsidRPr="2DE4F68B">
        <w:rPr>
          <w:rFonts w:ascii="Arial" w:eastAsia="Arial" w:hAnsi="Arial" w:cs="Arial"/>
          <w:color w:val="4D616E"/>
        </w:rPr>
        <w:t>Adapt teaching to meet the needs of groups and individual students.</w:t>
      </w:r>
    </w:p>
    <w:p w14:paraId="2C2EAE81" w14:textId="51C6F8C7" w:rsidR="2DE4F68B" w:rsidRDefault="2DE4F68B" w:rsidP="2DE4F68B">
      <w:pPr>
        <w:pStyle w:val="ListParagraph"/>
        <w:numPr>
          <w:ilvl w:val="0"/>
          <w:numId w:val="1"/>
        </w:numPr>
        <w:spacing w:line="240" w:lineRule="auto"/>
      </w:pPr>
      <w:r w:rsidRPr="2DE4F68B">
        <w:rPr>
          <w:rFonts w:ascii="Arial" w:eastAsia="Arial" w:hAnsi="Arial" w:cs="Arial"/>
          <w:color w:val="4D616E"/>
        </w:rPr>
        <w:t>Have clear and high expectations of student attitudes; use the Workplace Skills to ensure that students are clear about how they should behave.</w:t>
      </w:r>
    </w:p>
    <w:p w14:paraId="5BB7B540" w14:textId="0FE53352" w:rsidR="2DE4F68B" w:rsidRDefault="2DE4F68B" w:rsidP="2DE4F68B">
      <w:pPr>
        <w:pStyle w:val="ListParagraph"/>
        <w:numPr>
          <w:ilvl w:val="0"/>
          <w:numId w:val="1"/>
        </w:numPr>
        <w:spacing w:line="240" w:lineRule="auto"/>
      </w:pPr>
      <w:r w:rsidRPr="2DE4F68B">
        <w:rPr>
          <w:rFonts w:ascii="Arial" w:eastAsia="Arial" w:hAnsi="Arial" w:cs="Arial"/>
          <w:color w:val="4D616E"/>
        </w:rPr>
        <w:t>Give students regular feedback and clear targets in order to help them improve.</w:t>
      </w:r>
    </w:p>
    <w:p w14:paraId="4BAC6487" w14:textId="1E2640FD" w:rsidR="2DE4F68B" w:rsidRDefault="2DE4F68B" w:rsidP="2DE4F68B">
      <w:pPr>
        <w:pStyle w:val="ListParagraph"/>
        <w:numPr>
          <w:ilvl w:val="0"/>
          <w:numId w:val="1"/>
        </w:numPr>
        <w:spacing w:line="240" w:lineRule="auto"/>
      </w:pPr>
      <w:r w:rsidRPr="2DE4F68B">
        <w:rPr>
          <w:rFonts w:ascii="Arial" w:eastAsia="Arial" w:hAnsi="Arial" w:cs="Arial"/>
          <w:color w:val="4D616E"/>
        </w:rPr>
        <w:t>Encourage them to reflect on their progress and support them to become successful independent learners.</w:t>
      </w:r>
    </w:p>
    <w:p w14:paraId="6FBD1B13" w14:textId="5213D0BC" w:rsidR="2DE4F68B" w:rsidRDefault="2DE4F68B" w:rsidP="2DE4F68B">
      <w:pPr>
        <w:pStyle w:val="ListParagraph"/>
        <w:numPr>
          <w:ilvl w:val="0"/>
          <w:numId w:val="1"/>
        </w:numPr>
        <w:spacing w:line="240" w:lineRule="auto"/>
      </w:pPr>
      <w:r w:rsidRPr="2DE4F68B">
        <w:rPr>
          <w:rFonts w:ascii="Arial" w:eastAsia="Arial" w:hAnsi="Arial" w:cs="Arial"/>
          <w:color w:val="4D616E"/>
        </w:rPr>
        <w:t>Reflect on student learning and own teaching practice to improve future effectiveness.</w:t>
      </w:r>
    </w:p>
    <w:p w14:paraId="2E63DE54" w14:textId="0EBDDA9E" w:rsidR="2DE4F68B" w:rsidRDefault="2DE4F68B" w:rsidP="2DE4F68B">
      <w:pPr>
        <w:pStyle w:val="ListParagraph"/>
        <w:numPr>
          <w:ilvl w:val="0"/>
          <w:numId w:val="1"/>
        </w:numPr>
        <w:spacing w:line="240" w:lineRule="auto"/>
      </w:pPr>
      <w:r w:rsidRPr="2DE4F68B">
        <w:rPr>
          <w:rFonts w:ascii="Arial" w:eastAsia="Arial" w:hAnsi="Arial" w:cs="Arial"/>
          <w:color w:val="4D616E"/>
        </w:rPr>
        <w:t>Work with colleagues to evaluate teaching, giving and receiving feedback to help improvement.</w:t>
      </w:r>
    </w:p>
    <w:p w14:paraId="77373396" w14:textId="625500F5" w:rsidR="2DE4F68B" w:rsidRDefault="2DE4F68B" w:rsidP="2DE4F68B">
      <w:pPr>
        <w:pStyle w:val="ListParagraph"/>
        <w:numPr>
          <w:ilvl w:val="0"/>
          <w:numId w:val="1"/>
        </w:numPr>
        <w:spacing w:line="240" w:lineRule="auto"/>
      </w:pPr>
      <w:r w:rsidRPr="2DE4F68B">
        <w:rPr>
          <w:rFonts w:ascii="Arial" w:eastAsia="Arial" w:hAnsi="Arial" w:cs="Arial"/>
          <w:color w:val="4D616E"/>
        </w:rPr>
        <w:t>Gather feedback from students and respond positively to suggestions for improvement.</w:t>
      </w:r>
    </w:p>
    <w:p w14:paraId="70A6FDB6" w14:textId="6A6BBC73" w:rsidR="2DE4F68B" w:rsidRDefault="2DE4F68B" w:rsidP="2DE4F68B">
      <w:pPr>
        <w:pStyle w:val="ListParagraph"/>
        <w:numPr>
          <w:ilvl w:val="0"/>
          <w:numId w:val="1"/>
        </w:numPr>
        <w:spacing w:line="240" w:lineRule="auto"/>
      </w:pPr>
      <w:r w:rsidRPr="2DE4F68B">
        <w:rPr>
          <w:rFonts w:ascii="Arial" w:eastAsia="Arial" w:hAnsi="Arial" w:cs="Arial"/>
          <w:color w:val="4D616E"/>
        </w:rPr>
        <w:t>Develop an inclusive and supportive approach so that all young people feel welcome and supported in their learning.</w:t>
      </w:r>
    </w:p>
    <w:p w14:paraId="0D616DF5" w14:textId="29CF5C84" w:rsidR="2DE4F68B" w:rsidRDefault="2DE4F68B" w:rsidP="2DE4F68B">
      <w:pPr>
        <w:pStyle w:val="ListParagraph"/>
        <w:numPr>
          <w:ilvl w:val="0"/>
          <w:numId w:val="1"/>
        </w:numPr>
        <w:spacing w:line="240" w:lineRule="auto"/>
      </w:pPr>
      <w:r w:rsidRPr="2DE4F68B">
        <w:rPr>
          <w:rFonts w:ascii="Arial" w:eastAsia="Arial" w:hAnsi="Arial" w:cs="Arial"/>
          <w:color w:val="4D616E"/>
        </w:rPr>
        <w:t>Set work for classes for planned absence and, where possible, for unplanned absence.</w:t>
      </w:r>
    </w:p>
    <w:p w14:paraId="1CCCEC05" w14:textId="5B9A02E4" w:rsidR="2DE4F68B" w:rsidRDefault="2DE4F68B" w:rsidP="2DE4F68B">
      <w:pPr>
        <w:spacing w:line="240" w:lineRule="auto"/>
        <w:rPr>
          <w:rFonts w:ascii="Arial" w:eastAsia="Arial" w:hAnsi="Arial" w:cs="Arial"/>
        </w:rPr>
      </w:pPr>
    </w:p>
    <w:p w14:paraId="19C648BD" w14:textId="52C9A518" w:rsidR="2DE4F68B" w:rsidRPr="0044276A" w:rsidRDefault="2DE4F68B" w:rsidP="0044276A">
      <w:pPr>
        <w:pStyle w:val="ListParagraph"/>
        <w:numPr>
          <w:ilvl w:val="0"/>
          <w:numId w:val="2"/>
        </w:numPr>
        <w:spacing w:line="240" w:lineRule="auto"/>
        <w:rPr>
          <w:rFonts w:ascii="Arial" w:eastAsia="Arial" w:hAnsi="Arial" w:cs="Arial"/>
        </w:rPr>
      </w:pPr>
      <w:r w:rsidRPr="0044276A">
        <w:rPr>
          <w:rFonts w:ascii="Arial" w:eastAsia="Arial" w:hAnsi="Arial" w:cs="Arial"/>
          <w:b/>
          <w:bCs/>
          <w:color w:val="4D616E"/>
        </w:rPr>
        <w:t>Raising aspiration, achievement and attainment</w:t>
      </w:r>
    </w:p>
    <w:p w14:paraId="6084B621" w14:textId="57A94482" w:rsidR="2DE4F68B" w:rsidRDefault="2DE4F68B" w:rsidP="2DE4F68B">
      <w:pPr>
        <w:spacing w:line="240" w:lineRule="auto"/>
        <w:rPr>
          <w:rFonts w:ascii="Arial" w:eastAsia="Arial" w:hAnsi="Arial" w:cs="Arial"/>
        </w:rPr>
      </w:pPr>
    </w:p>
    <w:p w14:paraId="1F57DEAA" w14:textId="01B88F87" w:rsidR="2DE4F68B" w:rsidRDefault="57AAE19D" w:rsidP="57AAE19D">
      <w:pPr>
        <w:pStyle w:val="ListParagraph"/>
        <w:numPr>
          <w:ilvl w:val="0"/>
          <w:numId w:val="1"/>
        </w:numPr>
        <w:spacing w:line="240" w:lineRule="auto"/>
      </w:pPr>
      <w:r w:rsidRPr="57AAE19D">
        <w:rPr>
          <w:rFonts w:ascii="Arial" w:eastAsia="Arial" w:hAnsi="Arial" w:cs="Arial"/>
          <w:color w:val="4D616E"/>
        </w:rPr>
        <w:t>Lead and drive students’ progress and attainment in Manufacturing.</w:t>
      </w:r>
    </w:p>
    <w:p w14:paraId="7D253501" w14:textId="49450569" w:rsidR="2DE4F68B" w:rsidRDefault="2DE4F68B" w:rsidP="2DE4F68B">
      <w:pPr>
        <w:pStyle w:val="ListParagraph"/>
        <w:numPr>
          <w:ilvl w:val="0"/>
          <w:numId w:val="1"/>
        </w:numPr>
        <w:spacing w:line="240" w:lineRule="auto"/>
      </w:pPr>
      <w:r w:rsidRPr="2DE4F68B">
        <w:rPr>
          <w:rFonts w:ascii="Arial" w:eastAsia="Arial" w:hAnsi="Arial" w:cs="Arial"/>
          <w:color w:val="4D616E"/>
        </w:rPr>
        <w:t>Have high expectations of students in achieving their academic targets, irrespective of background.</w:t>
      </w:r>
    </w:p>
    <w:p w14:paraId="12C0FAFF" w14:textId="62AC7938" w:rsidR="2DE4F68B" w:rsidRDefault="2DE4F68B" w:rsidP="2DE4F68B">
      <w:pPr>
        <w:pStyle w:val="ListParagraph"/>
        <w:numPr>
          <w:ilvl w:val="0"/>
          <w:numId w:val="1"/>
        </w:numPr>
        <w:spacing w:line="240" w:lineRule="auto"/>
      </w:pPr>
      <w:r w:rsidRPr="2DE4F68B">
        <w:rPr>
          <w:rFonts w:ascii="Arial" w:eastAsia="Arial" w:hAnsi="Arial" w:cs="Arial"/>
          <w:color w:val="4D616E"/>
        </w:rPr>
        <w:lastRenderedPageBreak/>
        <w:t>Work with the Faculty Director to use assessment data to set challenging targets for students and to accurately track their progress, with a focus on groups and gaps.</w:t>
      </w:r>
    </w:p>
    <w:p w14:paraId="22A917D4" w14:textId="3DD616AF" w:rsidR="2DE4F68B" w:rsidRDefault="2DE4F68B" w:rsidP="2DE4F68B">
      <w:pPr>
        <w:pStyle w:val="ListParagraph"/>
        <w:numPr>
          <w:ilvl w:val="0"/>
          <w:numId w:val="1"/>
        </w:numPr>
        <w:spacing w:line="240" w:lineRule="auto"/>
      </w:pPr>
      <w:r w:rsidRPr="2DE4F68B">
        <w:rPr>
          <w:rFonts w:ascii="Arial" w:eastAsia="Arial" w:hAnsi="Arial" w:cs="Arial"/>
          <w:color w:val="4D616E"/>
        </w:rPr>
        <w:t>Use accurate assessment methods to understand and track the progress of every student and design appropriate strategies to support their learning.</w:t>
      </w:r>
    </w:p>
    <w:p w14:paraId="1AC7C845" w14:textId="78D026E9" w:rsidR="2DE4F68B" w:rsidRDefault="2DE4F68B" w:rsidP="2DE4F68B">
      <w:pPr>
        <w:pStyle w:val="ListParagraph"/>
        <w:numPr>
          <w:ilvl w:val="0"/>
          <w:numId w:val="1"/>
        </w:numPr>
        <w:spacing w:line="240" w:lineRule="auto"/>
      </w:pPr>
      <w:r w:rsidRPr="2DE4F68B">
        <w:rPr>
          <w:rFonts w:ascii="Arial" w:eastAsia="Arial" w:hAnsi="Arial" w:cs="Arial"/>
          <w:color w:val="4D616E"/>
        </w:rPr>
        <w:t>Address the needs and aspirations of each student through personalised learning.</w:t>
      </w:r>
    </w:p>
    <w:p w14:paraId="50A07402" w14:textId="57985896" w:rsidR="2DE4F68B" w:rsidRDefault="2DE4F68B" w:rsidP="2DE4F68B">
      <w:pPr>
        <w:spacing w:line="240" w:lineRule="auto"/>
        <w:rPr>
          <w:rFonts w:ascii="Arial" w:eastAsia="Arial" w:hAnsi="Arial" w:cs="Arial"/>
        </w:rPr>
      </w:pPr>
    </w:p>
    <w:p w14:paraId="5B2FA1E4" w14:textId="4889EC44" w:rsidR="2DE4F68B" w:rsidRPr="0044276A" w:rsidRDefault="2DE4F68B" w:rsidP="0044276A">
      <w:pPr>
        <w:pStyle w:val="ListParagraph"/>
        <w:numPr>
          <w:ilvl w:val="0"/>
          <w:numId w:val="2"/>
        </w:numPr>
        <w:spacing w:line="240" w:lineRule="auto"/>
        <w:rPr>
          <w:rFonts w:ascii="Arial" w:eastAsia="Arial" w:hAnsi="Arial" w:cs="Arial"/>
        </w:rPr>
      </w:pPr>
      <w:r w:rsidRPr="0044276A">
        <w:rPr>
          <w:rFonts w:ascii="Arial" w:eastAsia="Arial" w:hAnsi="Arial" w:cs="Arial"/>
          <w:b/>
          <w:bCs/>
          <w:color w:val="4D616E"/>
        </w:rPr>
        <w:t>Curriculum expertise</w:t>
      </w:r>
    </w:p>
    <w:p w14:paraId="52733998" w14:textId="039FB3F0" w:rsidR="2DE4F68B" w:rsidRDefault="2DE4F68B" w:rsidP="2DE4F68B">
      <w:pPr>
        <w:spacing w:line="240" w:lineRule="auto"/>
        <w:rPr>
          <w:rFonts w:ascii="Arial" w:eastAsia="Arial" w:hAnsi="Arial" w:cs="Arial"/>
        </w:rPr>
      </w:pPr>
    </w:p>
    <w:p w14:paraId="2ED426BC" w14:textId="77777777" w:rsidR="000D0DBC" w:rsidRDefault="000D0DBC" w:rsidP="000D0DBC">
      <w:pPr>
        <w:pStyle w:val="ListParagraph"/>
        <w:numPr>
          <w:ilvl w:val="0"/>
          <w:numId w:val="1"/>
        </w:numPr>
        <w:spacing w:line="240" w:lineRule="auto"/>
      </w:pPr>
      <w:r w:rsidRPr="57AAE19D">
        <w:rPr>
          <w:rFonts w:ascii="Arial" w:eastAsia="Arial" w:hAnsi="Arial" w:cs="Arial"/>
          <w:color w:val="4D616E"/>
        </w:rPr>
        <w:t>Design and implement a manufacturing curriculum which meets the needs of all students, is consistent with the UTC’s Vision and Values and fulfils statutory requirements.</w:t>
      </w:r>
    </w:p>
    <w:p w14:paraId="1BDEBE2F" w14:textId="77777777" w:rsidR="000D0DBC" w:rsidRDefault="000D0DBC" w:rsidP="000D0DBC">
      <w:pPr>
        <w:pStyle w:val="ListParagraph"/>
        <w:numPr>
          <w:ilvl w:val="0"/>
          <w:numId w:val="1"/>
        </w:numPr>
        <w:spacing w:line="240" w:lineRule="auto"/>
      </w:pPr>
      <w:r w:rsidRPr="2DE4F68B">
        <w:rPr>
          <w:rFonts w:ascii="Arial" w:eastAsia="Arial" w:hAnsi="Arial" w:cs="Arial"/>
          <w:color w:val="4D616E"/>
        </w:rPr>
        <w:t>Ensure that opportunities are taken to develop the curriculum to reflect the specialist ethos of the UTC and which prepares young people for their range of future possibilities.</w:t>
      </w:r>
    </w:p>
    <w:p w14:paraId="60D31641" w14:textId="16626E98" w:rsidR="2DE4F68B" w:rsidRDefault="2DE4F68B" w:rsidP="000D0DBC">
      <w:pPr>
        <w:pStyle w:val="ListParagraph"/>
        <w:numPr>
          <w:ilvl w:val="0"/>
          <w:numId w:val="1"/>
        </w:numPr>
        <w:spacing w:line="240" w:lineRule="auto"/>
      </w:pPr>
      <w:r w:rsidRPr="2DE4F68B">
        <w:rPr>
          <w:rFonts w:ascii="Arial" w:eastAsia="Arial" w:hAnsi="Arial" w:cs="Arial"/>
          <w:color w:val="4D616E"/>
        </w:rPr>
        <w:t>Maintain subject expertise across relevant</w:t>
      </w:r>
      <w:r w:rsidR="000D0DBC">
        <w:rPr>
          <w:rFonts w:ascii="Arial" w:eastAsia="Arial" w:hAnsi="Arial" w:cs="Arial"/>
          <w:color w:val="4D616E"/>
        </w:rPr>
        <w:t xml:space="preserve"> Key Stages and qualifications and develop subject knowledge</w:t>
      </w:r>
      <w:r w:rsidRPr="000D0DBC">
        <w:rPr>
          <w:rFonts w:ascii="Arial" w:eastAsia="Arial" w:hAnsi="Arial" w:cs="Arial"/>
          <w:color w:val="4D616E"/>
        </w:rPr>
        <w:t xml:space="preserve"> in areas with lack of experience or with new qualifications.</w:t>
      </w:r>
    </w:p>
    <w:p w14:paraId="007407ED" w14:textId="76CE5558" w:rsidR="2DE4F68B" w:rsidRDefault="2DE4F68B" w:rsidP="2DE4F68B">
      <w:pPr>
        <w:pStyle w:val="ListParagraph"/>
        <w:numPr>
          <w:ilvl w:val="0"/>
          <w:numId w:val="1"/>
        </w:numPr>
        <w:spacing w:line="240" w:lineRule="auto"/>
      </w:pPr>
      <w:r w:rsidRPr="2DE4F68B">
        <w:rPr>
          <w:rFonts w:ascii="Arial" w:eastAsia="Arial" w:hAnsi="Arial" w:cs="Arial"/>
          <w:color w:val="4D616E"/>
        </w:rPr>
        <w:t>Ensure that students understand how the curriculum is relevant to the world of work and develops their Workplace Skills.</w:t>
      </w:r>
    </w:p>
    <w:p w14:paraId="0664BCAA" w14:textId="63B0463F" w:rsidR="2DE4F68B" w:rsidRDefault="2DE4F68B" w:rsidP="2DE4F68B">
      <w:pPr>
        <w:pStyle w:val="ListParagraph"/>
        <w:numPr>
          <w:ilvl w:val="0"/>
          <w:numId w:val="1"/>
        </w:numPr>
        <w:spacing w:line="240" w:lineRule="auto"/>
      </w:pPr>
      <w:r w:rsidRPr="2DE4F68B">
        <w:rPr>
          <w:rFonts w:ascii="Arial" w:eastAsia="Arial" w:hAnsi="Arial" w:cs="Arial"/>
          <w:color w:val="4D616E"/>
        </w:rPr>
        <w:t>Support student development of literacy and numeracy skills throughout their experience.</w:t>
      </w:r>
    </w:p>
    <w:p w14:paraId="7C63E47C" w14:textId="537D262F" w:rsidR="2DE4F68B" w:rsidRDefault="2DE4F68B" w:rsidP="2DE4F68B">
      <w:pPr>
        <w:pStyle w:val="ListParagraph"/>
        <w:numPr>
          <w:ilvl w:val="0"/>
          <w:numId w:val="1"/>
        </w:numPr>
        <w:spacing w:line="240" w:lineRule="auto"/>
      </w:pPr>
      <w:r w:rsidRPr="2DE4F68B">
        <w:rPr>
          <w:rFonts w:ascii="Arial" w:eastAsia="Arial" w:hAnsi="Arial" w:cs="Arial"/>
          <w:color w:val="4D616E"/>
        </w:rPr>
        <w:t>Have an attitude of flexibility to teach other subjects with appropriate support and CPD.</w:t>
      </w:r>
    </w:p>
    <w:p w14:paraId="2C834763" w14:textId="10F70EA0" w:rsidR="2DE4F68B" w:rsidRDefault="2DE4F68B" w:rsidP="2DE4F68B">
      <w:pPr>
        <w:pStyle w:val="ListParagraph"/>
        <w:numPr>
          <w:ilvl w:val="0"/>
          <w:numId w:val="1"/>
        </w:numPr>
        <w:spacing w:line="240" w:lineRule="auto"/>
      </w:pPr>
      <w:r w:rsidRPr="2DE4F68B">
        <w:rPr>
          <w:rFonts w:ascii="Arial" w:eastAsia="Arial" w:hAnsi="Arial" w:cs="Arial"/>
          <w:color w:val="4D616E"/>
        </w:rPr>
        <w:t>Contribute to a flourishing enrichment programme which provides a broad and stimulating experience for all students.</w:t>
      </w:r>
    </w:p>
    <w:p w14:paraId="679CDB43" w14:textId="6C238B1C" w:rsidR="2DE4F68B" w:rsidRDefault="2DE4F68B" w:rsidP="2DE4F68B">
      <w:pPr>
        <w:spacing w:line="240" w:lineRule="auto"/>
        <w:ind w:left="360"/>
        <w:rPr>
          <w:rFonts w:ascii="Arial" w:eastAsia="Arial" w:hAnsi="Arial" w:cs="Arial"/>
        </w:rPr>
      </w:pPr>
    </w:p>
    <w:p w14:paraId="2C3F0678" w14:textId="0FDCD9A9" w:rsidR="2DE4F68B" w:rsidRPr="0044276A" w:rsidRDefault="2DE4F68B" w:rsidP="0044276A">
      <w:pPr>
        <w:pStyle w:val="ListParagraph"/>
        <w:numPr>
          <w:ilvl w:val="0"/>
          <w:numId w:val="2"/>
        </w:numPr>
        <w:spacing w:line="240" w:lineRule="auto"/>
        <w:rPr>
          <w:rFonts w:ascii="Arial" w:eastAsia="Arial" w:hAnsi="Arial" w:cs="Arial"/>
        </w:rPr>
      </w:pPr>
      <w:r w:rsidRPr="0044276A">
        <w:rPr>
          <w:rFonts w:ascii="Arial" w:eastAsia="Arial" w:hAnsi="Arial" w:cs="Arial"/>
          <w:b/>
          <w:bCs/>
          <w:color w:val="4D616E"/>
        </w:rPr>
        <w:t>Developing the organisation</w:t>
      </w:r>
    </w:p>
    <w:p w14:paraId="070CC24D" w14:textId="4BFA2A3F" w:rsidR="2DE4F68B" w:rsidRDefault="2DE4F68B" w:rsidP="2DE4F68B">
      <w:pPr>
        <w:spacing w:line="240" w:lineRule="auto"/>
        <w:rPr>
          <w:rFonts w:ascii="Arial" w:eastAsia="Arial" w:hAnsi="Arial" w:cs="Arial"/>
        </w:rPr>
      </w:pPr>
    </w:p>
    <w:p w14:paraId="479EDA8F" w14:textId="7DF3166E" w:rsidR="2DE4F68B" w:rsidRDefault="2DE4F68B" w:rsidP="2DE4F68B">
      <w:pPr>
        <w:pStyle w:val="ListParagraph"/>
        <w:numPr>
          <w:ilvl w:val="0"/>
          <w:numId w:val="1"/>
        </w:numPr>
        <w:spacing w:line="240" w:lineRule="auto"/>
      </w:pPr>
      <w:r w:rsidRPr="2DE4F68B">
        <w:rPr>
          <w:rFonts w:ascii="Arial" w:eastAsia="Arial" w:hAnsi="Arial" w:cs="Arial"/>
          <w:color w:val="4D616E"/>
        </w:rPr>
        <w:t>Promote the UTC’s values across staff and students and with business partners.</w:t>
      </w:r>
    </w:p>
    <w:p w14:paraId="333B2E6D" w14:textId="46279B3B" w:rsidR="2DE4F68B" w:rsidRDefault="2DE4F68B" w:rsidP="2DE4F68B">
      <w:pPr>
        <w:pStyle w:val="ListParagraph"/>
        <w:numPr>
          <w:ilvl w:val="0"/>
          <w:numId w:val="1"/>
        </w:numPr>
        <w:spacing w:line="240" w:lineRule="auto"/>
      </w:pPr>
      <w:r w:rsidRPr="2DE4F68B">
        <w:rPr>
          <w:rFonts w:ascii="Arial" w:eastAsia="Arial" w:hAnsi="Arial" w:cs="Arial"/>
          <w:color w:val="4D616E"/>
        </w:rPr>
        <w:t>Contribute significantly to student recruitment, through attending events in the UTC and elsewhere and promoting the UTC.</w:t>
      </w:r>
    </w:p>
    <w:p w14:paraId="6DF9050B" w14:textId="74BE79BB" w:rsidR="2DE4F68B" w:rsidRDefault="2DE4F68B" w:rsidP="2DE4F68B">
      <w:pPr>
        <w:pStyle w:val="ListParagraph"/>
        <w:numPr>
          <w:ilvl w:val="0"/>
          <w:numId w:val="1"/>
        </w:numPr>
        <w:spacing w:line="240" w:lineRule="auto"/>
      </w:pPr>
      <w:r w:rsidRPr="2DE4F68B">
        <w:rPr>
          <w:rFonts w:ascii="Arial" w:eastAsia="Arial" w:hAnsi="Arial" w:cs="Arial"/>
          <w:color w:val="4D616E"/>
        </w:rPr>
        <w:t>Treat students as young adults, show them respect and earn theirs.</w:t>
      </w:r>
    </w:p>
    <w:p w14:paraId="56DC8217" w14:textId="0EBD6EB8" w:rsidR="2DE4F68B" w:rsidRDefault="2DE4F68B" w:rsidP="2DE4F68B">
      <w:pPr>
        <w:pStyle w:val="ListParagraph"/>
        <w:numPr>
          <w:ilvl w:val="0"/>
          <w:numId w:val="1"/>
        </w:numPr>
        <w:spacing w:line="240" w:lineRule="auto"/>
      </w:pPr>
      <w:r w:rsidRPr="2DE4F68B">
        <w:rPr>
          <w:rFonts w:ascii="Arial" w:eastAsia="Arial" w:hAnsi="Arial" w:cs="Arial"/>
          <w:color w:val="4D616E"/>
        </w:rPr>
        <w:t>Promote the Workplace Skills through discussion with students and by demonstrating them in professional approach.</w:t>
      </w:r>
    </w:p>
    <w:p w14:paraId="161AD5EE" w14:textId="3D569D6B" w:rsidR="2DE4F68B" w:rsidRDefault="2DE4F68B" w:rsidP="2DE4F68B">
      <w:pPr>
        <w:pStyle w:val="ListParagraph"/>
        <w:numPr>
          <w:ilvl w:val="0"/>
          <w:numId w:val="1"/>
        </w:numPr>
        <w:spacing w:line="240" w:lineRule="auto"/>
      </w:pPr>
      <w:r w:rsidRPr="2DE4F68B">
        <w:rPr>
          <w:rFonts w:ascii="Arial" w:eastAsia="Arial" w:hAnsi="Arial" w:cs="Arial"/>
          <w:color w:val="4D616E"/>
        </w:rPr>
        <w:t>Work with the leadership team to critically evaluate the UTC’s performance and influence change.</w:t>
      </w:r>
    </w:p>
    <w:p w14:paraId="3E056D43" w14:textId="16FCF532" w:rsidR="2DE4F68B" w:rsidRDefault="2DE4F68B" w:rsidP="2DE4F68B">
      <w:pPr>
        <w:pStyle w:val="ListParagraph"/>
        <w:numPr>
          <w:ilvl w:val="0"/>
          <w:numId w:val="1"/>
        </w:numPr>
        <w:spacing w:line="240" w:lineRule="auto"/>
      </w:pPr>
      <w:r w:rsidRPr="2DE4F68B">
        <w:rPr>
          <w:rFonts w:ascii="Arial" w:eastAsia="Arial" w:hAnsi="Arial" w:cs="Arial"/>
          <w:color w:val="4D616E"/>
        </w:rPr>
        <w:t>Contribute to the CPD of other staff using own expertise and seek opportunities to develop personal knowledge and skills.</w:t>
      </w:r>
    </w:p>
    <w:p w14:paraId="5E679E72" w14:textId="2C5B3D6B" w:rsidR="2DE4F68B" w:rsidRDefault="2DE4F68B" w:rsidP="2DE4F68B">
      <w:pPr>
        <w:pStyle w:val="ListParagraph"/>
        <w:numPr>
          <w:ilvl w:val="0"/>
          <w:numId w:val="1"/>
        </w:numPr>
        <w:spacing w:line="240" w:lineRule="auto"/>
      </w:pPr>
      <w:r w:rsidRPr="2DE4F68B">
        <w:rPr>
          <w:rFonts w:ascii="Arial" w:eastAsia="Arial" w:hAnsi="Arial" w:cs="Arial"/>
          <w:color w:val="4D616E"/>
        </w:rPr>
        <w:t>Be efficient with resources and mindful of waste to ensure value for money.</w:t>
      </w:r>
    </w:p>
    <w:p w14:paraId="3D9254E6" w14:textId="28AD9CE8" w:rsidR="2DE4F68B" w:rsidRDefault="2DE4F68B" w:rsidP="2DE4F68B">
      <w:pPr>
        <w:pStyle w:val="ListParagraph"/>
        <w:numPr>
          <w:ilvl w:val="0"/>
          <w:numId w:val="1"/>
        </w:numPr>
        <w:spacing w:line="240" w:lineRule="auto"/>
      </w:pPr>
      <w:r w:rsidRPr="2DE4F68B">
        <w:rPr>
          <w:rFonts w:ascii="Arial" w:eastAsia="Arial" w:hAnsi="Arial" w:cs="Arial"/>
          <w:color w:val="4D616E"/>
        </w:rPr>
        <w:t>Ensure effective use of all technological and pedagogical resources.</w:t>
      </w:r>
    </w:p>
    <w:p w14:paraId="4D898C3E" w14:textId="29D8FC8B" w:rsidR="2DE4F68B" w:rsidRDefault="2DE4F68B" w:rsidP="2DE4F68B">
      <w:pPr>
        <w:pStyle w:val="ListParagraph"/>
        <w:numPr>
          <w:ilvl w:val="0"/>
          <w:numId w:val="1"/>
        </w:numPr>
        <w:spacing w:line="240" w:lineRule="auto"/>
      </w:pPr>
      <w:r w:rsidRPr="2DE4F68B">
        <w:rPr>
          <w:rFonts w:ascii="Arial" w:eastAsia="Arial" w:hAnsi="Arial" w:cs="Arial"/>
          <w:color w:val="4D616E"/>
        </w:rPr>
        <w:t>Work in partnership with parents/carers ensuring that they have full information about the progress of their children and contribute to their learning.</w:t>
      </w:r>
    </w:p>
    <w:p w14:paraId="52C8BA0A" w14:textId="28C3EE0E" w:rsidR="2DE4F68B" w:rsidRDefault="2DE4F68B" w:rsidP="2DE4F68B">
      <w:pPr>
        <w:spacing w:line="240" w:lineRule="auto"/>
        <w:rPr>
          <w:rFonts w:ascii="Arial" w:eastAsia="Arial" w:hAnsi="Arial" w:cs="Arial"/>
        </w:rPr>
      </w:pPr>
    </w:p>
    <w:p w14:paraId="7F90513E" w14:textId="5E89C6A3" w:rsidR="00A97003" w:rsidRDefault="00A97003" w:rsidP="2DE4F68B">
      <w:pPr>
        <w:spacing w:line="240" w:lineRule="auto"/>
        <w:rPr>
          <w:rFonts w:ascii="Arial" w:eastAsia="Arial" w:hAnsi="Arial" w:cs="Arial"/>
        </w:rPr>
      </w:pPr>
    </w:p>
    <w:p w14:paraId="669632A7" w14:textId="77777777" w:rsidR="00A97003" w:rsidRDefault="00A97003" w:rsidP="2DE4F68B">
      <w:pPr>
        <w:spacing w:line="240" w:lineRule="auto"/>
        <w:rPr>
          <w:rFonts w:ascii="Arial" w:eastAsia="Arial" w:hAnsi="Arial" w:cs="Arial"/>
        </w:rPr>
      </w:pPr>
    </w:p>
    <w:p w14:paraId="1279FD4D" w14:textId="37CA8274" w:rsidR="2DE4F68B" w:rsidRPr="000D0DBC" w:rsidRDefault="2DE4F68B" w:rsidP="000D0DBC">
      <w:pPr>
        <w:pStyle w:val="ListParagraph"/>
        <w:numPr>
          <w:ilvl w:val="0"/>
          <w:numId w:val="2"/>
        </w:numPr>
        <w:spacing w:line="240" w:lineRule="auto"/>
        <w:rPr>
          <w:rFonts w:ascii="Arial" w:eastAsia="Arial" w:hAnsi="Arial" w:cs="Arial"/>
        </w:rPr>
      </w:pPr>
      <w:r w:rsidRPr="000D0DBC">
        <w:rPr>
          <w:rFonts w:ascii="Arial" w:eastAsia="Arial" w:hAnsi="Arial" w:cs="Arial"/>
          <w:b/>
          <w:bCs/>
          <w:color w:val="4D616E"/>
        </w:rPr>
        <w:lastRenderedPageBreak/>
        <w:t>Additional duties</w:t>
      </w:r>
    </w:p>
    <w:p w14:paraId="2DE9F338" w14:textId="4B3FFB2E" w:rsidR="2DE4F68B" w:rsidRDefault="2DE4F68B" w:rsidP="2DE4F68B">
      <w:pPr>
        <w:spacing w:line="240" w:lineRule="auto"/>
        <w:rPr>
          <w:rFonts w:ascii="Arial" w:eastAsia="Arial" w:hAnsi="Arial" w:cs="Arial"/>
        </w:rPr>
      </w:pPr>
    </w:p>
    <w:p w14:paraId="6D5F28AB" w14:textId="2E59AD94" w:rsidR="2DE4F68B" w:rsidRDefault="2DE4F68B" w:rsidP="2DE4F68B">
      <w:pPr>
        <w:pStyle w:val="ListParagraph"/>
        <w:numPr>
          <w:ilvl w:val="0"/>
          <w:numId w:val="1"/>
        </w:numPr>
        <w:spacing w:line="240" w:lineRule="auto"/>
      </w:pPr>
      <w:r w:rsidRPr="2DE4F68B">
        <w:rPr>
          <w:rFonts w:ascii="Arial" w:eastAsia="Arial" w:hAnsi="Arial" w:cs="Arial"/>
          <w:color w:val="4D616E"/>
        </w:rPr>
        <w:t>Act with integrity and ensure a high standard of care and safeguarding for all our students.</w:t>
      </w:r>
    </w:p>
    <w:p w14:paraId="061C1A59" w14:textId="4C9682E7" w:rsidR="2DE4F68B" w:rsidRDefault="2DE4F68B" w:rsidP="2DE4F68B">
      <w:pPr>
        <w:pStyle w:val="ListParagraph"/>
        <w:numPr>
          <w:ilvl w:val="0"/>
          <w:numId w:val="1"/>
        </w:numPr>
        <w:spacing w:line="240" w:lineRule="auto"/>
      </w:pPr>
      <w:r w:rsidRPr="2DE4F68B">
        <w:rPr>
          <w:rFonts w:ascii="Arial" w:eastAsia="Arial" w:hAnsi="Arial" w:cs="Arial"/>
          <w:color w:val="4D616E"/>
        </w:rPr>
        <w:t>Comply with health and safety rules and legislation, ensuring the safety of students and staff at all times.</w:t>
      </w:r>
    </w:p>
    <w:p w14:paraId="36035C6E" w14:textId="03B4E850" w:rsidR="2DE4F68B" w:rsidRDefault="2DE4F68B" w:rsidP="2DE4F68B">
      <w:pPr>
        <w:pStyle w:val="ListParagraph"/>
        <w:numPr>
          <w:ilvl w:val="0"/>
          <w:numId w:val="1"/>
        </w:numPr>
        <w:spacing w:line="240" w:lineRule="auto"/>
      </w:pPr>
      <w:r w:rsidRPr="2DE4F68B">
        <w:rPr>
          <w:rFonts w:ascii="Arial" w:eastAsia="Arial" w:hAnsi="Arial" w:cs="Arial"/>
          <w:color w:val="4D616E"/>
        </w:rPr>
        <w:t>Provide a highly visible presence to students and colleagues through the day.</w:t>
      </w:r>
    </w:p>
    <w:p w14:paraId="14A74C2B" w14:textId="78C25369" w:rsidR="2DE4F68B" w:rsidRDefault="2DE4F68B" w:rsidP="2DE4F68B">
      <w:pPr>
        <w:pStyle w:val="ListParagraph"/>
        <w:numPr>
          <w:ilvl w:val="0"/>
          <w:numId w:val="1"/>
        </w:numPr>
        <w:spacing w:line="240" w:lineRule="auto"/>
      </w:pPr>
      <w:r w:rsidRPr="2DE4F68B">
        <w:rPr>
          <w:rFonts w:ascii="Arial" w:eastAsia="Arial" w:hAnsi="Arial" w:cs="Arial"/>
          <w:color w:val="4D616E"/>
        </w:rPr>
        <w:t>Attend open evenings, parental events, progress review meetings and other dedicated activities, as required.</w:t>
      </w:r>
    </w:p>
    <w:p w14:paraId="7A2D6A3A" w14:textId="04A11B06" w:rsidR="2DE4F68B" w:rsidRDefault="2DE4F68B" w:rsidP="2DE4F68B">
      <w:pPr>
        <w:pStyle w:val="ListParagraph"/>
        <w:numPr>
          <w:ilvl w:val="0"/>
          <w:numId w:val="1"/>
        </w:numPr>
        <w:spacing w:line="240" w:lineRule="auto"/>
      </w:pPr>
      <w:r w:rsidRPr="2DE4F68B">
        <w:rPr>
          <w:rFonts w:ascii="Arial" w:eastAsia="Arial" w:hAnsi="Arial" w:cs="Arial"/>
          <w:color w:val="4D616E"/>
        </w:rPr>
        <w:t>Act in compliance with data protection legislation in respecting the privacy of personal information.</w:t>
      </w:r>
    </w:p>
    <w:p w14:paraId="1DB311AC" w14:textId="133336ED" w:rsidR="2DE4F68B" w:rsidRDefault="2DE4F68B" w:rsidP="2DE4F68B">
      <w:pPr>
        <w:pStyle w:val="ListParagraph"/>
        <w:numPr>
          <w:ilvl w:val="0"/>
          <w:numId w:val="1"/>
        </w:numPr>
        <w:spacing w:line="240" w:lineRule="auto"/>
      </w:pPr>
      <w:r w:rsidRPr="2DE4F68B">
        <w:rPr>
          <w:rFonts w:ascii="Arial" w:eastAsia="Arial" w:hAnsi="Arial" w:cs="Arial"/>
          <w:color w:val="4D616E"/>
        </w:rPr>
        <w:t>Comply with the principles of the Freedom of Information Act 2000 in relation to the management of UTC records and information.</w:t>
      </w:r>
    </w:p>
    <w:p w14:paraId="0A2273BB" w14:textId="5D7ABAFE" w:rsidR="2DE4F68B" w:rsidRDefault="2DE4F68B" w:rsidP="2DE4F68B">
      <w:pPr>
        <w:pStyle w:val="ListParagraph"/>
        <w:numPr>
          <w:ilvl w:val="0"/>
          <w:numId w:val="1"/>
        </w:numPr>
        <w:spacing w:line="240" w:lineRule="auto"/>
      </w:pPr>
      <w:r w:rsidRPr="2DE4F68B">
        <w:rPr>
          <w:rFonts w:ascii="Arial" w:eastAsia="Arial" w:hAnsi="Arial" w:cs="Arial"/>
          <w:color w:val="4D616E"/>
        </w:rPr>
        <w:t>Undertake additional duties as may be reasonably directed by the Principal or line manager where they meet the priorities of the UTC.</w:t>
      </w:r>
    </w:p>
    <w:p w14:paraId="71D73502" w14:textId="005F8E4D" w:rsidR="2DE4F68B" w:rsidRDefault="2DE4F68B" w:rsidP="2DE4F68B">
      <w:pPr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</w:p>
    <w:sectPr w:rsidR="2DE4F68B" w:rsidSect="00510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E1484"/>
    <w:multiLevelType w:val="hybridMultilevel"/>
    <w:tmpl w:val="A35A649E"/>
    <w:lvl w:ilvl="0" w:tplc="808A9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2A7F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344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C0A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CE5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521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0A5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F01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343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5787C"/>
    <w:multiLevelType w:val="hybridMultilevel"/>
    <w:tmpl w:val="3A509700"/>
    <w:lvl w:ilvl="0" w:tplc="16BE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D616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B7"/>
    <w:rsid w:val="000D0DBC"/>
    <w:rsid w:val="001711FB"/>
    <w:rsid w:val="001E68C3"/>
    <w:rsid w:val="003842D9"/>
    <w:rsid w:val="0044276A"/>
    <w:rsid w:val="00457AD8"/>
    <w:rsid w:val="00495BEB"/>
    <w:rsid w:val="00510D51"/>
    <w:rsid w:val="00625359"/>
    <w:rsid w:val="00651FC2"/>
    <w:rsid w:val="006C14C3"/>
    <w:rsid w:val="006C70B6"/>
    <w:rsid w:val="00724CC4"/>
    <w:rsid w:val="0080058F"/>
    <w:rsid w:val="00815890"/>
    <w:rsid w:val="00971562"/>
    <w:rsid w:val="00A205C4"/>
    <w:rsid w:val="00A97003"/>
    <w:rsid w:val="00B40053"/>
    <w:rsid w:val="00BD1E2C"/>
    <w:rsid w:val="00D907B7"/>
    <w:rsid w:val="00E013BB"/>
    <w:rsid w:val="00EA4FA1"/>
    <w:rsid w:val="123856CC"/>
    <w:rsid w:val="1FF2FD69"/>
    <w:rsid w:val="2DE4F68B"/>
    <w:rsid w:val="2EB5A0C5"/>
    <w:rsid w:val="362F6FB9"/>
    <w:rsid w:val="57AAE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91F8B"/>
  <w15:docId w15:val="{CEA1FCA3-1B1A-4D8D-AFC5-E38CA123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7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07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9A2D5-5D3F-4ADB-949F-CF5C7A07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O'Hara</dc:creator>
  <cp:lastModifiedBy>Jean Bell</cp:lastModifiedBy>
  <cp:revision>2</cp:revision>
  <cp:lastPrinted>2016-02-25T10:05:00Z</cp:lastPrinted>
  <dcterms:created xsi:type="dcterms:W3CDTF">2017-12-06T11:49:00Z</dcterms:created>
  <dcterms:modified xsi:type="dcterms:W3CDTF">2017-12-06T11:49:00Z</dcterms:modified>
</cp:coreProperties>
</file>