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83" w:rsidRDefault="00497483" w:rsidP="00C52FAD">
      <w:pPr>
        <w:jc w:val="center"/>
        <w:rPr>
          <w:rFonts w:cstheme="minorHAnsi"/>
        </w:rPr>
      </w:pPr>
    </w:p>
    <w:p w:rsidR="00C52FAD" w:rsidRDefault="00C52FAD" w:rsidP="00C52FAD">
      <w:pPr>
        <w:jc w:val="center"/>
        <w:rPr>
          <w:rFonts w:cstheme="minorHAnsi"/>
          <w:b/>
        </w:rPr>
      </w:pPr>
      <w:r>
        <w:rPr>
          <w:rFonts w:cstheme="minorHAnsi"/>
          <w:b/>
        </w:rPr>
        <w:t>JOB DESCRIPTION</w:t>
      </w:r>
    </w:p>
    <w:tbl>
      <w:tblPr>
        <w:tblStyle w:val="TableGrid"/>
        <w:tblW w:w="0" w:type="auto"/>
        <w:tblLook w:val="04A0" w:firstRow="1" w:lastRow="0" w:firstColumn="1" w:lastColumn="0" w:noHBand="0" w:noVBand="1"/>
      </w:tblPr>
      <w:tblGrid>
        <w:gridCol w:w="4814"/>
        <w:gridCol w:w="4814"/>
      </w:tblGrid>
      <w:tr w:rsidR="00C52FAD" w:rsidTr="00073E43">
        <w:tc>
          <w:tcPr>
            <w:tcW w:w="4814" w:type="dxa"/>
            <w:vAlign w:val="center"/>
          </w:tcPr>
          <w:p w:rsidR="00C52FAD" w:rsidRDefault="00C52FAD" w:rsidP="00073E43">
            <w:pPr>
              <w:rPr>
                <w:rFonts w:cstheme="minorHAnsi"/>
                <w:b/>
              </w:rPr>
            </w:pPr>
            <w:r>
              <w:rPr>
                <w:rFonts w:cstheme="minorHAnsi"/>
                <w:b/>
              </w:rPr>
              <w:t>Job Title</w:t>
            </w:r>
          </w:p>
        </w:tc>
        <w:tc>
          <w:tcPr>
            <w:tcW w:w="4814" w:type="dxa"/>
            <w:vAlign w:val="center"/>
          </w:tcPr>
          <w:p w:rsidR="00C52FAD" w:rsidRPr="00073E43" w:rsidRDefault="00FD677B" w:rsidP="00073E43">
            <w:pPr>
              <w:rPr>
                <w:rFonts w:cstheme="minorHAnsi"/>
              </w:rPr>
            </w:pPr>
            <w:r>
              <w:rPr>
                <w:rFonts w:cstheme="minorHAnsi"/>
              </w:rPr>
              <w:t>Curriculum Administrator</w:t>
            </w:r>
          </w:p>
        </w:tc>
      </w:tr>
      <w:tr w:rsidR="00C52FAD" w:rsidTr="00073E43">
        <w:tc>
          <w:tcPr>
            <w:tcW w:w="4814" w:type="dxa"/>
            <w:vAlign w:val="center"/>
          </w:tcPr>
          <w:p w:rsidR="00C52FAD" w:rsidRDefault="00C52FAD" w:rsidP="00073E43">
            <w:pPr>
              <w:rPr>
                <w:rFonts w:cstheme="minorHAnsi"/>
                <w:b/>
              </w:rPr>
            </w:pPr>
            <w:r>
              <w:rPr>
                <w:rFonts w:cstheme="minorHAnsi"/>
                <w:b/>
              </w:rPr>
              <w:t>Line Manager</w:t>
            </w:r>
          </w:p>
        </w:tc>
        <w:tc>
          <w:tcPr>
            <w:tcW w:w="4814" w:type="dxa"/>
            <w:vAlign w:val="center"/>
          </w:tcPr>
          <w:p w:rsidR="00C52FAD" w:rsidRPr="00073E43" w:rsidRDefault="00B60CC0" w:rsidP="00073E43">
            <w:pPr>
              <w:rPr>
                <w:rFonts w:cstheme="minorHAnsi"/>
              </w:rPr>
            </w:pPr>
            <w:r>
              <w:rPr>
                <w:rFonts w:cstheme="minorHAnsi"/>
              </w:rPr>
              <w:t>Director of Central Services</w:t>
            </w:r>
          </w:p>
        </w:tc>
      </w:tr>
      <w:tr w:rsidR="00C52FAD" w:rsidTr="00073E43">
        <w:tc>
          <w:tcPr>
            <w:tcW w:w="4814" w:type="dxa"/>
            <w:vAlign w:val="center"/>
          </w:tcPr>
          <w:p w:rsidR="00C52FAD" w:rsidRDefault="00C52FAD" w:rsidP="00073E43">
            <w:pPr>
              <w:rPr>
                <w:rFonts w:cstheme="minorHAnsi"/>
                <w:b/>
              </w:rPr>
            </w:pPr>
            <w:r>
              <w:rPr>
                <w:rFonts w:cstheme="minorHAnsi"/>
                <w:b/>
              </w:rPr>
              <w:t>Working Week</w:t>
            </w:r>
          </w:p>
        </w:tc>
        <w:tc>
          <w:tcPr>
            <w:tcW w:w="4814" w:type="dxa"/>
            <w:vAlign w:val="center"/>
          </w:tcPr>
          <w:p w:rsidR="00073E43" w:rsidRPr="00073E43" w:rsidRDefault="00B60CC0" w:rsidP="00073E43">
            <w:pPr>
              <w:rPr>
                <w:rFonts w:cstheme="minorHAnsi"/>
              </w:rPr>
            </w:pPr>
            <w:r>
              <w:rPr>
                <w:rFonts w:cstheme="minorHAnsi"/>
              </w:rPr>
              <w:t>37 Hours per week</w:t>
            </w:r>
          </w:p>
        </w:tc>
      </w:tr>
      <w:tr w:rsidR="004F5570" w:rsidTr="00073E43">
        <w:tc>
          <w:tcPr>
            <w:tcW w:w="4814" w:type="dxa"/>
            <w:vAlign w:val="center"/>
          </w:tcPr>
          <w:p w:rsidR="004F5570" w:rsidRDefault="004F5570" w:rsidP="00073E43">
            <w:pPr>
              <w:rPr>
                <w:rFonts w:cstheme="minorHAnsi"/>
                <w:b/>
              </w:rPr>
            </w:pPr>
            <w:r>
              <w:rPr>
                <w:rFonts w:cstheme="minorHAnsi"/>
                <w:b/>
              </w:rPr>
              <w:t xml:space="preserve">Days per Week </w:t>
            </w:r>
            <w:r w:rsidR="009B5547">
              <w:rPr>
                <w:rFonts w:cstheme="minorHAnsi"/>
                <w:b/>
              </w:rPr>
              <w:t>based on 37 hours per week</w:t>
            </w:r>
          </w:p>
        </w:tc>
        <w:tc>
          <w:tcPr>
            <w:tcW w:w="4814" w:type="dxa"/>
            <w:vAlign w:val="center"/>
          </w:tcPr>
          <w:p w:rsidR="004F5570" w:rsidRDefault="004F5570" w:rsidP="00073E43">
            <w:pPr>
              <w:rPr>
                <w:rFonts w:cstheme="minorHAnsi"/>
              </w:rPr>
            </w:pPr>
            <w:r>
              <w:rPr>
                <w:rFonts w:cstheme="minorHAnsi"/>
              </w:rPr>
              <w:t>5 days 8.30 to 4.30 M,T,W,T &amp; 8.30 to 4.00 F</w:t>
            </w:r>
          </w:p>
          <w:p w:rsidR="004F5570" w:rsidRDefault="009B5547" w:rsidP="00073E43">
            <w:pPr>
              <w:rPr>
                <w:rFonts w:cstheme="minorHAnsi"/>
              </w:rPr>
            </w:pPr>
            <w:r>
              <w:rPr>
                <w:rFonts w:cstheme="minorHAnsi"/>
              </w:rPr>
              <w:t>30 minutes for lunch</w:t>
            </w:r>
            <w:r w:rsidR="004F5570">
              <w:rPr>
                <w:rFonts w:cstheme="minorHAnsi"/>
              </w:rPr>
              <w:t xml:space="preserve"> per day unpaid </w:t>
            </w:r>
          </w:p>
        </w:tc>
      </w:tr>
      <w:tr w:rsidR="00C52FAD" w:rsidTr="00073E43">
        <w:tc>
          <w:tcPr>
            <w:tcW w:w="4814" w:type="dxa"/>
            <w:vAlign w:val="center"/>
          </w:tcPr>
          <w:p w:rsidR="00C52FAD" w:rsidRDefault="002104DA" w:rsidP="00073E43">
            <w:pPr>
              <w:rPr>
                <w:rFonts w:cstheme="minorHAnsi"/>
                <w:b/>
              </w:rPr>
            </w:pPr>
            <w:r>
              <w:rPr>
                <w:rFonts w:cstheme="minorHAnsi"/>
                <w:b/>
              </w:rPr>
              <w:t xml:space="preserve">Weeks Worked </w:t>
            </w:r>
          </w:p>
        </w:tc>
        <w:tc>
          <w:tcPr>
            <w:tcW w:w="4814" w:type="dxa"/>
            <w:vAlign w:val="center"/>
          </w:tcPr>
          <w:p w:rsidR="00C52FAD" w:rsidRPr="00073E43" w:rsidRDefault="00FC0D1C" w:rsidP="002104DA">
            <w:pPr>
              <w:rPr>
                <w:rFonts w:cstheme="minorHAnsi"/>
              </w:rPr>
            </w:pPr>
            <w:r>
              <w:rPr>
                <w:rFonts w:cstheme="minorHAnsi"/>
              </w:rPr>
              <w:t xml:space="preserve">Term Time Plus </w:t>
            </w:r>
            <w:r w:rsidR="000A0F55">
              <w:rPr>
                <w:rFonts w:cstheme="minorHAnsi"/>
              </w:rPr>
              <w:t>37 hours (1 week)</w:t>
            </w:r>
            <w:r>
              <w:rPr>
                <w:rFonts w:cstheme="minorHAnsi"/>
              </w:rPr>
              <w:t xml:space="preserve"> INSET</w:t>
            </w:r>
          </w:p>
        </w:tc>
      </w:tr>
      <w:tr w:rsidR="00C52FAD" w:rsidTr="00073E43">
        <w:tc>
          <w:tcPr>
            <w:tcW w:w="4814" w:type="dxa"/>
            <w:vAlign w:val="center"/>
          </w:tcPr>
          <w:p w:rsidR="00C52FAD" w:rsidRDefault="00C52FAD" w:rsidP="00073E43">
            <w:pPr>
              <w:rPr>
                <w:rFonts w:cstheme="minorHAnsi"/>
                <w:b/>
              </w:rPr>
            </w:pPr>
            <w:r>
              <w:rPr>
                <w:rFonts w:cstheme="minorHAnsi"/>
                <w:b/>
              </w:rPr>
              <w:t>Holiday</w:t>
            </w:r>
            <w:r w:rsidR="00E119AF">
              <w:rPr>
                <w:rFonts w:cstheme="minorHAnsi"/>
                <w:b/>
              </w:rPr>
              <w:t xml:space="preserve"> Working</w:t>
            </w:r>
          </w:p>
        </w:tc>
        <w:tc>
          <w:tcPr>
            <w:tcW w:w="4814" w:type="dxa"/>
            <w:vAlign w:val="center"/>
          </w:tcPr>
          <w:p w:rsidR="00073E43" w:rsidRPr="00073E43" w:rsidRDefault="00FC0D1C" w:rsidP="000A0F55">
            <w:pPr>
              <w:rPr>
                <w:rFonts w:cstheme="minorHAnsi"/>
              </w:rPr>
            </w:pPr>
            <w:r>
              <w:rPr>
                <w:rFonts w:cstheme="minorHAnsi"/>
              </w:rPr>
              <w:t>2 Weeks</w:t>
            </w:r>
            <w:r w:rsidR="000B695A">
              <w:rPr>
                <w:rFonts w:cstheme="minorHAnsi"/>
              </w:rPr>
              <w:t xml:space="preserve"> (</w:t>
            </w:r>
            <w:r w:rsidR="000A0F55">
              <w:rPr>
                <w:rFonts w:cstheme="minorHAnsi"/>
              </w:rPr>
              <w:t xml:space="preserve">37 </w:t>
            </w:r>
            <w:r w:rsidR="000B695A">
              <w:rPr>
                <w:rFonts w:cstheme="minorHAnsi"/>
              </w:rPr>
              <w:t xml:space="preserve">hours x 2 = </w:t>
            </w:r>
            <w:r w:rsidR="000A0F55">
              <w:rPr>
                <w:rFonts w:cstheme="minorHAnsi"/>
              </w:rPr>
              <w:t>74</w:t>
            </w:r>
            <w:r w:rsidR="000B695A">
              <w:rPr>
                <w:rFonts w:cstheme="minorHAnsi"/>
              </w:rPr>
              <w:t xml:space="preserve"> hours)</w:t>
            </w:r>
          </w:p>
        </w:tc>
      </w:tr>
      <w:tr w:rsidR="009B5547" w:rsidTr="00073E43">
        <w:tc>
          <w:tcPr>
            <w:tcW w:w="4814" w:type="dxa"/>
            <w:vAlign w:val="center"/>
          </w:tcPr>
          <w:p w:rsidR="009B5547" w:rsidRDefault="009B5547" w:rsidP="00073E43">
            <w:pPr>
              <w:rPr>
                <w:rFonts w:cstheme="minorHAnsi"/>
                <w:b/>
              </w:rPr>
            </w:pPr>
            <w:r>
              <w:rPr>
                <w:rFonts w:cstheme="minorHAnsi"/>
                <w:b/>
              </w:rPr>
              <w:t>Pay Grade - FTE</w:t>
            </w:r>
          </w:p>
        </w:tc>
        <w:tc>
          <w:tcPr>
            <w:tcW w:w="4814" w:type="dxa"/>
            <w:vAlign w:val="center"/>
          </w:tcPr>
          <w:p w:rsidR="009B5547" w:rsidRDefault="009B5547" w:rsidP="009A0B47">
            <w:pPr>
              <w:rPr>
                <w:rFonts w:cstheme="minorHAnsi"/>
              </w:rPr>
            </w:pPr>
            <w:r>
              <w:rPr>
                <w:rFonts w:cstheme="minorHAnsi"/>
              </w:rPr>
              <w:t>H3.14</w:t>
            </w:r>
            <w:r w:rsidR="009A0B47">
              <w:rPr>
                <w:rFonts w:cstheme="minorHAnsi"/>
              </w:rPr>
              <w:t xml:space="preserve"> </w:t>
            </w:r>
            <w:r>
              <w:rPr>
                <w:rFonts w:cstheme="minorHAnsi"/>
              </w:rPr>
              <w:t xml:space="preserve">– H3.17 </w:t>
            </w:r>
          </w:p>
        </w:tc>
      </w:tr>
    </w:tbl>
    <w:p w:rsidR="00FD677B" w:rsidRDefault="00FD677B" w:rsidP="00FD677B">
      <w:pPr>
        <w:pStyle w:val="Header"/>
        <w:spacing w:before="40" w:after="120"/>
        <w:rPr>
          <w:b/>
          <w:u w:val="single"/>
        </w:rPr>
      </w:pPr>
    </w:p>
    <w:p w:rsidR="00FD677B" w:rsidRPr="00B60CC0" w:rsidRDefault="00FD677B" w:rsidP="00FD677B">
      <w:pPr>
        <w:pStyle w:val="Header"/>
        <w:spacing w:before="40" w:after="120"/>
        <w:rPr>
          <w:b/>
        </w:rPr>
      </w:pPr>
      <w:r w:rsidRPr="00B60CC0">
        <w:rPr>
          <w:b/>
        </w:rPr>
        <w:t>CORE PURPOSE</w:t>
      </w:r>
    </w:p>
    <w:p w:rsidR="00FD677B" w:rsidRDefault="00FD677B" w:rsidP="00FD677B">
      <w:pPr>
        <w:pStyle w:val="Header"/>
        <w:spacing w:before="40" w:after="120"/>
      </w:pPr>
      <w:r>
        <w:t xml:space="preserve">To provide curriculum clerical and administration support to specific faculties within the school. </w:t>
      </w:r>
    </w:p>
    <w:p w:rsidR="00FD677B" w:rsidRPr="00B60CC0" w:rsidRDefault="00FD677B" w:rsidP="00FD677B">
      <w:pPr>
        <w:rPr>
          <w:b/>
        </w:rPr>
      </w:pPr>
      <w:r w:rsidRPr="00B60CC0">
        <w:rPr>
          <w:b/>
        </w:rPr>
        <w:t xml:space="preserve">MAIN DUTIES AND RESPONSIBILITIES </w:t>
      </w:r>
    </w:p>
    <w:p w:rsidR="00B60CC0" w:rsidRDefault="00FD677B" w:rsidP="00FD677B">
      <w:pPr>
        <w:numPr>
          <w:ilvl w:val="0"/>
          <w:numId w:val="9"/>
        </w:numPr>
        <w:spacing w:after="0" w:line="240" w:lineRule="auto"/>
        <w:ind w:left="360"/>
      </w:pPr>
      <w:r w:rsidRPr="00716482">
        <w:t>Provide clerical and administrativ</w:t>
      </w:r>
      <w:r w:rsidR="00B60CC0">
        <w:t>e support to specific faculties to include:</w:t>
      </w:r>
    </w:p>
    <w:p w:rsidR="00680406" w:rsidRDefault="00680406" w:rsidP="00680406">
      <w:pPr>
        <w:spacing w:after="0" w:line="240" w:lineRule="auto"/>
        <w:ind w:left="360"/>
      </w:pPr>
    </w:p>
    <w:p w:rsidR="00B60CC0" w:rsidRDefault="009B0EAE" w:rsidP="00B60CC0">
      <w:pPr>
        <w:pStyle w:val="ListParagraph"/>
        <w:numPr>
          <w:ilvl w:val="0"/>
          <w:numId w:val="11"/>
        </w:numPr>
        <w:spacing w:after="0" w:line="240" w:lineRule="auto"/>
      </w:pPr>
      <w:r>
        <w:t>Providing a</w:t>
      </w:r>
      <w:r w:rsidR="00B60CC0">
        <w:t>dministration for all trips, to include training new staff on Evolve as necessary</w:t>
      </w:r>
    </w:p>
    <w:p w:rsidR="00B60CC0" w:rsidRDefault="00B60CC0" w:rsidP="00B60CC0">
      <w:pPr>
        <w:pStyle w:val="ListParagraph"/>
        <w:numPr>
          <w:ilvl w:val="0"/>
          <w:numId w:val="11"/>
        </w:numPr>
        <w:spacing w:after="0" w:line="240" w:lineRule="auto"/>
      </w:pPr>
      <w:r>
        <w:t>Procuring and ordering of resources and tracking their delivery</w:t>
      </w:r>
    </w:p>
    <w:p w:rsidR="009B0EAE" w:rsidRDefault="009B0EAE" w:rsidP="00B60CC0">
      <w:pPr>
        <w:pStyle w:val="ListParagraph"/>
        <w:numPr>
          <w:ilvl w:val="0"/>
          <w:numId w:val="11"/>
        </w:numPr>
        <w:spacing w:after="0" w:line="240" w:lineRule="auto"/>
      </w:pPr>
      <w:r>
        <w:t>Recording income for revision guides and banking via Finance Department</w:t>
      </w:r>
    </w:p>
    <w:p w:rsidR="00B60CC0" w:rsidRDefault="009B0EAE" w:rsidP="00B60CC0">
      <w:pPr>
        <w:pStyle w:val="ListParagraph"/>
        <w:numPr>
          <w:ilvl w:val="0"/>
          <w:numId w:val="11"/>
        </w:numPr>
        <w:spacing w:after="0" w:line="240" w:lineRule="auto"/>
      </w:pPr>
      <w:r>
        <w:t>Providing</w:t>
      </w:r>
      <w:r w:rsidR="00B60CC0">
        <w:t xml:space="preserve"> budget updates for </w:t>
      </w:r>
      <w:r w:rsidR="00680406">
        <w:t>Faculties</w:t>
      </w:r>
      <w:r w:rsidR="00B60CC0">
        <w:t xml:space="preserve"> as requested</w:t>
      </w:r>
    </w:p>
    <w:p w:rsidR="00B60CC0" w:rsidRDefault="00B60CC0" w:rsidP="00B60CC0">
      <w:pPr>
        <w:pStyle w:val="ListParagraph"/>
        <w:numPr>
          <w:ilvl w:val="0"/>
          <w:numId w:val="11"/>
        </w:numPr>
        <w:spacing w:after="0" w:line="240" w:lineRule="auto"/>
      </w:pPr>
      <w:r>
        <w:t xml:space="preserve">Uploading </w:t>
      </w:r>
      <w:r w:rsidR="009B0EAE">
        <w:t xml:space="preserve">information </w:t>
      </w:r>
      <w:r>
        <w:t>digita</w:t>
      </w:r>
      <w:r w:rsidR="009B0EAE">
        <w:t>lly</w:t>
      </w:r>
      <w:r>
        <w:t xml:space="preserve"> </w:t>
      </w:r>
      <w:r w:rsidR="009B0EAE">
        <w:t>as requested</w:t>
      </w:r>
    </w:p>
    <w:p w:rsidR="00B60CC0" w:rsidRDefault="009B0EAE" w:rsidP="009B0EAE">
      <w:pPr>
        <w:pStyle w:val="ListParagraph"/>
        <w:numPr>
          <w:ilvl w:val="0"/>
          <w:numId w:val="11"/>
        </w:numPr>
        <w:spacing w:after="0" w:line="240" w:lineRule="auto"/>
      </w:pPr>
      <w:r>
        <w:t>Managing stationery supplies</w:t>
      </w:r>
    </w:p>
    <w:p w:rsidR="009B0EAE" w:rsidRDefault="009B0EAE" w:rsidP="009B0EAE">
      <w:pPr>
        <w:pStyle w:val="ListParagraph"/>
        <w:numPr>
          <w:ilvl w:val="0"/>
          <w:numId w:val="11"/>
        </w:numPr>
        <w:spacing w:after="0" w:line="240" w:lineRule="auto"/>
      </w:pPr>
      <w:r>
        <w:t xml:space="preserve">Creating displays </w:t>
      </w:r>
      <w:r w:rsidR="00680406">
        <w:t>for Faculties as requested</w:t>
      </w:r>
    </w:p>
    <w:p w:rsidR="009B0EAE" w:rsidRDefault="009B0EAE" w:rsidP="00B60CC0">
      <w:pPr>
        <w:pStyle w:val="ListParagraph"/>
        <w:numPr>
          <w:ilvl w:val="0"/>
          <w:numId w:val="11"/>
        </w:numPr>
        <w:spacing w:after="0" w:line="240" w:lineRule="auto"/>
      </w:pPr>
      <w:r>
        <w:t>Providing administrative support for Intervention Sessions as requested</w:t>
      </w:r>
    </w:p>
    <w:p w:rsidR="00680406" w:rsidRDefault="00680406" w:rsidP="00680406">
      <w:pPr>
        <w:pStyle w:val="ListParagraph"/>
        <w:numPr>
          <w:ilvl w:val="0"/>
          <w:numId w:val="11"/>
        </w:numPr>
        <w:spacing w:after="0" w:line="240" w:lineRule="auto"/>
      </w:pPr>
      <w:r>
        <w:t>Providing administrative support for events run by Faculties as requested</w:t>
      </w:r>
    </w:p>
    <w:p w:rsidR="009B0EAE" w:rsidRDefault="009B0EAE" w:rsidP="00B60CC0">
      <w:pPr>
        <w:pStyle w:val="ListParagraph"/>
        <w:numPr>
          <w:ilvl w:val="0"/>
          <w:numId w:val="11"/>
        </w:numPr>
        <w:spacing w:after="0" w:line="240" w:lineRule="auto"/>
      </w:pPr>
      <w:r>
        <w:t>Providing administrative support for the Detention System, sending notifications to parents via the broadcast email system</w:t>
      </w:r>
    </w:p>
    <w:p w:rsidR="009B0EAE" w:rsidRDefault="009B0EAE" w:rsidP="00B60CC0">
      <w:pPr>
        <w:pStyle w:val="ListParagraph"/>
        <w:numPr>
          <w:ilvl w:val="0"/>
          <w:numId w:val="11"/>
        </w:numPr>
        <w:spacing w:after="0" w:line="240" w:lineRule="auto"/>
      </w:pPr>
      <w:r>
        <w:t>Drafting standard letters for departments as requested, developing templates as necessary to be approved by the HOF and Communications Lead</w:t>
      </w:r>
    </w:p>
    <w:p w:rsidR="009B0EAE" w:rsidRDefault="009B0EAE" w:rsidP="00B60CC0">
      <w:pPr>
        <w:pStyle w:val="ListParagraph"/>
        <w:numPr>
          <w:ilvl w:val="0"/>
          <w:numId w:val="11"/>
        </w:numPr>
        <w:spacing w:after="0" w:line="240" w:lineRule="auto"/>
      </w:pPr>
      <w:r>
        <w:t>Providing other clerical and administrative support as requested</w:t>
      </w:r>
    </w:p>
    <w:p w:rsidR="00FD677B" w:rsidRPr="00DC04F7" w:rsidRDefault="00FD677B" w:rsidP="00B60CC0">
      <w:pPr>
        <w:spacing w:after="0" w:line="240" w:lineRule="auto"/>
      </w:pPr>
      <w:r w:rsidRPr="00716482">
        <w:t xml:space="preserve"> </w:t>
      </w:r>
    </w:p>
    <w:p w:rsidR="00FD677B" w:rsidRPr="000A0084" w:rsidRDefault="00FD677B" w:rsidP="00FD677B">
      <w:pPr>
        <w:ind w:left="360"/>
        <w:rPr>
          <w:b/>
        </w:rPr>
      </w:pPr>
      <w:r w:rsidRPr="000A0084">
        <w:rPr>
          <w:b/>
        </w:rPr>
        <w:t>See</w:t>
      </w:r>
      <w:r w:rsidR="00680406">
        <w:rPr>
          <w:b/>
        </w:rPr>
        <w:t xml:space="preserve"> F</w:t>
      </w:r>
      <w:r w:rsidRPr="000A0084">
        <w:rPr>
          <w:b/>
        </w:rPr>
        <w:t>aculty weekly curriculum tasks spreadsheet</w:t>
      </w:r>
      <w:r w:rsidR="00B60CC0">
        <w:rPr>
          <w:b/>
        </w:rPr>
        <w:t xml:space="preserve"> for more detail</w:t>
      </w:r>
      <w:r w:rsidRPr="000A0084">
        <w:rPr>
          <w:b/>
        </w:rPr>
        <w:t>.</w:t>
      </w:r>
    </w:p>
    <w:p w:rsidR="00FD677B" w:rsidRDefault="00FD677B" w:rsidP="00FD677B">
      <w:pPr>
        <w:numPr>
          <w:ilvl w:val="0"/>
          <w:numId w:val="9"/>
        </w:numPr>
        <w:spacing w:after="0" w:line="240" w:lineRule="auto"/>
        <w:ind w:left="360"/>
      </w:pPr>
      <w:r>
        <w:t>Manage administration, organisation and communication regarding school trips</w:t>
      </w:r>
      <w:r w:rsidR="00680406">
        <w:t>, including training new staff on Evolve as necessary</w:t>
      </w:r>
    </w:p>
    <w:p w:rsidR="00FD677B" w:rsidRPr="00FD677B" w:rsidRDefault="00FD677B" w:rsidP="00FD677B">
      <w:pPr>
        <w:spacing w:after="0" w:line="240" w:lineRule="auto"/>
        <w:ind w:left="360"/>
      </w:pPr>
    </w:p>
    <w:p w:rsidR="00680406" w:rsidRPr="00AF2530" w:rsidRDefault="00680406" w:rsidP="00680406">
      <w:pPr>
        <w:rPr>
          <w:rFonts w:cstheme="minorHAnsi"/>
          <w:b/>
          <w:sz w:val="21"/>
          <w:szCs w:val="21"/>
        </w:rPr>
      </w:pPr>
      <w:r w:rsidRPr="00AF2530">
        <w:rPr>
          <w:rFonts w:cstheme="minorHAnsi"/>
          <w:b/>
          <w:sz w:val="21"/>
          <w:szCs w:val="21"/>
        </w:rPr>
        <w:t>Equalities</w:t>
      </w:r>
    </w:p>
    <w:p w:rsidR="00680406" w:rsidRPr="00AF2530" w:rsidRDefault="00680406" w:rsidP="00680406">
      <w:pPr>
        <w:rPr>
          <w:rFonts w:cstheme="minorHAnsi"/>
          <w:b/>
          <w:sz w:val="21"/>
          <w:szCs w:val="21"/>
        </w:rPr>
      </w:pPr>
      <w:r w:rsidRPr="00AF2530">
        <w:rPr>
          <w:rFonts w:cstheme="minorHAnsi"/>
          <w:sz w:val="21"/>
          <w:szCs w:val="21"/>
        </w:rPr>
        <w:t>The post holder is required to be aware of and support difference and ensure that the school’s equalities and diversity polices are followed.</w:t>
      </w:r>
    </w:p>
    <w:p w:rsidR="00680406" w:rsidRPr="00AF2530" w:rsidRDefault="00680406" w:rsidP="00680406">
      <w:pPr>
        <w:pStyle w:val="Header"/>
        <w:rPr>
          <w:rFonts w:cstheme="minorHAnsi"/>
          <w:b/>
          <w:sz w:val="21"/>
          <w:szCs w:val="21"/>
        </w:rPr>
      </w:pPr>
      <w:r w:rsidRPr="00AF2530">
        <w:rPr>
          <w:rFonts w:cstheme="minorHAnsi"/>
          <w:b/>
          <w:sz w:val="21"/>
          <w:szCs w:val="21"/>
        </w:rPr>
        <w:t>Health &amp; Safety</w:t>
      </w:r>
    </w:p>
    <w:p w:rsidR="00680406" w:rsidRPr="00AF2530" w:rsidRDefault="00680406" w:rsidP="00680406">
      <w:pPr>
        <w:pStyle w:val="Header"/>
        <w:rPr>
          <w:rFonts w:cstheme="minorHAnsi"/>
          <w:b/>
          <w:sz w:val="21"/>
          <w:szCs w:val="21"/>
        </w:rPr>
      </w:pPr>
    </w:p>
    <w:p w:rsidR="00680406" w:rsidRPr="00AF2530" w:rsidRDefault="00680406" w:rsidP="00680406">
      <w:pPr>
        <w:pStyle w:val="Header"/>
        <w:rPr>
          <w:rFonts w:cstheme="minorHAnsi"/>
          <w:sz w:val="21"/>
          <w:szCs w:val="21"/>
        </w:rPr>
      </w:pPr>
      <w:r w:rsidRPr="00AF2530">
        <w:rPr>
          <w:rFonts w:cstheme="minorHAnsi"/>
          <w:sz w:val="21"/>
          <w:szCs w:val="21"/>
        </w:rPr>
        <w:t>The post holder is required to be aware of and comply with policies and procedures relating to child protection; health and safety; confidentiality; and data protection and report all concerns to an appropriate person.</w:t>
      </w:r>
    </w:p>
    <w:p w:rsidR="00680406" w:rsidRPr="00AF2530" w:rsidRDefault="00680406" w:rsidP="00680406">
      <w:pPr>
        <w:pStyle w:val="Header"/>
        <w:rPr>
          <w:rFonts w:cstheme="minorHAnsi"/>
          <w:sz w:val="21"/>
          <w:szCs w:val="21"/>
        </w:rPr>
      </w:pPr>
    </w:p>
    <w:p w:rsidR="00680406" w:rsidRPr="00AF2530" w:rsidRDefault="00680406" w:rsidP="00680406">
      <w:pPr>
        <w:pStyle w:val="Header"/>
        <w:rPr>
          <w:rFonts w:cstheme="minorHAnsi"/>
          <w:b/>
          <w:sz w:val="21"/>
          <w:szCs w:val="21"/>
        </w:rPr>
      </w:pPr>
      <w:r w:rsidRPr="00AF2530">
        <w:rPr>
          <w:rFonts w:cstheme="minorHAnsi"/>
          <w:b/>
          <w:sz w:val="21"/>
          <w:szCs w:val="21"/>
        </w:rPr>
        <w:t>Criminal Records Check – Disclosure &amp; Barring Service (DBS)</w:t>
      </w:r>
    </w:p>
    <w:p w:rsidR="00680406" w:rsidRPr="00AF2530" w:rsidRDefault="00680406" w:rsidP="00680406">
      <w:pPr>
        <w:pStyle w:val="Header"/>
        <w:rPr>
          <w:rFonts w:cstheme="minorHAnsi"/>
          <w:b/>
          <w:sz w:val="21"/>
          <w:szCs w:val="21"/>
        </w:rPr>
      </w:pPr>
    </w:p>
    <w:p w:rsidR="00680406" w:rsidRDefault="00680406" w:rsidP="00680406">
      <w:pPr>
        <w:pStyle w:val="Header"/>
        <w:rPr>
          <w:rFonts w:cstheme="minorHAnsi"/>
          <w:sz w:val="21"/>
          <w:szCs w:val="21"/>
        </w:rPr>
      </w:pPr>
      <w:r w:rsidRPr="00AF2530">
        <w:rPr>
          <w:rFonts w:cstheme="minorHAnsi"/>
          <w:sz w:val="21"/>
          <w:szCs w:val="21"/>
        </w:rPr>
        <w:t>All posts in schools are exempt from the Rehabilitation of Offenders Act 1974; this means that all convictions must be declared, including those that would generally be regarded as ‘spent’. A disclosure from the Disclosure &amp; Barring Service (DBS) will be sought as part of the school’s pre-employment checks. The DBS will provide a report to you and the Local Authority on whether you have any criminal convictions, including cautions and bind-overs.</w:t>
      </w:r>
    </w:p>
    <w:p w:rsidR="00680406" w:rsidRDefault="00680406" w:rsidP="00680406">
      <w:pPr>
        <w:pStyle w:val="Header"/>
        <w:rPr>
          <w:rFonts w:cstheme="minorHAnsi"/>
          <w:sz w:val="21"/>
          <w:szCs w:val="21"/>
        </w:rPr>
      </w:pPr>
    </w:p>
    <w:p w:rsidR="00680406" w:rsidRPr="00AF2530" w:rsidRDefault="00680406" w:rsidP="00680406">
      <w:pPr>
        <w:pStyle w:val="Header"/>
        <w:rPr>
          <w:rFonts w:cstheme="minorHAnsi"/>
          <w:b/>
          <w:sz w:val="21"/>
          <w:szCs w:val="21"/>
        </w:rPr>
      </w:pPr>
      <w:r w:rsidRPr="00AF2530">
        <w:rPr>
          <w:rFonts w:cstheme="minorHAnsi"/>
          <w:b/>
          <w:sz w:val="21"/>
          <w:szCs w:val="21"/>
        </w:rPr>
        <w:t>Additional Information</w:t>
      </w:r>
    </w:p>
    <w:p w:rsidR="00680406" w:rsidRPr="00AF2530" w:rsidRDefault="00680406" w:rsidP="00680406">
      <w:pPr>
        <w:pStyle w:val="Header"/>
        <w:rPr>
          <w:rFonts w:cstheme="minorHAnsi"/>
          <w:b/>
          <w:sz w:val="21"/>
          <w:szCs w:val="21"/>
        </w:rPr>
      </w:pPr>
    </w:p>
    <w:p w:rsidR="00680406" w:rsidRPr="00AF2530" w:rsidRDefault="00680406" w:rsidP="00680406">
      <w:pPr>
        <w:pStyle w:val="Header"/>
        <w:rPr>
          <w:rFonts w:cstheme="minorHAnsi"/>
          <w:sz w:val="21"/>
          <w:szCs w:val="21"/>
        </w:rPr>
      </w:pPr>
      <w:r w:rsidRPr="00AF2530">
        <w:rPr>
          <w:rFonts w:cstheme="minorHAnsi"/>
          <w:sz w:val="21"/>
          <w:szCs w:val="21"/>
        </w:rPr>
        <w:t>The post 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680406" w:rsidRPr="00AF2530" w:rsidRDefault="00680406" w:rsidP="00680406">
      <w:pPr>
        <w:pStyle w:val="Header"/>
        <w:rPr>
          <w:rFonts w:cstheme="minorHAnsi"/>
          <w:sz w:val="21"/>
          <w:szCs w:val="21"/>
        </w:rPr>
      </w:pPr>
    </w:p>
    <w:p w:rsidR="00680406" w:rsidRDefault="00680406" w:rsidP="00680406">
      <w:pPr>
        <w:pStyle w:val="Header"/>
        <w:rPr>
          <w:rFonts w:cstheme="minorHAnsi"/>
          <w:sz w:val="21"/>
          <w:szCs w:val="21"/>
        </w:rPr>
      </w:pPr>
      <w:r w:rsidRPr="00AF2530">
        <w:rPr>
          <w:rFonts w:cstheme="minorHAnsi"/>
          <w:sz w:val="21"/>
          <w:szCs w:val="21"/>
        </w:rPr>
        <w:t>The duties and responsibilities listed above describe the post as it is at present. The post holder may be required to perform duties other than those given in the job description for the post. The particular duties and responsibilities may vary from time to time without changing the general character of the duties or responsibilities entailed. Such variations are a common occurrence and would not justify a re-evaluation of the post. However, in cases where a permanent and substantial change in the duties and responsibilities of the post occurs, consistent with a higher level of responsibility, then the post would be eligible for re-evaluation.</w:t>
      </w:r>
    </w:p>
    <w:p w:rsidR="00680406" w:rsidRPr="00AF2530" w:rsidRDefault="00680406" w:rsidP="00680406">
      <w:pPr>
        <w:pStyle w:val="Header"/>
        <w:rPr>
          <w:rFonts w:cstheme="minorHAnsi"/>
          <w:sz w:val="21"/>
          <w:szCs w:val="21"/>
        </w:rPr>
      </w:pPr>
    </w:p>
    <w:p w:rsidR="00FD677B" w:rsidRPr="00680406" w:rsidRDefault="00FD677B" w:rsidP="00FD677B">
      <w:pPr>
        <w:rPr>
          <w:b/>
        </w:rPr>
      </w:pPr>
      <w:r w:rsidRPr="00680406">
        <w:rPr>
          <w:b/>
        </w:rPr>
        <w:t>SUPERVISION / JOB CONTEXT</w:t>
      </w:r>
    </w:p>
    <w:p w:rsidR="00FD677B" w:rsidRPr="00FD677B" w:rsidRDefault="00FD677B" w:rsidP="00FD677B">
      <w:pPr>
        <w:rPr>
          <w:rFonts w:cs="Arial"/>
        </w:rPr>
      </w:pPr>
      <w:r>
        <w:rPr>
          <w:rFonts w:cs="Arial"/>
        </w:rPr>
        <w:t xml:space="preserve">The post holder is managed by </w:t>
      </w:r>
      <w:r w:rsidR="00680406">
        <w:rPr>
          <w:rFonts w:cs="Arial"/>
        </w:rPr>
        <w:t>the Director of Central Services</w:t>
      </w:r>
      <w:r>
        <w:rPr>
          <w:rFonts w:cs="Arial"/>
        </w:rPr>
        <w:t xml:space="preserve"> and </w:t>
      </w:r>
      <w:r w:rsidR="00EA25F8">
        <w:rPr>
          <w:rFonts w:cs="Arial"/>
        </w:rPr>
        <w:t>works in conjunction with a small team of support staff in Finance, Communications and Student Services.</w:t>
      </w:r>
    </w:p>
    <w:p w:rsidR="00FD677B" w:rsidRPr="00680406" w:rsidRDefault="00FD677B" w:rsidP="00FD677B">
      <w:pPr>
        <w:rPr>
          <w:b/>
        </w:rPr>
      </w:pPr>
      <w:r w:rsidRPr="00680406">
        <w:rPr>
          <w:b/>
        </w:rPr>
        <w:t>CONTACTS</w:t>
      </w:r>
    </w:p>
    <w:p w:rsidR="00FD677B" w:rsidRDefault="00FD677B" w:rsidP="00FD677B">
      <w:pPr>
        <w:rPr>
          <w:u w:val="single"/>
        </w:rPr>
      </w:pPr>
      <w:r>
        <w:t>The post holder will work with all members of staff in the school and have contact with students, parents, governors, advisors and all other visitors to the school.</w:t>
      </w:r>
      <w:r>
        <w:rPr>
          <w:u w:val="single"/>
        </w:rPr>
        <w:t xml:space="preserve"> </w:t>
      </w:r>
    </w:p>
    <w:p w:rsidR="00FD677B" w:rsidRPr="00680406" w:rsidRDefault="00FD677B" w:rsidP="00FD677B">
      <w:pPr>
        <w:rPr>
          <w:b/>
        </w:rPr>
      </w:pPr>
      <w:r w:rsidRPr="00680406">
        <w:rPr>
          <w:b/>
        </w:rPr>
        <w:t>KNOWLEDGE EXPERIENCE AND TRAINING</w:t>
      </w:r>
    </w:p>
    <w:p w:rsidR="00FD677B" w:rsidRDefault="00FD677B" w:rsidP="005F2A9F">
      <w:pPr>
        <w:pStyle w:val="NoSpacing"/>
        <w:numPr>
          <w:ilvl w:val="0"/>
          <w:numId w:val="12"/>
        </w:numPr>
      </w:pPr>
      <w:bookmarkStart w:id="0" w:name="_GoBack"/>
      <w:r w:rsidRPr="00716482">
        <w:t>Experience of c</w:t>
      </w:r>
      <w:r>
        <w:t>lerical and administrative work</w:t>
      </w:r>
    </w:p>
    <w:p w:rsidR="00FD677B" w:rsidRPr="00716482" w:rsidRDefault="00FD677B" w:rsidP="005F2A9F">
      <w:pPr>
        <w:pStyle w:val="NoSpacing"/>
        <w:numPr>
          <w:ilvl w:val="0"/>
          <w:numId w:val="12"/>
        </w:numPr>
      </w:pPr>
      <w:r w:rsidRPr="00716482">
        <w:t>Excellent numeracy and literacy skills</w:t>
      </w:r>
    </w:p>
    <w:p w:rsidR="00FD677B" w:rsidRPr="00716482" w:rsidRDefault="00FD677B" w:rsidP="005F2A9F">
      <w:pPr>
        <w:pStyle w:val="NoSpacing"/>
        <w:numPr>
          <w:ilvl w:val="0"/>
          <w:numId w:val="12"/>
        </w:numPr>
      </w:pPr>
      <w:r>
        <w:t>Basic k</w:t>
      </w:r>
      <w:r w:rsidRPr="00716482">
        <w:t>nowledge of first aid</w:t>
      </w:r>
      <w:r>
        <w:t xml:space="preserve"> and willingness to attend training</w:t>
      </w:r>
      <w:r w:rsidRPr="00716482">
        <w:t xml:space="preserve"> </w:t>
      </w:r>
    </w:p>
    <w:p w:rsidR="00FD677B" w:rsidRPr="00716482" w:rsidRDefault="00FD677B" w:rsidP="005F2A9F">
      <w:pPr>
        <w:pStyle w:val="NoSpacing"/>
        <w:numPr>
          <w:ilvl w:val="0"/>
          <w:numId w:val="12"/>
        </w:numPr>
      </w:pPr>
      <w:r w:rsidRPr="00716482">
        <w:t>Efficient organisation skills</w:t>
      </w:r>
    </w:p>
    <w:p w:rsidR="00FD677B" w:rsidRPr="00716482" w:rsidRDefault="00FD677B" w:rsidP="005F2A9F">
      <w:pPr>
        <w:pStyle w:val="NoSpacing"/>
        <w:numPr>
          <w:ilvl w:val="0"/>
          <w:numId w:val="12"/>
        </w:numPr>
      </w:pPr>
      <w:r>
        <w:t>High level ICT skills are essential (Word, Excel, and other Microsoft Office software)</w:t>
      </w:r>
    </w:p>
    <w:p w:rsidR="00FD677B" w:rsidRPr="00716482" w:rsidRDefault="00FD677B" w:rsidP="005F2A9F">
      <w:pPr>
        <w:pStyle w:val="NoSpacing"/>
        <w:numPr>
          <w:ilvl w:val="0"/>
          <w:numId w:val="12"/>
        </w:numPr>
      </w:pPr>
      <w:r w:rsidRPr="00716482">
        <w:t>Positive outlook and willingness to work as part of a team</w:t>
      </w:r>
    </w:p>
    <w:p w:rsidR="00FD677B" w:rsidRPr="00716482" w:rsidRDefault="00FD677B" w:rsidP="005F2A9F">
      <w:pPr>
        <w:pStyle w:val="NoSpacing"/>
        <w:numPr>
          <w:ilvl w:val="0"/>
          <w:numId w:val="12"/>
        </w:numPr>
      </w:pPr>
      <w:r w:rsidRPr="00716482">
        <w:lastRenderedPageBreak/>
        <w:t>Flexibility</w:t>
      </w:r>
    </w:p>
    <w:p w:rsidR="00FD677B" w:rsidRPr="00716482" w:rsidRDefault="00FD677B" w:rsidP="005F2A9F">
      <w:pPr>
        <w:pStyle w:val="NoSpacing"/>
        <w:numPr>
          <w:ilvl w:val="0"/>
          <w:numId w:val="12"/>
        </w:numPr>
      </w:pPr>
      <w:r w:rsidRPr="00716482">
        <w:t>Understanding of the needs of the students</w:t>
      </w:r>
    </w:p>
    <w:p w:rsidR="00FD677B" w:rsidRPr="00FD677B" w:rsidRDefault="00FD677B" w:rsidP="005F2A9F">
      <w:pPr>
        <w:pStyle w:val="NoSpacing"/>
        <w:numPr>
          <w:ilvl w:val="0"/>
          <w:numId w:val="12"/>
        </w:numPr>
      </w:pPr>
      <w:r w:rsidRPr="00716482">
        <w:t>Experience of Worki</w:t>
      </w:r>
      <w:r>
        <w:t xml:space="preserve">ng on SIMS database – desirable </w:t>
      </w:r>
    </w:p>
    <w:bookmarkEnd w:id="0"/>
    <w:p w:rsidR="00514329" w:rsidRPr="009E6CE5" w:rsidRDefault="00514329" w:rsidP="00F947DC">
      <w:pPr>
        <w:spacing w:after="0"/>
        <w:rPr>
          <w:rFonts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1620"/>
      </w:tblGrid>
      <w:tr w:rsidR="00514329" w:rsidRPr="0005621E" w:rsidTr="00936AFD">
        <w:trPr>
          <w:trHeight w:val="353"/>
        </w:trPr>
        <w:tc>
          <w:tcPr>
            <w:tcW w:w="162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rPr>
            </w:pPr>
            <w:r w:rsidRPr="0005621E">
              <w:rPr>
                <w:rFonts w:cs="Arial"/>
              </w:rPr>
              <w:t>Name</w:t>
            </w:r>
          </w:p>
        </w:tc>
        <w:tc>
          <w:tcPr>
            <w:tcW w:w="2700" w:type="dxa"/>
            <w:shd w:val="clear" w:color="auto" w:fill="auto"/>
          </w:tcPr>
          <w:p w:rsidR="00514329" w:rsidRPr="0005621E" w:rsidRDefault="00514329" w:rsidP="00F947DC">
            <w:pPr>
              <w:spacing w:after="0"/>
              <w:rPr>
                <w:rFonts w:cs="Arial"/>
              </w:rPr>
            </w:pPr>
            <w:r w:rsidRPr="0005621E">
              <w:rPr>
                <w:rFonts w:cs="Arial"/>
              </w:rPr>
              <w:t>Signature</w:t>
            </w:r>
          </w:p>
        </w:tc>
        <w:tc>
          <w:tcPr>
            <w:tcW w:w="1620" w:type="dxa"/>
            <w:shd w:val="clear" w:color="auto" w:fill="auto"/>
          </w:tcPr>
          <w:p w:rsidR="00514329" w:rsidRPr="0005621E" w:rsidRDefault="00514329" w:rsidP="00F947DC">
            <w:pPr>
              <w:spacing w:after="0"/>
              <w:rPr>
                <w:rFonts w:cs="Arial"/>
              </w:rPr>
            </w:pPr>
            <w:r w:rsidRPr="0005621E">
              <w:rPr>
                <w:rFonts w:cs="Arial"/>
              </w:rPr>
              <w:t>Date</w:t>
            </w: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Post Holder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Line Manager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SLT</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bl>
    <w:p w:rsidR="00514329" w:rsidRPr="009E6CE5" w:rsidRDefault="00514329" w:rsidP="00F947DC">
      <w:pPr>
        <w:spacing w:after="0"/>
        <w:rPr>
          <w:rFonts w:cs="Arial"/>
          <w:sz w:val="20"/>
          <w:szCs w:val="20"/>
        </w:rPr>
      </w:pPr>
    </w:p>
    <w:p w:rsidR="00514329" w:rsidRDefault="00514329" w:rsidP="00F947DC">
      <w:pPr>
        <w:spacing w:after="0"/>
        <w:ind w:left="720" w:hanging="720"/>
        <w:rPr>
          <w:rFonts w:cs="Arial"/>
          <w:sz w:val="16"/>
          <w:szCs w:val="16"/>
        </w:rPr>
      </w:pPr>
    </w:p>
    <w:p w:rsidR="00514329" w:rsidRDefault="00514329" w:rsidP="00F947DC">
      <w:pPr>
        <w:spacing w:after="0"/>
        <w:ind w:left="720" w:hanging="720"/>
        <w:rPr>
          <w:rFonts w:cs="Arial"/>
          <w:sz w:val="16"/>
          <w:szCs w:val="16"/>
        </w:rPr>
      </w:pPr>
    </w:p>
    <w:p w:rsidR="00073E43" w:rsidRPr="00FD677B" w:rsidRDefault="00514329" w:rsidP="00FD677B">
      <w:pPr>
        <w:ind w:left="720" w:hanging="720"/>
        <w:rPr>
          <w:u w:val="single"/>
        </w:rPr>
      </w:pPr>
      <w:r w:rsidRPr="007A0BDA">
        <w:rPr>
          <w:rFonts w:cs="Arial"/>
          <w:sz w:val="16"/>
          <w:szCs w:val="16"/>
        </w:rPr>
        <w:t>NB</w:t>
      </w:r>
      <w:r w:rsidRPr="007A0BDA">
        <w:rPr>
          <w:rFonts w:cs="Arial"/>
          <w:sz w:val="16"/>
          <w:szCs w:val="16"/>
        </w:rPr>
        <w:tab/>
        <w:t xml:space="preserve">Signed copy to be returned to </w:t>
      </w:r>
      <w:r w:rsidR="005F2A9F">
        <w:rPr>
          <w:rFonts w:cs="Arial"/>
          <w:sz w:val="16"/>
          <w:szCs w:val="16"/>
        </w:rPr>
        <w:t xml:space="preserve">Human Resources </w:t>
      </w:r>
      <w:r>
        <w:rPr>
          <w:rFonts w:cs="Arial"/>
          <w:sz w:val="16"/>
          <w:szCs w:val="16"/>
        </w:rPr>
        <w:t>Administrator</w:t>
      </w:r>
      <w:r w:rsidRPr="007A0BDA">
        <w:rPr>
          <w:rFonts w:cs="Arial"/>
          <w:sz w:val="16"/>
          <w:szCs w:val="16"/>
        </w:rPr>
        <w:t xml:space="preserve"> for Personnel Records</w:t>
      </w:r>
    </w:p>
    <w:sectPr w:rsidR="00073E43" w:rsidRPr="00FD677B" w:rsidSect="00FD677B">
      <w:headerReference w:type="default" r:id="rId7"/>
      <w:footerReference w:type="default" r:id="rId8"/>
      <w:headerReference w:type="first" r:id="rId9"/>
      <w:footerReference w:type="first" r:id="rId10"/>
      <w:pgSz w:w="11906" w:h="16838" w:code="9"/>
      <w:pgMar w:top="284" w:right="1134" w:bottom="993"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54" w:rsidRDefault="007B3354">
      <w:pPr>
        <w:spacing w:after="0" w:line="240" w:lineRule="auto"/>
      </w:pPr>
      <w:r>
        <w:separator/>
      </w:r>
    </w:p>
  </w:endnote>
  <w:endnote w:type="continuationSeparator" w:id="0">
    <w:p w:rsidR="007B3354" w:rsidRDefault="007B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25" w:rsidRDefault="007E5C25">
    <w:pPr>
      <w:pStyle w:val="Footer"/>
    </w:pPr>
    <w:r>
      <w:tab/>
    </w:r>
    <w:r>
      <w:tab/>
      <w:t xml:space="preserve">Reviewed </w:t>
    </w:r>
    <w:r w:rsidR="00680406">
      <w:t>Apr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Default="00C735F6">
    <w:pPr>
      <w:pStyle w:val="Footer"/>
      <w:tabs>
        <w:tab w:val="clear" w:pos="4513"/>
        <w:tab w:val="clear" w:pos="9026"/>
        <w:tab w:val="left" w:pos="2835"/>
      </w:tabs>
      <w:jc w:val="center"/>
      <w:rPr>
        <w:rFonts w:ascii="Book Antiqua" w:hAnsi="Book Antiqua"/>
        <w:color w:val="1D2B54"/>
        <w:sz w:val="16"/>
        <w:szCs w:val="16"/>
      </w:rPr>
    </w:pPr>
    <w:r>
      <w:rPr>
        <w:rFonts w:ascii="Book Antiqua" w:hAnsi="Book Antiqua"/>
        <w:color w:val="1D2B54"/>
        <w:sz w:val="16"/>
        <w:szCs w:val="16"/>
      </w:rPr>
      <w:t xml:space="preserve">Headteacher: Josephine Valentine </w:t>
    </w:r>
    <w:proofErr w:type="spellStart"/>
    <w:r>
      <w:rPr>
        <w:rFonts w:ascii="Book Antiqua" w:hAnsi="Book Antiqua"/>
        <w:color w:val="1D2B54"/>
        <w:sz w:val="16"/>
        <w:szCs w:val="16"/>
      </w:rPr>
      <w:t>BSC</w:t>
    </w:r>
    <w:proofErr w:type="gramStart"/>
    <w:r>
      <w:rPr>
        <w:rFonts w:ascii="Book Antiqua" w:hAnsi="Book Antiqua"/>
        <w:color w:val="1D2B54"/>
        <w:sz w:val="16"/>
        <w:szCs w:val="16"/>
      </w:rPr>
      <w:t>,PhD</w:t>
    </w:r>
    <w:proofErr w:type="spellEnd"/>
    <w:proofErr w:type="gramEnd"/>
  </w:p>
  <w:p w:rsidR="00497483" w:rsidRDefault="00C735F6">
    <w:pPr>
      <w:pStyle w:val="Footer"/>
      <w:tabs>
        <w:tab w:val="clear" w:pos="4513"/>
        <w:tab w:val="clear" w:pos="9026"/>
      </w:tabs>
      <w:spacing w:before="180"/>
      <w:jc w:val="center"/>
      <w:rPr>
        <w:rFonts w:ascii="Book Antiqua" w:hAnsi="Book Antiqua"/>
        <w:color w:val="1D2B54"/>
        <w:sz w:val="19"/>
        <w:szCs w:val="19"/>
      </w:rPr>
    </w:pPr>
    <w:r>
      <w:rPr>
        <w:rFonts w:ascii="Book Antiqua" w:hAnsi="Book Antiqua"/>
        <w:color w:val="1D2B54"/>
        <w:sz w:val="19"/>
        <w:szCs w:val="19"/>
      </w:rPr>
      <w:t>Chenies Road, Chorleywood, Hertfordshire WD3 6EW</w:t>
    </w:r>
  </w:p>
  <w:p w:rsidR="00497483" w:rsidRDefault="00C735F6">
    <w:pPr>
      <w:pStyle w:val="Footer"/>
      <w:tabs>
        <w:tab w:val="clear" w:pos="4513"/>
        <w:tab w:val="clear" w:pos="9026"/>
      </w:tabs>
      <w:spacing w:before="60"/>
      <w:jc w:val="center"/>
      <w:rPr>
        <w:rFonts w:ascii="Book Antiqua" w:hAnsi="Book Antiqua"/>
        <w:color w:val="1D2B54"/>
        <w:sz w:val="19"/>
        <w:szCs w:val="19"/>
      </w:rPr>
    </w:pPr>
    <w:r>
      <w:rPr>
        <w:rFonts w:ascii="Book Antiqua" w:hAnsi="Book Antiqua"/>
        <w:color w:val="1D2B54"/>
        <w:sz w:val="19"/>
        <w:szCs w:val="19"/>
      </w:rPr>
      <w:t xml:space="preserve">Tel: 01923 284169 Email: </w:t>
    </w:r>
    <w:hyperlink r:id="rId1" w:history="1">
      <w:r>
        <w:rPr>
          <w:rStyle w:val="Hyperlink"/>
          <w:rFonts w:ascii="Book Antiqua" w:hAnsi="Book Antiqua"/>
          <w:color w:val="1D2B54"/>
          <w:sz w:val="19"/>
          <w:szCs w:val="19"/>
          <w:u w:val="none"/>
        </w:rPr>
        <w:t>enquiries@stclementdanes.org.uk</w:t>
      </w:r>
    </w:hyperlink>
    <w:r>
      <w:rPr>
        <w:rFonts w:ascii="Book Antiqua" w:hAnsi="Book Antiqua"/>
        <w:color w:val="1D2B54"/>
        <w:sz w:val="19"/>
        <w:szCs w:val="19"/>
      </w:rPr>
      <w:t xml:space="preserve">  Web: </w:t>
    </w:r>
    <w:hyperlink r:id="rId2" w:history="1">
      <w:r>
        <w:rPr>
          <w:rStyle w:val="Hyperlink"/>
          <w:rFonts w:ascii="Book Antiqua" w:hAnsi="Book Antiqua"/>
          <w:color w:val="1D2B54"/>
          <w:sz w:val="19"/>
          <w:szCs w:val="19"/>
          <w:u w:val="none"/>
        </w:rPr>
        <w:t>www.stclementdanes.org.uk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54" w:rsidRDefault="007B3354">
      <w:pPr>
        <w:spacing w:after="0" w:line="240" w:lineRule="auto"/>
      </w:pPr>
      <w:r>
        <w:separator/>
      </w:r>
    </w:p>
  </w:footnote>
  <w:footnote w:type="continuationSeparator" w:id="0">
    <w:p w:rsidR="007B3354" w:rsidRDefault="007B3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Default="0049748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Default="00B54EBC">
    <w:pPr>
      <w:pStyle w:val="Header"/>
      <w:tabs>
        <w:tab w:val="clear" w:pos="4513"/>
        <w:tab w:val="clear" w:pos="9026"/>
      </w:tabs>
      <w:jc w:val="center"/>
    </w:pPr>
    <w:r w:rsidRPr="00B54EBC">
      <w:rPr>
        <w:noProof/>
        <w:lang w:eastAsia="en-GB"/>
      </w:rPr>
      <w:drawing>
        <wp:inline distT="0" distB="0" distL="0" distR="0">
          <wp:extent cx="2676525" cy="1176442"/>
          <wp:effectExtent l="0" t="0" r="0" b="5080"/>
          <wp:docPr id="2" name="Picture 2" descr="O:\HUMAN RESOURCES\RECRUITMENT 2017 -18\LOGOS\Danes-Educational-Trus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MAN RESOURCES\RECRUITMENT 2017 -18\LOGOS\Danes-Educational-Trus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197" cy="11820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23"/>
    <w:multiLevelType w:val="hybridMultilevel"/>
    <w:tmpl w:val="F6083C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C1EB5"/>
    <w:multiLevelType w:val="hybridMultilevel"/>
    <w:tmpl w:val="9C6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D251A"/>
    <w:multiLevelType w:val="hybridMultilevel"/>
    <w:tmpl w:val="729658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7C3678"/>
    <w:multiLevelType w:val="hybridMultilevel"/>
    <w:tmpl w:val="6AF8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F7B23"/>
    <w:multiLevelType w:val="hybridMultilevel"/>
    <w:tmpl w:val="A0E60368"/>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49143BCC"/>
    <w:multiLevelType w:val="hybridMultilevel"/>
    <w:tmpl w:val="A40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A2E00"/>
    <w:multiLevelType w:val="hybridMultilevel"/>
    <w:tmpl w:val="04E4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E6751"/>
    <w:multiLevelType w:val="hybridMultilevel"/>
    <w:tmpl w:val="CE3E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F3F31"/>
    <w:multiLevelType w:val="hybridMultilevel"/>
    <w:tmpl w:val="ECDC590A"/>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78C90CEC"/>
    <w:multiLevelType w:val="hybridMultilevel"/>
    <w:tmpl w:val="B99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060B18"/>
    <w:multiLevelType w:val="hybridMultilevel"/>
    <w:tmpl w:val="6DCCB51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10"/>
  </w:num>
  <w:num w:numId="5">
    <w:abstractNumId w:val="11"/>
  </w:num>
  <w:num w:numId="6">
    <w:abstractNumId w:val="5"/>
  </w:num>
  <w:num w:numId="7">
    <w:abstractNumId w:val="9"/>
  </w:num>
  <w:num w:numId="8">
    <w:abstractNumId w:val="4"/>
  </w:num>
  <w:num w:numId="9">
    <w:abstractNumId w:val="2"/>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F6"/>
    <w:rsid w:val="00033254"/>
    <w:rsid w:val="00073E43"/>
    <w:rsid w:val="00093E75"/>
    <w:rsid w:val="000A0F55"/>
    <w:rsid w:val="000B695A"/>
    <w:rsid w:val="001708F1"/>
    <w:rsid w:val="001E2630"/>
    <w:rsid w:val="002104DA"/>
    <w:rsid w:val="002C6285"/>
    <w:rsid w:val="002D59A4"/>
    <w:rsid w:val="002F71F8"/>
    <w:rsid w:val="003C6BDE"/>
    <w:rsid w:val="00403DB5"/>
    <w:rsid w:val="004101F7"/>
    <w:rsid w:val="004673AB"/>
    <w:rsid w:val="00497483"/>
    <w:rsid w:val="004E291B"/>
    <w:rsid w:val="004F5570"/>
    <w:rsid w:val="00514329"/>
    <w:rsid w:val="00557EB8"/>
    <w:rsid w:val="005C5AD1"/>
    <w:rsid w:val="005F2A9F"/>
    <w:rsid w:val="00673D23"/>
    <w:rsid w:val="006766BA"/>
    <w:rsid w:val="00680406"/>
    <w:rsid w:val="006C2F1D"/>
    <w:rsid w:val="006F73C9"/>
    <w:rsid w:val="007163B6"/>
    <w:rsid w:val="00761B63"/>
    <w:rsid w:val="00790DEC"/>
    <w:rsid w:val="007B3354"/>
    <w:rsid w:val="007E5C25"/>
    <w:rsid w:val="00823683"/>
    <w:rsid w:val="00853CEB"/>
    <w:rsid w:val="008778DE"/>
    <w:rsid w:val="008A5B8D"/>
    <w:rsid w:val="009A0B47"/>
    <w:rsid w:val="009B0EAE"/>
    <w:rsid w:val="009B5547"/>
    <w:rsid w:val="00AD1867"/>
    <w:rsid w:val="00B23F8C"/>
    <w:rsid w:val="00B54EBC"/>
    <w:rsid w:val="00B60CC0"/>
    <w:rsid w:val="00C25DD2"/>
    <w:rsid w:val="00C52FAD"/>
    <w:rsid w:val="00C735F6"/>
    <w:rsid w:val="00CD355A"/>
    <w:rsid w:val="00D2708E"/>
    <w:rsid w:val="00DA4947"/>
    <w:rsid w:val="00E119AF"/>
    <w:rsid w:val="00E579BA"/>
    <w:rsid w:val="00EA25F8"/>
    <w:rsid w:val="00F947DC"/>
    <w:rsid w:val="00FA66C3"/>
    <w:rsid w:val="00FC0D1C"/>
    <w:rsid w:val="00FD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6A13971-875A-4B56-9573-2D9C284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C5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AD"/>
    <w:pPr>
      <w:ind w:left="720"/>
      <w:contextualSpacing/>
    </w:pPr>
  </w:style>
  <w:style w:type="paragraph" w:styleId="NoSpacing">
    <w:name w:val="No Spacing"/>
    <w:uiPriority w:val="1"/>
    <w:qFormat/>
    <w:rsid w:val="00FD6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stclementdanes.org.uk" TargetMode="External"/><Relationship Id="rId1" Type="http://schemas.openxmlformats.org/officeDocument/2006/relationships/hyperlink" Target="mailto:enquiries@stclementdan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2016\SC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SCD Letter Template.dotx</Template>
  <TotalTime>13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Thompson</dc:creator>
  <cp:lastModifiedBy>Marianne Barlow</cp:lastModifiedBy>
  <cp:revision>4</cp:revision>
  <cp:lastPrinted>2016-05-04T10:29:00Z</cp:lastPrinted>
  <dcterms:created xsi:type="dcterms:W3CDTF">2018-07-13T07:11:00Z</dcterms:created>
  <dcterms:modified xsi:type="dcterms:W3CDTF">2018-07-13T07:41:00Z</dcterms:modified>
</cp:coreProperties>
</file>