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1"/>
        <w:gridCol w:w="7788"/>
      </w:tblGrid>
      <w:tr w:rsidR="00C334FF" w:rsidRPr="000135C4" w:rsidTr="00AF7E69"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Purpose:</w:t>
            </w:r>
          </w:p>
        </w:tc>
        <w:tc>
          <w:tcPr>
            <w:tcW w:w="7788" w:type="dxa"/>
          </w:tcPr>
          <w:p w:rsidR="00F422DB" w:rsidRPr="00F422DB" w:rsidRDefault="00C40CA4" w:rsidP="00F422D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assist the site manager with the cleaning, maintenance and development of the school premises and grounds</w:t>
            </w:r>
          </w:p>
          <w:p w:rsidR="008D7815" w:rsidRPr="00F422DB" w:rsidRDefault="008D7815" w:rsidP="00F422DB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C334FF" w:rsidRPr="000135C4" w:rsidTr="00AF7E69">
        <w:tc>
          <w:tcPr>
            <w:tcW w:w="2011" w:type="dxa"/>
          </w:tcPr>
          <w:p w:rsidR="00182763" w:rsidRPr="000135C4" w:rsidRDefault="00182763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Reporting to:</w:t>
            </w:r>
          </w:p>
        </w:tc>
        <w:tc>
          <w:tcPr>
            <w:tcW w:w="7788" w:type="dxa"/>
          </w:tcPr>
          <w:p w:rsidR="00182763" w:rsidRPr="00F422DB" w:rsidRDefault="00C40CA4" w:rsidP="000135C4">
            <w:pPr>
              <w:jc w:val="both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Site Manager</w:t>
            </w:r>
          </w:p>
        </w:tc>
      </w:tr>
      <w:tr w:rsidR="00C334FF" w:rsidRPr="000135C4" w:rsidTr="00AF7E69"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Liaising with:</w:t>
            </w:r>
          </w:p>
        </w:tc>
        <w:tc>
          <w:tcPr>
            <w:tcW w:w="7788" w:type="dxa"/>
          </w:tcPr>
          <w:p w:rsidR="008D7815" w:rsidRPr="000135C4" w:rsidRDefault="00182763" w:rsidP="000135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Principals, Academy Leadersh</w:t>
            </w:r>
            <w:r w:rsidR="00145A19" w:rsidRPr="000135C4">
              <w:rPr>
                <w:rFonts w:asciiTheme="minorHAnsi" w:hAnsiTheme="minorHAnsi"/>
                <w:sz w:val="22"/>
                <w:szCs w:val="22"/>
              </w:rPr>
              <w:t>ip Teams,</w:t>
            </w:r>
            <w:r w:rsidRPr="000135C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B4A4B" w:rsidRPr="000135C4">
              <w:rPr>
                <w:rFonts w:asciiTheme="minorHAnsi" w:hAnsiTheme="minorHAnsi"/>
                <w:sz w:val="22"/>
                <w:szCs w:val="22"/>
              </w:rPr>
              <w:t>T</w:t>
            </w:r>
            <w:r w:rsidR="00145A19" w:rsidRPr="000135C4">
              <w:rPr>
                <w:rFonts w:asciiTheme="minorHAnsi" w:hAnsiTheme="minorHAnsi"/>
                <w:sz w:val="22"/>
                <w:szCs w:val="22"/>
              </w:rPr>
              <w:t>e</w:t>
            </w:r>
            <w:r w:rsidR="000135C4">
              <w:rPr>
                <w:rFonts w:asciiTheme="minorHAnsi" w:hAnsiTheme="minorHAnsi"/>
                <w:sz w:val="22"/>
                <w:szCs w:val="22"/>
              </w:rPr>
              <w:t>aching/</w:t>
            </w:r>
            <w:r w:rsidR="008B4A4B" w:rsidRPr="000135C4">
              <w:rPr>
                <w:rFonts w:asciiTheme="minorHAnsi" w:hAnsiTheme="minorHAnsi"/>
                <w:sz w:val="22"/>
                <w:szCs w:val="22"/>
              </w:rPr>
              <w:t>S</w:t>
            </w:r>
            <w:r w:rsidR="005369D5" w:rsidRPr="000135C4">
              <w:rPr>
                <w:rFonts w:asciiTheme="minorHAnsi" w:hAnsiTheme="minorHAnsi"/>
                <w:sz w:val="22"/>
                <w:szCs w:val="22"/>
              </w:rPr>
              <w:t>upport staff,</w:t>
            </w:r>
            <w:r w:rsidR="008B4A4B" w:rsidRPr="000135C4">
              <w:rPr>
                <w:rFonts w:asciiTheme="minorHAnsi" w:hAnsiTheme="minorHAnsi"/>
                <w:sz w:val="22"/>
                <w:szCs w:val="22"/>
              </w:rPr>
              <w:t xml:space="preserve"> Parents</w:t>
            </w:r>
            <w:r w:rsidR="008D7815" w:rsidRPr="000135C4">
              <w:rPr>
                <w:rFonts w:asciiTheme="minorHAnsi" w:hAnsiTheme="minorHAnsi"/>
                <w:sz w:val="22"/>
                <w:szCs w:val="22"/>
              </w:rPr>
              <w:t xml:space="preserve"> and any o</w:t>
            </w:r>
            <w:r w:rsidR="00145A19" w:rsidRPr="000135C4">
              <w:rPr>
                <w:rFonts w:asciiTheme="minorHAnsi" w:hAnsiTheme="minorHAnsi"/>
                <w:sz w:val="22"/>
                <w:szCs w:val="22"/>
              </w:rPr>
              <w:t>t</w:t>
            </w:r>
            <w:r w:rsidR="005369D5" w:rsidRPr="000135C4">
              <w:rPr>
                <w:rFonts w:asciiTheme="minorHAnsi" w:hAnsiTheme="minorHAnsi"/>
                <w:sz w:val="22"/>
                <w:szCs w:val="22"/>
              </w:rPr>
              <w:t>her relevant external agencies</w:t>
            </w:r>
            <w:r w:rsidR="00A9791F">
              <w:rPr>
                <w:rFonts w:asciiTheme="minorHAnsi" w:hAnsiTheme="minorHAnsi"/>
                <w:sz w:val="22"/>
                <w:szCs w:val="22"/>
              </w:rPr>
              <w:t>/contractors</w:t>
            </w:r>
          </w:p>
        </w:tc>
      </w:tr>
      <w:tr w:rsidR="00C334FF" w:rsidRPr="000135C4" w:rsidTr="00AF7E69"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Working Time:</w:t>
            </w:r>
          </w:p>
        </w:tc>
        <w:tc>
          <w:tcPr>
            <w:tcW w:w="7788" w:type="dxa"/>
          </w:tcPr>
          <w:p w:rsidR="008D7815" w:rsidRPr="000135C4" w:rsidRDefault="008B4A4B" w:rsidP="000135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403E6">
              <w:rPr>
                <w:rFonts w:asciiTheme="minorHAnsi" w:hAnsiTheme="minorHAnsi"/>
                <w:sz w:val="22"/>
                <w:szCs w:val="22"/>
              </w:rPr>
              <w:t>37 H</w:t>
            </w:r>
            <w:r w:rsidR="00C403E6" w:rsidRPr="00C403E6">
              <w:rPr>
                <w:rFonts w:asciiTheme="minorHAnsi" w:hAnsiTheme="minorHAnsi"/>
                <w:sz w:val="22"/>
                <w:szCs w:val="22"/>
              </w:rPr>
              <w:t xml:space="preserve">ours per Week </w:t>
            </w:r>
            <w:r w:rsidR="00C40CA4">
              <w:rPr>
                <w:rFonts w:asciiTheme="minorHAnsi" w:hAnsiTheme="minorHAnsi"/>
                <w:sz w:val="22"/>
                <w:szCs w:val="22"/>
              </w:rPr>
              <w:t xml:space="preserve">– plus additional overtime at weekends </w:t>
            </w:r>
          </w:p>
        </w:tc>
      </w:tr>
      <w:tr w:rsidR="00C334FF" w:rsidRPr="000135C4" w:rsidTr="00AF7E69"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Contract Type:</w:t>
            </w:r>
          </w:p>
        </w:tc>
        <w:tc>
          <w:tcPr>
            <w:tcW w:w="7788" w:type="dxa"/>
          </w:tcPr>
          <w:p w:rsidR="008D7815" w:rsidRPr="000135C4" w:rsidRDefault="008B4A4B" w:rsidP="000135C4">
            <w:pPr>
              <w:ind w:firstLine="3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Permanent</w:t>
            </w:r>
          </w:p>
        </w:tc>
      </w:tr>
      <w:tr w:rsidR="00C334FF" w:rsidRPr="000135C4" w:rsidTr="00AF7E69"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Salary:</w:t>
            </w:r>
          </w:p>
        </w:tc>
        <w:tc>
          <w:tcPr>
            <w:tcW w:w="7788" w:type="dxa"/>
          </w:tcPr>
          <w:p w:rsidR="008D7815" w:rsidRPr="000135C4" w:rsidRDefault="00F422DB" w:rsidP="000135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Band </w:t>
            </w:r>
            <w:r w:rsidR="00C40CA4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B063F9" w:rsidRPr="000135C4" w:rsidTr="00864C1D">
        <w:tc>
          <w:tcPr>
            <w:tcW w:w="2011" w:type="dxa"/>
            <w:tcBorders>
              <w:bottom w:val="single" w:sz="4" w:space="0" w:color="auto"/>
            </w:tcBorders>
          </w:tcPr>
          <w:p w:rsidR="000826B2" w:rsidRPr="000135C4" w:rsidRDefault="000826B2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Location:</w:t>
            </w:r>
          </w:p>
        </w:tc>
        <w:tc>
          <w:tcPr>
            <w:tcW w:w="7788" w:type="dxa"/>
            <w:tcBorders>
              <w:bottom w:val="single" w:sz="4" w:space="0" w:color="auto"/>
            </w:tcBorders>
          </w:tcPr>
          <w:p w:rsidR="000826B2" w:rsidRPr="000135C4" w:rsidRDefault="00501EC1" w:rsidP="000135C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 xml:space="preserve">Based at </w:t>
            </w:r>
            <w:r w:rsidR="000826B2" w:rsidRPr="000135C4">
              <w:rPr>
                <w:rFonts w:asciiTheme="minorHAnsi" w:hAnsiTheme="minorHAnsi"/>
                <w:sz w:val="22"/>
                <w:szCs w:val="22"/>
              </w:rPr>
              <w:t xml:space="preserve">Grace Academy </w:t>
            </w:r>
            <w:r w:rsidR="00C23497">
              <w:rPr>
                <w:rFonts w:asciiTheme="minorHAnsi" w:hAnsiTheme="minorHAnsi"/>
                <w:sz w:val="22"/>
                <w:szCs w:val="22"/>
              </w:rPr>
              <w:t>Solihull</w:t>
            </w:r>
          </w:p>
        </w:tc>
      </w:tr>
      <w:tr w:rsidR="00AF7E69" w:rsidRPr="000135C4" w:rsidTr="00864C1D">
        <w:trPr>
          <w:trHeight w:val="65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7BC" w:rsidRDefault="00AF7E69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Duties:</w:t>
            </w: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P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6E37BC" w:rsidRDefault="006E37BC" w:rsidP="006E37B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7E69" w:rsidRPr="006E37BC" w:rsidRDefault="00AF7E69" w:rsidP="006E37BC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788" w:type="dxa"/>
            <w:tcBorders>
              <w:top w:val="single" w:sz="4" w:space="0" w:color="auto"/>
              <w:left w:val="single" w:sz="4" w:space="0" w:color="auto"/>
            </w:tcBorders>
          </w:tcPr>
          <w:p w:rsidR="00C23497" w:rsidRDefault="00C40CA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Acting up to the position of Site Manager during the absence of the </w:t>
            </w:r>
            <w:r w:rsidR="00A9791F">
              <w:rPr>
                <w:rFonts w:asciiTheme="minorHAnsi" w:hAnsiTheme="minorHAnsi"/>
                <w:sz w:val="22"/>
                <w:szCs w:val="22"/>
              </w:rPr>
              <w:t>post holder</w:t>
            </w:r>
          </w:p>
          <w:p w:rsidR="00C40CA4" w:rsidRDefault="00C40CA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Ensuring that all work is undertaken in accordance with general and specified Health and Safety requirements</w:t>
            </w:r>
          </w:p>
          <w:p w:rsidR="00C40CA4" w:rsidRDefault="00F3338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Completing appropriate paperwork for tasks listed</w:t>
            </w:r>
          </w:p>
          <w:p w:rsidR="00F33389" w:rsidRDefault="00F3338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Undertaking other appropriate duties the Site Manager and or ALT may assign in order to maintain the effective day to day operation of the premises</w:t>
            </w:r>
          </w:p>
          <w:p w:rsidR="00F33389" w:rsidRDefault="00F3338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opening and closing of the school premises, this will include de-activating/activating alarms, unlocking and locking gates. Checking at the end of the day that all staff have vacated </w:t>
            </w:r>
            <w:r w:rsidR="00A9791F">
              <w:rPr>
                <w:rFonts w:asciiTheme="minorHAnsi" w:hAnsiTheme="minorHAnsi"/>
                <w:sz w:val="22"/>
                <w:szCs w:val="22"/>
              </w:rPr>
              <w:t xml:space="preserve">and that </w:t>
            </w:r>
            <w:r>
              <w:rPr>
                <w:rFonts w:asciiTheme="minorHAnsi" w:hAnsiTheme="minorHAnsi"/>
                <w:sz w:val="22"/>
                <w:szCs w:val="22"/>
              </w:rPr>
              <w:t>all windows and doors are locked and lig</w:t>
            </w:r>
            <w:r w:rsidR="00A9791F">
              <w:rPr>
                <w:rFonts w:asciiTheme="minorHAnsi" w:hAnsiTheme="minorHAnsi"/>
                <w:sz w:val="22"/>
                <w:szCs w:val="22"/>
              </w:rPr>
              <w:t xml:space="preserve">hts and electrical equipment are </w:t>
            </w:r>
            <w:r>
              <w:rPr>
                <w:rFonts w:asciiTheme="minorHAnsi" w:hAnsiTheme="minorHAnsi"/>
                <w:sz w:val="22"/>
                <w:szCs w:val="22"/>
              </w:rPr>
              <w:t>turned off</w:t>
            </w:r>
          </w:p>
          <w:p w:rsidR="00F33389" w:rsidRDefault="00F3338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Checking that the premises have not been damaged. Routine daily checks such as fire alarms, water temperatures, pull cords </w:t>
            </w:r>
            <w:r w:rsidR="00A9791F">
              <w:rPr>
                <w:rFonts w:asciiTheme="minorHAnsi" w:hAnsiTheme="minorHAnsi"/>
                <w:sz w:val="22"/>
                <w:szCs w:val="22"/>
              </w:rPr>
              <w:t>etc.</w:t>
            </w:r>
          </w:p>
          <w:p w:rsidR="00F33389" w:rsidRDefault="00F3338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Ensure the safe-keeping of the keys to the premises</w:t>
            </w:r>
          </w:p>
          <w:p w:rsidR="00F33389" w:rsidRDefault="00F3338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Providing access to the school for authorised personnel, emergency services outside the normal working hours in an emergency (on a rota basis)</w:t>
            </w:r>
          </w:p>
          <w:p w:rsidR="00F33389" w:rsidRDefault="005C203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Following appropriate action with trespassers and alerting the school SERT team and Police if appropriate</w:t>
            </w:r>
          </w:p>
          <w:p w:rsidR="005C2034" w:rsidRDefault="005C203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Assisting with inspections on Health and Safety matters to ensure compliance</w:t>
            </w:r>
          </w:p>
          <w:p w:rsidR="005C2034" w:rsidRDefault="005C203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Supervising lettings, to include setting out equipment/furniture, cleaning and monitoring security and the condition of the toilets. Securing the site at the end of the letting. </w:t>
            </w:r>
          </w:p>
          <w:p w:rsidR="005C2034" w:rsidRDefault="005C203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Undertaking designated cleaning duties, ensuring that the school grounds, premises and furnishings are cleaned to a satisfactory standard in accordance with set requirements and methods</w:t>
            </w:r>
          </w:p>
          <w:p w:rsidR="005C2034" w:rsidRDefault="005C203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monitor the standards of cleaning being carried out by the cleaning team and report back to the Site Manager</w:t>
            </w:r>
          </w:p>
          <w:p w:rsidR="00C108D9" w:rsidRDefault="00C108D9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Supervision of cleaning staff when required</w:t>
            </w:r>
          </w:p>
          <w:p w:rsidR="005C2034" w:rsidRDefault="005C2034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Carrying out emergency cleaning measures as necessary following storms, break in’s, vandalism and body spillages</w:t>
            </w:r>
          </w:p>
          <w:p w:rsidR="005C2034" w:rsidRDefault="00843B6C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gardening and maintenance of grounds, including lawn and hedge cutting</w:t>
            </w:r>
          </w:p>
          <w:p w:rsidR="00843B6C" w:rsidRDefault="00843B6C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Litter picking, cleaning and emptying bins</w:t>
            </w:r>
          </w:p>
          <w:p w:rsidR="00843B6C" w:rsidRDefault="00843B6C" w:rsidP="00C40CA4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Cleaning internal and external windows and glazed areas</w:t>
            </w:r>
          </w:p>
          <w:p w:rsidR="00843B6C" w:rsidRDefault="00843B6C" w:rsidP="00843B6C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Regular checks and  i</w:t>
            </w:r>
            <w:r w:rsidR="00C108D9">
              <w:rPr>
                <w:rFonts w:asciiTheme="minorHAnsi" w:hAnsiTheme="minorHAnsi"/>
                <w:sz w:val="22"/>
                <w:szCs w:val="22"/>
              </w:rPr>
              <w:t>nspections on all areas of the academy and its grounds (including equipment)</w:t>
            </w:r>
          </w:p>
          <w:p w:rsidR="00C108D9" w:rsidRDefault="00C108D9" w:rsidP="00843B6C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General maintenance/repair and decorating tasks</w:t>
            </w:r>
          </w:p>
          <w:p w:rsidR="00C108D9" w:rsidRDefault="00C108D9" w:rsidP="00843B6C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General porterage duties including the setting up of tables/equipment </w:t>
            </w:r>
            <w:r w:rsidR="00A9791F">
              <w:rPr>
                <w:rFonts w:asciiTheme="minorHAnsi" w:hAnsiTheme="minorHAnsi"/>
                <w:sz w:val="22"/>
                <w:szCs w:val="22"/>
              </w:rPr>
              <w:t>etc.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the checking and delivery of goods received </w:t>
            </w:r>
          </w:p>
          <w:p w:rsidR="00C108D9" w:rsidRDefault="00C108D9" w:rsidP="00843B6C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Snow and ice clearance on pedestrian areas as required</w:t>
            </w:r>
          </w:p>
          <w:p w:rsidR="00C108D9" w:rsidRDefault="00C108D9" w:rsidP="00843B6C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Liaising with, escorting and supervising contractors on site as required</w:t>
            </w:r>
          </w:p>
          <w:p w:rsidR="00340E23" w:rsidRDefault="00340E23" w:rsidP="00843B6C">
            <w:pPr>
              <w:pStyle w:val="Default"/>
              <w:numPr>
                <w:ilvl w:val="0"/>
                <w:numId w:val="41"/>
              </w:numPr>
              <w:ind w:left="743" w:hanging="42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Driving the minibus when required</w:t>
            </w:r>
          </w:p>
          <w:p w:rsidR="00C108D9" w:rsidRPr="00843B6C" w:rsidRDefault="00C108D9" w:rsidP="00A9791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4FF" w:rsidRPr="000135C4" w:rsidTr="00864C1D">
        <w:trPr>
          <w:trHeight w:val="65"/>
        </w:trPr>
        <w:tc>
          <w:tcPr>
            <w:tcW w:w="2011" w:type="dxa"/>
            <w:tcBorders>
              <w:top w:val="single" w:sz="4" w:space="0" w:color="auto"/>
            </w:tcBorders>
          </w:tcPr>
          <w:p w:rsidR="007C4DF3" w:rsidRPr="000135C4" w:rsidRDefault="00780928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Essential </w:t>
            </w:r>
            <w:r w:rsidR="007C4DF3" w:rsidRPr="000135C4">
              <w:rPr>
                <w:rFonts w:asciiTheme="minorHAnsi" w:hAnsiTheme="minorHAnsi"/>
                <w:b/>
                <w:sz w:val="22"/>
                <w:szCs w:val="22"/>
              </w:rPr>
              <w:t>Qualifications and Skills</w:t>
            </w:r>
          </w:p>
        </w:tc>
        <w:tc>
          <w:tcPr>
            <w:tcW w:w="7788" w:type="dxa"/>
          </w:tcPr>
          <w:p w:rsidR="007C4DF3" w:rsidRPr="00052303" w:rsidRDefault="00C108D9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2303">
              <w:rPr>
                <w:rFonts w:asciiTheme="minorHAnsi" w:hAnsiTheme="minorHAnsi"/>
                <w:sz w:val="22"/>
                <w:szCs w:val="22"/>
              </w:rPr>
              <w:t>Previous experience in the management and or maintenance of buildings/grounds</w:t>
            </w:r>
          </w:p>
          <w:p w:rsidR="00520BC9" w:rsidRPr="00052303" w:rsidRDefault="00520BC9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2303">
              <w:rPr>
                <w:rFonts w:asciiTheme="minorHAnsi" w:hAnsiTheme="minorHAnsi"/>
                <w:sz w:val="22"/>
                <w:szCs w:val="22"/>
              </w:rPr>
              <w:t>Excellent practical skills to meet the repair and maintenance requirements of the role</w:t>
            </w:r>
          </w:p>
          <w:p w:rsidR="00C108D9" w:rsidRPr="00052303" w:rsidRDefault="00C108D9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2303">
              <w:rPr>
                <w:rFonts w:asciiTheme="minorHAnsi" w:hAnsiTheme="minorHAnsi"/>
                <w:sz w:val="22"/>
                <w:szCs w:val="22"/>
              </w:rPr>
              <w:t>Experience of working with contractors and outside agencies</w:t>
            </w:r>
          </w:p>
          <w:p w:rsidR="00C108D9" w:rsidRDefault="00C108D9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52303">
              <w:rPr>
                <w:rFonts w:asciiTheme="minorHAnsi" w:hAnsiTheme="minorHAnsi"/>
                <w:sz w:val="22"/>
                <w:szCs w:val="22"/>
              </w:rPr>
              <w:t xml:space="preserve">A willingness </w:t>
            </w:r>
            <w:r w:rsidR="00340E23">
              <w:rPr>
                <w:rFonts w:asciiTheme="minorHAnsi" w:hAnsiTheme="minorHAnsi"/>
                <w:sz w:val="22"/>
                <w:szCs w:val="22"/>
              </w:rPr>
              <w:t>to work un</w:t>
            </w:r>
            <w:r>
              <w:rPr>
                <w:rFonts w:asciiTheme="minorHAnsi" w:hAnsiTheme="minorHAnsi"/>
                <w:sz w:val="22"/>
                <w:szCs w:val="22"/>
              </w:rPr>
              <w:t>social hours</w:t>
            </w:r>
          </w:p>
          <w:p w:rsidR="00C108D9" w:rsidRDefault="00340E23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ability to work within a team</w:t>
            </w:r>
          </w:p>
          <w:p w:rsidR="00340E23" w:rsidRDefault="00340E23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commitment to Health and Safety practices and the welfare of children</w:t>
            </w:r>
          </w:p>
          <w:p w:rsidR="00340E23" w:rsidRDefault="00340E23" w:rsidP="00C108D9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current full driving license</w:t>
            </w:r>
          </w:p>
          <w:p w:rsidR="00C108D9" w:rsidRPr="000135C4" w:rsidRDefault="00C108D9" w:rsidP="00C108D9">
            <w:pPr>
              <w:pStyle w:val="ListParagraph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334FF" w:rsidRPr="000135C4" w:rsidTr="00AF7E69">
        <w:trPr>
          <w:trHeight w:val="458"/>
        </w:trPr>
        <w:tc>
          <w:tcPr>
            <w:tcW w:w="2011" w:type="dxa"/>
          </w:tcPr>
          <w:p w:rsidR="004F59A1" w:rsidRPr="000135C4" w:rsidRDefault="004F59A1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 xml:space="preserve">Desirable </w:t>
            </w:r>
            <w:r w:rsidR="00780928" w:rsidRPr="000135C4">
              <w:rPr>
                <w:rFonts w:asciiTheme="minorHAnsi" w:hAnsiTheme="minorHAnsi"/>
                <w:b/>
                <w:sz w:val="22"/>
                <w:szCs w:val="22"/>
              </w:rPr>
              <w:t xml:space="preserve">Qualifications and </w:t>
            </w: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Skills</w:t>
            </w:r>
          </w:p>
        </w:tc>
        <w:tc>
          <w:tcPr>
            <w:tcW w:w="7788" w:type="dxa"/>
          </w:tcPr>
          <w:p w:rsidR="004F59A1" w:rsidRDefault="00340E23" w:rsidP="00340E2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Experience of working around children</w:t>
            </w:r>
          </w:p>
          <w:p w:rsidR="00340E23" w:rsidRPr="00C23497" w:rsidRDefault="00340E23" w:rsidP="00340E2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Knowledge of emergency procedures</w:t>
            </w:r>
          </w:p>
        </w:tc>
      </w:tr>
      <w:tr w:rsidR="00C334FF" w:rsidRPr="000135C4" w:rsidTr="00AF7E69">
        <w:trPr>
          <w:trHeight w:val="1335"/>
        </w:trPr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Professional Behaviour:</w:t>
            </w:r>
          </w:p>
        </w:tc>
        <w:tc>
          <w:tcPr>
            <w:tcW w:w="7788" w:type="dxa"/>
          </w:tcPr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 xml:space="preserve">To maintain high standards of professional behaviour </w:t>
            </w:r>
            <w:r w:rsidR="000226B2">
              <w:rPr>
                <w:rFonts w:asciiTheme="minorHAnsi" w:hAnsiTheme="minorHAnsi"/>
                <w:sz w:val="22"/>
                <w:szCs w:val="22"/>
              </w:rPr>
              <w:t>towards colleagues and students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lead by example and to follow the Academy’s</w:t>
            </w:r>
            <w:r w:rsidR="000226B2">
              <w:rPr>
                <w:rFonts w:asciiTheme="minorHAnsi" w:hAnsiTheme="minorHAnsi"/>
                <w:sz w:val="22"/>
                <w:szCs w:val="22"/>
              </w:rPr>
              <w:t xml:space="preserve"> dress code and code of conduct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 xml:space="preserve">To carry out duties in a friendly, </w:t>
            </w:r>
            <w:r w:rsidR="000226B2">
              <w:rPr>
                <w:rFonts w:asciiTheme="minorHAnsi" w:hAnsiTheme="minorHAnsi"/>
                <w:sz w:val="22"/>
                <w:szCs w:val="22"/>
              </w:rPr>
              <w:t>helpful and professional manner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have a fl</w:t>
            </w:r>
            <w:r w:rsidR="000226B2">
              <w:rPr>
                <w:rFonts w:asciiTheme="minorHAnsi" w:hAnsiTheme="minorHAnsi"/>
                <w:sz w:val="22"/>
                <w:szCs w:val="22"/>
              </w:rPr>
              <w:t>exible approach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support the Academy’s aims and to understand and carry out its policies</w:t>
            </w:r>
          </w:p>
        </w:tc>
      </w:tr>
      <w:tr w:rsidR="00C334FF" w:rsidRPr="000135C4" w:rsidTr="00AF7E69">
        <w:trPr>
          <w:trHeight w:val="742"/>
        </w:trPr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Personal Development:</w:t>
            </w:r>
          </w:p>
        </w:tc>
        <w:tc>
          <w:tcPr>
            <w:tcW w:w="7788" w:type="dxa"/>
          </w:tcPr>
          <w:p w:rsidR="008D7815" w:rsidRDefault="008D7815" w:rsidP="00340E2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take responsibility for improving knowle</w:t>
            </w:r>
            <w:r w:rsidR="00340E23">
              <w:rPr>
                <w:rFonts w:asciiTheme="minorHAnsi" w:hAnsiTheme="minorHAnsi"/>
                <w:sz w:val="22"/>
                <w:szCs w:val="22"/>
              </w:rPr>
              <w:t xml:space="preserve">dge of health and safety legislation </w:t>
            </w:r>
          </w:p>
          <w:p w:rsidR="00340E23" w:rsidRPr="000135C4" w:rsidRDefault="00340E23" w:rsidP="00340E23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 attend any training as deemed appropriate </w:t>
            </w:r>
          </w:p>
        </w:tc>
      </w:tr>
      <w:tr w:rsidR="00C334FF" w:rsidRPr="000135C4" w:rsidTr="00AF7E69">
        <w:trPr>
          <w:trHeight w:val="518"/>
        </w:trPr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Assessment:</w:t>
            </w:r>
          </w:p>
        </w:tc>
        <w:tc>
          <w:tcPr>
            <w:tcW w:w="7788" w:type="dxa"/>
          </w:tcPr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continue personal development as a</w:t>
            </w:r>
            <w:r w:rsidR="000226B2">
              <w:rPr>
                <w:rFonts w:asciiTheme="minorHAnsi" w:hAnsiTheme="minorHAnsi"/>
                <w:sz w:val="22"/>
                <w:szCs w:val="22"/>
              </w:rPr>
              <w:t>greed in performance management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engage actively in</w:t>
            </w:r>
            <w:r w:rsidR="000226B2">
              <w:rPr>
                <w:rFonts w:asciiTheme="minorHAnsi" w:hAnsiTheme="minorHAnsi"/>
                <w:sz w:val="22"/>
                <w:szCs w:val="22"/>
              </w:rPr>
              <w:t xml:space="preserve"> the performance review process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  <w:r w:rsidRPr="000135C4">
              <w:rPr>
                <w:rFonts w:asciiTheme="minorHAnsi" w:hAnsiTheme="minorHAnsi"/>
                <w:sz w:val="22"/>
                <w:szCs w:val="22"/>
              </w:rPr>
              <w:t>To address the performance management targets set by the line manager</w:t>
            </w:r>
          </w:p>
        </w:tc>
      </w:tr>
      <w:tr w:rsidR="00C334FF" w:rsidRPr="000135C4" w:rsidTr="00AF7E69">
        <w:trPr>
          <w:trHeight w:val="1127"/>
        </w:trPr>
        <w:tc>
          <w:tcPr>
            <w:tcW w:w="2011" w:type="dxa"/>
          </w:tcPr>
          <w:p w:rsidR="008D7815" w:rsidRPr="000135C4" w:rsidRDefault="008D7815" w:rsidP="000135C4">
            <w:pPr>
              <w:ind w:left="36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0135C4">
              <w:rPr>
                <w:rFonts w:asciiTheme="minorHAnsi" w:hAnsiTheme="minorHAnsi"/>
                <w:b/>
                <w:sz w:val="22"/>
                <w:szCs w:val="22"/>
              </w:rPr>
              <w:t>Other Specific Duties:</w:t>
            </w:r>
          </w:p>
        </w:tc>
        <w:tc>
          <w:tcPr>
            <w:tcW w:w="7788" w:type="dxa"/>
          </w:tcPr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 xml:space="preserve">To play a full part in the life of the Academy community, to support its distinctive aim, policies, and to encourage staff and </w:t>
            </w:r>
            <w:r w:rsidR="000226B2">
              <w:rPr>
                <w:rFonts w:asciiTheme="minorHAnsi" w:hAnsiTheme="minorHAnsi"/>
                <w:sz w:val="22"/>
                <w:szCs w:val="22"/>
              </w:rPr>
              <w:t>students to follow this example</w:t>
            </w:r>
          </w:p>
          <w:p w:rsidR="008D7815" w:rsidRPr="000135C4" w:rsidRDefault="008D7815" w:rsidP="000135C4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135C4">
              <w:rPr>
                <w:rFonts w:asciiTheme="minorHAnsi" w:hAnsiTheme="minorHAnsi"/>
                <w:sz w:val="22"/>
                <w:szCs w:val="22"/>
              </w:rPr>
              <w:t>To support the Academy in</w:t>
            </w:r>
            <w:r w:rsidR="000226B2">
              <w:rPr>
                <w:rFonts w:asciiTheme="minorHAnsi" w:hAnsiTheme="minorHAnsi"/>
                <w:sz w:val="22"/>
                <w:szCs w:val="22"/>
              </w:rPr>
              <w:t xml:space="preserve"> meeting its legal requirements</w:t>
            </w:r>
          </w:p>
          <w:p w:rsidR="0062323A" w:rsidRPr="000135C4" w:rsidRDefault="0062323A" w:rsidP="000135C4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0152F" w:rsidRDefault="00B0152F" w:rsidP="000135C4">
      <w:pPr>
        <w:jc w:val="both"/>
        <w:rPr>
          <w:rFonts w:asciiTheme="minorHAnsi" w:hAnsiTheme="minorHAnsi"/>
          <w:sz w:val="22"/>
          <w:szCs w:val="22"/>
        </w:rPr>
      </w:pPr>
    </w:p>
    <w:p w:rsidR="00B0152F" w:rsidRPr="00B0152F" w:rsidRDefault="00B0152F" w:rsidP="00B0152F">
      <w:pPr>
        <w:rPr>
          <w:rFonts w:asciiTheme="minorHAnsi" w:hAnsiTheme="minorHAnsi"/>
          <w:sz w:val="22"/>
          <w:szCs w:val="22"/>
        </w:rPr>
      </w:pPr>
    </w:p>
    <w:sectPr w:rsidR="00B0152F" w:rsidRPr="00B0152F" w:rsidSect="00780928">
      <w:headerReference w:type="default" r:id="rId11"/>
      <w:footerReference w:type="default" r:id="rId12"/>
      <w:pgSz w:w="11907" w:h="16839" w:code="9"/>
      <w:pgMar w:top="1440" w:right="1134" w:bottom="1418" w:left="1134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C8" w:rsidRDefault="00EE20C8">
      <w:r>
        <w:separator/>
      </w:r>
    </w:p>
  </w:endnote>
  <w:endnote w:type="continuationSeparator" w:id="0">
    <w:p w:rsidR="00EE20C8" w:rsidRDefault="00EE2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71" w:rsidRPr="00CD713A" w:rsidRDefault="006E37BC" w:rsidP="00C334FF">
    <w:pPr>
      <w:pStyle w:val="Footer"/>
      <w:tabs>
        <w:tab w:val="clear" w:pos="8640"/>
      </w:tabs>
      <w:ind w:right="-284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A</w:t>
    </w:r>
    <w:r w:rsidR="00A9791F">
      <w:rPr>
        <w:rFonts w:ascii="Calibri" w:hAnsi="Calibri" w:cs="Calibri"/>
        <w:sz w:val="22"/>
        <w:szCs w:val="22"/>
      </w:rPr>
      <w:t>ssistant Site Manager</w:t>
    </w:r>
    <w:r w:rsidR="00052303">
      <w:rPr>
        <w:rFonts w:ascii="Calibri" w:hAnsi="Calibri" w:cs="Calibri"/>
        <w:sz w:val="22"/>
        <w:szCs w:val="22"/>
      </w:rPr>
      <w:t xml:space="preserve"> – evaluated </w:t>
    </w:r>
    <w:r w:rsidR="00112F71" w:rsidRPr="00CD713A">
      <w:rPr>
        <w:rFonts w:ascii="Calibri" w:hAnsi="Calibri" w:cs="Calibri"/>
        <w:sz w:val="22"/>
        <w:szCs w:val="22"/>
      </w:rPr>
      <w:tab/>
    </w:r>
    <w:r w:rsidR="00112F71" w:rsidRPr="00CD713A">
      <w:rPr>
        <w:rFonts w:ascii="Calibri" w:hAnsi="Calibri" w:cs="Calibri"/>
        <w:sz w:val="22"/>
        <w:szCs w:val="22"/>
      </w:rPr>
      <w:tab/>
    </w:r>
    <w:r w:rsidR="00112F71" w:rsidRPr="00CD713A">
      <w:rPr>
        <w:rFonts w:ascii="Calibri" w:hAnsi="Calibri" w:cs="Calibri"/>
        <w:sz w:val="22"/>
        <w:szCs w:val="22"/>
      </w:rPr>
      <w:tab/>
    </w:r>
    <w:r w:rsidR="00112F71" w:rsidRPr="00CD713A">
      <w:rPr>
        <w:rFonts w:ascii="Calibri" w:hAnsi="Calibri" w:cs="Calibri"/>
        <w:sz w:val="22"/>
        <w:szCs w:val="22"/>
      </w:rPr>
      <w:tab/>
    </w:r>
    <w:r w:rsidR="00112F71" w:rsidRPr="00CD713A">
      <w:rPr>
        <w:rFonts w:ascii="Calibri" w:hAnsi="Calibri" w:cs="Calibri"/>
        <w:sz w:val="22"/>
        <w:szCs w:val="22"/>
      </w:rPr>
      <w:tab/>
    </w:r>
    <w:r w:rsidR="00112F71" w:rsidRPr="00CD713A">
      <w:rPr>
        <w:rFonts w:ascii="Calibri" w:hAnsi="Calibri" w:cs="Calibri"/>
        <w:sz w:val="22"/>
        <w:szCs w:val="22"/>
      </w:rPr>
      <w:tab/>
    </w:r>
    <w:r w:rsidR="00112F71" w:rsidRPr="00CD713A">
      <w:rPr>
        <w:rFonts w:ascii="Calibri" w:hAnsi="Calibri" w:cs="Calibri"/>
        <w:sz w:val="22"/>
        <w:szCs w:val="22"/>
      </w:rPr>
      <w:tab/>
      <w:t xml:space="preserve"> </w:t>
    </w:r>
    <w:r w:rsidR="00112F71">
      <w:rPr>
        <w:rFonts w:ascii="Calibri" w:hAnsi="Calibri" w:cs="Calibri"/>
        <w:sz w:val="22"/>
        <w:szCs w:val="22"/>
      </w:rPr>
      <w:t xml:space="preserve">     </w:t>
    </w:r>
    <w:r w:rsidR="00112F71" w:rsidRPr="00CD713A">
      <w:rPr>
        <w:rFonts w:ascii="Calibri" w:hAnsi="Calibri" w:cs="Calibri"/>
        <w:sz w:val="22"/>
        <w:szCs w:val="22"/>
      </w:rPr>
      <w:t xml:space="preserve"> </w:t>
    </w:r>
    <w:r w:rsidR="00112F71">
      <w:rPr>
        <w:rFonts w:ascii="Calibri" w:hAnsi="Calibri" w:cs="Calibri"/>
        <w:sz w:val="22"/>
        <w:szCs w:val="22"/>
      </w:rPr>
      <w:t xml:space="preserve">       </w:t>
    </w:r>
    <w:r w:rsidR="00112F71" w:rsidRPr="00CD713A">
      <w:rPr>
        <w:rFonts w:ascii="Calibri" w:hAnsi="Calibri" w:cs="Calibri"/>
        <w:sz w:val="22"/>
        <w:szCs w:val="22"/>
      </w:rPr>
      <w:t xml:space="preserve"> </w:t>
    </w:r>
    <w:r w:rsidR="00112F71" w:rsidRPr="00CD713A">
      <w:rPr>
        <w:rFonts w:ascii="Calibri" w:hAnsi="Calibri" w:cs="Calibri"/>
        <w:sz w:val="22"/>
        <w:szCs w:val="22"/>
      </w:rPr>
      <w:fldChar w:fldCharType="begin"/>
    </w:r>
    <w:r w:rsidR="00112F71" w:rsidRPr="00CD713A">
      <w:rPr>
        <w:rFonts w:ascii="Calibri" w:hAnsi="Calibri" w:cs="Calibri"/>
        <w:sz w:val="22"/>
        <w:szCs w:val="22"/>
      </w:rPr>
      <w:instrText xml:space="preserve"> PAGE   \* MERGEFORMAT </w:instrText>
    </w:r>
    <w:r w:rsidR="00112F71" w:rsidRPr="00CD713A">
      <w:rPr>
        <w:rFonts w:ascii="Calibri" w:hAnsi="Calibri" w:cs="Calibri"/>
        <w:sz w:val="22"/>
        <w:szCs w:val="22"/>
      </w:rPr>
      <w:fldChar w:fldCharType="separate"/>
    </w:r>
    <w:r w:rsidR="00052303">
      <w:rPr>
        <w:rFonts w:ascii="Calibri" w:hAnsi="Calibri" w:cs="Calibri"/>
        <w:noProof/>
        <w:sz w:val="22"/>
        <w:szCs w:val="22"/>
      </w:rPr>
      <w:t>2</w:t>
    </w:r>
    <w:r w:rsidR="00112F71" w:rsidRPr="00CD713A">
      <w:rPr>
        <w:rFonts w:ascii="Calibri" w:hAnsi="Calibri" w:cs="Calibri"/>
        <w:sz w:val="22"/>
        <w:szCs w:val="22"/>
      </w:rPr>
      <w:fldChar w:fldCharType="end"/>
    </w:r>
    <w:r w:rsidR="00112F71" w:rsidRPr="00CD713A">
      <w:rPr>
        <w:rFonts w:ascii="Calibri" w:hAnsi="Calibri" w:cs="Calibri"/>
        <w:sz w:val="22"/>
        <w:szCs w:val="22"/>
      </w:rPr>
      <w:t xml:space="preserve"> of </w:t>
    </w:r>
    <w:fldSimple w:instr=" NUMPAGES   \* MERGEFORMAT ">
      <w:r w:rsidR="00052303" w:rsidRPr="00052303">
        <w:rPr>
          <w:rFonts w:ascii="Calibri" w:hAnsi="Calibri" w:cs="Calibri"/>
          <w:noProof/>
          <w:sz w:val="22"/>
          <w:szCs w:val="22"/>
        </w:rPr>
        <w:t>2</w:t>
      </w:r>
    </w:fldSimple>
  </w:p>
  <w:p w:rsidR="00112F71" w:rsidRDefault="0011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C8" w:rsidRDefault="00EE20C8">
      <w:r>
        <w:separator/>
      </w:r>
    </w:p>
  </w:footnote>
  <w:footnote w:type="continuationSeparator" w:id="0">
    <w:p w:rsidR="00EE20C8" w:rsidRDefault="00EE2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71" w:rsidRPr="0067048B" w:rsidRDefault="006433C7" w:rsidP="0067048B">
    <w:pPr>
      <w:pStyle w:val="Header"/>
      <w:tabs>
        <w:tab w:val="clear" w:pos="4320"/>
        <w:tab w:val="clear" w:pos="8640"/>
        <w:tab w:val="right" w:pos="8222"/>
      </w:tabs>
      <w:ind w:right="-720"/>
      <w:rPr>
        <w:rFonts w:asciiTheme="minorHAnsi" w:hAnsiTheme="minorHAnsi"/>
        <w:sz w:val="36"/>
        <w:szCs w:val="36"/>
      </w:rPr>
    </w:pPr>
    <w:r>
      <w:rPr>
        <w:noProof/>
        <w:lang w:eastAsia="en-GB"/>
      </w:rPr>
      <w:drawing>
        <wp:inline distT="0" distB="0" distL="0" distR="0" wp14:anchorId="1FC6D3E1" wp14:editId="29BB1BBB">
          <wp:extent cx="2171700" cy="1114425"/>
          <wp:effectExtent l="19050" t="0" r="0" b="0"/>
          <wp:docPr id="1" name="Picture 1" descr="20040902 GAlogotype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040902 GAlogotype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12F71" w:rsidRPr="009453A0" w:rsidRDefault="003E6E5E" w:rsidP="005369D5">
    <w:pPr>
      <w:pStyle w:val="Header"/>
      <w:tabs>
        <w:tab w:val="clear" w:pos="4320"/>
        <w:tab w:val="clear" w:pos="8640"/>
        <w:tab w:val="right" w:pos="8222"/>
      </w:tabs>
      <w:ind w:right="-720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ab/>
    </w:r>
    <w:r w:rsidR="00C40CA4">
      <w:rPr>
        <w:rFonts w:ascii="Arial" w:hAnsi="Arial" w:cs="Arial"/>
        <w:b/>
        <w:sz w:val="40"/>
        <w:szCs w:val="40"/>
      </w:rPr>
      <w:t>Assistant Site Manager</w:t>
    </w:r>
  </w:p>
  <w:p w:rsidR="00112F71" w:rsidRDefault="00112F71" w:rsidP="006D3391">
    <w:pPr>
      <w:pStyle w:val="Header"/>
      <w:tabs>
        <w:tab w:val="clear" w:pos="4320"/>
        <w:tab w:val="clear" w:pos="8640"/>
        <w:tab w:val="right" w:pos="8222"/>
      </w:tabs>
      <w:ind w:right="-720" w:hanging="284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940F6"/>
    <w:multiLevelType w:val="hybridMultilevel"/>
    <w:tmpl w:val="9D02DB2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6606"/>
    <w:multiLevelType w:val="hybridMultilevel"/>
    <w:tmpl w:val="1388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34495"/>
    <w:multiLevelType w:val="hybridMultilevel"/>
    <w:tmpl w:val="90661BB6"/>
    <w:lvl w:ilvl="0" w:tplc="04090001">
      <w:start w:val="1"/>
      <w:numFmt w:val="bullet"/>
      <w:lvlText w:val=""/>
      <w:lvlJc w:val="left"/>
      <w:pPr>
        <w:tabs>
          <w:tab w:val="num" w:pos="729"/>
        </w:tabs>
        <w:ind w:left="7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" w15:restartNumberingAfterBreak="0">
    <w:nsid w:val="0F310B7B"/>
    <w:multiLevelType w:val="hybridMultilevel"/>
    <w:tmpl w:val="1AE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3753C"/>
    <w:multiLevelType w:val="hybridMultilevel"/>
    <w:tmpl w:val="9620BF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7B476E"/>
    <w:multiLevelType w:val="hybridMultilevel"/>
    <w:tmpl w:val="059EE4B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168FE"/>
    <w:multiLevelType w:val="hybridMultilevel"/>
    <w:tmpl w:val="6DF2677E"/>
    <w:lvl w:ilvl="0" w:tplc="0809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249E6C69"/>
    <w:multiLevelType w:val="hybridMultilevel"/>
    <w:tmpl w:val="39E0C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2687E"/>
    <w:multiLevelType w:val="hybridMultilevel"/>
    <w:tmpl w:val="1EBA4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EA252B"/>
    <w:multiLevelType w:val="hybridMultilevel"/>
    <w:tmpl w:val="438E1296"/>
    <w:lvl w:ilvl="0" w:tplc="C25CEF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E19E3"/>
    <w:multiLevelType w:val="hybridMultilevel"/>
    <w:tmpl w:val="90B87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5740F"/>
    <w:multiLevelType w:val="hybridMultilevel"/>
    <w:tmpl w:val="8BBC0C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BD123D"/>
    <w:multiLevelType w:val="hybridMultilevel"/>
    <w:tmpl w:val="AA8C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A0E16"/>
    <w:multiLevelType w:val="hybridMultilevel"/>
    <w:tmpl w:val="08D0626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BEA3A30"/>
    <w:multiLevelType w:val="hybridMultilevel"/>
    <w:tmpl w:val="1876B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E5014"/>
    <w:multiLevelType w:val="hybridMultilevel"/>
    <w:tmpl w:val="976CA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A4CEC"/>
    <w:multiLevelType w:val="hybridMultilevel"/>
    <w:tmpl w:val="1C5671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6D0898"/>
    <w:multiLevelType w:val="hybridMultilevel"/>
    <w:tmpl w:val="C83C5D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59078AE"/>
    <w:multiLevelType w:val="hybridMultilevel"/>
    <w:tmpl w:val="FCF631E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492E4075"/>
    <w:multiLevelType w:val="hybridMultilevel"/>
    <w:tmpl w:val="363AA7E6"/>
    <w:lvl w:ilvl="0" w:tplc="C25CEF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5E6748"/>
    <w:multiLevelType w:val="hybridMultilevel"/>
    <w:tmpl w:val="FAAAC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6B60FD"/>
    <w:multiLevelType w:val="hybridMultilevel"/>
    <w:tmpl w:val="4D669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D9D"/>
    <w:multiLevelType w:val="hybridMultilevel"/>
    <w:tmpl w:val="8C4EF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167146"/>
    <w:multiLevelType w:val="hybridMultilevel"/>
    <w:tmpl w:val="D9F2A4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13F2C98"/>
    <w:multiLevelType w:val="hybridMultilevel"/>
    <w:tmpl w:val="5E1CB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1C36030"/>
    <w:multiLevelType w:val="hybridMultilevel"/>
    <w:tmpl w:val="CD9A1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E10E6"/>
    <w:multiLevelType w:val="hybridMultilevel"/>
    <w:tmpl w:val="7A20A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36972"/>
    <w:multiLevelType w:val="hybridMultilevel"/>
    <w:tmpl w:val="30E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62029"/>
    <w:multiLevelType w:val="hybridMultilevel"/>
    <w:tmpl w:val="7DC68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E4700"/>
    <w:multiLevelType w:val="hybridMultilevel"/>
    <w:tmpl w:val="AFF2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D70C0B"/>
    <w:multiLevelType w:val="multilevel"/>
    <w:tmpl w:val="D15C468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31" w15:restartNumberingAfterBreak="0">
    <w:nsid w:val="69801B96"/>
    <w:multiLevelType w:val="hybridMultilevel"/>
    <w:tmpl w:val="83F274AA"/>
    <w:lvl w:ilvl="0" w:tplc="9AF63AA6">
      <w:start w:val="1"/>
      <w:numFmt w:val="bullet"/>
      <w:pStyle w:val="Table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A466F"/>
    <w:multiLevelType w:val="hybridMultilevel"/>
    <w:tmpl w:val="BD1C9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5268A0"/>
    <w:multiLevelType w:val="hybridMultilevel"/>
    <w:tmpl w:val="11F8D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1621B4"/>
    <w:multiLevelType w:val="hybridMultilevel"/>
    <w:tmpl w:val="1E003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5749F"/>
    <w:multiLevelType w:val="hybridMultilevel"/>
    <w:tmpl w:val="B64CF5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A7706BB"/>
    <w:multiLevelType w:val="hybridMultilevel"/>
    <w:tmpl w:val="FA24C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A720D8"/>
    <w:multiLevelType w:val="hybridMultilevel"/>
    <w:tmpl w:val="6D90C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8819AC"/>
    <w:multiLevelType w:val="hybridMultilevel"/>
    <w:tmpl w:val="C184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1"/>
  </w:num>
  <w:num w:numId="3">
    <w:abstractNumId w:val="10"/>
  </w:num>
  <w:num w:numId="4">
    <w:abstractNumId w:val="24"/>
  </w:num>
  <w:num w:numId="5">
    <w:abstractNumId w:val="15"/>
  </w:num>
  <w:num w:numId="6">
    <w:abstractNumId w:val="27"/>
  </w:num>
  <w:num w:numId="7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33"/>
  </w:num>
  <w:num w:numId="12">
    <w:abstractNumId w:val="37"/>
  </w:num>
  <w:num w:numId="13">
    <w:abstractNumId w:val="20"/>
  </w:num>
  <w:num w:numId="14">
    <w:abstractNumId w:val="32"/>
  </w:num>
  <w:num w:numId="15">
    <w:abstractNumId w:val="17"/>
  </w:num>
  <w:num w:numId="16">
    <w:abstractNumId w:val="34"/>
  </w:num>
  <w:num w:numId="17">
    <w:abstractNumId w:val="36"/>
  </w:num>
  <w:num w:numId="18">
    <w:abstractNumId w:val="2"/>
  </w:num>
  <w:num w:numId="19">
    <w:abstractNumId w:val="3"/>
  </w:num>
  <w:num w:numId="20">
    <w:abstractNumId w:val="7"/>
  </w:num>
  <w:num w:numId="21">
    <w:abstractNumId w:val="30"/>
  </w:num>
  <w:num w:numId="22">
    <w:abstractNumId w:val="26"/>
  </w:num>
  <w:num w:numId="23">
    <w:abstractNumId w:val="22"/>
  </w:num>
  <w:num w:numId="24">
    <w:abstractNumId w:val="13"/>
  </w:num>
  <w:num w:numId="25">
    <w:abstractNumId w:val="18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38"/>
  </w:num>
  <w:num w:numId="29">
    <w:abstractNumId w:val="6"/>
  </w:num>
  <w:num w:numId="30">
    <w:abstractNumId w:val="25"/>
  </w:num>
  <w:num w:numId="31">
    <w:abstractNumId w:val="1"/>
  </w:num>
  <w:num w:numId="32">
    <w:abstractNumId w:val="0"/>
  </w:num>
  <w:num w:numId="33">
    <w:abstractNumId w:val="14"/>
  </w:num>
  <w:num w:numId="34">
    <w:abstractNumId w:val="5"/>
  </w:num>
  <w:num w:numId="35">
    <w:abstractNumId w:val="21"/>
  </w:num>
  <w:num w:numId="36">
    <w:abstractNumId w:val="8"/>
  </w:num>
  <w:num w:numId="37">
    <w:abstractNumId w:val="16"/>
  </w:num>
  <w:num w:numId="38">
    <w:abstractNumId w:val="28"/>
  </w:num>
  <w:num w:numId="39">
    <w:abstractNumId w:val="35"/>
  </w:num>
  <w:num w:numId="40">
    <w:abstractNumId w:val="2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96"/>
    <w:rsid w:val="000016F2"/>
    <w:rsid w:val="000135C4"/>
    <w:rsid w:val="000226B2"/>
    <w:rsid w:val="0002731D"/>
    <w:rsid w:val="00031D7D"/>
    <w:rsid w:val="000366B0"/>
    <w:rsid w:val="00052303"/>
    <w:rsid w:val="00063B2D"/>
    <w:rsid w:val="00075A7A"/>
    <w:rsid w:val="0008032C"/>
    <w:rsid w:val="000826B2"/>
    <w:rsid w:val="000A516D"/>
    <w:rsid w:val="000D2592"/>
    <w:rsid w:val="000D7DF8"/>
    <w:rsid w:val="000E03DF"/>
    <w:rsid w:val="00112F71"/>
    <w:rsid w:val="00121D19"/>
    <w:rsid w:val="00127CCE"/>
    <w:rsid w:val="001376D9"/>
    <w:rsid w:val="00145A19"/>
    <w:rsid w:val="001469E0"/>
    <w:rsid w:val="00152D94"/>
    <w:rsid w:val="00174DBF"/>
    <w:rsid w:val="001760F6"/>
    <w:rsid w:val="00182763"/>
    <w:rsid w:val="00196E99"/>
    <w:rsid w:val="001B1C3D"/>
    <w:rsid w:val="001E41EE"/>
    <w:rsid w:val="001E5153"/>
    <w:rsid w:val="001F0C8E"/>
    <w:rsid w:val="002364E7"/>
    <w:rsid w:val="0026234D"/>
    <w:rsid w:val="00271FD0"/>
    <w:rsid w:val="00277DA6"/>
    <w:rsid w:val="002A2018"/>
    <w:rsid w:val="002E1844"/>
    <w:rsid w:val="002E47A6"/>
    <w:rsid w:val="002E7F22"/>
    <w:rsid w:val="00315600"/>
    <w:rsid w:val="00334FB3"/>
    <w:rsid w:val="0033584D"/>
    <w:rsid w:val="00340E23"/>
    <w:rsid w:val="00380DF2"/>
    <w:rsid w:val="00384C77"/>
    <w:rsid w:val="003877A5"/>
    <w:rsid w:val="00390D8B"/>
    <w:rsid w:val="003B0868"/>
    <w:rsid w:val="003C5090"/>
    <w:rsid w:val="003D32ED"/>
    <w:rsid w:val="003D68FC"/>
    <w:rsid w:val="003E0036"/>
    <w:rsid w:val="003E6E5E"/>
    <w:rsid w:val="003F4919"/>
    <w:rsid w:val="00400741"/>
    <w:rsid w:val="0040263E"/>
    <w:rsid w:val="00406ED0"/>
    <w:rsid w:val="004105D2"/>
    <w:rsid w:val="00411652"/>
    <w:rsid w:val="00433728"/>
    <w:rsid w:val="00471A3E"/>
    <w:rsid w:val="004A2227"/>
    <w:rsid w:val="004A4E2E"/>
    <w:rsid w:val="004B39AC"/>
    <w:rsid w:val="004C4B95"/>
    <w:rsid w:val="004C5686"/>
    <w:rsid w:val="004E0BA9"/>
    <w:rsid w:val="004F59A1"/>
    <w:rsid w:val="00501EC1"/>
    <w:rsid w:val="00520766"/>
    <w:rsid w:val="00520BC9"/>
    <w:rsid w:val="005369D5"/>
    <w:rsid w:val="005430F4"/>
    <w:rsid w:val="005453DD"/>
    <w:rsid w:val="00551E96"/>
    <w:rsid w:val="00556CB6"/>
    <w:rsid w:val="005752F3"/>
    <w:rsid w:val="00576DA4"/>
    <w:rsid w:val="005B52ED"/>
    <w:rsid w:val="005B6DB3"/>
    <w:rsid w:val="005C2034"/>
    <w:rsid w:val="005E3C29"/>
    <w:rsid w:val="0062323A"/>
    <w:rsid w:val="00630463"/>
    <w:rsid w:val="00632A6B"/>
    <w:rsid w:val="00640555"/>
    <w:rsid w:val="006433C7"/>
    <w:rsid w:val="00645C09"/>
    <w:rsid w:val="00645C51"/>
    <w:rsid w:val="00660452"/>
    <w:rsid w:val="0066777E"/>
    <w:rsid w:val="0067048B"/>
    <w:rsid w:val="00680171"/>
    <w:rsid w:val="00684BB1"/>
    <w:rsid w:val="00695765"/>
    <w:rsid w:val="006A2061"/>
    <w:rsid w:val="006D3391"/>
    <w:rsid w:val="006E37BC"/>
    <w:rsid w:val="006F5215"/>
    <w:rsid w:val="006F76E0"/>
    <w:rsid w:val="006F7B1A"/>
    <w:rsid w:val="007109C5"/>
    <w:rsid w:val="00722B16"/>
    <w:rsid w:val="00723E96"/>
    <w:rsid w:val="007273F2"/>
    <w:rsid w:val="00745A74"/>
    <w:rsid w:val="00762390"/>
    <w:rsid w:val="00780928"/>
    <w:rsid w:val="00782545"/>
    <w:rsid w:val="00794FEB"/>
    <w:rsid w:val="007B0C62"/>
    <w:rsid w:val="007C4DF3"/>
    <w:rsid w:val="007D7C33"/>
    <w:rsid w:val="007F3A55"/>
    <w:rsid w:val="0081741F"/>
    <w:rsid w:val="00822E2B"/>
    <w:rsid w:val="00840F68"/>
    <w:rsid w:val="00843B6C"/>
    <w:rsid w:val="00854E75"/>
    <w:rsid w:val="008571AD"/>
    <w:rsid w:val="008603E8"/>
    <w:rsid w:val="008633DA"/>
    <w:rsid w:val="00864C1D"/>
    <w:rsid w:val="00891F23"/>
    <w:rsid w:val="008927DF"/>
    <w:rsid w:val="008A38A3"/>
    <w:rsid w:val="008B4A4B"/>
    <w:rsid w:val="008D7815"/>
    <w:rsid w:val="008E7F6E"/>
    <w:rsid w:val="008F7AC7"/>
    <w:rsid w:val="0090390D"/>
    <w:rsid w:val="009066BB"/>
    <w:rsid w:val="00941F6B"/>
    <w:rsid w:val="009453A0"/>
    <w:rsid w:val="009458EF"/>
    <w:rsid w:val="00957339"/>
    <w:rsid w:val="0096186F"/>
    <w:rsid w:val="00994678"/>
    <w:rsid w:val="00995B6E"/>
    <w:rsid w:val="009D2F1A"/>
    <w:rsid w:val="009D6919"/>
    <w:rsid w:val="00A02D00"/>
    <w:rsid w:val="00A13BC2"/>
    <w:rsid w:val="00A1622F"/>
    <w:rsid w:val="00A30333"/>
    <w:rsid w:val="00A40F0B"/>
    <w:rsid w:val="00A627B3"/>
    <w:rsid w:val="00A721D7"/>
    <w:rsid w:val="00A8064C"/>
    <w:rsid w:val="00A85D6D"/>
    <w:rsid w:val="00A905F8"/>
    <w:rsid w:val="00A9587A"/>
    <w:rsid w:val="00A95B9A"/>
    <w:rsid w:val="00A9791F"/>
    <w:rsid w:val="00AA6EC9"/>
    <w:rsid w:val="00AB247D"/>
    <w:rsid w:val="00AC4B8B"/>
    <w:rsid w:val="00AE6AF3"/>
    <w:rsid w:val="00AF6199"/>
    <w:rsid w:val="00AF7E69"/>
    <w:rsid w:val="00B0152F"/>
    <w:rsid w:val="00B0534E"/>
    <w:rsid w:val="00B063F9"/>
    <w:rsid w:val="00B065FF"/>
    <w:rsid w:val="00B23BD7"/>
    <w:rsid w:val="00B53EE5"/>
    <w:rsid w:val="00B70D7D"/>
    <w:rsid w:val="00B87CFC"/>
    <w:rsid w:val="00B965E8"/>
    <w:rsid w:val="00BA71AC"/>
    <w:rsid w:val="00BC4BB5"/>
    <w:rsid w:val="00C05C4E"/>
    <w:rsid w:val="00C108D9"/>
    <w:rsid w:val="00C23497"/>
    <w:rsid w:val="00C32F63"/>
    <w:rsid w:val="00C334FF"/>
    <w:rsid w:val="00C403E6"/>
    <w:rsid w:val="00C40CA4"/>
    <w:rsid w:val="00C609C1"/>
    <w:rsid w:val="00C769A0"/>
    <w:rsid w:val="00C80338"/>
    <w:rsid w:val="00C87445"/>
    <w:rsid w:val="00C924CB"/>
    <w:rsid w:val="00C96048"/>
    <w:rsid w:val="00CA0F55"/>
    <w:rsid w:val="00CA3AE3"/>
    <w:rsid w:val="00CA5729"/>
    <w:rsid w:val="00CB170B"/>
    <w:rsid w:val="00CB3E3E"/>
    <w:rsid w:val="00CB5568"/>
    <w:rsid w:val="00CC0E9C"/>
    <w:rsid w:val="00CD53E5"/>
    <w:rsid w:val="00CD713A"/>
    <w:rsid w:val="00CE750E"/>
    <w:rsid w:val="00D274A6"/>
    <w:rsid w:val="00D7402D"/>
    <w:rsid w:val="00D82C0B"/>
    <w:rsid w:val="00D9632C"/>
    <w:rsid w:val="00DA2917"/>
    <w:rsid w:val="00DB2CB6"/>
    <w:rsid w:val="00DE4333"/>
    <w:rsid w:val="00E0672F"/>
    <w:rsid w:val="00E109D8"/>
    <w:rsid w:val="00E12899"/>
    <w:rsid w:val="00E2179B"/>
    <w:rsid w:val="00E249BA"/>
    <w:rsid w:val="00E3262E"/>
    <w:rsid w:val="00E40475"/>
    <w:rsid w:val="00E413CA"/>
    <w:rsid w:val="00E617E2"/>
    <w:rsid w:val="00E66A52"/>
    <w:rsid w:val="00E73948"/>
    <w:rsid w:val="00EA4516"/>
    <w:rsid w:val="00EA4AA6"/>
    <w:rsid w:val="00EB0EC3"/>
    <w:rsid w:val="00ED1841"/>
    <w:rsid w:val="00EE20C8"/>
    <w:rsid w:val="00EF0AA1"/>
    <w:rsid w:val="00EF2C61"/>
    <w:rsid w:val="00EF44F2"/>
    <w:rsid w:val="00EF5C64"/>
    <w:rsid w:val="00EF658E"/>
    <w:rsid w:val="00EF7FD2"/>
    <w:rsid w:val="00F261FF"/>
    <w:rsid w:val="00F33389"/>
    <w:rsid w:val="00F422DB"/>
    <w:rsid w:val="00F47C25"/>
    <w:rsid w:val="00FB6AC1"/>
    <w:rsid w:val="00FC04A7"/>
    <w:rsid w:val="00FC4858"/>
    <w:rsid w:val="00FE11D7"/>
    <w:rsid w:val="00FE2A11"/>
    <w:rsid w:val="00FE6247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9EA0FE3-9AF0-4036-A1D1-54C8610E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E9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0390D"/>
    <w:pPr>
      <w:keepNext/>
      <w:pageBreakBefore/>
      <w:numPr>
        <w:numId w:val="21"/>
      </w:numPr>
      <w:spacing w:before="200" w:after="200"/>
      <w:jc w:val="both"/>
      <w:outlineLvl w:val="0"/>
    </w:pPr>
    <w:rPr>
      <w:rFonts w:ascii="Bliss 2 Regular" w:hAnsi="Bliss 2 Regular" w:cs="Arial"/>
      <w:b/>
      <w:bCs/>
      <w:kern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90390D"/>
    <w:pPr>
      <w:numPr>
        <w:ilvl w:val="1"/>
        <w:numId w:val="21"/>
      </w:numPr>
      <w:spacing w:before="120" w:after="120"/>
      <w:jc w:val="both"/>
      <w:outlineLvl w:val="1"/>
    </w:pPr>
    <w:rPr>
      <w:rFonts w:ascii="Bliss 2 Regular" w:hAnsi="Bliss 2 Regular" w:cs="Arial"/>
      <w:b/>
      <w:sz w:val="22"/>
      <w:szCs w:val="22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90390D"/>
    <w:pPr>
      <w:keepNext/>
      <w:numPr>
        <w:ilvl w:val="2"/>
        <w:numId w:val="21"/>
      </w:numPr>
      <w:spacing w:before="200" w:after="200"/>
      <w:jc w:val="both"/>
      <w:outlineLvl w:val="2"/>
    </w:pPr>
    <w:rPr>
      <w:rFonts w:ascii="Bliss 2 Regular" w:hAnsi="Bliss 2 Regular" w:cs="Arial"/>
      <w:b/>
      <w:bCs/>
      <w:i/>
      <w:sz w:val="22"/>
      <w:szCs w:val="26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90390D"/>
    <w:pPr>
      <w:keepNext/>
      <w:numPr>
        <w:ilvl w:val="3"/>
        <w:numId w:val="21"/>
      </w:numPr>
      <w:spacing w:before="240" w:after="60"/>
      <w:jc w:val="both"/>
      <w:outlineLvl w:val="3"/>
    </w:pPr>
    <w:rPr>
      <w:b/>
      <w:bCs/>
      <w:sz w:val="28"/>
      <w:szCs w:val="28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90390D"/>
    <w:pPr>
      <w:numPr>
        <w:ilvl w:val="4"/>
        <w:numId w:val="21"/>
      </w:numPr>
      <w:spacing w:before="240" w:after="60"/>
      <w:jc w:val="both"/>
      <w:outlineLvl w:val="4"/>
    </w:pPr>
    <w:rPr>
      <w:rFonts w:ascii="Bliss 2 Regular" w:hAnsi="Bliss 2 Regular" w:cs="Arial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90390D"/>
    <w:pPr>
      <w:numPr>
        <w:ilvl w:val="5"/>
        <w:numId w:val="21"/>
      </w:numPr>
      <w:spacing w:before="240" w:after="60"/>
      <w:jc w:val="both"/>
      <w:outlineLvl w:val="5"/>
    </w:pPr>
    <w:rPr>
      <w:b/>
      <w:bCs/>
      <w:sz w:val="22"/>
      <w:szCs w:val="22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90390D"/>
    <w:pPr>
      <w:numPr>
        <w:ilvl w:val="6"/>
        <w:numId w:val="21"/>
      </w:numPr>
      <w:spacing w:before="240" w:after="60"/>
      <w:jc w:val="both"/>
      <w:outlineLvl w:val="6"/>
    </w:pPr>
    <w:rPr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90390D"/>
    <w:pPr>
      <w:numPr>
        <w:ilvl w:val="7"/>
        <w:numId w:val="21"/>
      </w:numPr>
      <w:spacing w:before="240" w:after="60"/>
      <w:jc w:val="both"/>
      <w:outlineLvl w:val="7"/>
    </w:pPr>
    <w:rPr>
      <w:i/>
      <w:iCs/>
      <w:lang w:eastAsia="en-GB"/>
    </w:rPr>
  </w:style>
  <w:style w:type="paragraph" w:styleId="Heading9">
    <w:name w:val="heading 9"/>
    <w:basedOn w:val="Normal"/>
    <w:next w:val="Normal"/>
    <w:link w:val="Heading9Char"/>
    <w:qFormat/>
    <w:rsid w:val="0090390D"/>
    <w:pPr>
      <w:numPr>
        <w:ilvl w:val="8"/>
        <w:numId w:val="21"/>
      </w:numPr>
      <w:spacing w:before="240" w:after="60"/>
      <w:jc w:val="both"/>
      <w:outlineLvl w:val="8"/>
    </w:pPr>
    <w:rPr>
      <w:rFonts w:ascii="Arial" w:hAnsi="Arial" w:cs="Arial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D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B6DB3"/>
    <w:pPr>
      <w:tabs>
        <w:tab w:val="center" w:pos="4320"/>
        <w:tab w:val="right" w:pos="8640"/>
      </w:tabs>
    </w:pPr>
  </w:style>
  <w:style w:type="character" w:styleId="Hyperlink">
    <w:name w:val="Hyperlink"/>
    <w:rsid w:val="005B6DB3"/>
    <w:rPr>
      <w:color w:val="0000FF"/>
      <w:u w:val="single"/>
    </w:rPr>
  </w:style>
  <w:style w:type="paragraph" w:styleId="BalloonText">
    <w:name w:val="Balloon Text"/>
    <w:basedOn w:val="Normal"/>
    <w:semiHidden/>
    <w:rsid w:val="009458EF"/>
    <w:rPr>
      <w:rFonts w:ascii="Tahoma" w:hAnsi="Tahoma" w:cs="Tahoma"/>
      <w:sz w:val="16"/>
      <w:szCs w:val="16"/>
    </w:rPr>
  </w:style>
  <w:style w:type="paragraph" w:customStyle="1" w:styleId="Table-Title">
    <w:name w:val="Table - Title"/>
    <w:basedOn w:val="Normal"/>
    <w:rsid w:val="0008032C"/>
    <w:pPr>
      <w:jc w:val="both"/>
    </w:pPr>
    <w:rPr>
      <w:rFonts w:ascii="Bliss 2 Regular" w:hAnsi="Bliss 2 Regular"/>
      <w:b/>
      <w:sz w:val="20"/>
      <w:szCs w:val="20"/>
      <w:lang w:eastAsia="en-GB"/>
    </w:rPr>
  </w:style>
  <w:style w:type="paragraph" w:customStyle="1" w:styleId="Table-content">
    <w:name w:val="Table - content"/>
    <w:basedOn w:val="Normal"/>
    <w:rsid w:val="0008032C"/>
    <w:pPr>
      <w:jc w:val="both"/>
    </w:pPr>
    <w:rPr>
      <w:rFonts w:ascii="Bliss 2 Regular" w:hAnsi="Bliss 2 Regular"/>
      <w:sz w:val="20"/>
      <w:szCs w:val="20"/>
      <w:lang w:eastAsia="en-GB"/>
    </w:rPr>
  </w:style>
  <w:style w:type="paragraph" w:customStyle="1" w:styleId="Table-Bullet">
    <w:name w:val="Table - Bullet"/>
    <w:basedOn w:val="Normal"/>
    <w:uiPriority w:val="99"/>
    <w:rsid w:val="0008032C"/>
    <w:pPr>
      <w:numPr>
        <w:numId w:val="1"/>
      </w:numPr>
      <w:spacing w:before="40"/>
    </w:pPr>
    <w:rPr>
      <w:rFonts w:ascii="Bliss 2 Regular" w:hAnsi="Bliss 2 Regular"/>
      <w:sz w:val="20"/>
      <w:szCs w:val="20"/>
    </w:rPr>
  </w:style>
  <w:style w:type="paragraph" w:styleId="ListParagraph">
    <w:name w:val="List Paragraph"/>
    <w:basedOn w:val="Normal"/>
    <w:uiPriority w:val="34"/>
    <w:qFormat/>
    <w:rsid w:val="008D7815"/>
    <w:pPr>
      <w:ind w:left="720"/>
    </w:pPr>
  </w:style>
  <w:style w:type="paragraph" w:customStyle="1" w:styleId="OFF">
    <w:name w:val="OFF"/>
    <w:basedOn w:val="Normal"/>
    <w:rsid w:val="008D7815"/>
    <w:pPr>
      <w:tabs>
        <w:tab w:val="left" w:pos="720"/>
        <w:tab w:val="left" w:pos="1440"/>
        <w:tab w:val="left" w:pos="2160"/>
      </w:tabs>
      <w:spacing w:line="239" w:lineRule="atLeast"/>
    </w:pPr>
    <w:rPr>
      <w:rFonts w:ascii="Times" w:hAnsi="Times"/>
      <w:szCs w:val="20"/>
    </w:rPr>
  </w:style>
  <w:style w:type="character" w:customStyle="1" w:styleId="FooterChar">
    <w:name w:val="Footer Char"/>
    <w:link w:val="Footer"/>
    <w:uiPriority w:val="99"/>
    <w:rsid w:val="00CD713A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0390D"/>
    <w:rPr>
      <w:rFonts w:ascii="Bliss 2 Regular" w:hAnsi="Bliss 2 Regular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0390D"/>
    <w:rPr>
      <w:rFonts w:ascii="Bliss 2 Regular" w:hAnsi="Bliss 2 Regular" w:cs="Arial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90390D"/>
    <w:rPr>
      <w:rFonts w:ascii="Bliss 2 Regular" w:hAnsi="Bliss 2 Regular" w:cs="Arial"/>
      <w:b/>
      <w:bCs/>
      <w:i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90390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90390D"/>
    <w:rPr>
      <w:rFonts w:ascii="Bliss 2 Regular" w:hAnsi="Bliss 2 Regular" w:cs="Arial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90390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90390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90390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0390D"/>
    <w:rPr>
      <w:rFonts w:ascii="Arial" w:hAnsi="Arial" w:cs="Arial"/>
      <w:sz w:val="22"/>
      <w:szCs w:val="22"/>
    </w:rPr>
  </w:style>
  <w:style w:type="paragraph" w:customStyle="1" w:styleId="Default">
    <w:name w:val="Default"/>
    <w:rsid w:val="00C2349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45C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5C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45C0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5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5C0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60CEFD54FC04BB10E1FDF405B950C" ma:contentTypeVersion="1" ma:contentTypeDescription="Create a new document." ma:contentTypeScope="" ma:versionID="42871f84c2e323394798b8950f753ae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E9F7-CD49-460B-8F71-031CB78B0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10F41-43EF-49C1-BC5E-B3B27C1627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6B6F96-A75F-412D-9B1E-1CCC1B34FD94}">
  <ds:schemaRefs>
    <ds:schemaRef ds:uri="http://schemas.microsoft.com/sharepoint/v3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7FAEB3E-0105-40A7-A26A-B30922B28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 April 2006</vt:lpstr>
    </vt:vector>
  </TitlesOfParts>
  <Company>Grace Academy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April 2006</dc:title>
  <dc:subject/>
  <dc:creator>Authorised Users Only</dc:creator>
  <cp:keywords/>
  <cp:lastModifiedBy>Tracey O'CALLAGHAN</cp:lastModifiedBy>
  <cp:revision>3</cp:revision>
  <cp:lastPrinted>2016-09-29T12:01:00Z</cp:lastPrinted>
  <dcterms:created xsi:type="dcterms:W3CDTF">2017-06-05T10:24:00Z</dcterms:created>
  <dcterms:modified xsi:type="dcterms:W3CDTF">2017-06-14T09:34:00Z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Status">
    <vt:lpwstr/>
  </property>
  <property fmtid="{D5CDD505-2E9C-101B-9397-08002B2CF9AE}" pid="5" name="_NewReviewCycle">
    <vt:lpwstr/>
  </property>
  <property fmtid="{D5CDD505-2E9C-101B-9397-08002B2CF9AE}" pid="6" name="ContentTypeId">
    <vt:lpwstr>0x010100EB560CEFD54FC04BB10E1FDF405B950C</vt:lpwstr>
  </property>
</Properties>
</file>