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78" w:rsidRDefault="00966E78"/>
    <w:p w:rsidR="00E12726" w:rsidRDefault="00E12726"/>
    <w:p w:rsidR="00E12726" w:rsidRDefault="00E127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9FC29" wp14:editId="66AB803E">
                <wp:simplePos x="0" y="0"/>
                <wp:positionH relativeFrom="margin">
                  <wp:align>right</wp:align>
                </wp:positionH>
                <wp:positionV relativeFrom="paragraph">
                  <wp:posOffset>9476</wp:posOffset>
                </wp:positionV>
                <wp:extent cx="6271260" cy="2532185"/>
                <wp:effectExtent l="0" t="0" r="1524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532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B0D" w:rsidRPr="00E821DD" w:rsidRDefault="00594B0D" w:rsidP="00853FDD">
                            <w:pPr>
                              <w:ind w:left="2127" w:hanging="2127"/>
                              <w:rPr>
                                <w:sz w:val="28"/>
                                <w:szCs w:val="28"/>
                              </w:rPr>
                            </w:pPr>
                            <w:r w:rsidRPr="00E821DD">
                              <w:rPr>
                                <w:sz w:val="28"/>
                                <w:szCs w:val="28"/>
                              </w:rPr>
                              <w:t>Job title:</w:t>
                            </w:r>
                            <w:r w:rsidRPr="00E821D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Deputy </w:t>
                            </w:r>
                            <w:r w:rsidRPr="00E821DD">
                              <w:rPr>
                                <w:sz w:val="28"/>
                                <w:szCs w:val="28"/>
                              </w:rPr>
                              <w:t>Headteacher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Teaching and Learning</w:t>
                            </w:r>
                          </w:p>
                          <w:p w:rsidR="00594B0D" w:rsidRPr="00E821DD" w:rsidRDefault="00594B0D" w:rsidP="00853FDD">
                            <w:pPr>
                              <w:ind w:left="2127" w:hanging="212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94B0D" w:rsidRPr="00E821DD" w:rsidRDefault="00594B0D" w:rsidP="00853FDD">
                            <w:pPr>
                              <w:ind w:left="2127" w:hanging="2127"/>
                              <w:rPr>
                                <w:sz w:val="28"/>
                                <w:szCs w:val="28"/>
                              </w:rPr>
                            </w:pPr>
                            <w:r w:rsidRPr="00E821DD">
                              <w:rPr>
                                <w:sz w:val="28"/>
                                <w:szCs w:val="28"/>
                              </w:rPr>
                              <w:t>Salary range:</w:t>
                            </w:r>
                            <w:r w:rsidRPr="00E821D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821D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L17-21</w:t>
                            </w:r>
                          </w:p>
                          <w:p w:rsidR="00594B0D" w:rsidRPr="00E821DD" w:rsidRDefault="00594B0D" w:rsidP="00853FDD">
                            <w:pPr>
                              <w:ind w:left="2127" w:hanging="212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94B0D" w:rsidRPr="00E821DD" w:rsidRDefault="00594B0D" w:rsidP="00853FDD">
                            <w:pPr>
                              <w:ind w:left="2127" w:hanging="2127"/>
                              <w:rPr>
                                <w:sz w:val="28"/>
                                <w:szCs w:val="28"/>
                              </w:rPr>
                            </w:pPr>
                            <w:r w:rsidRPr="00E821DD">
                              <w:rPr>
                                <w:sz w:val="28"/>
                                <w:szCs w:val="28"/>
                              </w:rPr>
                              <w:t>Accountable to:</w:t>
                            </w:r>
                            <w:r w:rsidRPr="00E821D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821D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Headteacher</w:t>
                            </w:r>
                            <w:r w:rsidRPr="00E821D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4B0D" w:rsidRPr="00E821DD" w:rsidRDefault="00594B0D" w:rsidP="00853FDD">
                            <w:pPr>
                              <w:ind w:left="2127" w:hanging="212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94B0D" w:rsidRPr="00E821DD" w:rsidRDefault="00594B0D" w:rsidP="00853FDD">
                            <w:pPr>
                              <w:ind w:left="2127" w:hanging="21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Main Purpose</w:t>
                            </w:r>
                            <w:r w:rsidRPr="00E821D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E821D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 work with the Headteacher to provide professional leadership for the quality of Teaching and Learning, securing high quality education for all students, and good standards of learning and achievement.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9FC29" id="Rounded Rectangle 6" o:spid="_x0000_s1026" style="position:absolute;margin-left:442.6pt;margin-top:.75pt;width:493.8pt;height:199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" fillcolor="white [3201]" strokecolor="#9bbb59 [3206]" strokeweight="2pt">
                <v:textbox>
                  <w:txbxContent>
                    <w:p w:rsidR="00594B0D" w:rsidRPr="00E821DD" w:rsidRDefault="00594B0D" w:rsidP="00853FDD">
                      <w:pPr>
                        <w:ind w:left="2127" w:hanging="2127"/>
                        <w:rPr>
                          <w:sz w:val="28"/>
                          <w:szCs w:val="28"/>
                        </w:rPr>
                      </w:pPr>
                      <w:r w:rsidRPr="00E821DD">
                        <w:rPr>
                          <w:sz w:val="28"/>
                          <w:szCs w:val="28"/>
                        </w:rPr>
                        <w:t>Job title:</w:t>
                      </w:r>
                      <w:r w:rsidRPr="00E821DD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Deputy </w:t>
                      </w:r>
                      <w:r w:rsidRPr="00E821DD">
                        <w:rPr>
                          <w:sz w:val="28"/>
                          <w:szCs w:val="28"/>
                        </w:rPr>
                        <w:t>Headteacher</w:t>
                      </w:r>
                      <w:r>
                        <w:rPr>
                          <w:sz w:val="28"/>
                          <w:szCs w:val="28"/>
                        </w:rPr>
                        <w:t>, Teaching and Learning</w:t>
                      </w:r>
                    </w:p>
                    <w:p w:rsidR="00594B0D" w:rsidRPr="00E821DD" w:rsidRDefault="00594B0D" w:rsidP="00853FDD">
                      <w:pPr>
                        <w:ind w:left="2127" w:hanging="2127"/>
                        <w:rPr>
                          <w:sz w:val="28"/>
                          <w:szCs w:val="28"/>
                        </w:rPr>
                      </w:pPr>
                    </w:p>
                    <w:p w:rsidR="00594B0D" w:rsidRPr="00E821DD" w:rsidRDefault="00594B0D" w:rsidP="00853FDD">
                      <w:pPr>
                        <w:ind w:left="2127" w:hanging="2127"/>
                        <w:rPr>
                          <w:sz w:val="28"/>
                          <w:szCs w:val="28"/>
                        </w:rPr>
                      </w:pPr>
                      <w:r w:rsidRPr="00E821DD">
                        <w:rPr>
                          <w:sz w:val="28"/>
                          <w:szCs w:val="28"/>
                        </w:rPr>
                        <w:t>Salary range:</w:t>
                      </w:r>
                      <w:r w:rsidRPr="00E821DD">
                        <w:rPr>
                          <w:sz w:val="28"/>
                          <w:szCs w:val="28"/>
                        </w:rPr>
                        <w:tab/>
                      </w:r>
                      <w:r w:rsidRPr="00E821DD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L17-21</w:t>
                      </w:r>
                    </w:p>
                    <w:p w:rsidR="00594B0D" w:rsidRPr="00E821DD" w:rsidRDefault="00594B0D" w:rsidP="00853FDD">
                      <w:pPr>
                        <w:ind w:left="2127" w:hanging="2127"/>
                        <w:rPr>
                          <w:sz w:val="28"/>
                          <w:szCs w:val="28"/>
                        </w:rPr>
                      </w:pPr>
                    </w:p>
                    <w:p w:rsidR="00594B0D" w:rsidRPr="00E821DD" w:rsidRDefault="00594B0D" w:rsidP="00853FDD">
                      <w:pPr>
                        <w:ind w:left="2127" w:hanging="2127"/>
                        <w:rPr>
                          <w:sz w:val="28"/>
                          <w:szCs w:val="28"/>
                        </w:rPr>
                      </w:pPr>
                      <w:r w:rsidRPr="00E821DD">
                        <w:rPr>
                          <w:sz w:val="28"/>
                          <w:szCs w:val="28"/>
                        </w:rPr>
                        <w:t>Accountable to:</w:t>
                      </w:r>
                      <w:r w:rsidRPr="00E821DD">
                        <w:rPr>
                          <w:sz w:val="28"/>
                          <w:szCs w:val="28"/>
                        </w:rPr>
                        <w:tab/>
                      </w:r>
                      <w:r w:rsidRPr="00E821DD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Headteacher</w:t>
                      </w:r>
                      <w:r w:rsidRPr="00E821D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94B0D" w:rsidRPr="00E821DD" w:rsidRDefault="00594B0D" w:rsidP="00853FDD">
                      <w:pPr>
                        <w:ind w:left="2127" w:hanging="2127"/>
                        <w:rPr>
                          <w:sz w:val="28"/>
                          <w:szCs w:val="28"/>
                        </w:rPr>
                      </w:pPr>
                    </w:p>
                    <w:p w:rsidR="00594B0D" w:rsidRPr="00E821DD" w:rsidRDefault="00594B0D" w:rsidP="00853FDD">
                      <w:pPr>
                        <w:ind w:left="2127" w:hanging="21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Main Purpose</w:t>
                      </w:r>
                      <w:r w:rsidRPr="00E821DD">
                        <w:rPr>
                          <w:sz w:val="28"/>
                          <w:szCs w:val="28"/>
                        </w:rPr>
                        <w:t>:</w:t>
                      </w:r>
                      <w:r w:rsidRPr="00E821DD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To work with the Headteacher to provide professional leadership for the quality of Teaching and Learning, securing high quality education for all students, and good standards of learning and achievement.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1B66" w:rsidRDefault="00201B66"/>
    <w:p w:rsidR="00E12726" w:rsidRDefault="00E12726"/>
    <w:p w:rsidR="00E12726" w:rsidRDefault="00E12726"/>
    <w:p w:rsidR="00E12726" w:rsidRDefault="00E12726"/>
    <w:p w:rsidR="00E12726" w:rsidRDefault="00E12726"/>
    <w:p w:rsidR="00E12726" w:rsidRDefault="00E12726"/>
    <w:p w:rsidR="00E12726" w:rsidRDefault="00E12726"/>
    <w:p w:rsidR="00E12726" w:rsidRDefault="00E12726"/>
    <w:p w:rsidR="00E12726" w:rsidRDefault="00E12726"/>
    <w:p w:rsidR="00E12726" w:rsidRDefault="00E12726"/>
    <w:p w:rsidR="00DD2FAE" w:rsidRDefault="00DD2FAE"/>
    <w:p w:rsidR="0043423C" w:rsidRDefault="0043423C">
      <w:pPr>
        <w:rPr>
          <w:b/>
          <w:u w:val="single"/>
        </w:rPr>
      </w:pPr>
    </w:p>
    <w:p w:rsidR="0043423C" w:rsidRDefault="0043423C">
      <w:pPr>
        <w:rPr>
          <w:b/>
          <w:u w:val="single"/>
        </w:rPr>
      </w:pPr>
    </w:p>
    <w:p w:rsidR="0043423C" w:rsidRDefault="0043423C">
      <w:pPr>
        <w:rPr>
          <w:b/>
          <w:u w:val="single"/>
        </w:rPr>
      </w:pPr>
    </w:p>
    <w:p w:rsidR="0043423C" w:rsidRDefault="0043423C">
      <w:pPr>
        <w:rPr>
          <w:b/>
          <w:u w:val="single"/>
        </w:rPr>
      </w:pPr>
    </w:p>
    <w:p w:rsidR="00E12726" w:rsidRDefault="00BF7721">
      <w:pPr>
        <w:rPr>
          <w:b/>
          <w:u w:val="single"/>
        </w:rPr>
      </w:pPr>
      <w:r>
        <w:rPr>
          <w:b/>
          <w:u w:val="single"/>
        </w:rPr>
        <w:t>Main Tasks</w:t>
      </w:r>
    </w:p>
    <w:p w:rsidR="00705B59" w:rsidRDefault="00705B59" w:rsidP="00705B59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000000"/>
        </w:rPr>
      </w:pPr>
    </w:p>
    <w:p w:rsidR="0034215F" w:rsidRPr="0034215F" w:rsidRDefault="0034215F" w:rsidP="00705B59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000000"/>
        </w:rPr>
      </w:pPr>
      <w:r w:rsidRPr="0034215F">
        <w:rPr>
          <w:rFonts w:ascii="Calibri" w:eastAsia="Times New Roman" w:hAnsi="Calibri" w:cs="Arial"/>
          <w:b/>
          <w:bCs/>
          <w:color w:val="000000"/>
        </w:rPr>
        <w:t>SUMMARY OF MAIN DUTIES / RESPONSIBILIT</w:t>
      </w:r>
      <w:r w:rsidR="003311C0">
        <w:rPr>
          <w:rFonts w:ascii="Calibri" w:eastAsia="Times New Roman" w:hAnsi="Calibri" w:cs="Arial"/>
          <w:b/>
          <w:bCs/>
          <w:color w:val="000000"/>
        </w:rPr>
        <w:t>I</w:t>
      </w:r>
      <w:r w:rsidRPr="0034215F">
        <w:rPr>
          <w:rFonts w:ascii="Calibri" w:eastAsia="Times New Roman" w:hAnsi="Calibri" w:cs="Arial"/>
          <w:b/>
          <w:bCs/>
          <w:color w:val="000000"/>
        </w:rPr>
        <w:t>ES</w:t>
      </w:r>
    </w:p>
    <w:p w:rsidR="0034215F" w:rsidRPr="0034215F" w:rsidRDefault="0034215F" w:rsidP="0034215F">
      <w:pPr>
        <w:jc w:val="both"/>
        <w:rPr>
          <w:rFonts w:ascii="Calibri" w:eastAsia="Times New Roman" w:hAnsi="Calibri" w:cs="Arial"/>
          <w:b/>
        </w:rPr>
      </w:pPr>
    </w:p>
    <w:p w:rsidR="00594B0D" w:rsidRPr="00594B0D" w:rsidRDefault="0034215F" w:rsidP="00976478">
      <w:pPr>
        <w:pStyle w:val="ListParagraph"/>
        <w:numPr>
          <w:ilvl w:val="0"/>
          <w:numId w:val="32"/>
        </w:numPr>
        <w:spacing w:after="120" w:line="276" w:lineRule="auto"/>
        <w:ind w:left="567" w:hanging="567"/>
        <w:jc w:val="both"/>
        <w:rPr>
          <w:rFonts w:ascii="Calibri" w:eastAsia="Times New Roman" w:hAnsi="Calibri" w:cs="Arial"/>
          <w:b/>
        </w:rPr>
      </w:pPr>
      <w:r w:rsidRPr="00594B0D">
        <w:rPr>
          <w:rFonts w:ascii="Calibri" w:eastAsia="Times New Roman" w:hAnsi="Calibri" w:cs="Arial"/>
          <w:b/>
        </w:rPr>
        <w:t xml:space="preserve">ACCOUNTABLE TO THE </w:t>
      </w:r>
      <w:r w:rsidRPr="00594B0D">
        <w:rPr>
          <w:rFonts w:ascii="Calibri" w:eastAsia="Times New Roman" w:hAnsi="Calibri" w:cs="Arial"/>
          <w:b/>
          <w:color w:val="000000"/>
        </w:rPr>
        <w:t>HEADTEACHER FOR:</w:t>
      </w:r>
    </w:p>
    <w:p w:rsidR="00594B0D" w:rsidRPr="00594B0D" w:rsidRDefault="00594B0D" w:rsidP="00976478">
      <w:pPr>
        <w:pStyle w:val="ListParagraph"/>
        <w:spacing w:after="120" w:line="276" w:lineRule="auto"/>
        <w:ind w:left="567" w:hanging="567"/>
        <w:jc w:val="both"/>
        <w:rPr>
          <w:rFonts w:ascii="Calibri" w:eastAsia="Times New Roman" w:hAnsi="Calibri" w:cs="Arial"/>
          <w:b/>
        </w:rPr>
      </w:pPr>
    </w:p>
    <w:p w:rsidR="0034215F" w:rsidRPr="00594B0D" w:rsidRDefault="003E4A8D" w:rsidP="00976478">
      <w:pPr>
        <w:pStyle w:val="ListParagraph"/>
        <w:numPr>
          <w:ilvl w:val="1"/>
          <w:numId w:val="32"/>
        </w:numPr>
        <w:spacing w:before="40" w:after="40"/>
        <w:ind w:left="567" w:hanging="567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S</w:t>
      </w:r>
      <w:r w:rsidR="0034215F" w:rsidRPr="00594B0D">
        <w:rPr>
          <w:rFonts w:ascii="Calibri" w:eastAsia="Times New Roman" w:hAnsi="Calibri" w:cs="Arial"/>
        </w:rPr>
        <w:t>ustaining the aims and objectives of the school, and establishing the policies through which they will be achieved; managing staff and resources to that end; and monitoring progress towards their achievement</w:t>
      </w:r>
    </w:p>
    <w:p w:rsidR="0034215F" w:rsidRPr="00594B0D" w:rsidRDefault="003E4A8D" w:rsidP="00976478">
      <w:pPr>
        <w:pStyle w:val="ListParagraph"/>
        <w:numPr>
          <w:ilvl w:val="1"/>
          <w:numId w:val="32"/>
        </w:numPr>
        <w:spacing w:before="40"/>
        <w:ind w:left="567" w:hanging="567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W</w:t>
      </w:r>
      <w:r w:rsidR="0034215F" w:rsidRPr="00594B0D">
        <w:rPr>
          <w:rFonts w:ascii="Calibri" w:eastAsia="Times New Roman" w:hAnsi="Calibri" w:cs="Arial"/>
        </w:rPr>
        <w:t>orking to maximise students’ progress towards their full potential</w:t>
      </w:r>
    </w:p>
    <w:p w:rsidR="00594B0D" w:rsidRDefault="003E4A8D" w:rsidP="00976478">
      <w:pPr>
        <w:pStyle w:val="ListParagraph"/>
        <w:numPr>
          <w:ilvl w:val="1"/>
          <w:numId w:val="32"/>
        </w:numPr>
        <w:spacing w:before="40"/>
        <w:ind w:left="567" w:hanging="567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L</w:t>
      </w:r>
      <w:r w:rsidR="0034215F" w:rsidRPr="00594B0D">
        <w:rPr>
          <w:rFonts w:ascii="Calibri" w:eastAsia="Times New Roman" w:hAnsi="Calibri" w:cs="Arial"/>
        </w:rPr>
        <w:t>iaising with all relevant stakeholde</w:t>
      </w:r>
      <w:r w:rsidR="00594B0D" w:rsidRPr="00594B0D">
        <w:rPr>
          <w:rFonts w:ascii="Calibri" w:eastAsia="Times New Roman" w:hAnsi="Calibri" w:cs="Arial"/>
        </w:rPr>
        <w:t>rs to support school improvemen</w:t>
      </w:r>
      <w:r w:rsidR="00594B0D">
        <w:rPr>
          <w:rFonts w:ascii="Calibri" w:eastAsia="Times New Roman" w:hAnsi="Calibri" w:cs="Arial"/>
        </w:rPr>
        <w:t>t</w:t>
      </w:r>
    </w:p>
    <w:p w:rsidR="00594B0D" w:rsidRPr="00594B0D" w:rsidRDefault="003E4A8D" w:rsidP="00976478">
      <w:pPr>
        <w:pStyle w:val="ListParagraph"/>
        <w:numPr>
          <w:ilvl w:val="1"/>
          <w:numId w:val="32"/>
        </w:numPr>
        <w:spacing w:before="40"/>
        <w:ind w:left="567" w:hanging="567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M</w:t>
      </w:r>
      <w:r w:rsidR="00594B0D" w:rsidRPr="00594B0D">
        <w:rPr>
          <w:rFonts w:ascii="Calibri" w:eastAsia="Times New Roman" w:hAnsi="Calibri" w:cs="Arial"/>
        </w:rPr>
        <w:t>aking rel</w:t>
      </w:r>
      <w:r w:rsidR="003311C0">
        <w:rPr>
          <w:rFonts w:ascii="Calibri" w:eastAsia="Times New Roman" w:hAnsi="Calibri" w:cs="Arial"/>
        </w:rPr>
        <w:t>e</w:t>
      </w:r>
      <w:r w:rsidR="00594B0D" w:rsidRPr="00594B0D">
        <w:rPr>
          <w:rFonts w:ascii="Calibri" w:eastAsia="Times New Roman" w:hAnsi="Calibri" w:cs="Arial"/>
        </w:rPr>
        <w:t>vant c</w:t>
      </w:r>
      <w:r w:rsidR="00594B0D" w:rsidRPr="00BF526B">
        <w:t>ontr</w:t>
      </w:r>
      <w:r w:rsidR="00594B0D">
        <w:t>ibutions</w:t>
      </w:r>
      <w:r w:rsidR="00594B0D" w:rsidRPr="00BF526B">
        <w:t xml:space="preserve"> to:</w:t>
      </w:r>
    </w:p>
    <w:p w:rsidR="00594B0D" w:rsidRPr="00594B0D" w:rsidRDefault="00594B0D" w:rsidP="00976478">
      <w:pPr>
        <w:pStyle w:val="ListParagraph"/>
        <w:numPr>
          <w:ilvl w:val="2"/>
          <w:numId w:val="32"/>
        </w:numPr>
        <w:spacing w:before="40"/>
        <w:ind w:left="567" w:firstLine="0"/>
        <w:jc w:val="both"/>
        <w:rPr>
          <w:rFonts w:ascii="Calibri" w:eastAsia="Times New Roman" w:hAnsi="Calibri" w:cs="Arial"/>
        </w:rPr>
      </w:pPr>
      <w:r>
        <w:t>m</w:t>
      </w:r>
      <w:r w:rsidRPr="00BF526B">
        <w:t>aintaining and developing the ethos, values and overall purposes of the school</w:t>
      </w:r>
    </w:p>
    <w:p w:rsidR="00594B0D" w:rsidRPr="00BF526B" w:rsidRDefault="00594B0D" w:rsidP="00976478">
      <w:pPr>
        <w:numPr>
          <w:ilvl w:val="2"/>
          <w:numId w:val="32"/>
        </w:numPr>
        <w:ind w:left="567" w:firstLine="0"/>
      </w:pPr>
      <w:r>
        <w:t>f</w:t>
      </w:r>
      <w:r w:rsidRPr="00BF526B">
        <w:t xml:space="preserve">ormulating </w:t>
      </w:r>
      <w:r>
        <w:t xml:space="preserve">the </w:t>
      </w:r>
      <w:r w:rsidRPr="00BF526B">
        <w:t>aims and objectives of the school</w:t>
      </w:r>
      <w:r>
        <w:t>,</w:t>
      </w:r>
      <w:r w:rsidRPr="00BF526B">
        <w:t xml:space="preserve"> and policies for their implementation</w:t>
      </w:r>
    </w:p>
    <w:p w:rsidR="00594B0D" w:rsidRPr="00BF526B" w:rsidRDefault="00594B0D" w:rsidP="00976478">
      <w:pPr>
        <w:numPr>
          <w:ilvl w:val="2"/>
          <w:numId w:val="32"/>
        </w:numPr>
        <w:ind w:left="567" w:firstLine="0"/>
      </w:pPr>
      <w:r>
        <w:t>the school</w:t>
      </w:r>
      <w:r w:rsidRPr="00BF526B">
        <w:t xml:space="preserve"> development plan which will translate school aims and policies into actions</w:t>
      </w:r>
    </w:p>
    <w:p w:rsidR="00594B0D" w:rsidRDefault="00594B0D" w:rsidP="00976478">
      <w:pPr>
        <w:numPr>
          <w:ilvl w:val="2"/>
          <w:numId w:val="32"/>
        </w:numPr>
        <w:ind w:left="567" w:firstLine="0"/>
      </w:pPr>
      <w:r>
        <w:t>m</w:t>
      </w:r>
      <w:r w:rsidRPr="00BF526B">
        <w:t>onitoring and evaluating the performance of the school</w:t>
      </w:r>
    </w:p>
    <w:p w:rsidR="00594B0D" w:rsidRPr="00BF526B" w:rsidRDefault="00594B0D" w:rsidP="00976478">
      <w:pPr>
        <w:numPr>
          <w:ilvl w:val="2"/>
          <w:numId w:val="32"/>
        </w:numPr>
        <w:ind w:left="567" w:firstLine="0"/>
      </w:pPr>
      <w:r>
        <w:t>i</w:t>
      </w:r>
      <w:r w:rsidRPr="00BF526B">
        <w:t xml:space="preserve">mplementing the governing body’s policies on equal opportunity issues for all staff and pupils </w:t>
      </w:r>
    </w:p>
    <w:p w:rsidR="00594B0D" w:rsidRPr="00594B0D" w:rsidRDefault="00594B0D" w:rsidP="00976478">
      <w:pPr>
        <w:numPr>
          <w:ilvl w:val="2"/>
          <w:numId w:val="32"/>
        </w:numPr>
        <w:ind w:left="567" w:firstLine="0"/>
      </w:pPr>
      <w:r>
        <w:t>t</w:t>
      </w:r>
      <w:r w:rsidRPr="00BF526B">
        <w:t>he efficient organisation, management and supervision of school routines</w:t>
      </w:r>
    </w:p>
    <w:p w:rsidR="0034215F" w:rsidRPr="0034215F" w:rsidRDefault="0034215F" w:rsidP="00976478">
      <w:pPr>
        <w:spacing w:before="40"/>
        <w:ind w:left="567" w:hanging="567"/>
        <w:jc w:val="both"/>
        <w:rPr>
          <w:rFonts w:ascii="Calibri" w:eastAsia="Times New Roman" w:hAnsi="Calibri" w:cs="Arial"/>
        </w:rPr>
      </w:pPr>
    </w:p>
    <w:p w:rsidR="0034215F" w:rsidRDefault="0034215F" w:rsidP="00976478">
      <w:pPr>
        <w:pStyle w:val="ListParagraph"/>
        <w:numPr>
          <w:ilvl w:val="0"/>
          <w:numId w:val="32"/>
        </w:numPr>
        <w:spacing w:after="120"/>
        <w:ind w:left="567" w:hanging="567"/>
        <w:jc w:val="both"/>
        <w:rPr>
          <w:rFonts w:ascii="Calibri" w:eastAsia="Times New Roman" w:hAnsi="Calibri" w:cs="Arial"/>
          <w:b/>
        </w:rPr>
      </w:pPr>
      <w:r w:rsidRPr="00594B0D">
        <w:rPr>
          <w:rFonts w:ascii="Calibri" w:eastAsia="Times New Roman" w:hAnsi="Calibri" w:cs="Arial"/>
          <w:b/>
        </w:rPr>
        <w:t>LEADERSHIP</w:t>
      </w:r>
    </w:p>
    <w:p w:rsidR="00AB0EBB" w:rsidRPr="00594B0D" w:rsidRDefault="00AB0EBB" w:rsidP="00976478">
      <w:pPr>
        <w:pStyle w:val="ListParagraph"/>
        <w:spacing w:after="120"/>
        <w:ind w:left="567" w:hanging="567"/>
        <w:jc w:val="both"/>
        <w:rPr>
          <w:rFonts w:ascii="Calibri" w:eastAsia="Times New Roman" w:hAnsi="Calibri" w:cs="Arial"/>
          <w:b/>
        </w:rPr>
      </w:pPr>
    </w:p>
    <w:p w:rsidR="00442BD8" w:rsidRPr="00594B0D" w:rsidRDefault="003E4A8D" w:rsidP="00976478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left="567" w:hanging="567"/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T</w:t>
      </w:r>
      <w:r w:rsidR="001B2D67" w:rsidRPr="00594B0D">
        <w:rPr>
          <w:rFonts w:ascii="Calibri" w:eastAsia="Times New Roman" w:hAnsi="Calibri" w:cs="Arial"/>
          <w:color w:val="000000"/>
        </w:rPr>
        <w:t xml:space="preserve">hrough the inspiring and effective leadership of Teaching and Learning, </w:t>
      </w:r>
      <w:r w:rsidR="00442BD8" w:rsidRPr="00594B0D">
        <w:rPr>
          <w:rFonts w:ascii="Calibri" w:eastAsia="Times New Roman" w:hAnsi="Calibri" w:cs="Arial"/>
          <w:color w:val="000000"/>
        </w:rPr>
        <w:t xml:space="preserve">ensure the highest standards </w:t>
      </w:r>
      <w:r w:rsidR="001B2D67" w:rsidRPr="00594B0D">
        <w:rPr>
          <w:rFonts w:ascii="Calibri" w:eastAsia="Times New Roman" w:hAnsi="Calibri" w:cs="Arial"/>
          <w:color w:val="000000"/>
        </w:rPr>
        <w:t xml:space="preserve">exist for every </w:t>
      </w:r>
      <w:r w:rsidR="00442BD8" w:rsidRPr="00594B0D">
        <w:rPr>
          <w:rFonts w:ascii="Calibri" w:eastAsia="Times New Roman" w:hAnsi="Calibri" w:cs="Arial"/>
          <w:color w:val="000000"/>
        </w:rPr>
        <w:t xml:space="preserve">students’ learning, </w:t>
      </w:r>
    </w:p>
    <w:p w:rsidR="00442BD8" w:rsidRPr="007E5257" w:rsidRDefault="003E4A8D" w:rsidP="00976478">
      <w:pPr>
        <w:pStyle w:val="ListParagraph"/>
        <w:numPr>
          <w:ilvl w:val="1"/>
          <w:numId w:val="32"/>
        </w:numPr>
        <w:ind w:left="567" w:hanging="567"/>
      </w:pPr>
      <w:r>
        <w:rPr>
          <w:rFonts w:ascii="Calibri" w:eastAsia="Times New Roman" w:hAnsi="Calibri" w:cs="Arial"/>
        </w:rPr>
        <w:t>E</w:t>
      </w:r>
      <w:r w:rsidR="00442BD8" w:rsidRPr="007E5257">
        <w:rPr>
          <w:rFonts w:ascii="Calibri" w:eastAsia="Times New Roman" w:hAnsi="Calibri" w:cs="Arial"/>
        </w:rPr>
        <w:t xml:space="preserve">nsure that the </w:t>
      </w:r>
      <w:r w:rsidR="00442BD8" w:rsidRPr="007E5257">
        <w:rPr>
          <w:rFonts w:ascii="Calibri" w:eastAsia="Times New Roman" w:hAnsi="Calibri" w:cs="Arial"/>
          <w:color w:val="000000"/>
        </w:rPr>
        <w:t xml:space="preserve">school </w:t>
      </w:r>
      <w:r w:rsidR="00442BD8" w:rsidRPr="007E5257">
        <w:rPr>
          <w:rFonts w:ascii="Calibri" w:eastAsia="Times New Roman" w:hAnsi="Calibri" w:cs="Arial"/>
        </w:rPr>
        <w:t>is a self-evaluating institution with a robust system of quality assurance</w:t>
      </w:r>
    </w:p>
    <w:p w:rsidR="007E5257" w:rsidRDefault="003E4A8D" w:rsidP="00976478">
      <w:pPr>
        <w:pStyle w:val="ListParagraph"/>
        <w:numPr>
          <w:ilvl w:val="1"/>
          <w:numId w:val="32"/>
        </w:numPr>
        <w:ind w:left="567" w:hanging="567"/>
      </w:pPr>
      <w:r>
        <w:t>M</w:t>
      </w:r>
      <w:r w:rsidR="007E5257">
        <w:t>onitor and evaluate the performance of the school</w:t>
      </w:r>
      <w:r w:rsidR="00442BD8">
        <w:t>,</w:t>
      </w:r>
      <w:r w:rsidR="007E5257">
        <w:t xml:space="preserve"> and report to the Headteacher and Academy Council as required</w:t>
      </w:r>
    </w:p>
    <w:p w:rsidR="00442BD8" w:rsidRDefault="003E4A8D" w:rsidP="00976478">
      <w:pPr>
        <w:pStyle w:val="ListParagraph"/>
        <w:numPr>
          <w:ilvl w:val="1"/>
          <w:numId w:val="32"/>
        </w:numPr>
        <w:ind w:left="567" w:hanging="567"/>
      </w:pPr>
      <w:r>
        <w:t>l</w:t>
      </w:r>
      <w:r w:rsidR="00442BD8">
        <w:t xml:space="preserve">ead and evolve the school’s </w:t>
      </w:r>
      <w:proofErr w:type="spellStart"/>
      <w:r w:rsidR="00442BD8">
        <w:t>CPD</w:t>
      </w:r>
      <w:proofErr w:type="spellEnd"/>
      <w:r w:rsidR="00442BD8">
        <w:t xml:space="preserve"> offer</w:t>
      </w:r>
      <w:r w:rsidR="00F67A9D">
        <w:t xml:space="preserve"> to all staff, </w:t>
      </w:r>
      <w:r w:rsidR="00137BB0">
        <w:t>including working collaboratively within the Acorn Education Trust and West Wiltshire Alliance</w:t>
      </w:r>
    </w:p>
    <w:p w:rsidR="00137BB0" w:rsidRDefault="003E4A8D" w:rsidP="00976478">
      <w:pPr>
        <w:pStyle w:val="ListParagraph"/>
        <w:numPr>
          <w:ilvl w:val="1"/>
          <w:numId w:val="32"/>
        </w:numPr>
        <w:ind w:left="567" w:hanging="567"/>
      </w:pPr>
      <w:r>
        <w:t>C</w:t>
      </w:r>
      <w:r w:rsidR="00137BB0">
        <w:t xml:space="preserve">ontinue to develop </w:t>
      </w:r>
      <w:r w:rsidR="001B2D67">
        <w:t xml:space="preserve">the </w:t>
      </w:r>
      <w:r w:rsidR="00137BB0">
        <w:t xml:space="preserve">organisation </w:t>
      </w:r>
      <w:r w:rsidR="001B2D67">
        <w:t xml:space="preserve">in such a way that </w:t>
      </w:r>
      <w:r w:rsidR="00137BB0">
        <w:t>all staff recognise that they are accountable for the success of the school</w:t>
      </w:r>
    </w:p>
    <w:p w:rsidR="00137BB0" w:rsidRDefault="003E4A8D" w:rsidP="00976478">
      <w:pPr>
        <w:pStyle w:val="ListParagraph"/>
        <w:numPr>
          <w:ilvl w:val="1"/>
          <w:numId w:val="32"/>
        </w:numPr>
        <w:ind w:left="567" w:hanging="567"/>
      </w:pPr>
      <w:r>
        <w:t>T</w:t>
      </w:r>
      <w:r w:rsidR="00137BB0">
        <w:t>ake the leadership of the school’s Initial Teacher Education and Newly Qualified Teacher programs</w:t>
      </w:r>
    </w:p>
    <w:p w:rsidR="00137BB0" w:rsidRDefault="003B5CF7" w:rsidP="00976478">
      <w:pPr>
        <w:pStyle w:val="ListParagraph"/>
        <w:numPr>
          <w:ilvl w:val="1"/>
          <w:numId w:val="32"/>
        </w:numPr>
        <w:ind w:left="567" w:hanging="567"/>
      </w:pPr>
      <w:r>
        <w:t xml:space="preserve">Responsibility </w:t>
      </w:r>
      <w:bookmarkStart w:id="0" w:name="_GoBack"/>
      <w:bookmarkEnd w:id="0"/>
      <w:r w:rsidR="00137BB0">
        <w:t>for a Key Stage, including student outcomes</w:t>
      </w:r>
      <w:r w:rsidR="001B2D67">
        <w:t xml:space="preserve"> at that level</w:t>
      </w:r>
    </w:p>
    <w:p w:rsidR="00137BB0" w:rsidRPr="00137BB0" w:rsidRDefault="003E4A8D" w:rsidP="00976478">
      <w:pPr>
        <w:pStyle w:val="ListParagraph"/>
        <w:numPr>
          <w:ilvl w:val="1"/>
          <w:numId w:val="32"/>
        </w:numPr>
        <w:ind w:left="567" w:hanging="567"/>
      </w:pPr>
      <w:r>
        <w:t>P</w:t>
      </w:r>
      <w:r w:rsidR="00137BB0">
        <w:t>rovide effective and stimulating leadership for the Curriculum Leaders’ team</w:t>
      </w:r>
    </w:p>
    <w:p w:rsidR="00594B0D" w:rsidRPr="00594B0D" w:rsidRDefault="003E4A8D" w:rsidP="00976478">
      <w:pPr>
        <w:pStyle w:val="ListParagraph"/>
        <w:numPr>
          <w:ilvl w:val="1"/>
          <w:numId w:val="32"/>
        </w:numPr>
        <w:ind w:left="567" w:hanging="567"/>
      </w:pPr>
      <w:r>
        <w:rPr>
          <w:rFonts w:ascii="Calibri" w:eastAsia="Times New Roman" w:hAnsi="Calibri" w:cs="Arial"/>
        </w:rPr>
        <w:t>E</w:t>
      </w:r>
      <w:r w:rsidR="0034215F" w:rsidRPr="007E5257">
        <w:rPr>
          <w:rFonts w:ascii="Calibri" w:eastAsia="Times New Roman" w:hAnsi="Calibri" w:cs="Arial"/>
        </w:rPr>
        <w:t>nsure the maintenance of high performance standards</w:t>
      </w:r>
      <w:r w:rsidR="00137BB0">
        <w:rPr>
          <w:rFonts w:ascii="Calibri" w:eastAsia="Times New Roman" w:hAnsi="Calibri" w:cs="Arial"/>
        </w:rPr>
        <w:t xml:space="preserve"> at all levels within the school</w:t>
      </w:r>
    </w:p>
    <w:p w:rsidR="007E5257" w:rsidRPr="007E5257" w:rsidRDefault="003E4A8D" w:rsidP="00976478">
      <w:pPr>
        <w:pStyle w:val="ListParagraph"/>
        <w:numPr>
          <w:ilvl w:val="1"/>
          <w:numId w:val="32"/>
        </w:numPr>
        <w:ind w:left="567" w:hanging="567"/>
      </w:pPr>
      <w:r>
        <w:rPr>
          <w:rFonts w:ascii="Calibri" w:eastAsia="Times New Roman" w:hAnsi="Calibri" w:cs="Arial"/>
        </w:rPr>
        <w:lastRenderedPageBreak/>
        <w:t>S</w:t>
      </w:r>
      <w:r w:rsidR="0034215F" w:rsidRPr="00594B0D">
        <w:rPr>
          <w:rFonts w:ascii="Calibri" w:eastAsia="Times New Roman" w:hAnsi="Calibri" w:cs="Arial"/>
        </w:rPr>
        <w:t xml:space="preserve">trive to achieve all </w:t>
      </w:r>
      <w:r w:rsidR="0034215F" w:rsidRPr="00594B0D">
        <w:rPr>
          <w:rFonts w:ascii="Calibri" w:eastAsia="Times New Roman" w:hAnsi="Calibri" w:cs="Arial"/>
          <w:color w:val="000000"/>
        </w:rPr>
        <w:t xml:space="preserve">school </w:t>
      </w:r>
      <w:r w:rsidR="0034215F" w:rsidRPr="00594B0D">
        <w:rPr>
          <w:rFonts w:ascii="Calibri" w:eastAsia="Times New Roman" w:hAnsi="Calibri" w:cs="Arial"/>
        </w:rPr>
        <w:t>targets</w:t>
      </w:r>
    </w:p>
    <w:p w:rsidR="007E5257" w:rsidRPr="007E5257" w:rsidRDefault="003E4A8D" w:rsidP="00976478">
      <w:pPr>
        <w:pStyle w:val="ListParagraph"/>
        <w:numPr>
          <w:ilvl w:val="1"/>
          <w:numId w:val="32"/>
        </w:numPr>
        <w:ind w:left="567" w:hanging="567"/>
      </w:pPr>
      <w:r>
        <w:rPr>
          <w:rFonts w:ascii="Calibri" w:eastAsia="Times New Roman" w:hAnsi="Calibri" w:cs="Arial"/>
        </w:rPr>
        <w:t>U</w:t>
      </w:r>
      <w:r w:rsidR="0034215F" w:rsidRPr="007E5257">
        <w:rPr>
          <w:rFonts w:ascii="Calibri" w:eastAsia="Times New Roman" w:hAnsi="Calibri" w:cs="Arial"/>
        </w:rPr>
        <w:t xml:space="preserve">ndertake any professional duties </w:t>
      </w:r>
      <w:r w:rsidR="00137BB0">
        <w:rPr>
          <w:rFonts w:ascii="Calibri" w:eastAsia="Times New Roman" w:hAnsi="Calibri" w:cs="Arial"/>
        </w:rPr>
        <w:t xml:space="preserve">as </w:t>
      </w:r>
      <w:r w:rsidR="0034215F" w:rsidRPr="007E5257">
        <w:rPr>
          <w:rFonts w:ascii="Calibri" w:eastAsia="Times New Roman" w:hAnsi="Calibri" w:cs="Arial"/>
        </w:rPr>
        <w:t xml:space="preserve">delegated by the </w:t>
      </w:r>
      <w:r w:rsidR="0034215F" w:rsidRPr="007E5257">
        <w:rPr>
          <w:rFonts w:ascii="Calibri" w:eastAsia="Times New Roman" w:hAnsi="Calibri" w:cs="Arial"/>
          <w:color w:val="000000"/>
        </w:rPr>
        <w:t>Headteacher</w:t>
      </w:r>
    </w:p>
    <w:p w:rsidR="0034215F" w:rsidRPr="007E5257" w:rsidRDefault="003E4A8D" w:rsidP="003E4A8D">
      <w:pPr>
        <w:pStyle w:val="ListParagraph"/>
        <w:ind w:left="567"/>
      </w:pPr>
      <w:r>
        <w:rPr>
          <w:rFonts w:ascii="Calibri" w:eastAsia="Times New Roman" w:hAnsi="Calibri" w:cs="Arial"/>
        </w:rPr>
        <w:t>C</w:t>
      </w:r>
      <w:r w:rsidR="0034215F" w:rsidRPr="007E5257">
        <w:rPr>
          <w:rFonts w:ascii="Calibri" w:eastAsia="Times New Roman" w:hAnsi="Calibri" w:cs="Arial"/>
        </w:rPr>
        <w:t xml:space="preserve">arry out the professional duties of the </w:t>
      </w:r>
      <w:r w:rsidR="0034215F" w:rsidRPr="007E5257">
        <w:rPr>
          <w:rFonts w:ascii="Calibri" w:eastAsia="Times New Roman" w:hAnsi="Calibri" w:cs="Arial"/>
          <w:color w:val="000000"/>
        </w:rPr>
        <w:t xml:space="preserve">Headteacher </w:t>
      </w:r>
      <w:r w:rsidR="0034215F" w:rsidRPr="007E5257">
        <w:rPr>
          <w:rFonts w:ascii="Calibri" w:eastAsia="Times New Roman" w:hAnsi="Calibri" w:cs="Arial"/>
        </w:rPr>
        <w:t>in the even</w:t>
      </w:r>
      <w:r w:rsidR="00AB0EBB">
        <w:rPr>
          <w:rFonts w:ascii="Calibri" w:eastAsia="Times New Roman" w:hAnsi="Calibri" w:cs="Arial"/>
        </w:rPr>
        <w:t xml:space="preserve">t of his / her absence from the </w:t>
      </w:r>
      <w:r w:rsidR="0034215F" w:rsidRPr="007E5257">
        <w:rPr>
          <w:rFonts w:ascii="Calibri" w:eastAsia="Times New Roman" w:hAnsi="Calibri" w:cs="Arial"/>
          <w:color w:val="000000"/>
        </w:rPr>
        <w:t>school</w:t>
      </w:r>
    </w:p>
    <w:p w:rsidR="00137BB0" w:rsidRDefault="00137BB0" w:rsidP="00976478">
      <w:pPr>
        <w:spacing w:before="40" w:after="40"/>
        <w:ind w:left="567" w:hanging="567"/>
        <w:jc w:val="both"/>
        <w:rPr>
          <w:rFonts w:ascii="Calibri" w:eastAsia="Times New Roman" w:hAnsi="Calibri" w:cs="Arial"/>
        </w:rPr>
      </w:pPr>
    </w:p>
    <w:p w:rsidR="0034215F" w:rsidRDefault="0034215F" w:rsidP="00976478">
      <w:pPr>
        <w:pStyle w:val="ListParagraph"/>
        <w:numPr>
          <w:ilvl w:val="0"/>
          <w:numId w:val="32"/>
        </w:numPr>
        <w:spacing w:after="120"/>
        <w:ind w:left="567" w:hanging="567"/>
        <w:jc w:val="both"/>
        <w:rPr>
          <w:rFonts w:ascii="Calibri" w:eastAsia="Times New Roman" w:hAnsi="Calibri" w:cs="Arial"/>
          <w:b/>
        </w:rPr>
      </w:pPr>
      <w:r w:rsidRPr="00AB0EBB">
        <w:rPr>
          <w:rFonts w:ascii="Calibri" w:eastAsia="Times New Roman" w:hAnsi="Calibri" w:cs="Arial"/>
          <w:b/>
        </w:rPr>
        <w:t>MANAGEMENT</w:t>
      </w:r>
    </w:p>
    <w:p w:rsidR="00AB0EBB" w:rsidRPr="00AB0EBB" w:rsidRDefault="00AB0EBB" w:rsidP="00976478">
      <w:pPr>
        <w:pStyle w:val="ListParagraph"/>
        <w:spacing w:after="120"/>
        <w:ind w:left="567" w:hanging="567"/>
        <w:jc w:val="both"/>
        <w:rPr>
          <w:rFonts w:ascii="Calibri" w:eastAsia="Times New Roman" w:hAnsi="Calibri" w:cs="Arial"/>
          <w:b/>
        </w:rPr>
      </w:pPr>
    </w:p>
    <w:p w:rsidR="00137BB0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t>M</w:t>
      </w:r>
      <w:r w:rsidR="00442BD8">
        <w:t xml:space="preserve">onitor and evaluate the quality of teaching and learning of all students in the school </w:t>
      </w:r>
    </w:p>
    <w:p w:rsidR="00137BB0" w:rsidRDefault="00442BD8" w:rsidP="009D1B4A">
      <w:pPr>
        <w:pStyle w:val="ListParagraph"/>
        <w:ind w:left="567"/>
      </w:pPr>
      <w:r>
        <w:t>implement the relevant aspects of the School Development Plan, securing continuous school improvement</w:t>
      </w:r>
    </w:p>
    <w:p w:rsidR="00137BB0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t>C</w:t>
      </w:r>
      <w:r w:rsidR="00442BD8">
        <w:t>ontribute to maintaining an environment that promotes and secures effective learning, high standards of achievement and good behaviour</w:t>
      </w:r>
    </w:p>
    <w:p w:rsidR="00137BB0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t>D</w:t>
      </w:r>
      <w:r w:rsidR="00442BD8">
        <w:t>evelop and maintain effective links with the community including business and industry, to extend the curriculum an</w:t>
      </w:r>
      <w:r w:rsidR="00137BB0">
        <w:t>d enhance teaching and learning</w:t>
      </w:r>
    </w:p>
    <w:p w:rsidR="00137BB0" w:rsidRPr="00137BB0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rPr>
          <w:rFonts w:ascii="Calibri" w:eastAsia="Times New Roman" w:hAnsi="Calibri" w:cs="Arial"/>
          <w:color w:val="000000"/>
        </w:rPr>
        <w:t>P</w:t>
      </w:r>
      <w:r w:rsidR="00137BB0" w:rsidRPr="00137BB0">
        <w:rPr>
          <w:rFonts w:ascii="Calibri" w:eastAsia="Times New Roman" w:hAnsi="Calibri" w:cs="Arial"/>
          <w:color w:val="000000"/>
        </w:rPr>
        <w:t>romote and monitor the continuing professional development of staff, including the induction of newly qualified teachers</w:t>
      </w:r>
    </w:p>
    <w:p w:rsidR="00137BB0" w:rsidRPr="00137BB0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rPr>
          <w:rFonts w:ascii="Calibri" w:eastAsia="Times New Roman" w:hAnsi="Calibri" w:cs="Arial"/>
          <w:color w:val="000000"/>
        </w:rPr>
        <w:t>G</w:t>
      </w:r>
      <w:r w:rsidR="007E5257" w:rsidRPr="00137BB0">
        <w:rPr>
          <w:rFonts w:ascii="Calibri" w:eastAsia="Times New Roman" w:hAnsi="Calibri" w:cs="Arial"/>
          <w:color w:val="000000"/>
        </w:rPr>
        <w:t xml:space="preserve">ive regular feedback to colleagues in a way which recognises good practice and supports their progress against professional and </w:t>
      </w:r>
      <w:r w:rsidR="00442BD8" w:rsidRPr="00137BB0">
        <w:rPr>
          <w:rFonts w:ascii="Calibri" w:eastAsia="Times New Roman" w:hAnsi="Calibri" w:cs="Arial"/>
          <w:color w:val="000000"/>
        </w:rPr>
        <w:t xml:space="preserve">appraisal </w:t>
      </w:r>
      <w:r w:rsidR="007E5257" w:rsidRPr="00137BB0">
        <w:rPr>
          <w:rFonts w:ascii="Calibri" w:eastAsia="Times New Roman" w:hAnsi="Calibri" w:cs="Arial"/>
          <w:color w:val="000000"/>
        </w:rPr>
        <w:t>objectives, resulting in a tangible impact on students’ learning</w:t>
      </w:r>
      <w:r w:rsidR="007E5257" w:rsidRPr="00137BB0">
        <w:rPr>
          <w:rFonts w:ascii="Calibri" w:eastAsia="Times New Roman" w:hAnsi="Calibri" w:cs="Arial"/>
        </w:rPr>
        <w:t xml:space="preserve"> </w:t>
      </w:r>
    </w:p>
    <w:p w:rsidR="00137BB0" w:rsidRPr="00137BB0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rPr>
          <w:rFonts w:ascii="Calibri" w:eastAsia="Times New Roman" w:hAnsi="Calibri" w:cs="Arial"/>
        </w:rPr>
        <w:t>O</w:t>
      </w:r>
      <w:r w:rsidR="007E5257" w:rsidRPr="00137BB0">
        <w:rPr>
          <w:rFonts w:ascii="Calibri" w:eastAsia="Times New Roman" w:hAnsi="Calibri" w:cs="Arial"/>
        </w:rPr>
        <w:t xml:space="preserve">versee </w:t>
      </w:r>
      <w:r w:rsidR="001B2D67">
        <w:rPr>
          <w:rFonts w:ascii="Calibri" w:eastAsia="Times New Roman" w:hAnsi="Calibri" w:cs="Arial"/>
        </w:rPr>
        <w:t xml:space="preserve">and further develop </w:t>
      </w:r>
      <w:r w:rsidR="007E5257" w:rsidRPr="00137BB0">
        <w:rPr>
          <w:rFonts w:ascii="Calibri" w:eastAsia="Times New Roman" w:hAnsi="Calibri" w:cs="Arial"/>
        </w:rPr>
        <w:t xml:space="preserve">the </w:t>
      </w:r>
      <w:r w:rsidR="007E5257" w:rsidRPr="00137BB0">
        <w:rPr>
          <w:rFonts w:ascii="Calibri" w:eastAsia="Times New Roman" w:hAnsi="Calibri" w:cs="Arial"/>
          <w:color w:val="000000"/>
        </w:rPr>
        <w:t xml:space="preserve">school’s Teaching and Learning </w:t>
      </w:r>
      <w:r w:rsidR="007E5257" w:rsidRPr="00137BB0">
        <w:rPr>
          <w:rFonts w:ascii="Calibri" w:eastAsia="Times New Roman" w:hAnsi="Calibri" w:cs="Arial"/>
        </w:rPr>
        <w:t>Review processes</w:t>
      </w:r>
    </w:p>
    <w:p w:rsidR="00137BB0" w:rsidRPr="00137BB0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rPr>
          <w:rFonts w:ascii="Calibri" w:eastAsia="Times New Roman" w:hAnsi="Calibri" w:cs="Arial"/>
        </w:rPr>
        <w:t>M</w:t>
      </w:r>
      <w:r w:rsidR="007E5257" w:rsidRPr="00137BB0">
        <w:rPr>
          <w:rFonts w:ascii="Calibri" w:eastAsia="Times New Roman" w:hAnsi="Calibri" w:cs="Arial"/>
        </w:rPr>
        <w:t xml:space="preserve">anage resources </w:t>
      </w:r>
      <w:r w:rsidR="001B2D67">
        <w:rPr>
          <w:rFonts w:ascii="Calibri" w:eastAsia="Times New Roman" w:hAnsi="Calibri" w:cs="Arial"/>
        </w:rPr>
        <w:t xml:space="preserve">effectively </w:t>
      </w:r>
      <w:r w:rsidR="007E5257" w:rsidRPr="00137BB0">
        <w:rPr>
          <w:rFonts w:ascii="Calibri" w:eastAsia="Times New Roman" w:hAnsi="Calibri" w:cs="Arial"/>
        </w:rPr>
        <w:t>and allocate them to support effective teaching and learning</w:t>
      </w:r>
    </w:p>
    <w:p w:rsidR="00137BB0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t>E</w:t>
      </w:r>
      <w:r w:rsidR="00442BD8">
        <w:t>nsure that relevant school policies and practices take account of national, local and school requirements</w:t>
      </w:r>
    </w:p>
    <w:p w:rsidR="00AB0EBB" w:rsidRPr="00AB0EBB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rPr>
          <w:rFonts w:ascii="Calibri" w:eastAsia="Times New Roman" w:hAnsi="Calibri" w:cs="Arial"/>
        </w:rPr>
        <w:t>T</w:t>
      </w:r>
      <w:r w:rsidR="0034215F" w:rsidRPr="00137BB0">
        <w:rPr>
          <w:rFonts w:ascii="Calibri" w:eastAsia="Times New Roman" w:hAnsi="Calibri" w:cs="Arial"/>
        </w:rPr>
        <w:t xml:space="preserve">hrough the </w:t>
      </w:r>
      <w:r w:rsidR="0034215F" w:rsidRPr="00137BB0">
        <w:rPr>
          <w:rFonts w:ascii="Calibri" w:eastAsia="Times New Roman" w:hAnsi="Calibri" w:cs="Arial"/>
          <w:color w:val="000000"/>
        </w:rPr>
        <w:t>school</w:t>
      </w:r>
      <w:r w:rsidR="001B2D67">
        <w:rPr>
          <w:rFonts w:ascii="Calibri" w:eastAsia="Times New Roman" w:hAnsi="Calibri" w:cs="Arial"/>
          <w:color w:val="000000"/>
        </w:rPr>
        <w:t>’s</w:t>
      </w:r>
      <w:r w:rsidR="0034215F" w:rsidRPr="00137BB0">
        <w:rPr>
          <w:rFonts w:ascii="Calibri" w:eastAsia="Times New Roman" w:hAnsi="Calibri" w:cs="Arial"/>
          <w:color w:val="000000"/>
        </w:rPr>
        <w:t xml:space="preserve"> appraisal </w:t>
      </w:r>
      <w:r w:rsidR="0034215F" w:rsidRPr="00137BB0">
        <w:rPr>
          <w:rFonts w:ascii="Calibri" w:eastAsia="Times New Roman" w:hAnsi="Calibri" w:cs="Arial"/>
        </w:rPr>
        <w:t>process, ensure:</w:t>
      </w:r>
    </w:p>
    <w:p w:rsidR="00AB0EBB" w:rsidRPr="00AB0EBB" w:rsidRDefault="0034215F" w:rsidP="00976478">
      <w:pPr>
        <w:pStyle w:val="ListParagraph"/>
        <w:numPr>
          <w:ilvl w:val="2"/>
          <w:numId w:val="32"/>
        </w:numPr>
        <w:ind w:left="1418" w:hanging="851"/>
      </w:pPr>
      <w:r w:rsidRPr="00AB0EBB">
        <w:rPr>
          <w:rFonts w:ascii="Calibri" w:eastAsia="Times New Roman" w:hAnsi="Calibri" w:cs="Arial"/>
        </w:rPr>
        <w:t>consistently high levels of performance and commitment from all members of staff</w:t>
      </w:r>
    </w:p>
    <w:p w:rsidR="00AB0EBB" w:rsidRPr="00AB0EBB" w:rsidRDefault="0034215F" w:rsidP="00976478">
      <w:pPr>
        <w:pStyle w:val="ListParagraph"/>
        <w:numPr>
          <w:ilvl w:val="2"/>
          <w:numId w:val="32"/>
        </w:numPr>
        <w:ind w:left="1418" w:hanging="851"/>
      </w:pPr>
      <w:r w:rsidRPr="00AB0EBB">
        <w:rPr>
          <w:rFonts w:ascii="Calibri" w:eastAsia="Times New Roman" w:hAnsi="Calibri" w:cs="Arial"/>
        </w:rPr>
        <w:t>appropriate opportunities for professional development for all staff</w:t>
      </w:r>
    </w:p>
    <w:p w:rsidR="00AB0EBB" w:rsidRPr="00AB0EBB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rPr>
          <w:rFonts w:ascii="Calibri" w:eastAsia="Times New Roman" w:hAnsi="Calibri" w:cs="Arial"/>
          <w:color w:val="000000"/>
        </w:rPr>
        <w:t>C</w:t>
      </w:r>
      <w:r w:rsidR="0034215F" w:rsidRPr="00AB0EBB">
        <w:rPr>
          <w:rFonts w:ascii="Calibri" w:eastAsia="Times New Roman" w:hAnsi="Calibri" w:cs="Arial"/>
          <w:color w:val="000000"/>
        </w:rPr>
        <w:t>hallenge underperformance at all levels</w:t>
      </w:r>
      <w:r w:rsidR="007E5257" w:rsidRPr="00AB0EBB">
        <w:rPr>
          <w:rFonts w:ascii="Calibri" w:eastAsia="Times New Roman" w:hAnsi="Calibri" w:cs="Arial"/>
          <w:color w:val="000000"/>
        </w:rPr>
        <w:t>, and employ</w:t>
      </w:r>
      <w:r w:rsidR="0034215F" w:rsidRPr="00AB0EBB">
        <w:rPr>
          <w:rFonts w:ascii="Calibri" w:eastAsia="Times New Roman" w:hAnsi="Calibri" w:cs="Arial"/>
          <w:color w:val="000000"/>
        </w:rPr>
        <w:t xml:space="preserve"> effective action</w:t>
      </w:r>
      <w:r w:rsidR="007E5257" w:rsidRPr="00AB0EBB">
        <w:rPr>
          <w:rFonts w:ascii="Calibri" w:eastAsia="Times New Roman" w:hAnsi="Calibri" w:cs="Arial"/>
          <w:color w:val="000000"/>
        </w:rPr>
        <w:t>s where this is identified</w:t>
      </w:r>
    </w:p>
    <w:p w:rsidR="00AB0EBB" w:rsidRPr="00AB0EBB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rPr>
          <w:rFonts w:ascii="Calibri" w:eastAsia="Times New Roman" w:hAnsi="Calibri" w:cs="Arial"/>
        </w:rPr>
        <w:t>B</w:t>
      </w:r>
      <w:r w:rsidR="0034215F" w:rsidRPr="00AB0EBB">
        <w:rPr>
          <w:rFonts w:ascii="Calibri" w:eastAsia="Times New Roman" w:hAnsi="Calibri" w:cs="Arial"/>
        </w:rPr>
        <w:t xml:space="preserve">uild and maintain excellent relationships with </w:t>
      </w:r>
      <w:r w:rsidR="007E5257" w:rsidRPr="00AB0EBB">
        <w:rPr>
          <w:rFonts w:ascii="Calibri" w:eastAsia="Times New Roman" w:hAnsi="Calibri" w:cs="Arial"/>
        </w:rPr>
        <w:t xml:space="preserve">all </w:t>
      </w:r>
      <w:r w:rsidR="0034215F" w:rsidRPr="00AB0EBB">
        <w:rPr>
          <w:rFonts w:ascii="Calibri" w:eastAsia="Times New Roman" w:hAnsi="Calibri" w:cs="Arial"/>
          <w:color w:val="000000"/>
        </w:rPr>
        <w:t xml:space="preserve">school </w:t>
      </w:r>
      <w:r w:rsidR="0034215F" w:rsidRPr="00AB0EBB">
        <w:rPr>
          <w:rFonts w:ascii="Calibri" w:eastAsia="Times New Roman" w:hAnsi="Calibri" w:cs="Arial"/>
        </w:rPr>
        <w:t>stakeholders</w:t>
      </w:r>
    </w:p>
    <w:p w:rsidR="00AB0EBB" w:rsidRPr="00AB0EBB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rPr>
          <w:rFonts w:ascii="Calibri" w:eastAsia="Times New Roman" w:hAnsi="Calibri" w:cs="Arial"/>
        </w:rPr>
        <w:t>E</w:t>
      </w:r>
      <w:r w:rsidR="00137BB0" w:rsidRPr="00AB0EBB">
        <w:rPr>
          <w:rFonts w:ascii="Calibri" w:eastAsia="Times New Roman" w:hAnsi="Calibri" w:cs="Arial"/>
        </w:rPr>
        <w:t xml:space="preserve">volve </w:t>
      </w:r>
      <w:r w:rsidR="007E5257" w:rsidRPr="00AB0EBB">
        <w:rPr>
          <w:rFonts w:ascii="Calibri" w:eastAsia="Times New Roman" w:hAnsi="Calibri" w:cs="Arial"/>
        </w:rPr>
        <w:t xml:space="preserve">the leadership and </w:t>
      </w:r>
      <w:r w:rsidR="0034215F" w:rsidRPr="00AB0EBB">
        <w:rPr>
          <w:rFonts w:ascii="Calibri" w:eastAsia="Times New Roman" w:hAnsi="Calibri" w:cs="Arial"/>
        </w:rPr>
        <w:t xml:space="preserve">management </w:t>
      </w:r>
      <w:r w:rsidR="007E5257" w:rsidRPr="00AB0EBB">
        <w:rPr>
          <w:rFonts w:ascii="Calibri" w:eastAsia="Times New Roman" w:hAnsi="Calibri" w:cs="Arial"/>
        </w:rPr>
        <w:t xml:space="preserve">qualities </w:t>
      </w:r>
      <w:r w:rsidR="0034215F" w:rsidRPr="00AB0EBB">
        <w:rPr>
          <w:rFonts w:ascii="Calibri" w:eastAsia="Times New Roman" w:hAnsi="Calibri" w:cs="Arial"/>
        </w:rPr>
        <w:t>of staff</w:t>
      </w:r>
      <w:r w:rsidR="007E5257" w:rsidRPr="00AB0EBB">
        <w:rPr>
          <w:rFonts w:ascii="Calibri" w:eastAsia="Times New Roman" w:hAnsi="Calibri" w:cs="Arial"/>
        </w:rPr>
        <w:t>,</w:t>
      </w:r>
      <w:r w:rsidR="0034215F" w:rsidRPr="00AB0EBB">
        <w:rPr>
          <w:rFonts w:ascii="Calibri" w:eastAsia="Times New Roman" w:hAnsi="Calibri" w:cs="Arial"/>
        </w:rPr>
        <w:t xml:space="preserve"> so that th</w:t>
      </w:r>
      <w:r w:rsidR="00AB0EBB">
        <w:rPr>
          <w:rFonts w:ascii="Calibri" w:eastAsia="Times New Roman" w:hAnsi="Calibri" w:cs="Arial"/>
        </w:rPr>
        <w:t xml:space="preserve">eir contribution to the work of </w:t>
      </w:r>
      <w:r w:rsidR="0034215F" w:rsidRPr="00AB0EBB">
        <w:rPr>
          <w:rFonts w:ascii="Calibri" w:eastAsia="Times New Roman" w:hAnsi="Calibri" w:cs="Arial"/>
        </w:rPr>
        <w:t xml:space="preserve">the </w:t>
      </w:r>
      <w:r w:rsidR="007E5257" w:rsidRPr="00AB0EBB">
        <w:rPr>
          <w:rFonts w:ascii="Calibri" w:eastAsia="Times New Roman" w:hAnsi="Calibri" w:cs="Arial"/>
          <w:color w:val="000000"/>
        </w:rPr>
        <w:t xml:space="preserve">school </w:t>
      </w:r>
      <w:r w:rsidR="007E5257" w:rsidRPr="00AB0EBB">
        <w:rPr>
          <w:rFonts w:ascii="Calibri" w:eastAsia="Times New Roman" w:hAnsi="Calibri" w:cs="Arial"/>
        </w:rPr>
        <w:t>is developed and maximised</w:t>
      </w:r>
      <w:r w:rsidR="001B2D67" w:rsidRPr="00AB0EBB">
        <w:rPr>
          <w:rFonts w:ascii="Calibri" w:eastAsia="Times New Roman" w:hAnsi="Calibri" w:cs="Arial"/>
          <w:color w:val="000000"/>
        </w:rPr>
        <w:t>, and ensure succession planning is in place at all levels</w:t>
      </w:r>
    </w:p>
    <w:p w:rsidR="00AB0EBB" w:rsidRPr="00AB0EBB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rPr>
          <w:rFonts w:ascii="Calibri" w:eastAsia="Times New Roman" w:hAnsi="Calibri" w:cs="Arial"/>
        </w:rPr>
        <w:t>U</w:t>
      </w:r>
      <w:r w:rsidR="007E5257" w:rsidRPr="00AB0EBB">
        <w:rPr>
          <w:rFonts w:ascii="Calibri" w:eastAsia="Times New Roman" w:hAnsi="Calibri" w:cs="Arial"/>
        </w:rPr>
        <w:t xml:space="preserve">ndertake a teaching commitment at a level consistent with the needs of the </w:t>
      </w:r>
      <w:r w:rsidR="007E5257" w:rsidRPr="00AB0EBB">
        <w:rPr>
          <w:rFonts w:ascii="Calibri" w:eastAsia="Times New Roman" w:hAnsi="Calibri" w:cs="Arial"/>
          <w:color w:val="000000"/>
        </w:rPr>
        <w:t xml:space="preserve">school </w:t>
      </w:r>
      <w:r w:rsidR="00AB0EBB">
        <w:rPr>
          <w:rFonts w:ascii="Calibri" w:eastAsia="Times New Roman" w:hAnsi="Calibri" w:cs="Arial"/>
        </w:rPr>
        <w:t>and the demands of the post</w:t>
      </w:r>
    </w:p>
    <w:p w:rsidR="00594B0D" w:rsidRPr="00AB0EBB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rPr>
          <w:rFonts w:ascii="Calibri" w:eastAsia="Times New Roman" w:hAnsi="Calibri" w:cs="Arial"/>
        </w:rPr>
        <w:t>P</w:t>
      </w:r>
      <w:r w:rsidR="007E5257" w:rsidRPr="00AB0EBB">
        <w:rPr>
          <w:rFonts w:ascii="Calibri" w:eastAsia="Times New Roman" w:hAnsi="Calibri" w:cs="Arial"/>
        </w:rPr>
        <w:t>articipate in appropriate meetings with colleagues and parents relating to the above duties</w:t>
      </w:r>
    </w:p>
    <w:p w:rsidR="00594B0D" w:rsidRPr="0034215F" w:rsidRDefault="00594B0D" w:rsidP="00976478">
      <w:pPr>
        <w:autoSpaceDE w:val="0"/>
        <w:autoSpaceDN w:val="0"/>
        <w:adjustRightInd w:val="0"/>
        <w:ind w:left="567" w:hanging="567"/>
        <w:jc w:val="both"/>
        <w:rPr>
          <w:rFonts w:ascii="Calibri" w:eastAsia="Times New Roman" w:hAnsi="Calibri" w:cs="Arial"/>
          <w:color w:val="000000"/>
        </w:rPr>
      </w:pPr>
    </w:p>
    <w:p w:rsidR="007E5257" w:rsidRDefault="007E5257" w:rsidP="00976478">
      <w:pPr>
        <w:ind w:left="567" w:hanging="567"/>
        <w:jc w:val="both"/>
        <w:rPr>
          <w:rFonts w:ascii="Calibri" w:eastAsia="Times New Roman" w:hAnsi="Calibri" w:cs="Arial"/>
        </w:rPr>
      </w:pPr>
    </w:p>
    <w:p w:rsidR="007F566E" w:rsidRDefault="004D7F98" w:rsidP="00976478">
      <w:pPr>
        <w:pStyle w:val="ListParagraph"/>
        <w:numPr>
          <w:ilvl w:val="0"/>
          <w:numId w:val="32"/>
        </w:numPr>
        <w:spacing w:after="120"/>
        <w:ind w:left="567" w:hanging="567"/>
        <w:rPr>
          <w:b/>
        </w:rPr>
      </w:pPr>
      <w:r w:rsidRPr="00AB0EBB">
        <w:rPr>
          <w:b/>
        </w:rPr>
        <w:t>ADDITIONAL INFORMATION</w:t>
      </w:r>
    </w:p>
    <w:p w:rsidR="00AB0EBB" w:rsidRPr="00AB0EBB" w:rsidRDefault="00AB0EBB" w:rsidP="00976478">
      <w:pPr>
        <w:pStyle w:val="ListParagraph"/>
        <w:spacing w:after="120"/>
        <w:ind w:left="567" w:hanging="567"/>
        <w:rPr>
          <w:b/>
        </w:rPr>
      </w:pPr>
    </w:p>
    <w:p w:rsidR="007F566E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t>T</w:t>
      </w:r>
      <w:r w:rsidR="00B7056B">
        <w:t>his job description contains only the main accountabilities relating t</w:t>
      </w:r>
      <w:r w:rsidR="00020B4E">
        <w:t>o this post and does not describ</w:t>
      </w:r>
      <w:r w:rsidR="00B7056B">
        <w:t>e in detail all duties required to carry them out</w:t>
      </w:r>
      <w:r w:rsidR="007F566E">
        <w:t>.</w:t>
      </w:r>
    </w:p>
    <w:p w:rsidR="007F566E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t>T</w:t>
      </w:r>
      <w:r w:rsidR="00020B4E">
        <w:t xml:space="preserve">he </w:t>
      </w:r>
      <w:proofErr w:type="spellStart"/>
      <w:r w:rsidR="00020B4E">
        <w:t>postholder</w:t>
      </w:r>
      <w:proofErr w:type="spellEnd"/>
      <w:r w:rsidR="00020B4E">
        <w:t xml:space="preserve"> will at times have access to information of a confidential nature and it is essential that the successful applicant is aware of the need for discretion</w:t>
      </w:r>
      <w:r w:rsidR="007F566E">
        <w:t>.</w:t>
      </w:r>
    </w:p>
    <w:p w:rsidR="00020B4E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t>T</w:t>
      </w:r>
      <w:r w:rsidR="00020B4E">
        <w:t xml:space="preserve">he </w:t>
      </w:r>
      <w:proofErr w:type="spellStart"/>
      <w:r w:rsidR="00020B4E">
        <w:t>postholder</w:t>
      </w:r>
      <w:proofErr w:type="spellEnd"/>
      <w:r w:rsidR="00020B4E">
        <w:t xml:space="preserve"> will at all times carry out his/her duties and responsibilities with due regard to the Governors’ support and commitment to Equal Opportunities Policies</w:t>
      </w:r>
    </w:p>
    <w:p w:rsidR="00020B4E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t>T</w:t>
      </w:r>
      <w:r w:rsidR="00020B4E">
        <w:t xml:space="preserve">he </w:t>
      </w:r>
      <w:proofErr w:type="spellStart"/>
      <w:r w:rsidR="00020B4E">
        <w:t>postholder</w:t>
      </w:r>
      <w:proofErr w:type="spellEnd"/>
      <w:r w:rsidR="00020B4E">
        <w:t xml:space="preserve"> will be expected to undertake any appropriate training to assist them in carrying out any of the above duties</w:t>
      </w:r>
    </w:p>
    <w:p w:rsidR="007F566E" w:rsidRDefault="009D1B4A" w:rsidP="00976478">
      <w:pPr>
        <w:pStyle w:val="ListParagraph"/>
        <w:numPr>
          <w:ilvl w:val="1"/>
          <w:numId w:val="32"/>
        </w:numPr>
        <w:ind w:left="567" w:hanging="567"/>
      </w:pPr>
      <w:r>
        <w:t>T</w:t>
      </w:r>
      <w:r w:rsidR="00020B4E">
        <w:t xml:space="preserve">he </w:t>
      </w:r>
      <w:proofErr w:type="spellStart"/>
      <w:r w:rsidR="00020B4E">
        <w:t>posthol</w:t>
      </w:r>
      <w:r w:rsidR="004E4297">
        <w:t>d</w:t>
      </w:r>
      <w:r w:rsidR="00020B4E">
        <w:t>er</w:t>
      </w:r>
      <w:proofErr w:type="spellEnd"/>
      <w:r w:rsidR="00020B4E">
        <w:t xml:space="preserve"> will be required to promote, monitor and maintain health, safety and security in the work place.  This will include ensuring that the requirements of the health &amp;Safety at Work Act, COSHH, and all other mandatory regulations are adhered to</w:t>
      </w:r>
      <w:r w:rsidR="007F566E">
        <w:t>.</w:t>
      </w:r>
    </w:p>
    <w:sectPr w:rsidR="007F5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0" w:right="851" w:bottom="992" w:left="85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0D" w:rsidRDefault="00594B0D">
      <w:r>
        <w:separator/>
      </w:r>
    </w:p>
  </w:endnote>
  <w:endnote w:type="continuationSeparator" w:id="0">
    <w:p w:rsidR="00594B0D" w:rsidRDefault="0059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0D" w:rsidRDefault="00594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248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B0D" w:rsidRDefault="00594B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B0D" w:rsidRDefault="00594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789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B0D" w:rsidRPr="00D76AC5" w:rsidRDefault="00594B0D">
        <w:pPr>
          <w:pStyle w:val="Footer"/>
          <w:jc w:val="right"/>
          <w:rPr>
            <w:sz w:val="16"/>
            <w:szCs w:val="16"/>
          </w:rPr>
        </w:pPr>
        <w:r w:rsidRPr="00D76AC5">
          <w:rPr>
            <w:sz w:val="16"/>
            <w:szCs w:val="16"/>
          </w:rPr>
          <w:t xml:space="preserve">Headteacher job </w:t>
        </w:r>
        <w:proofErr w:type="spellStart"/>
        <w:r w:rsidRPr="00D76AC5">
          <w:rPr>
            <w:sz w:val="16"/>
            <w:szCs w:val="16"/>
          </w:rPr>
          <w:t>descripton</w:t>
        </w:r>
        <w:proofErr w:type="spellEnd"/>
      </w:p>
      <w:p w:rsidR="00594B0D" w:rsidRDefault="00594B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B0D" w:rsidRDefault="00594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0D" w:rsidRDefault="00594B0D">
      <w:r>
        <w:separator/>
      </w:r>
    </w:p>
  </w:footnote>
  <w:footnote w:type="continuationSeparator" w:id="0">
    <w:p w:rsidR="00594B0D" w:rsidRDefault="0059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0D" w:rsidRDefault="00594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0D" w:rsidRDefault="00594B0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0D" w:rsidRDefault="00594B0D" w:rsidP="00EA536E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eastAsia="en-GB"/>
      </w:rPr>
      <w:drawing>
        <wp:inline distT="0" distB="0" distL="0" distR="0" wp14:anchorId="16C04831" wp14:editId="699E2B2F">
          <wp:extent cx="774065" cy="51816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noProof/>
        <w:sz w:val="40"/>
        <w:szCs w:val="40"/>
        <w:lang w:eastAsia="en-GB"/>
      </w:rPr>
      <w:drawing>
        <wp:inline distT="0" distB="0" distL="0" distR="0" wp14:anchorId="267B2861">
          <wp:extent cx="611945" cy="6119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50" cy="61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984"/>
    <w:multiLevelType w:val="hybridMultilevel"/>
    <w:tmpl w:val="84C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223E"/>
    <w:multiLevelType w:val="multilevel"/>
    <w:tmpl w:val="36049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6E732F"/>
    <w:multiLevelType w:val="hybridMultilevel"/>
    <w:tmpl w:val="FE98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23D4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2491"/>
    <w:multiLevelType w:val="multilevel"/>
    <w:tmpl w:val="36049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427577D"/>
    <w:multiLevelType w:val="hybridMultilevel"/>
    <w:tmpl w:val="3BFCA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44701"/>
    <w:multiLevelType w:val="multilevel"/>
    <w:tmpl w:val="AAE21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BF654B1"/>
    <w:multiLevelType w:val="hybridMultilevel"/>
    <w:tmpl w:val="F56A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36549"/>
    <w:multiLevelType w:val="hybridMultilevel"/>
    <w:tmpl w:val="DF28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5A6"/>
    <w:multiLevelType w:val="hybridMultilevel"/>
    <w:tmpl w:val="D35A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73EF"/>
    <w:multiLevelType w:val="hybridMultilevel"/>
    <w:tmpl w:val="AB6E3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CC61C3"/>
    <w:multiLevelType w:val="hybridMultilevel"/>
    <w:tmpl w:val="709ED1D8"/>
    <w:lvl w:ilvl="0" w:tplc="94F4FC1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27008"/>
    <w:multiLevelType w:val="hybridMultilevel"/>
    <w:tmpl w:val="5B9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0333"/>
    <w:multiLevelType w:val="hybridMultilevel"/>
    <w:tmpl w:val="D5A818A4"/>
    <w:lvl w:ilvl="0" w:tplc="94F4FC1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07AE3"/>
    <w:multiLevelType w:val="hybridMultilevel"/>
    <w:tmpl w:val="4308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A1462"/>
    <w:multiLevelType w:val="hybridMultilevel"/>
    <w:tmpl w:val="5BF6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B661C"/>
    <w:multiLevelType w:val="multilevel"/>
    <w:tmpl w:val="1996D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F4671FA"/>
    <w:multiLevelType w:val="hybridMultilevel"/>
    <w:tmpl w:val="83DAC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C1C45"/>
    <w:multiLevelType w:val="hybridMultilevel"/>
    <w:tmpl w:val="7914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93897"/>
    <w:multiLevelType w:val="hybridMultilevel"/>
    <w:tmpl w:val="6A6E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964CF"/>
    <w:multiLevelType w:val="hybridMultilevel"/>
    <w:tmpl w:val="528E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61234"/>
    <w:multiLevelType w:val="hybridMultilevel"/>
    <w:tmpl w:val="1EBA2818"/>
    <w:lvl w:ilvl="0" w:tplc="A9D60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E2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F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2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E7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2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6A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E4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061F19"/>
    <w:multiLevelType w:val="hybridMultilevel"/>
    <w:tmpl w:val="822A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66421"/>
    <w:multiLevelType w:val="hybridMultilevel"/>
    <w:tmpl w:val="C194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6D20"/>
    <w:multiLevelType w:val="hybridMultilevel"/>
    <w:tmpl w:val="408C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B4A57"/>
    <w:multiLevelType w:val="hybridMultilevel"/>
    <w:tmpl w:val="6150BA70"/>
    <w:lvl w:ilvl="0" w:tplc="94F4FC1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12906"/>
    <w:multiLevelType w:val="hybridMultilevel"/>
    <w:tmpl w:val="C374DCC0"/>
    <w:lvl w:ilvl="0" w:tplc="94F4FC1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90859"/>
    <w:multiLevelType w:val="hybridMultilevel"/>
    <w:tmpl w:val="4BCC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61C03"/>
    <w:multiLevelType w:val="hybridMultilevel"/>
    <w:tmpl w:val="8E06E7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D7B39"/>
    <w:multiLevelType w:val="hybridMultilevel"/>
    <w:tmpl w:val="69CAF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42265"/>
    <w:multiLevelType w:val="hybridMultilevel"/>
    <w:tmpl w:val="6BB807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F81768"/>
    <w:multiLevelType w:val="multilevel"/>
    <w:tmpl w:val="2CCE27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5E4D23"/>
    <w:multiLevelType w:val="multilevel"/>
    <w:tmpl w:val="0B225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7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2"/>
  </w:num>
  <w:num w:numId="10">
    <w:abstractNumId w:val="26"/>
  </w:num>
  <w:num w:numId="11">
    <w:abstractNumId w:val="0"/>
  </w:num>
  <w:num w:numId="12">
    <w:abstractNumId w:val="8"/>
  </w:num>
  <w:num w:numId="13">
    <w:abstractNumId w:val="17"/>
  </w:num>
  <w:num w:numId="14">
    <w:abstractNumId w:val="21"/>
  </w:num>
  <w:num w:numId="15">
    <w:abstractNumId w:val="19"/>
  </w:num>
  <w:num w:numId="16">
    <w:abstractNumId w:val="6"/>
  </w:num>
  <w:num w:numId="17">
    <w:abstractNumId w:val="28"/>
  </w:num>
  <w:num w:numId="18">
    <w:abstractNumId w:val="1"/>
  </w:num>
  <w:num w:numId="19">
    <w:abstractNumId w:val="9"/>
  </w:num>
  <w:num w:numId="20">
    <w:abstractNumId w:val="3"/>
  </w:num>
  <w:num w:numId="21">
    <w:abstractNumId w:val="30"/>
  </w:num>
  <w:num w:numId="22">
    <w:abstractNumId w:val="25"/>
  </w:num>
  <w:num w:numId="23">
    <w:abstractNumId w:val="29"/>
  </w:num>
  <w:num w:numId="24">
    <w:abstractNumId w:val="22"/>
  </w:num>
  <w:num w:numId="25">
    <w:abstractNumId w:val="10"/>
  </w:num>
  <w:num w:numId="26">
    <w:abstractNumId w:val="20"/>
  </w:num>
  <w:num w:numId="27">
    <w:abstractNumId w:val="12"/>
  </w:num>
  <w:num w:numId="28">
    <w:abstractNumId w:val="24"/>
  </w:num>
  <w:num w:numId="29">
    <w:abstractNumId w:val="15"/>
  </w:num>
  <w:num w:numId="30">
    <w:abstractNumId w:val="31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78"/>
    <w:rsid w:val="00007438"/>
    <w:rsid w:val="00020B4E"/>
    <w:rsid w:val="00064500"/>
    <w:rsid w:val="0009422A"/>
    <w:rsid w:val="000F0418"/>
    <w:rsid w:val="00125AB4"/>
    <w:rsid w:val="00137BB0"/>
    <w:rsid w:val="001A0C6C"/>
    <w:rsid w:val="001B2D67"/>
    <w:rsid w:val="00201B66"/>
    <w:rsid w:val="0024532A"/>
    <w:rsid w:val="0029117C"/>
    <w:rsid w:val="00295B1C"/>
    <w:rsid w:val="003161BD"/>
    <w:rsid w:val="003311C0"/>
    <w:rsid w:val="0034215F"/>
    <w:rsid w:val="003B5CF7"/>
    <w:rsid w:val="003E4A8D"/>
    <w:rsid w:val="00413828"/>
    <w:rsid w:val="0043423C"/>
    <w:rsid w:val="00442845"/>
    <w:rsid w:val="00442BD8"/>
    <w:rsid w:val="004652A8"/>
    <w:rsid w:val="004C7492"/>
    <w:rsid w:val="004D7F98"/>
    <w:rsid w:val="004E4297"/>
    <w:rsid w:val="004F133D"/>
    <w:rsid w:val="00505A12"/>
    <w:rsid w:val="00506D63"/>
    <w:rsid w:val="005339E9"/>
    <w:rsid w:val="00592A9B"/>
    <w:rsid w:val="00594B0D"/>
    <w:rsid w:val="005C3E67"/>
    <w:rsid w:val="005D1421"/>
    <w:rsid w:val="005D78A2"/>
    <w:rsid w:val="006109F0"/>
    <w:rsid w:val="00615B83"/>
    <w:rsid w:val="0062329D"/>
    <w:rsid w:val="006F72A9"/>
    <w:rsid w:val="00705B59"/>
    <w:rsid w:val="00707FBD"/>
    <w:rsid w:val="00737877"/>
    <w:rsid w:val="00785814"/>
    <w:rsid w:val="007912CA"/>
    <w:rsid w:val="007E5257"/>
    <w:rsid w:val="007F566E"/>
    <w:rsid w:val="007F661A"/>
    <w:rsid w:val="0080209C"/>
    <w:rsid w:val="00805178"/>
    <w:rsid w:val="008063B9"/>
    <w:rsid w:val="00853FDD"/>
    <w:rsid w:val="00957D04"/>
    <w:rsid w:val="00966E78"/>
    <w:rsid w:val="00976478"/>
    <w:rsid w:val="009A66EB"/>
    <w:rsid w:val="009A6DD9"/>
    <w:rsid w:val="009D1B4A"/>
    <w:rsid w:val="009E26E2"/>
    <w:rsid w:val="009F54BA"/>
    <w:rsid w:val="00A13994"/>
    <w:rsid w:val="00A23451"/>
    <w:rsid w:val="00AB0EBB"/>
    <w:rsid w:val="00AF4D29"/>
    <w:rsid w:val="00B05F0C"/>
    <w:rsid w:val="00B102FA"/>
    <w:rsid w:val="00B17699"/>
    <w:rsid w:val="00B7056B"/>
    <w:rsid w:val="00B86C09"/>
    <w:rsid w:val="00B95242"/>
    <w:rsid w:val="00BA348E"/>
    <w:rsid w:val="00BA5D0C"/>
    <w:rsid w:val="00BB0A42"/>
    <w:rsid w:val="00BE73F0"/>
    <w:rsid w:val="00BF7721"/>
    <w:rsid w:val="00C22F73"/>
    <w:rsid w:val="00C41C07"/>
    <w:rsid w:val="00C460DD"/>
    <w:rsid w:val="00C61917"/>
    <w:rsid w:val="00C73BD1"/>
    <w:rsid w:val="00CC4254"/>
    <w:rsid w:val="00D04188"/>
    <w:rsid w:val="00D200CA"/>
    <w:rsid w:val="00D76AC5"/>
    <w:rsid w:val="00DB3EE5"/>
    <w:rsid w:val="00DD2FAE"/>
    <w:rsid w:val="00DE77BC"/>
    <w:rsid w:val="00DF4099"/>
    <w:rsid w:val="00E12726"/>
    <w:rsid w:val="00E37E23"/>
    <w:rsid w:val="00E41F1E"/>
    <w:rsid w:val="00E67B95"/>
    <w:rsid w:val="00E821DD"/>
    <w:rsid w:val="00EA536E"/>
    <w:rsid w:val="00F00A9C"/>
    <w:rsid w:val="00F355FF"/>
    <w:rsid w:val="00F67A9D"/>
    <w:rsid w:val="00F75DDC"/>
    <w:rsid w:val="00F87073"/>
    <w:rsid w:val="00FB3837"/>
    <w:rsid w:val="00FB6DA8"/>
    <w:rsid w:val="00FC0C6B"/>
    <w:rsid w:val="00FD6625"/>
    <w:rsid w:val="00FE00A3"/>
    <w:rsid w:val="00FE1AA7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59970BEC"/>
  <w15:docId w15:val="{1BB08199-6D10-43A0-B5B6-0DFA124C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4215F"/>
    <w:pPr>
      <w:keepNext/>
      <w:jc w:val="both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7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215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4215F"/>
    <w:pPr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21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9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B5FB-4C21-469A-A6F2-64E7C602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</vt:lpstr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</dc:title>
  <dc:subject>Job description</dc:subject>
  <dc:creator>administrator</dc:creator>
  <cp:lastModifiedBy>Elaine Fullick</cp:lastModifiedBy>
  <cp:revision>7</cp:revision>
  <cp:lastPrinted>2018-01-10T08:46:00Z</cp:lastPrinted>
  <dcterms:created xsi:type="dcterms:W3CDTF">2018-03-27T14:45:00Z</dcterms:created>
  <dcterms:modified xsi:type="dcterms:W3CDTF">2018-03-28T07:45:00Z</dcterms:modified>
</cp:coreProperties>
</file>