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423" w:rsidRPr="00A40A0E" w:rsidRDefault="009C0F80" w:rsidP="00AB0BAF">
      <w:pPr>
        <w:pStyle w:val="FreeForm"/>
        <w:jc w:val="center"/>
        <w:rPr>
          <w:rFonts w:asciiTheme="minorHAnsi" w:eastAsiaTheme="minorHAnsi" w:hAnsiTheme="minorHAnsi" w:cstheme="minorHAnsi"/>
          <w:b/>
          <w:color w:val="000000" w:themeColor="text1"/>
          <w:sz w:val="36"/>
          <w:szCs w:val="36"/>
          <w:bdr w:val="none" w:sz="0" w:space="0" w:color="auto"/>
          <w:lang w:val="en-GB" w:eastAsia="en-US"/>
        </w:rPr>
      </w:pPr>
      <w:r>
        <w:rPr>
          <w:rFonts w:asciiTheme="minorHAnsi" w:eastAsiaTheme="minorHAnsi" w:hAnsiTheme="minorHAnsi" w:cstheme="minorHAnsi"/>
          <w:b/>
          <w:color w:val="000000" w:themeColor="text1"/>
          <w:sz w:val="36"/>
          <w:szCs w:val="36"/>
          <w:bdr w:val="none" w:sz="0" w:space="0" w:color="auto"/>
          <w:lang w:val="en-GB" w:eastAsia="en-US"/>
        </w:rPr>
        <w:t xml:space="preserve">MIS </w:t>
      </w:r>
      <w:r w:rsidR="00A80423" w:rsidRPr="00A40A0E">
        <w:rPr>
          <w:rFonts w:asciiTheme="minorHAnsi" w:eastAsiaTheme="minorHAnsi" w:hAnsiTheme="minorHAnsi" w:cstheme="minorHAnsi"/>
          <w:b/>
          <w:color w:val="000000" w:themeColor="text1"/>
          <w:sz w:val="36"/>
          <w:szCs w:val="36"/>
          <w:bdr w:val="none" w:sz="0" w:space="0" w:color="auto"/>
          <w:lang w:val="en-GB" w:eastAsia="en-US"/>
        </w:rPr>
        <w:t>Manager</w:t>
      </w:r>
    </w:p>
    <w:p w:rsidR="00A40A0E" w:rsidRPr="00A40A0E" w:rsidRDefault="00AB0BAF" w:rsidP="00AB0BAF">
      <w:pPr>
        <w:pStyle w:val="FreeForm"/>
        <w:jc w:val="center"/>
        <w:rPr>
          <w:rFonts w:asciiTheme="minorHAnsi" w:eastAsiaTheme="minorHAnsi" w:hAnsiTheme="minorHAnsi" w:cstheme="minorHAnsi"/>
          <w:b/>
          <w:color w:val="000000" w:themeColor="text1"/>
          <w:sz w:val="36"/>
          <w:szCs w:val="36"/>
          <w:bdr w:val="none" w:sz="0" w:space="0" w:color="auto"/>
          <w:lang w:val="en-GB" w:eastAsia="en-US"/>
        </w:rPr>
      </w:pPr>
      <w:r>
        <w:rPr>
          <w:rFonts w:asciiTheme="minorHAnsi" w:eastAsiaTheme="minorHAnsi" w:hAnsiTheme="minorHAnsi" w:cstheme="minorHAnsi"/>
          <w:b/>
          <w:color w:val="000000" w:themeColor="text1"/>
          <w:sz w:val="36"/>
          <w:szCs w:val="36"/>
          <w:bdr w:val="none" w:sz="0" w:space="0" w:color="auto"/>
          <w:lang w:val="en-GB" w:eastAsia="en-US"/>
        </w:rPr>
        <w:t>For an immediate start</w:t>
      </w:r>
    </w:p>
    <w:tbl>
      <w:tblPr>
        <w:tblpPr w:leftFromText="180" w:rightFromText="180" w:vertAnchor="page" w:horzAnchor="margin" w:tblpY="68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620"/>
      </w:tblGrid>
      <w:tr w:rsidR="00A80423" w:rsidRPr="007C3DE4" w:rsidTr="00A80423">
        <w:trPr>
          <w:trHeight w:val="105"/>
        </w:trPr>
        <w:tc>
          <w:tcPr>
            <w:tcW w:w="10881" w:type="dxa"/>
            <w:gridSpan w:val="2"/>
            <w:shd w:val="clear" w:color="auto" w:fill="D9D9D9"/>
          </w:tcPr>
          <w:p w:rsidR="00A80423" w:rsidRPr="007C3DE4" w:rsidRDefault="00A80423" w:rsidP="00A80423">
            <w:pPr>
              <w:autoSpaceDE w:val="0"/>
              <w:autoSpaceDN w:val="0"/>
              <w:adjustRightInd w:val="0"/>
              <w:jc w:val="center"/>
              <w:rPr>
                <w:rFonts w:ascii="Calibri" w:eastAsia="Calibri" w:hAnsi="Calibri" w:cs="Arial"/>
                <w:color w:val="000000"/>
              </w:rPr>
            </w:pPr>
            <w:r>
              <w:rPr>
                <w:rFonts w:ascii="Calibri" w:hAnsi="Calibri"/>
                <w:b/>
              </w:rPr>
              <w:t>Job Description</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t xml:space="preserve">Post Title </w:t>
            </w:r>
          </w:p>
        </w:tc>
        <w:tc>
          <w:tcPr>
            <w:tcW w:w="7620" w:type="dxa"/>
          </w:tcPr>
          <w:p w:rsidR="00A80423" w:rsidRPr="007F48BD" w:rsidRDefault="00AB0BAF" w:rsidP="00A80423">
            <w:pPr>
              <w:autoSpaceDE w:val="0"/>
              <w:autoSpaceDN w:val="0"/>
              <w:adjustRightInd w:val="0"/>
              <w:rPr>
                <w:rFonts w:asciiTheme="majorHAnsi" w:eastAsia="Calibri" w:hAnsiTheme="majorHAnsi" w:cs="Arial"/>
                <w:color w:val="000000"/>
              </w:rPr>
            </w:pPr>
            <w:r>
              <w:rPr>
                <w:rFonts w:asciiTheme="majorHAnsi" w:eastAsia="Calibri" w:hAnsiTheme="majorHAnsi" w:cs="Arial"/>
                <w:color w:val="000000"/>
              </w:rPr>
              <w:t>MIS Manager</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t xml:space="preserve">Salary/Grade: </w:t>
            </w:r>
          </w:p>
        </w:tc>
        <w:tc>
          <w:tcPr>
            <w:tcW w:w="7620" w:type="dxa"/>
          </w:tcPr>
          <w:p w:rsidR="00A80423" w:rsidRPr="007F48BD" w:rsidRDefault="00A80423" w:rsidP="00A40A0E">
            <w:pPr>
              <w:tabs>
                <w:tab w:val="left" w:pos="1417"/>
              </w:tabs>
              <w:rPr>
                <w:rFonts w:asciiTheme="majorHAnsi" w:eastAsia="ヒラギノ角ゴ Pro W3" w:hAnsiTheme="majorHAnsi" w:cs="Times New Roman"/>
                <w:color w:val="000000"/>
              </w:rPr>
            </w:pPr>
            <w:r w:rsidRPr="007F48BD">
              <w:rPr>
                <w:rFonts w:asciiTheme="majorHAnsi" w:eastAsia="ヒラギノ角ゴ Pro W3" w:hAnsiTheme="majorHAnsi" w:cs="Times New Roman"/>
                <w:color w:val="000000"/>
              </w:rPr>
              <w:t xml:space="preserve">Scale points </w:t>
            </w:r>
            <w:r w:rsidR="00AB0BAF">
              <w:rPr>
                <w:rFonts w:asciiTheme="majorHAnsi" w:eastAsia="ヒラギノ角ゴ Pro W3" w:hAnsiTheme="majorHAnsi" w:cs="Times New Roman"/>
                <w:color w:val="000000"/>
              </w:rPr>
              <w:t>26 to 33, £23,398 - £29,323</w:t>
            </w:r>
            <w:r w:rsidR="003357E3" w:rsidRPr="007F48BD">
              <w:rPr>
                <w:rFonts w:asciiTheme="majorHAnsi" w:eastAsia="ヒラギノ角ゴ Pro W3" w:hAnsiTheme="majorHAnsi" w:cs="Times New Roman"/>
                <w:color w:val="000000"/>
              </w:rPr>
              <w:t xml:space="preserve"> pa</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t xml:space="preserve">Academy: </w:t>
            </w:r>
          </w:p>
        </w:tc>
        <w:tc>
          <w:tcPr>
            <w:tcW w:w="7620" w:type="dxa"/>
          </w:tcPr>
          <w:p w:rsidR="00A80423" w:rsidRPr="007F48BD" w:rsidRDefault="00A80423" w:rsidP="00A80423">
            <w:pPr>
              <w:autoSpaceDE w:val="0"/>
              <w:autoSpaceDN w:val="0"/>
              <w:adjustRightInd w:val="0"/>
              <w:rPr>
                <w:rFonts w:asciiTheme="majorHAnsi" w:eastAsia="Calibri" w:hAnsiTheme="majorHAnsi" w:cs="Arial"/>
                <w:color w:val="000000"/>
              </w:rPr>
            </w:pPr>
            <w:r w:rsidRPr="007F48BD">
              <w:rPr>
                <w:rFonts w:asciiTheme="majorHAnsi" w:eastAsia="Calibri" w:hAnsiTheme="majorHAnsi" w:cs="Arial"/>
                <w:color w:val="000000"/>
              </w:rPr>
              <w:t>Atlantic Academy Portland, AAT South Coast District</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t xml:space="preserve">Reporting To: </w:t>
            </w:r>
          </w:p>
        </w:tc>
        <w:tc>
          <w:tcPr>
            <w:tcW w:w="7620" w:type="dxa"/>
          </w:tcPr>
          <w:p w:rsidR="00A80423" w:rsidRPr="007F48BD" w:rsidRDefault="00805864" w:rsidP="00A80423">
            <w:pPr>
              <w:autoSpaceDE w:val="0"/>
              <w:autoSpaceDN w:val="0"/>
              <w:adjustRightInd w:val="0"/>
              <w:rPr>
                <w:rFonts w:asciiTheme="majorHAnsi" w:eastAsia="Calibri" w:hAnsiTheme="majorHAnsi" w:cs="Arial"/>
                <w:color w:val="000000"/>
              </w:rPr>
            </w:pPr>
            <w:r>
              <w:rPr>
                <w:rFonts w:asciiTheme="majorHAnsi" w:eastAsia="Calibri" w:hAnsiTheme="majorHAnsi" w:cs="Arial"/>
                <w:color w:val="000000"/>
              </w:rPr>
              <w:t>Academy Principal and Business Support Manager</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b/>
                <w:bCs/>
                <w:color w:val="000000"/>
              </w:rPr>
            </w:pPr>
            <w:r w:rsidRPr="007C3DE4">
              <w:rPr>
                <w:rFonts w:ascii="Calibri" w:eastAsia="Calibri" w:hAnsi="Calibri" w:cs="Arial"/>
                <w:b/>
                <w:bCs/>
                <w:color w:val="000000"/>
              </w:rPr>
              <w:t>Responsible for:</w:t>
            </w:r>
          </w:p>
        </w:tc>
        <w:tc>
          <w:tcPr>
            <w:tcW w:w="7620" w:type="dxa"/>
          </w:tcPr>
          <w:p w:rsidR="00A80423" w:rsidRPr="007F48BD" w:rsidRDefault="00805864" w:rsidP="00805864">
            <w:pPr>
              <w:autoSpaceDE w:val="0"/>
              <w:autoSpaceDN w:val="0"/>
              <w:adjustRightInd w:val="0"/>
              <w:jc w:val="both"/>
              <w:rPr>
                <w:rFonts w:asciiTheme="majorHAnsi" w:eastAsia="Calibri" w:hAnsiTheme="majorHAnsi" w:cs="Arial"/>
                <w:color w:val="000000"/>
              </w:rPr>
            </w:pPr>
            <w:r>
              <w:rPr>
                <w:rFonts w:asciiTheme="majorHAnsi" w:eastAsia="Calibri" w:hAnsiTheme="majorHAnsi" w:cs="Arial"/>
                <w:color w:val="000000"/>
              </w:rPr>
              <w:t>MIS Team</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t xml:space="preserve">Disclosure Level: </w:t>
            </w:r>
          </w:p>
        </w:tc>
        <w:tc>
          <w:tcPr>
            <w:tcW w:w="7620" w:type="dxa"/>
          </w:tcPr>
          <w:p w:rsidR="00A80423" w:rsidRPr="007F48BD" w:rsidRDefault="00A80423" w:rsidP="00A80423">
            <w:pPr>
              <w:autoSpaceDE w:val="0"/>
              <w:autoSpaceDN w:val="0"/>
              <w:adjustRightInd w:val="0"/>
              <w:rPr>
                <w:rFonts w:asciiTheme="majorHAnsi" w:eastAsia="Calibri" w:hAnsiTheme="majorHAnsi" w:cs="Arial"/>
                <w:color w:val="000000"/>
              </w:rPr>
            </w:pPr>
            <w:r w:rsidRPr="007F48BD">
              <w:rPr>
                <w:rFonts w:asciiTheme="majorHAnsi" w:eastAsia="Calibri" w:hAnsiTheme="majorHAnsi" w:cs="Arial"/>
                <w:color w:val="000000"/>
              </w:rPr>
              <w:t xml:space="preserve">Enhanced </w:t>
            </w:r>
          </w:p>
        </w:tc>
      </w:tr>
      <w:tr w:rsidR="00A80423" w:rsidRPr="007C3DE4" w:rsidTr="00A80423">
        <w:trPr>
          <w:trHeight w:val="105"/>
        </w:trPr>
        <w:tc>
          <w:tcPr>
            <w:tcW w:w="3261" w:type="dxa"/>
            <w:shd w:val="clear" w:color="auto" w:fill="D9D9D9"/>
          </w:tcPr>
          <w:p w:rsidR="00A80423" w:rsidRPr="00E60749" w:rsidRDefault="00A80423" w:rsidP="00A80423">
            <w:pPr>
              <w:autoSpaceDE w:val="0"/>
              <w:autoSpaceDN w:val="0"/>
              <w:adjustRightInd w:val="0"/>
              <w:rPr>
                <w:rFonts w:ascii="Calibri" w:eastAsia="Calibri" w:hAnsi="Calibri" w:cs="Arial"/>
                <w:b/>
                <w:bCs/>
                <w:color w:val="000000"/>
              </w:rPr>
            </w:pPr>
            <w:r w:rsidRPr="00E60749">
              <w:rPr>
                <w:rFonts w:ascii="Calibri" w:eastAsia="Calibri" w:hAnsi="Calibri" w:cs="Arial"/>
                <w:b/>
                <w:bCs/>
                <w:color w:val="000000"/>
              </w:rPr>
              <w:t>Hours of Work:</w:t>
            </w:r>
          </w:p>
        </w:tc>
        <w:tc>
          <w:tcPr>
            <w:tcW w:w="7620" w:type="dxa"/>
          </w:tcPr>
          <w:p w:rsidR="00A80423" w:rsidRPr="00805864" w:rsidRDefault="00A80423" w:rsidP="00A80423">
            <w:pPr>
              <w:tabs>
                <w:tab w:val="left" w:pos="1417"/>
              </w:tabs>
              <w:rPr>
                <w:rFonts w:asciiTheme="majorHAnsi" w:hAnsiTheme="majorHAnsi"/>
                <w:spacing w:val="-3"/>
              </w:rPr>
            </w:pPr>
            <w:r w:rsidRPr="007F48BD">
              <w:rPr>
                <w:rFonts w:asciiTheme="majorHAnsi" w:eastAsia="ヒラギノ角ゴ Pro W3" w:hAnsiTheme="majorHAnsi" w:cs="Times New Roman"/>
                <w:color w:val="000000"/>
              </w:rPr>
              <w:t>3</w:t>
            </w:r>
            <w:r w:rsidR="00805864">
              <w:rPr>
                <w:rFonts w:asciiTheme="majorHAnsi" w:eastAsia="ヒラギノ角ゴ Pro W3" w:hAnsiTheme="majorHAnsi" w:cs="Times New Roman"/>
                <w:color w:val="000000"/>
              </w:rPr>
              <w:t>7 hours a week, all year round.</w:t>
            </w:r>
            <w:r w:rsidR="00805864">
              <w:rPr>
                <w:rFonts w:asciiTheme="majorHAnsi" w:hAnsiTheme="majorHAnsi"/>
                <w:spacing w:val="-3"/>
              </w:rPr>
              <w:t xml:space="preserve"> </w:t>
            </w:r>
            <w:r w:rsidRPr="007F48BD">
              <w:rPr>
                <w:rFonts w:asciiTheme="majorHAnsi" w:eastAsia="ヒラギノ角ゴ Pro W3" w:hAnsiTheme="majorHAnsi" w:cs="Times New Roman"/>
                <w:color w:val="000000"/>
              </w:rPr>
              <w:t>Given the Academy operating hours you</w:t>
            </w:r>
            <w:r w:rsidRPr="007F48BD">
              <w:rPr>
                <w:rFonts w:asciiTheme="majorHAnsi" w:hAnsiTheme="majorHAnsi"/>
                <w:spacing w:val="-3"/>
              </w:rPr>
              <w:t xml:space="preserve"> will be expected to work the hours to meet the demands of the post during term time.  </w:t>
            </w:r>
          </w:p>
        </w:tc>
      </w:tr>
      <w:tr w:rsidR="00A80423" w:rsidRPr="007C3DE4" w:rsidTr="00A80423">
        <w:trPr>
          <w:trHeight w:val="105"/>
        </w:trPr>
        <w:tc>
          <w:tcPr>
            <w:tcW w:w="3261" w:type="dxa"/>
            <w:shd w:val="clear" w:color="auto" w:fill="D9D9D9"/>
          </w:tcPr>
          <w:p w:rsidR="00A80423" w:rsidRPr="007C3DE4" w:rsidRDefault="00A80423" w:rsidP="00A80423">
            <w:pPr>
              <w:autoSpaceDE w:val="0"/>
              <w:autoSpaceDN w:val="0"/>
              <w:adjustRightInd w:val="0"/>
              <w:rPr>
                <w:rFonts w:ascii="Calibri" w:eastAsia="Calibri" w:hAnsi="Calibri" w:cs="Arial"/>
                <w:b/>
                <w:bCs/>
                <w:color w:val="000000"/>
              </w:rPr>
            </w:pPr>
            <w:r w:rsidRPr="007C3DE4">
              <w:rPr>
                <w:rFonts w:ascii="Calibri" w:eastAsia="Calibri" w:hAnsi="Calibri" w:cs="Arial"/>
                <w:b/>
                <w:bCs/>
                <w:color w:val="000000"/>
              </w:rPr>
              <w:t>Leave:</w:t>
            </w:r>
          </w:p>
        </w:tc>
        <w:tc>
          <w:tcPr>
            <w:tcW w:w="7620" w:type="dxa"/>
          </w:tcPr>
          <w:p w:rsidR="00A80423" w:rsidRPr="007F48BD" w:rsidRDefault="00A80423" w:rsidP="007F48BD">
            <w:pPr>
              <w:autoSpaceDE w:val="0"/>
              <w:autoSpaceDN w:val="0"/>
              <w:adjustRightInd w:val="0"/>
              <w:rPr>
                <w:rFonts w:asciiTheme="majorHAnsi" w:eastAsia="Calibri" w:hAnsiTheme="majorHAnsi" w:cs="Arial"/>
                <w:color w:val="000000"/>
              </w:rPr>
            </w:pPr>
            <w:r w:rsidRPr="007F48BD">
              <w:rPr>
                <w:rFonts w:asciiTheme="majorHAnsi" w:eastAsia="Calibri" w:hAnsiTheme="majorHAnsi" w:cs="Arial"/>
                <w:color w:val="000000"/>
              </w:rPr>
              <w:t xml:space="preserve">Annual leave starts at 24 working days for a full year, based on a 5-day working week in addition to Bank/Public Holidays. </w:t>
            </w:r>
            <w:r w:rsidRPr="007F48BD">
              <w:rPr>
                <w:rFonts w:asciiTheme="majorHAnsi" w:hAnsiTheme="majorHAnsi"/>
              </w:rPr>
              <w:t xml:space="preserve"> Rises to 29 days after 5 years. </w:t>
            </w:r>
          </w:p>
        </w:tc>
      </w:tr>
      <w:tr w:rsidR="00A80423" w:rsidRPr="007C3DE4" w:rsidTr="00A80423">
        <w:trPr>
          <w:trHeight w:val="110"/>
        </w:trPr>
        <w:tc>
          <w:tcPr>
            <w:tcW w:w="10881" w:type="dxa"/>
            <w:gridSpan w:val="2"/>
            <w:shd w:val="clear" w:color="auto" w:fill="D9D9D9"/>
          </w:tcPr>
          <w:p w:rsidR="00A80423" w:rsidRPr="007C3DE4" w:rsidRDefault="00A80423" w:rsidP="00A80423">
            <w:pPr>
              <w:autoSpaceDE w:val="0"/>
              <w:autoSpaceDN w:val="0"/>
              <w:adjustRightInd w:val="0"/>
              <w:rPr>
                <w:rFonts w:ascii="Calibri" w:eastAsia="Calibri" w:hAnsi="Calibri" w:cs="Calibri"/>
                <w:color w:val="000000"/>
              </w:rPr>
            </w:pPr>
            <w:r w:rsidRPr="007C3DE4">
              <w:rPr>
                <w:rFonts w:ascii="Calibri" w:eastAsia="Calibri" w:hAnsi="Calibri" w:cs="Arial"/>
                <w:b/>
                <w:bCs/>
                <w:color w:val="000000"/>
              </w:rPr>
              <w:t>Core Purpose:</w:t>
            </w:r>
            <w:r w:rsidRPr="007C3DE4">
              <w:rPr>
                <w:rFonts w:ascii="Calibri" w:eastAsia="Calibri" w:hAnsi="Calibri" w:cs="Calibri"/>
                <w:b/>
                <w:bCs/>
                <w:color w:val="000000"/>
              </w:rPr>
              <w:t xml:space="preserve"> </w:t>
            </w:r>
          </w:p>
        </w:tc>
      </w:tr>
      <w:tr w:rsidR="00A80423" w:rsidRPr="007C3DE4" w:rsidTr="00A80423">
        <w:trPr>
          <w:trHeight w:val="1310"/>
        </w:trPr>
        <w:tc>
          <w:tcPr>
            <w:tcW w:w="10881" w:type="dxa"/>
            <w:gridSpan w:val="2"/>
          </w:tcPr>
          <w:p w:rsidR="00A80423" w:rsidRPr="0027358A" w:rsidRDefault="00805864" w:rsidP="00A80423">
            <w:pPr>
              <w:jc w:val="both"/>
              <w:rPr>
                <w:rFonts w:ascii="Calibri" w:eastAsia="Times New Roman" w:hAnsi="Calibri" w:cs="Tahoma"/>
                <w:sz w:val="22"/>
                <w:szCs w:val="22"/>
                <w:lang w:eastAsia="en-GB"/>
              </w:rPr>
            </w:pPr>
            <w:r w:rsidRPr="0027358A">
              <w:rPr>
                <w:rFonts w:ascii="Calibri" w:eastAsia="Calibri" w:hAnsi="Calibri" w:cs="Arial"/>
                <w:color w:val="000000"/>
                <w:sz w:val="22"/>
                <w:szCs w:val="22"/>
              </w:rPr>
              <w:t>The MIS Manager</w:t>
            </w:r>
            <w:r w:rsidR="007F48BD" w:rsidRPr="0027358A">
              <w:rPr>
                <w:rFonts w:ascii="Calibri" w:eastAsia="Calibri" w:hAnsi="Calibri" w:cs="Arial"/>
                <w:color w:val="000000"/>
                <w:sz w:val="22"/>
                <w:szCs w:val="22"/>
              </w:rPr>
              <w:t xml:space="preserve"> </w:t>
            </w:r>
            <w:r w:rsidR="00A80423" w:rsidRPr="0027358A">
              <w:rPr>
                <w:rFonts w:ascii="Calibri" w:eastAsia="Calibri" w:hAnsi="Calibri" w:cs="Arial"/>
                <w:color w:val="000000"/>
                <w:sz w:val="22"/>
                <w:szCs w:val="22"/>
              </w:rPr>
              <w:t xml:space="preserve">will be a key member of the Atlantic Academy team and will </w:t>
            </w:r>
            <w:r w:rsidRPr="0027358A">
              <w:rPr>
                <w:rFonts w:ascii="Calibri" w:eastAsia="Calibri" w:hAnsi="Calibri" w:cs="Arial"/>
                <w:color w:val="000000"/>
                <w:sz w:val="22"/>
                <w:szCs w:val="22"/>
              </w:rPr>
              <w:t>work to achieve the efficient and effective management and support to the collaborative development of school systems to optimise operations.</w:t>
            </w:r>
          </w:p>
          <w:p w:rsidR="00A80423" w:rsidRPr="0027358A" w:rsidRDefault="00A80423" w:rsidP="00A80423">
            <w:pPr>
              <w:jc w:val="both"/>
              <w:rPr>
                <w:rFonts w:ascii="Calibri" w:eastAsia="Times New Roman" w:hAnsi="Calibri" w:cs="Tahoma"/>
                <w:sz w:val="16"/>
                <w:szCs w:val="16"/>
                <w:lang w:eastAsia="en-GB"/>
              </w:rPr>
            </w:pPr>
          </w:p>
          <w:p w:rsidR="00A80423" w:rsidRPr="0027358A" w:rsidRDefault="00A80423" w:rsidP="00A80423">
            <w:pPr>
              <w:jc w:val="both"/>
              <w:rPr>
                <w:rFonts w:ascii="Calibri" w:eastAsia="Times New Roman" w:hAnsi="Calibri" w:cs="Tahoma"/>
                <w:sz w:val="22"/>
                <w:szCs w:val="22"/>
                <w:lang w:eastAsia="en-GB"/>
              </w:rPr>
            </w:pPr>
            <w:r w:rsidRPr="0027358A">
              <w:rPr>
                <w:rFonts w:ascii="Calibri" w:eastAsia="Times New Roman" w:hAnsi="Calibri" w:cs="Tahoma"/>
                <w:sz w:val="22"/>
                <w:szCs w:val="22"/>
                <w:lang w:eastAsia="en-GB"/>
              </w:rPr>
              <w:t>They will need to have very good organisational and administrative skills, and be prepared to initiate and manage change. They will need to have an eye for detail and a creative approach to problem solving. They will require energy and enthusiasm and will need to be flexible, hardworking and be able to work effectively as a team member</w:t>
            </w:r>
            <w:r w:rsidR="00805864" w:rsidRPr="0027358A">
              <w:rPr>
                <w:rFonts w:ascii="Calibri" w:eastAsia="Times New Roman" w:hAnsi="Calibri" w:cs="Tahoma"/>
                <w:sz w:val="22"/>
                <w:szCs w:val="22"/>
                <w:lang w:eastAsia="en-GB"/>
              </w:rPr>
              <w:t xml:space="preserve">, </w:t>
            </w:r>
            <w:r w:rsidRPr="0027358A">
              <w:rPr>
                <w:rFonts w:ascii="Calibri" w:eastAsia="Times New Roman" w:hAnsi="Calibri" w:cs="Tahoma"/>
                <w:sz w:val="22"/>
                <w:szCs w:val="22"/>
                <w:lang w:eastAsia="en-GB"/>
              </w:rPr>
              <w:t>to achieve targets and meet deadlines.</w:t>
            </w:r>
          </w:p>
          <w:p w:rsidR="00A80423" w:rsidRPr="0027358A" w:rsidRDefault="00A80423" w:rsidP="00A80423">
            <w:pPr>
              <w:jc w:val="both"/>
              <w:rPr>
                <w:rFonts w:ascii="Calibri" w:eastAsia="Times New Roman" w:hAnsi="Calibri" w:cs="Tahoma"/>
                <w:sz w:val="16"/>
                <w:szCs w:val="16"/>
                <w:lang w:eastAsia="en-GB"/>
              </w:rPr>
            </w:pPr>
          </w:p>
          <w:p w:rsidR="00A80423" w:rsidRPr="0027358A" w:rsidRDefault="00805864" w:rsidP="00A80423">
            <w:pPr>
              <w:jc w:val="both"/>
              <w:rPr>
                <w:rFonts w:ascii="Calibri" w:eastAsia="Times New Roman" w:hAnsi="Calibri" w:cs="Tahoma"/>
                <w:sz w:val="22"/>
                <w:szCs w:val="22"/>
                <w:lang w:eastAsia="en-GB"/>
              </w:rPr>
            </w:pPr>
            <w:r w:rsidRPr="0027358A">
              <w:rPr>
                <w:rFonts w:ascii="Calibri" w:eastAsia="Times New Roman" w:hAnsi="Calibri" w:cs="Tahoma"/>
                <w:sz w:val="22"/>
                <w:szCs w:val="22"/>
                <w:lang w:eastAsia="en-GB"/>
              </w:rPr>
              <w:t xml:space="preserve">You </w:t>
            </w:r>
            <w:r w:rsidR="009C0F80" w:rsidRPr="0027358A">
              <w:rPr>
                <w:rFonts w:ascii="Calibri" w:eastAsia="Times New Roman" w:hAnsi="Calibri" w:cs="Tahoma"/>
                <w:sz w:val="22"/>
                <w:szCs w:val="22"/>
                <w:lang w:eastAsia="en-GB"/>
              </w:rPr>
              <w:t>will need to provide accurate and added-value service in the operations of all management information processes and systems.</w:t>
            </w:r>
          </w:p>
          <w:p w:rsidR="009C0F80" w:rsidRPr="0027358A" w:rsidRDefault="009C0F80" w:rsidP="00A80423">
            <w:pPr>
              <w:jc w:val="both"/>
              <w:rPr>
                <w:rFonts w:ascii="Calibri" w:eastAsia="Times New Roman" w:hAnsi="Calibri" w:cs="Tahoma"/>
                <w:sz w:val="16"/>
                <w:szCs w:val="16"/>
                <w:lang w:eastAsia="en-GB"/>
              </w:rPr>
            </w:pPr>
          </w:p>
          <w:p w:rsidR="009C0F80" w:rsidRPr="0027358A" w:rsidRDefault="009C0F80" w:rsidP="00A80423">
            <w:pPr>
              <w:jc w:val="both"/>
              <w:rPr>
                <w:rFonts w:ascii="Calibri" w:eastAsia="Times New Roman" w:hAnsi="Calibri" w:cs="Tahoma"/>
                <w:sz w:val="22"/>
                <w:szCs w:val="22"/>
                <w:lang w:eastAsia="en-GB"/>
              </w:rPr>
            </w:pPr>
            <w:r w:rsidRPr="0027358A">
              <w:rPr>
                <w:rFonts w:ascii="Calibri" w:eastAsia="Times New Roman" w:hAnsi="Calibri" w:cs="Tahoma"/>
                <w:sz w:val="22"/>
                <w:szCs w:val="22"/>
                <w:lang w:eastAsia="en-GB"/>
              </w:rPr>
              <w:t>To work in partnership with the Principal and Senior Leadership Team to achieve the efficient and effective management of the curriculum timetable operational services.</w:t>
            </w:r>
          </w:p>
          <w:p w:rsidR="009C0F80" w:rsidRPr="0027358A" w:rsidRDefault="009C0F80" w:rsidP="00A80423">
            <w:pPr>
              <w:jc w:val="both"/>
              <w:rPr>
                <w:rFonts w:ascii="Calibri" w:eastAsia="Times New Roman" w:hAnsi="Calibri" w:cs="Tahoma"/>
                <w:sz w:val="22"/>
                <w:szCs w:val="22"/>
                <w:lang w:eastAsia="en-GB"/>
              </w:rPr>
            </w:pPr>
          </w:p>
          <w:p w:rsidR="00A80423" w:rsidRPr="0027358A" w:rsidRDefault="009C0F80" w:rsidP="00A80423">
            <w:pPr>
              <w:jc w:val="both"/>
              <w:rPr>
                <w:rFonts w:ascii="Calibri" w:eastAsia="Times New Roman" w:hAnsi="Calibri" w:cs="Tahoma"/>
                <w:sz w:val="22"/>
                <w:szCs w:val="22"/>
                <w:lang w:eastAsia="en-GB"/>
              </w:rPr>
            </w:pPr>
            <w:r w:rsidRPr="0027358A">
              <w:rPr>
                <w:rFonts w:ascii="Calibri" w:eastAsia="Times New Roman" w:hAnsi="Calibri" w:cs="Tahoma"/>
                <w:sz w:val="22"/>
                <w:szCs w:val="22"/>
                <w:lang w:eastAsia="en-GB"/>
              </w:rPr>
              <w:lastRenderedPageBreak/>
              <w:t xml:space="preserve">To collaboratively lead the MIS Team maintaining sound procedures  for the security, supervision </w:t>
            </w:r>
            <w:r w:rsidR="0007736F" w:rsidRPr="0027358A">
              <w:rPr>
                <w:rFonts w:ascii="Calibri" w:eastAsia="Times New Roman" w:hAnsi="Calibri" w:cs="Tahoma"/>
                <w:sz w:val="22"/>
                <w:szCs w:val="22"/>
                <w:lang w:eastAsia="en-GB"/>
              </w:rPr>
              <w:t>and maintenance</w:t>
            </w:r>
            <w:r w:rsidR="0027358A">
              <w:rPr>
                <w:rFonts w:ascii="Calibri" w:eastAsia="Times New Roman" w:hAnsi="Calibri" w:cs="Tahoma"/>
                <w:sz w:val="22"/>
                <w:szCs w:val="22"/>
                <w:lang w:eastAsia="en-GB"/>
              </w:rPr>
              <w:t xml:space="preserve"> of the data systems environment</w:t>
            </w:r>
          </w:p>
        </w:tc>
      </w:tr>
      <w:tr w:rsidR="00A80423" w:rsidRPr="007C3DE4" w:rsidTr="00A80423">
        <w:trPr>
          <w:trHeight w:val="103"/>
        </w:trPr>
        <w:tc>
          <w:tcPr>
            <w:tcW w:w="10881" w:type="dxa"/>
            <w:gridSpan w:val="2"/>
            <w:shd w:val="clear" w:color="auto" w:fill="D9D9D9"/>
          </w:tcPr>
          <w:p w:rsidR="00A80423" w:rsidRPr="007C3DE4" w:rsidRDefault="00A80423" w:rsidP="00A80423">
            <w:pPr>
              <w:autoSpaceDE w:val="0"/>
              <w:autoSpaceDN w:val="0"/>
              <w:adjustRightInd w:val="0"/>
              <w:rPr>
                <w:rFonts w:ascii="Calibri" w:eastAsia="Calibri" w:hAnsi="Calibri" w:cs="Arial"/>
                <w:color w:val="000000"/>
              </w:rPr>
            </w:pPr>
            <w:r w:rsidRPr="007C3DE4">
              <w:rPr>
                <w:rFonts w:ascii="Calibri" w:eastAsia="Calibri" w:hAnsi="Calibri" w:cs="Arial"/>
                <w:b/>
                <w:bCs/>
                <w:color w:val="000000"/>
              </w:rPr>
              <w:lastRenderedPageBreak/>
              <w:t xml:space="preserve">Main Duties: </w:t>
            </w:r>
            <w:r w:rsidRPr="007C3DE4">
              <w:rPr>
                <w:rFonts w:ascii="Calibri" w:eastAsia="Calibri" w:hAnsi="Calibri" w:cs="Arial"/>
                <w:b/>
                <w:color w:val="000000"/>
              </w:rPr>
              <w:t xml:space="preserve"> </w:t>
            </w:r>
          </w:p>
        </w:tc>
      </w:tr>
      <w:tr w:rsidR="00A80423" w:rsidRPr="007C3DE4" w:rsidTr="00A80423">
        <w:trPr>
          <w:trHeight w:val="3113"/>
        </w:trPr>
        <w:tc>
          <w:tcPr>
            <w:tcW w:w="10881" w:type="dxa"/>
            <w:gridSpan w:val="2"/>
          </w:tcPr>
          <w:p w:rsidR="00A80423" w:rsidRPr="0027358A" w:rsidRDefault="00A80423" w:rsidP="00A80423">
            <w:pPr>
              <w:rPr>
                <w:rFonts w:ascii="Calibri" w:eastAsia="Times New Roman" w:hAnsi="Calibri" w:cs="Times New Roman"/>
                <w:b/>
                <w:sz w:val="22"/>
                <w:szCs w:val="22"/>
                <w:lang w:eastAsia="en-GB"/>
              </w:rPr>
            </w:pPr>
            <w:r w:rsidRPr="0027358A">
              <w:rPr>
                <w:rFonts w:ascii="Calibri" w:eastAsia="Times New Roman" w:hAnsi="Calibri" w:cs="Times New Roman"/>
                <w:b/>
                <w:sz w:val="22"/>
                <w:szCs w:val="22"/>
                <w:lang w:eastAsia="en-GB"/>
              </w:rPr>
              <w:t>Leadership and Management</w:t>
            </w:r>
            <w:r w:rsidR="00917016">
              <w:rPr>
                <w:rFonts w:ascii="Calibri" w:eastAsia="Times New Roman" w:hAnsi="Calibri" w:cs="Times New Roman"/>
                <w:b/>
                <w:sz w:val="22"/>
                <w:szCs w:val="22"/>
                <w:lang w:eastAsia="en-GB"/>
              </w:rPr>
              <w:t xml:space="preserve"> &amp; Key Tasks</w:t>
            </w:r>
            <w:bookmarkStart w:id="0" w:name="_GoBack"/>
            <w:bookmarkEnd w:id="0"/>
          </w:p>
          <w:p w:rsidR="0007736F" w:rsidRPr="0027358A" w:rsidRDefault="0007736F" w:rsidP="00A80423">
            <w:pPr>
              <w:autoSpaceDE w:val="0"/>
              <w:autoSpaceDN w:val="0"/>
              <w:adjustRightInd w:val="0"/>
              <w:rPr>
                <w:rFonts w:ascii="Calibri" w:eastAsia="Times New Roman" w:hAnsi="Calibri" w:cs="Times New Roman"/>
                <w:b/>
                <w:sz w:val="16"/>
                <w:szCs w:val="16"/>
                <w:lang w:eastAsia="en-GB"/>
              </w:rPr>
            </w:pPr>
          </w:p>
          <w:p w:rsidR="0007736F" w:rsidRPr="0027358A" w:rsidRDefault="0007736F"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Maintain clear, shared priorities for all MIS data systems and operations.</w:t>
            </w:r>
          </w:p>
          <w:p w:rsidR="0007736F" w:rsidRPr="0027358A" w:rsidRDefault="0007736F" w:rsidP="00A80423">
            <w:pPr>
              <w:autoSpaceDE w:val="0"/>
              <w:autoSpaceDN w:val="0"/>
              <w:adjustRightInd w:val="0"/>
              <w:rPr>
                <w:rFonts w:ascii="Calibri" w:eastAsia="Times New Roman" w:hAnsi="Calibri" w:cs="Times New Roman"/>
                <w:sz w:val="16"/>
                <w:szCs w:val="16"/>
                <w:lang w:eastAsia="en-GB"/>
              </w:rPr>
            </w:pPr>
          </w:p>
          <w:p w:rsidR="0007736F" w:rsidRPr="0027358A" w:rsidRDefault="0007736F"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Work with subject co-ordinators and Heads of Faculties to monitor curriculum timetable and MIS standards and evaluate progress.</w:t>
            </w:r>
          </w:p>
          <w:p w:rsidR="0007736F" w:rsidRPr="0027358A" w:rsidRDefault="0007736F" w:rsidP="00A80423">
            <w:pPr>
              <w:autoSpaceDE w:val="0"/>
              <w:autoSpaceDN w:val="0"/>
              <w:adjustRightInd w:val="0"/>
              <w:rPr>
                <w:rFonts w:ascii="Calibri" w:eastAsia="Times New Roman" w:hAnsi="Calibri" w:cs="Times New Roman"/>
                <w:sz w:val="16"/>
                <w:szCs w:val="16"/>
                <w:lang w:eastAsia="en-GB"/>
              </w:rPr>
            </w:pPr>
          </w:p>
          <w:p w:rsidR="0007736F" w:rsidRPr="0027358A" w:rsidRDefault="0007736F"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To provide leader</w:t>
            </w:r>
            <w:r w:rsidR="00F157D6" w:rsidRPr="0027358A">
              <w:rPr>
                <w:rFonts w:ascii="Calibri" w:eastAsia="Times New Roman" w:hAnsi="Calibri" w:cs="Times New Roman"/>
                <w:sz w:val="22"/>
                <w:szCs w:val="22"/>
                <w:lang w:eastAsia="en-GB"/>
              </w:rPr>
              <w:t>ship and co-ordination to the annual cycle of curriculum and timetable planning, MIS annual reviews and team training and development plans.</w:t>
            </w:r>
          </w:p>
          <w:p w:rsidR="00F157D6" w:rsidRPr="0027358A" w:rsidRDefault="00F157D6" w:rsidP="00A80423">
            <w:pPr>
              <w:autoSpaceDE w:val="0"/>
              <w:autoSpaceDN w:val="0"/>
              <w:adjustRightInd w:val="0"/>
              <w:rPr>
                <w:rFonts w:ascii="Calibri" w:eastAsia="Times New Roman" w:hAnsi="Calibri" w:cs="Times New Roman"/>
                <w:sz w:val="16"/>
                <w:szCs w:val="16"/>
                <w:lang w:eastAsia="en-GB"/>
              </w:rPr>
            </w:pPr>
          </w:p>
          <w:p w:rsidR="00F157D6" w:rsidRPr="0027358A" w:rsidRDefault="00F157D6" w:rsidP="00A80423">
            <w:pPr>
              <w:autoSpaceDE w:val="0"/>
              <w:autoSpaceDN w:val="0"/>
              <w:adjustRightInd w:val="0"/>
              <w:rPr>
                <w:rFonts w:ascii="Calibri" w:eastAsia="Times New Roman" w:hAnsi="Calibri" w:cs="Times New Roman"/>
                <w:b/>
                <w:sz w:val="22"/>
                <w:szCs w:val="22"/>
                <w:lang w:eastAsia="en-GB"/>
              </w:rPr>
            </w:pPr>
            <w:r w:rsidRPr="0027358A">
              <w:rPr>
                <w:rFonts w:ascii="Calibri" w:eastAsia="Times New Roman" w:hAnsi="Calibri" w:cs="Times New Roman"/>
                <w:sz w:val="22"/>
                <w:szCs w:val="22"/>
                <w:lang w:eastAsia="en-GB"/>
              </w:rPr>
              <w:t>Maintain all systems and deliver option choices to manage efficiently and effectively all data systems functions including the curriculum, student and staff timetables</w:t>
            </w:r>
            <w:r w:rsidRPr="00917016">
              <w:rPr>
                <w:rFonts w:ascii="Calibri" w:eastAsia="Times New Roman" w:hAnsi="Calibri" w:cs="Times New Roman"/>
                <w:sz w:val="22"/>
                <w:szCs w:val="22"/>
                <w:lang w:eastAsia="en-GB"/>
              </w:rPr>
              <w:t>, and creation and maintenance of course details.</w:t>
            </w:r>
          </w:p>
          <w:p w:rsidR="00F157D6" w:rsidRPr="0027358A" w:rsidRDefault="00F157D6" w:rsidP="00A80423">
            <w:pPr>
              <w:autoSpaceDE w:val="0"/>
              <w:autoSpaceDN w:val="0"/>
              <w:adjustRightInd w:val="0"/>
              <w:rPr>
                <w:rFonts w:ascii="Calibri" w:eastAsia="Times New Roman" w:hAnsi="Calibri" w:cs="Times New Roman"/>
                <w:b/>
                <w:sz w:val="16"/>
                <w:szCs w:val="16"/>
                <w:lang w:eastAsia="en-GB"/>
              </w:rPr>
            </w:pPr>
          </w:p>
          <w:p w:rsidR="00F157D6" w:rsidRDefault="00F157D6"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Manage the Academy MIS, throughout the year, to agreed deadlines, working with SLT and Heads of Faculties</w:t>
            </w:r>
            <w:r w:rsidR="001E39CD" w:rsidRPr="0027358A">
              <w:rPr>
                <w:rFonts w:ascii="Calibri" w:eastAsia="Times New Roman" w:hAnsi="Calibri" w:cs="Times New Roman"/>
                <w:sz w:val="22"/>
                <w:szCs w:val="22"/>
                <w:lang w:eastAsia="en-GB"/>
              </w:rPr>
              <w:t xml:space="preserve"> to best effect and ensuring excellent communication of information to all users.</w:t>
            </w:r>
          </w:p>
          <w:p w:rsidR="00917016" w:rsidRDefault="00917016" w:rsidP="00A80423">
            <w:pPr>
              <w:autoSpaceDE w:val="0"/>
              <w:autoSpaceDN w:val="0"/>
              <w:adjustRightInd w:val="0"/>
              <w:rPr>
                <w:rFonts w:ascii="Calibri" w:eastAsia="Times New Roman" w:hAnsi="Calibri" w:cs="Times New Roman"/>
                <w:sz w:val="22"/>
                <w:szCs w:val="22"/>
                <w:lang w:eastAsia="en-GB"/>
              </w:rPr>
            </w:pPr>
          </w:p>
          <w:p w:rsidR="00917016" w:rsidRPr="0027358A" w:rsidRDefault="00917016" w:rsidP="00A80423">
            <w:pPr>
              <w:autoSpaceDE w:val="0"/>
              <w:autoSpaceDN w:val="0"/>
              <w:adjustRightInd w:val="0"/>
              <w:rPr>
                <w:rFonts w:ascii="Calibri" w:eastAsia="Times New Roman" w:hAnsi="Calibri" w:cs="Times New Roman"/>
                <w:sz w:val="22"/>
                <w:szCs w:val="22"/>
                <w:lang w:eastAsia="en-GB"/>
              </w:rPr>
            </w:pPr>
            <w:r>
              <w:rPr>
                <w:rFonts w:ascii="Calibri" w:eastAsia="Times New Roman" w:hAnsi="Calibri" w:cs="Times New Roman"/>
                <w:sz w:val="22"/>
                <w:szCs w:val="22"/>
                <w:lang w:eastAsia="en-GB"/>
              </w:rPr>
              <w:t>To be responsible for managing and maintaining the cover arrangements for the Academy.</w:t>
            </w:r>
          </w:p>
          <w:p w:rsidR="001E39CD" w:rsidRPr="0027358A" w:rsidRDefault="001E39CD" w:rsidP="00A80423">
            <w:pPr>
              <w:autoSpaceDE w:val="0"/>
              <w:autoSpaceDN w:val="0"/>
              <w:adjustRightInd w:val="0"/>
              <w:rPr>
                <w:rFonts w:ascii="Calibri" w:eastAsia="Times New Roman" w:hAnsi="Calibri" w:cs="Times New Roman"/>
                <w:sz w:val="16"/>
                <w:szCs w:val="16"/>
                <w:lang w:eastAsia="en-GB"/>
              </w:rPr>
            </w:pPr>
          </w:p>
          <w:p w:rsidR="001E39CD" w:rsidRPr="0027358A" w:rsidRDefault="001E39CD"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To lead, manage, train, develop, monitor and annual appraise all the staff for which the post holder is responsible.</w:t>
            </w:r>
          </w:p>
          <w:p w:rsidR="001E39CD" w:rsidRPr="0027358A" w:rsidRDefault="001E39CD" w:rsidP="00A80423">
            <w:pPr>
              <w:autoSpaceDE w:val="0"/>
              <w:autoSpaceDN w:val="0"/>
              <w:adjustRightInd w:val="0"/>
              <w:rPr>
                <w:rFonts w:ascii="Calibri" w:eastAsia="Times New Roman" w:hAnsi="Calibri" w:cs="Times New Roman"/>
                <w:sz w:val="22"/>
                <w:szCs w:val="22"/>
                <w:lang w:eastAsia="en-GB"/>
              </w:rPr>
            </w:pPr>
          </w:p>
          <w:p w:rsidR="001E39CD" w:rsidRPr="0027358A" w:rsidRDefault="001E39CD"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Assist with other such administrative and supervisory tasks as may be required for the efficient operation of the Academy</w:t>
            </w:r>
          </w:p>
          <w:p w:rsidR="001E39CD" w:rsidRPr="0027358A" w:rsidRDefault="001E39CD" w:rsidP="00A80423">
            <w:pPr>
              <w:autoSpaceDE w:val="0"/>
              <w:autoSpaceDN w:val="0"/>
              <w:adjustRightInd w:val="0"/>
              <w:rPr>
                <w:rFonts w:ascii="Calibri" w:eastAsia="Times New Roman" w:hAnsi="Calibri" w:cs="Times New Roman"/>
                <w:sz w:val="16"/>
                <w:szCs w:val="16"/>
                <w:lang w:eastAsia="en-GB"/>
              </w:rPr>
            </w:pPr>
          </w:p>
          <w:p w:rsidR="001E39CD" w:rsidRPr="0027358A" w:rsidRDefault="001E39CD" w:rsidP="00A80423">
            <w:pPr>
              <w:autoSpaceDE w:val="0"/>
              <w:autoSpaceDN w:val="0"/>
              <w:adjustRightInd w:val="0"/>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Develop, implement and review and explicit annual cycle of events and guidance notes for staff covering the MIS processes and timescales required to operate business efficiently and effectively.</w:t>
            </w:r>
          </w:p>
          <w:p w:rsidR="001E39CD" w:rsidRPr="0027358A" w:rsidRDefault="001E39CD" w:rsidP="00A80423">
            <w:pPr>
              <w:autoSpaceDE w:val="0"/>
              <w:autoSpaceDN w:val="0"/>
              <w:adjustRightInd w:val="0"/>
              <w:rPr>
                <w:rFonts w:ascii="Calibri" w:eastAsia="Times New Roman" w:hAnsi="Calibri" w:cs="Times New Roman"/>
                <w:sz w:val="16"/>
                <w:szCs w:val="16"/>
                <w:lang w:eastAsia="en-GB"/>
              </w:rPr>
            </w:pPr>
          </w:p>
          <w:p w:rsidR="0007736F" w:rsidRPr="0027358A" w:rsidRDefault="001E39CD" w:rsidP="00A80423">
            <w:pPr>
              <w:autoSpaceDE w:val="0"/>
              <w:autoSpaceDN w:val="0"/>
              <w:adjustRightInd w:val="0"/>
              <w:rPr>
                <w:rFonts w:ascii="Calibri" w:eastAsia="Times New Roman" w:hAnsi="Calibri" w:cs="Arial"/>
                <w:bCs/>
                <w:color w:val="000000"/>
                <w:sz w:val="22"/>
                <w:szCs w:val="22"/>
                <w:lang w:eastAsia="en-GB"/>
              </w:rPr>
            </w:pPr>
            <w:r w:rsidRPr="0027358A">
              <w:rPr>
                <w:rFonts w:ascii="Calibri" w:eastAsia="Times New Roman" w:hAnsi="Calibri" w:cs="Arial"/>
                <w:bCs/>
                <w:color w:val="000000"/>
                <w:sz w:val="22"/>
                <w:szCs w:val="22"/>
                <w:lang w:eastAsia="en-GB"/>
              </w:rPr>
              <w:t>Co-ordinate with staff across the Academy, as required, in any MIS information</w:t>
            </w:r>
          </w:p>
          <w:p w:rsidR="0027358A" w:rsidRDefault="0027358A" w:rsidP="00A80423">
            <w:pPr>
              <w:autoSpaceDE w:val="0"/>
              <w:autoSpaceDN w:val="0"/>
              <w:adjustRightInd w:val="0"/>
              <w:rPr>
                <w:rFonts w:ascii="Calibri" w:eastAsia="Times New Roman" w:hAnsi="Calibri" w:cs="Arial"/>
                <w:b/>
                <w:bCs/>
                <w:color w:val="000000"/>
                <w:lang w:eastAsia="en-GB"/>
              </w:rPr>
            </w:pPr>
          </w:p>
          <w:p w:rsidR="00A80423" w:rsidRPr="0027358A" w:rsidRDefault="00A80423" w:rsidP="00A80423">
            <w:pPr>
              <w:autoSpaceDE w:val="0"/>
              <w:autoSpaceDN w:val="0"/>
              <w:adjustRightInd w:val="0"/>
              <w:rPr>
                <w:rFonts w:ascii="Calibri" w:eastAsia="Times New Roman" w:hAnsi="Calibri" w:cs="Arial"/>
                <w:b/>
                <w:bCs/>
                <w:color w:val="000000"/>
                <w:sz w:val="22"/>
                <w:szCs w:val="22"/>
                <w:lang w:eastAsia="en-GB"/>
              </w:rPr>
            </w:pPr>
            <w:r w:rsidRPr="0027358A">
              <w:rPr>
                <w:rFonts w:ascii="Calibri" w:eastAsia="Times New Roman" w:hAnsi="Calibri" w:cs="Arial"/>
                <w:b/>
                <w:bCs/>
                <w:color w:val="000000"/>
                <w:sz w:val="22"/>
                <w:szCs w:val="22"/>
                <w:lang w:eastAsia="en-GB"/>
              </w:rPr>
              <w:t>Com</w:t>
            </w:r>
            <w:r w:rsidR="0027358A" w:rsidRPr="0027358A">
              <w:rPr>
                <w:rFonts w:ascii="Calibri" w:eastAsia="Times New Roman" w:hAnsi="Calibri" w:cs="Arial"/>
                <w:b/>
                <w:bCs/>
                <w:color w:val="000000"/>
                <w:sz w:val="22"/>
                <w:szCs w:val="22"/>
                <w:lang w:eastAsia="en-GB"/>
              </w:rPr>
              <w:t>munication and Consultation</w:t>
            </w:r>
          </w:p>
          <w:p w:rsidR="00A80423" w:rsidRPr="0027358A" w:rsidRDefault="00A80423" w:rsidP="00A80423">
            <w:pPr>
              <w:autoSpaceDE w:val="0"/>
              <w:autoSpaceDN w:val="0"/>
              <w:adjustRightInd w:val="0"/>
              <w:rPr>
                <w:rFonts w:ascii="Calibri" w:eastAsia="Times New Roman" w:hAnsi="Calibri" w:cs="Arial"/>
                <w:b/>
                <w:bCs/>
                <w:color w:val="000000"/>
                <w:sz w:val="16"/>
                <w:szCs w:val="16"/>
                <w:lang w:eastAsia="en-GB"/>
              </w:rPr>
            </w:pPr>
          </w:p>
          <w:p w:rsidR="00A80423" w:rsidRPr="0027358A" w:rsidRDefault="0027358A" w:rsidP="0027358A">
            <w:pPr>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Build effective relationships with all stakeholders throughout the Academy and in the community, through excellent communication and interpersonal skills</w:t>
            </w:r>
          </w:p>
          <w:p w:rsidR="0027358A" w:rsidRPr="0027358A" w:rsidRDefault="0027358A" w:rsidP="0027358A">
            <w:pPr>
              <w:rPr>
                <w:rFonts w:ascii="Calibri" w:eastAsia="Times New Roman" w:hAnsi="Calibri" w:cs="Times New Roman"/>
                <w:sz w:val="16"/>
                <w:szCs w:val="16"/>
                <w:lang w:eastAsia="en-GB"/>
              </w:rPr>
            </w:pPr>
          </w:p>
          <w:p w:rsidR="0027358A" w:rsidRPr="0027358A" w:rsidRDefault="0027358A" w:rsidP="0027358A">
            <w:pPr>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t>Consistently use and support information systems to ensure exemplary communication links with all stakeholders.</w:t>
            </w:r>
          </w:p>
          <w:p w:rsidR="0027358A" w:rsidRPr="0027358A" w:rsidRDefault="0027358A" w:rsidP="0027358A">
            <w:pPr>
              <w:rPr>
                <w:rFonts w:ascii="Calibri" w:eastAsia="Times New Roman" w:hAnsi="Calibri" w:cs="Times New Roman"/>
                <w:sz w:val="16"/>
                <w:szCs w:val="16"/>
                <w:lang w:eastAsia="en-GB"/>
              </w:rPr>
            </w:pPr>
          </w:p>
          <w:p w:rsidR="0027358A" w:rsidRPr="0027358A" w:rsidRDefault="0027358A" w:rsidP="0027358A">
            <w:pPr>
              <w:rPr>
                <w:rFonts w:ascii="Calibri" w:eastAsia="Times New Roman" w:hAnsi="Calibri" w:cs="Times New Roman"/>
                <w:sz w:val="22"/>
                <w:szCs w:val="22"/>
                <w:lang w:eastAsia="en-GB"/>
              </w:rPr>
            </w:pPr>
            <w:r w:rsidRPr="0027358A">
              <w:rPr>
                <w:rFonts w:ascii="Calibri" w:eastAsia="Times New Roman" w:hAnsi="Calibri" w:cs="Times New Roman"/>
                <w:sz w:val="22"/>
                <w:szCs w:val="22"/>
                <w:lang w:eastAsia="en-GB"/>
              </w:rPr>
              <w:lastRenderedPageBreak/>
              <w:t>Work with external stakeholders to provide relevant, compliant information on aspect of the department as requested.</w:t>
            </w:r>
          </w:p>
          <w:p w:rsidR="0027358A" w:rsidRDefault="0027358A" w:rsidP="0027358A">
            <w:pPr>
              <w:rPr>
                <w:rFonts w:ascii="Calibri" w:eastAsia="Times New Roman" w:hAnsi="Calibri" w:cs="Times New Roman"/>
                <w:lang w:eastAsia="en-GB"/>
              </w:rPr>
            </w:pPr>
          </w:p>
          <w:p w:rsidR="00A80423" w:rsidRPr="004B49D8" w:rsidRDefault="0027358A" w:rsidP="00A80423">
            <w:pPr>
              <w:jc w:val="both"/>
              <w:rPr>
                <w:rFonts w:ascii="Calibri" w:eastAsia="Times New Roman" w:hAnsi="Calibri" w:cs="Arial"/>
                <w:b/>
                <w:bCs/>
                <w:color w:val="000000"/>
                <w:sz w:val="22"/>
                <w:szCs w:val="22"/>
                <w:lang w:eastAsia="en-GB"/>
              </w:rPr>
            </w:pPr>
            <w:r w:rsidRPr="004B49D8">
              <w:rPr>
                <w:rFonts w:ascii="Calibri" w:eastAsia="Times New Roman" w:hAnsi="Calibri" w:cs="Tahoma"/>
                <w:b/>
                <w:sz w:val="22"/>
                <w:szCs w:val="22"/>
                <w:lang w:eastAsia="en-GB"/>
              </w:rPr>
              <w:t>Across Academy Accountability</w:t>
            </w:r>
          </w:p>
          <w:p w:rsidR="00A80423" w:rsidRPr="004B49D8" w:rsidRDefault="00A80423" w:rsidP="00A80423">
            <w:pPr>
              <w:jc w:val="both"/>
              <w:rPr>
                <w:rFonts w:ascii="Calibri" w:eastAsia="Times New Roman" w:hAnsi="Calibri" w:cs="Arial"/>
                <w:b/>
                <w:bCs/>
                <w:color w:val="000000"/>
                <w:sz w:val="22"/>
                <w:szCs w:val="22"/>
                <w:lang w:eastAsia="en-GB"/>
              </w:rPr>
            </w:pPr>
          </w:p>
          <w:p w:rsidR="0027358A" w:rsidRPr="004B49D8" w:rsidRDefault="0027358A" w:rsidP="00A80423">
            <w:pPr>
              <w:jc w:val="both"/>
              <w:rPr>
                <w:rFonts w:ascii="Calibri" w:eastAsia="Times New Roman" w:hAnsi="Calibri" w:cs="Arial"/>
                <w:bCs/>
                <w:color w:val="000000"/>
                <w:sz w:val="22"/>
                <w:szCs w:val="22"/>
                <w:lang w:eastAsia="en-GB"/>
              </w:rPr>
            </w:pPr>
            <w:r w:rsidRPr="004B49D8">
              <w:rPr>
                <w:rFonts w:ascii="Calibri" w:eastAsia="Times New Roman" w:hAnsi="Calibri" w:cs="Arial"/>
                <w:bCs/>
                <w:color w:val="000000"/>
                <w:sz w:val="22"/>
                <w:szCs w:val="22"/>
                <w:lang w:eastAsia="en-GB"/>
              </w:rPr>
              <w:t>To engage in cross-academy events and strategies in order to engender greater awareness of the work of the Academy, foster continuous improvement and support added value</w:t>
            </w:r>
          </w:p>
          <w:p w:rsidR="0027358A" w:rsidRPr="004B49D8" w:rsidRDefault="0027358A" w:rsidP="00A80423">
            <w:pPr>
              <w:jc w:val="both"/>
              <w:rPr>
                <w:rFonts w:ascii="Calibri" w:eastAsia="Times New Roman" w:hAnsi="Calibri" w:cs="Arial"/>
                <w:bCs/>
                <w:color w:val="000000"/>
                <w:sz w:val="22"/>
                <w:szCs w:val="22"/>
                <w:lang w:eastAsia="en-GB"/>
              </w:rPr>
            </w:pPr>
          </w:p>
          <w:p w:rsidR="0027358A" w:rsidRPr="004B49D8" w:rsidRDefault="0027358A" w:rsidP="00A80423">
            <w:pPr>
              <w:jc w:val="both"/>
              <w:rPr>
                <w:rFonts w:ascii="Calibri" w:eastAsia="Times New Roman" w:hAnsi="Calibri" w:cs="Arial"/>
                <w:bCs/>
                <w:color w:val="000000"/>
                <w:sz w:val="22"/>
                <w:szCs w:val="22"/>
                <w:lang w:eastAsia="en-GB"/>
              </w:rPr>
            </w:pPr>
            <w:r w:rsidRPr="004B49D8">
              <w:rPr>
                <w:rFonts w:ascii="Calibri" w:eastAsia="Times New Roman" w:hAnsi="Calibri" w:cs="Arial"/>
                <w:bCs/>
                <w:color w:val="000000"/>
                <w:sz w:val="22"/>
                <w:szCs w:val="22"/>
                <w:lang w:eastAsia="en-GB"/>
              </w:rPr>
              <w:t>To be aware of different or new accreditation or activity opportunities which may arise for the post holder, colleagues or students.</w:t>
            </w:r>
          </w:p>
          <w:p w:rsidR="0027358A" w:rsidRPr="004B49D8" w:rsidRDefault="0027358A" w:rsidP="00A80423">
            <w:pPr>
              <w:jc w:val="both"/>
              <w:rPr>
                <w:rFonts w:ascii="Calibri" w:eastAsia="Times New Roman" w:hAnsi="Calibri" w:cs="Arial"/>
                <w:bCs/>
                <w:color w:val="000000"/>
                <w:sz w:val="22"/>
                <w:szCs w:val="22"/>
                <w:lang w:eastAsia="en-GB"/>
              </w:rPr>
            </w:pPr>
          </w:p>
          <w:p w:rsidR="0027358A" w:rsidRPr="004B49D8" w:rsidRDefault="0027358A" w:rsidP="00A80423">
            <w:pPr>
              <w:jc w:val="both"/>
              <w:rPr>
                <w:rFonts w:ascii="Calibri" w:eastAsia="Times New Roman" w:hAnsi="Calibri" w:cs="Arial"/>
                <w:bCs/>
                <w:color w:val="000000"/>
                <w:sz w:val="22"/>
                <w:szCs w:val="22"/>
                <w:lang w:eastAsia="en-GB"/>
              </w:rPr>
            </w:pPr>
            <w:r w:rsidRPr="004B49D8">
              <w:rPr>
                <w:rFonts w:ascii="Calibri" w:eastAsia="Times New Roman" w:hAnsi="Calibri" w:cs="Arial"/>
                <w:bCs/>
                <w:color w:val="000000"/>
                <w:sz w:val="22"/>
                <w:szCs w:val="22"/>
                <w:lang w:eastAsia="en-GB"/>
              </w:rPr>
              <w:t xml:space="preserve">To participate in the Academy’s staff Performance Management process according to policy guidelines </w:t>
            </w:r>
            <w:r w:rsidR="004B49D8" w:rsidRPr="004B49D8">
              <w:rPr>
                <w:rFonts w:ascii="Calibri" w:eastAsia="Times New Roman" w:hAnsi="Calibri" w:cs="Arial"/>
                <w:bCs/>
                <w:color w:val="000000"/>
                <w:sz w:val="22"/>
                <w:szCs w:val="22"/>
                <w:lang w:eastAsia="en-GB"/>
              </w:rPr>
              <w:t>and procedures maintaining confidentiality and discretion as appropriate</w:t>
            </w:r>
          </w:p>
          <w:p w:rsidR="004B49D8" w:rsidRPr="004B49D8" w:rsidRDefault="004B49D8" w:rsidP="00A80423">
            <w:pPr>
              <w:jc w:val="both"/>
              <w:rPr>
                <w:rFonts w:ascii="Calibri" w:eastAsia="Times New Roman" w:hAnsi="Calibri" w:cs="Arial"/>
                <w:bCs/>
                <w:color w:val="000000"/>
                <w:sz w:val="22"/>
                <w:szCs w:val="22"/>
                <w:lang w:eastAsia="en-GB"/>
              </w:rPr>
            </w:pPr>
          </w:p>
          <w:p w:rsidR="004B49D8" w:rsidRPr="004B49D8" w:rsidRDefault="004B49D8" w:rsidP="00A80423">
            <w:pPr>
              <w:jc w:val="both"/>
              <w:rPr>
                <w:rFonts w:ascii="Calibri" w:eastAsia="Times New Roman" w:hAnsi="Calibri" w:cs="Arial"/>
                <w:bCs/>
                <w:color w:val="000000"/>
                <w:sz w:val="22"/>
                <w:szCs w:val="22"/>
                <w:lang w:eastAsia="en-GB"/>
              </w:rPr>
            </w:pPr>
            <w:r w:rsidRPr="004B49D8">
              <w:rPr>
                <w:rFonts w:ascii="Calibri" w:eastAsia="Times New Roman" w:hAnsi="Calibri" w:cs="Arial"/>
                <w:bCs/>
                <w:color w:val="000000"/>
                <w:sz w:val="22"/>
                <w:szCs w:val="22"/>
                <w:lang w:eastAsia="en-GB"/>
              </w:rPr>
              <w:t xml:space="preserve">To adhere to all published Academy policies and procedures, and suggest updates to </w:t>
            </w:r>
            <w:r w:rsidR="00C27DD9" w:rsidRPr="004B49D8">
              <w:rPr>
                <w:rFonts w:ascii="Calibri" w:eastAsia="Times New Roman" w:hAnsi="Calibri" w:cs="Arial"/>
                <w:bCs/>
                <w:color w:val="000000"/>
                <w:sz w:val="22"/>
                <w:szCs w:val="22"/>
                <w:lang w:eastAsia="en-GB"/>
              </w:rPr>
              <w:t>policies</w:t>
            </w:r>
            <w:r w:rsidRPr="004B49D8">
              <w:rPr>
                <w:rFonts w:ascii="Calibri" w:eastAsia="Times New Roman" w:hAnsi="Calibri" w:cs="Arial"/>
                <w:bCs/>
                <w:color w:val="000000"/>
                <w:sz w:val="22"/>
                <w:szCs w:val="22"/>
                <w:lang w:eastAsia="en-GB"/>
              </w:rPr>
              <w:t xml:space="preserve"> and procedures as appropriate</w:t>
            </w:r>
          </w:p>
          <w:p w:rsidR="00A80423" w:rsidRPr="004B49D8" w:rsidRDefault="00A80423" w:rsidP="00A80423">
            <w:pPr>
              <w:autoSpaceDE w:val="0"/>
              <w:autoSpaceDN w:val="0"/>
              <w:adjustRightInd w:val="0"/>
              <w:spacing w:after="22"/>
              <w:rPr>
                <w:rFonts w:ascii="Calibri" w:eastAsia="Times New Roman" w:hAnsi="Calibri" w:cs="Calibri"/>
                <w:color w:val="000000"/>
                <w:sz w:val="22"/>
                <w:szCs w:val="22"/>
                <w:lang w:eastAsia="en-GB"/>
              </w:rPr>
            </w:pPr>
          </w:p>
          <w:p w:rsidR="00A80423" w:rsidRPr="004B49D8" w:rsidRDefault="004B49D8" w:rsidP="00A80423">
            <w:pPr>
              <w:jc w:val="both"/>
              <w:rPr>
                <w:rFonts w:ascii="Calibri" w:eastAsia="Times New Roman" w:hAnsi="Calibri" w:cs="Tahoma"/>
                <w:b/>
                <w:sz w:val="22"/>
                <w:szCs w:val="22"/>
                <w:lang w:eastAsia="en-GB"/>
              </w:rPr>
            </w:pPr>
            <w:r w:rsidRPr="004B49D8">
              <w:rPr>
                <w:rFonts w:ascii="Calibri" w:eastAsia="Times New Roman" w:hAnsi="Calibri" w:cs="Tahoma"/>
                <w:b/>
                <w:sz w:val="22"/>
                <w:szCs w:val="22"/>
                <w:lang w:eastAsia="en-GB"/>
              </w:rPr>
              <w:t>General Duties</w:t>
            </w:r>
          </w:p>
          <w:p w:rsidR="00A80423" w:rsidRPr="004B49D8" w:rsidRDefault="00A80423" w:rsidP="00A80423">
            <w:pPr>
              <w:tabs>
                <w:tab w:val="num" w:pos="435"/>
              </w:tabs>
              <w:rPr>
                <w:rFonts w:ascii="Arial" w:eastAsia="Times New Roman" w:hAnsi="Arial" w:cs="Arial"/>
                <w:sz w:val="16"/>
                <w:szCs w:val="16"/>
              </w:rPr>
            </w:pPr>
          </w:p>
          <w:p w:rsidR="00A80423"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Engage in collective celebrations, assemblies and outside Academy activities as requested.</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Enable aspects of entrepreneurship and help promote an enterprise culture within the Academy.</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Promote and foster equal opportunities, diversity and inclusion in practice in all aspect of Academy life</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Support a caring, positive and responsibility ethos according to the Academy values.</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 xml:space="preserve">Take accountability to ensure an awareness of any actual or potential risks </w:t>
            </w:r>
            <w:r w:rsidR="00C27DD9" w:rsidRPr="004B49D8">
              <w:rPr>
                <w:rFonts w:ascii="Calibri" w:eastAsia="Times New Roman" w:hAnsi="Calibri" w:cs="Arial"/>
                <w:sz w:val="22"/>
                <w:szCs w:val="22"/>
              </w:rPr>
              <w:t>to</w:t>
            </w:r>
            <w:r w:rsidRPr="004B49D8">
              <w:rPr>
                <w:rFonts w:ascii="Calibri" w:eastAsia="Times New Roman" w:hAnsi="Calibri" w:cs="Arial"/>
                <w:sz w:val="22"/>
                <w:szCs w:val="22"/>
              </w:rPr>
              <w:t xml:space="preserve"> the safety, security and welfare of the Academy students and to ensure compliance with the Academy’s safeguarding procedures and Health and Safety policy and practice.</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To support the development and mentoring of colleagues.</w:t>
            </w:r>
          </w:p>
          <w:p w:rsidR="004B49D8" w:rsidRPr="004B49D8" w:rsidRDefault="004B49D8" w:rsidP="00A80423">
            <w:pPr>
              <w:tabs>
                <w:tab w:val="num" w:pos="435"/>
              </w:tabs>
              <w:rPr>
                <w:rFonts w:ascii="Calibri" w:eastAsia="Times New Roman" w:hAnsi="Calibri" w:cs="Arial"/>
                <w:sz w:val="16"/>
                <w:szCs w:val="16"/>
              </w:rPr>
            </w:pPr>
          </w:p>
          <w:p w:rsidR="004B49D8" w:rsidRP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To attend meetings, and undertake such other duties, training and/or hours of work as may well be required by your Line Manager or the Principal within a reasonable workload and which are consistent with this role.</w:t>
            </w:r>
          </w:p>
          <w:p w:rsidR="004B49D8" w:rsidRDefault="004B49D8" w:rsidP="00A80423">
            <w:pPr>
              <w:tabs>
                <w:tab w:val="num" w:pos="435"/>
              </w:tabs>
              <w:rPr>
                <w:rFonts w:ascii="Calibri" w:eastAsia="Times New Roman" w:hAnsi="Calibri" w:cs="Arial"/>
                <w:sz w:val="16"/>
                <w:szCs w:val="16"/>
              </w:rPr>
            </w:pPr>
          </w:p>
          <w:p w:rsidR="004B49D8" w:rsidRDefault="004B49D8" w:rsidP="00A80423">
            <w:pPr>
              <w:tabs>
                <w:tab w:val="num" w:pos="435"/>
              </w:tabs>
              <w:rPr>
                <w:rFonts w:ascii="Calibri" w:eastAsia="Times New Roman" w:hAnsi="Calibri" w:cs="Arial"/>
                <w:sz w:val="16"/>
                <w:szCs w:val="16"/>
              </w:rPr>
            </w:pPr>
          </w:p>
          <w:p w:rsidR="004B49D8" w:rsidRDefault="004B49D8" w:rsidP="00A80423">
            <w:pPr>
              <w:tabs>
                <w:tab w:val="num" w:pos="435"/>
              </w:tabs>
              <w:rPr>
                <w:rFonts w:ascii="Calibri" w:eastAsia="Times New Roman" w:hAnsi="Calibri" w:cs="Arial"/>
                <w:b/>
                <w:sz w:val="22"/>
                <w:szCs w:val="22"/>
              </w:rPr>
            </w:pPr>
            <w:r w:rsidRPr="004B49D8">
              <w:rPr>
                <w:rFonts w:ascii="Calibri" w:eastAsia="Times New Roman" w:hAnsi="Calibri" w:cs="Arial"/>
                <w:b/>
                <w:sz w:val="22"/>
                <w:szCs w:val="22"/>
              </w:rPr>
              <w:t>Career and Professional Development</w:t>
            </w:r>
          </w:p>
          <w:p w:rsidR="004B49D8" w:rsidRDefault="004B49D8" w:rsidP="00A80423">
            <w:pPr>
              <w:tabs>
                <w:tab w:val="num" w:pos="435"/>
              </w:tabs>
              <w:rPr>
                <w:rFonts w:ascii="Calibri" w:eastAsia="Times New Roman" w:hAnsi="Calibri" w:cs="Arial"/>
                <w:b/>
                <w:sz w:val="22"/>
                <w:szCs w:val="22"/>
              </w:rPr>
            </w:pPr>
          </w:p>
          <w:p w:rsidR="004B49D8" w:rsidRDefault="004B49D8" w:rsidP="00A80423">
            <w:pPr>
              <w:tabs>
                <w:tab w:val="num" w:pos="435"/>
              </w:tabs>
              <w:rPr>
                <w:rFonts w:ascii="Calibri" w:eastAsia="Times New Roman" w:hAnsi="Calibri" w:cs="Arial"/>
                <w:sz w:val="22"/>
                <w:szCs w:val="22"/>
              </w:rPr>
            </w:pPr>
            <w:r w:rsidRPr="004B49D8">
              <w:rPr>
                <w:rFonts w:ascii="Calibri" w:eastAsia="Times New Roman" w:hAnsi="Calibri" w:cs="Arial"/>
                <w:sz w:val="22"/>
                <w:szCs w:val="22"/>
              </w:rPr>
              <w:t>To pursue</w:t>
            </w:r>
            <w:r>
              <w:rPr>
                <w:rFonts w:ascii="Calibri" w:eastAsia="Times New Roman" w:hAnsi="Calibri" w:cs="Arial"/>
                <w:sz w:val="22"/>
                <w:szCs w:val="22"/>
              </w:rPr>
              <w:t xml:space="preserve"> personal and professional development opportunities to meet the changing demands of the role.</w:t>
            </w:r>
          </w:p>
          <w:p w:rsidR="004B49D8" w:rsidRDefault="004B49D8" w:rsidP="00A80423">
            <w:pPr>
              <w:tabs>
                <w:tab w:val="num" w:pos="435"/>
              </w:tabs>
              <w:rPr>
                <w:rFonts w:ascii="Calibri" w:eastAsia="Times New Roman" w:hAnsi="Calibri" w:cs="Arial"/>
                <w:sz w:val="22"/>
                <w:szCs w:val="22"/>
              </w:rPr>
            </w:pPr>
          </w:p>
          <w:p w:rsidR="00A80423" w:rsidRPr="00917016" w:rsidRDefault="004B49D8" w:rsidP="004B49D8">
            <w:pPr>
              <w:tabs>
                <w:tab w:val="num" w:pos="435"/>
              </w:tabs>
              <w:rPr>
                <w:rFonts w:ascii="Calibri" w:eastAsia="Times New Roman" w:hAnsi="Calibri" w:cs="Arial"/>
                <w:sz w:val="22"/>
                <w:szCs w:val="22"/>
              </w:rPr>
            </w:pPr>
            <w:r>
              <w:rPr>
                <w:rFonts w:ascii="Calibri" w:eastAsia="Times New Roman" w:hAnsi="Calibri" w:cs="Arial"/>
                <w:sz w:val="22"/>
                <w:szCs w:val="22"/>
              </w:rPr>
              <w:t>To engage in cross-academy event and strategies in order to foster continuous improvement</w:t>
            </w:r>
          </w:p>
        </w:tc>
      </w:tr>
    </w:tbl>
    <w:p w:rsidR="00A80423" w:rsidRDefault="00A80423" w:rsidP="00A80423">
      <w:pPr>
        <w:pStyle w:val="FreeForm"/>
      </w:pPr>
    </w:p>
    <w:p w:rsidR="00A80423" w:rsidRDefault="00A80423" w:rsidP="00A80423">
      <w:pPr>
        <w:autoSpaceDE w:val="0"/>
        <w:autoSpaceDN w:val="0"/>
        <w:adjustRightInd w:val="0"/>
        <w:ind w:left="284" w:right="425"/>
        <w:jc w:val="both"/>
        <w:rPr>
          <w:rFonts w:cs="Arial"/>
          <w:i/>
          <w:iCs/>
          <w:color w:val="000000"/>
          <w:sz w:val="21"/>
          <w:szCs w:val="21"/>
        </w:rPr>
      </w:pPr>
    </w:p>
    <w:p w:rsidR="00A80423" w:rsidRDefault="00A80423" w:rsidP="00A80423">
      <w:pPr>
        <w:autoSpaceDE w:val="0"/>
        <w:autoSpaceDN w:val="0"/>
        <w:adjustRightInd w:val="0"/>
        <w:ind w:left="284" w:right="425"/>
        <w:jc w:val="both"/>
        <w:rPr>
          <w:rFonts w:cs="Arial"/>
          <w:i/>
          <w:iCs/>
          <w:color w:val="000000"/>
          <w:sz w:val="21"/>
          <w:szCs w:val="21"/>
        </w:rPr>
      </w:pPr>
      <w:r>
        <w:rPr>
          <w:rFonts w:cs="Arial"/>
          <w:i/>
          <w:iCs/>
          <w:color w:val="000000"/>
          <w:sz w:val="21"/>
          <w:szCs w:val="21"/>
        </w:rPr>
        <w:t xml:space="preserve">Employees will be expected to comply with any reasonable request from a manager to undertake work of a similar level that is not specified in this job description.  Following consultation with you this job description may be changed by Management to reflect or anticipate changes in the job which are commensurate with the salary and job title. </w:t>
      </w:r>
    </w:p>
    <w:p w:rsidR="00A80423" w:rsidRDefault="00A80423" w:rsidP="00A80423">
      <w:pPr>
        <w:autoSpaceDE w:val="0"/>
        <w:autoSpaceDN w:val="0"/>
        <w:adjustRightInd w:val="0"/>
        <w:ind w:left="284" w:right="-164"/>
        <w:jc w:val="both"/>
        <w:rPr>
          <w:rFonts w:cs="Arial"/>
          <w:color w:val="000000"/>
          <w:sz w:val="21"/>
          <w:szCs w:val="21"/>
        </w:rPr>
      </w:pPr>
    </w:p>
    <w:p w:rsidR="00A80423" w:rsidRDefault="00A80423" w:rsidP="00A80423">
      <w:pPr>
        <w:ind w:left="284" w:right="425"/>
        <w:jc w:val="both"/>
        <w:rPr>
          <w:rFonts w:cs="Arial"/>
          <w:color w:val="000000"/>
          <w:sz w:val="21"/>
          <w:szCs w:val="21"/>
        </w:rPr>
      </w:pPr>
      <w:r>
        <w:rPr>
          <w:rFonts w:cs="Arial"/>
          <w:color w:val="000000"/>
          <w:sz w:val="21"/>
          <w:szCs w:val="21"/>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 The Academy will endeavour to make any necessary reasonable adjustments to the job and the working environment to enable access to employment opportunities for disabled job applicants or continued employment for any employee who develops a disabling condition.</w:t>
      </w:r>
    </w:p>
    <w:p w:rsidR="00A80423" w:rsidRDefault="00A80423" w:rsidP="00A80423">
      <w:pPr>
        <w:ind w:left="284" w:right="425"/>
        <w:jc w:val="both"/>
        <w:rPr>
          <w:rFonts w:cs="Arial"/>
          <w:color w:val="000000"/>
          <w:sz w:val="21"/>
          <w:szCs w:val="21"/>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0635AF" w:rsidRDefault="000635AF" w:rsidP="00A80423">
      <w:pPr>
        <w:pStyle w:val="FreeForm"/>
        <w:rPr>
          <w:rFonts w:asciiTheme="minorHAnsi" w:eastAsiaTheme="minorHAnsi" w:hAnsiTheme="minorHAnsi" w:cstheme="minorHAnsi"/>
          <w:b/>
          <w:color w:val="00B0F0"/>
          <w:sz w:val="36"/>
          <w:szCs w:val="36"/>
          <w:bdr w:val="none" w:sz="0" w:space="0" w:color="auto"/>
          <w:lang w:val="en-GB" w:eastAsia="en-US"/>
        </w:rPr>
      </w:pPr>
    </w:p>
    <w:p w:rsidR="00A80423" w:rsidRDefault="00A80423" w:rsidP="00A80423">
      <w:pPr>
        <w:pStyle w:val="FreeForm"/>
      </w:pPr>
      <w:r>
        <w:rPr>
          <w:rFonts w:asciiTheme="minorHAnsi" w:eastAsiaTheme="minorHAnsi" w:hAnsiTheme="minorHAnsi" w:cstheme="minorHAnsi"/>
          <w:b/>
          <w:color w:val="00B0F0"/>
          <w:sz w:val="36"/>
          <w:szCs w:val="36"/>
          <w:bdr w:val="none" w:sz="0" w:space="0" w:color="auto"/>
          <w:lang w:val="en-GB" w:eastAsia="en-US"/>
        </w:rPr>
        <w:lastRenderedPageBreak/>
        <w:t>Person Specification</w:t>
      </w:r>
    </w:p>
    <w:p w:rsidR="00A80423" w:rsidRDefault="00A80423" w:rsidP="00A80423">
      <w:pPr>
        <w:ind w:left="284" w:right="425"/>
        <w:jc w:val="both"/>
        <w:rPr>
          <w:rFonts w:cs="Arial"/>
          <w:color w:val="000000"/>
          <w:sz w:val="21"/>
          <w:szCs w:val="21"/>
        </w:rPr>
      </w:pPr>
    </w:p>
    <w:p w:rsidR="00A80423" w:rsidRDefault="00A80423" w:rsidP="00A80423">
      <w:pPr>
        <w:ind w:left="284" w:right="425"/>
        <w:jc w:val="both"/>
        <w:rPr>
          <w:rFonts w:cs="Arial"/>
          <w:color w:val="000000"/>
          <w:sz w:val="21"/>
          <w:szCs w:val="21"/>
        </w:rPr>
      </w:pPr>
    </w:p>
    <w:p w:rsidR="00A80423" w:rsidRPr="007C3DE4" w:rsidRDefault="00A80423" w:rsidP="00A80423">
      <w:pPr>
        <w:pBdr>
          <w:top w:val="single" w:sz="4" w:space="1" w:color="auto"/>
          <w:left w:val="single" w:sz="4" w:space="1" w:color="auto"/>
          <w:bottom w:val="single" w:sz="4" w:space="1" w:color="auto"/>
          <w:right w:val="single" w:sz="4" w:space="4" w:color="auto"/>
        </w:pBdr>
        <w:shd w:val="clear" w:color="auto" w:fill="D9D9D9"/>
        <w:spacing w:after="120"/>
        <w:ind w:left="142" w:right="425"/>
        <w:contextualSpacing/>
        <w:jc w:val="center"/>
        <w:rPr>
          <w:rFonts w:ascii="Calibri" w:eastAsia="Calibri" w:hAnsi="Calibri" w:cs="Times New Roman"/>
          <w:b/>
        </w:rPr>
      </w:pPr>
      <w:r w:rsidRPr="007C3DE4">
        <w:rPr>
          <w:rFonts w:ascii="Calibri" w:eastAsia="Calibri" w:hAnsi="Calibri" w:cs="Times New Roman"/>
          <w:b/>
        </w:rPr>
        <w:t>Person Specification</w:t>
      </w:r>
    </w:p>
    <w:p w:rsidR="00A80423" w:rsidRPr="007C3DE4" w:rsidRDefault="00A80423" w:rsidP="00A80423">
      <w:pPr>
        <w:spacing w:after="120"/>
        <w:contextualSpacing/>
        <w:jc w:val="both"/>
        <w:rPr>
          <w:rFonts w:ascii="Calibri" w:eastAsia="Calibri" w:hAnsi="Calibri" w:cs="Times New Roman"/>
        </w:rPr>
      </w:pPr>
    </w:p>
    <w:tbl>
      <w:tblPr>
        <w:tblW w:w="10735" w:type="dxa"/>
        <w:jc w:val="center"/>
        <w:shd w:val="clear" w:color="auto" w:fill="FFFFFF"/>
        <w:tblLayout w:type="fixed"/>
        <w:tblLook w:val="0000" w:firstRow="0" w:lastRow="0" w:firstColumn="0" w:lastColumn="0" w:noHBand="0" w:noVBand="0"/>
      </w:tblPr>
      <w:tblGrid>
        <w:gridCol w:w="2258"/>
        <w:gridCol w:w="5387"/>
        <w:gridCol w:w="3090"/>
      </w:tblGrid>
      <w:tr w:rsidR="00A80423" w:rsidRPr="007C3DE4" w:rsidTr="00C27DD9">
        <w:trPr>
          <w:cantSplit/>
          <w:trHeight w:val="380"/>
          <w:tblHeader/>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A80423" w:rsidRPr="00C27DD9" w:rsidRDefault="00A80423" w:rsidP="00AB0BAF">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center"/>
              <w:rPr>
                <w:rFonts w:ascii="Calibri" w:eastAsia="ヒラギノ角ゴ Pro W3" w:hAnsi="Calibri" w:cs="Times New Roman"/>
                <w:b/>
                <w:color w:val="000000"/>
                <w:sz w:val="22"/>
                <w:szCs w:val="22"/>
                <w:lang w:eastAsia="en-GB"/>
              </w:rPr>
            </w:pPr>
            <w:r w:rsidRPr="00C27DD9">
              <w:rPr>
                <w:rFonts w:ascii="Calibri" w:eastAsia="ヒラギノ角ゴ Pro W3" w:hAnsi="Calibri" w:cs="Times New Roman"/>
                <w:b/>
                <w:color w:val="000000"/>
                <w:sz w:val="22"/>
                <w:szCs w:val="22"/>
                <w:lang w:eastAsia="en-GB"/>
              </w:rPr>
              <w:t>Criteria</w:t>
            </w:r>
          </w:p>
        </w:tc>
        <w:tc>
          <w:tcPr>
            <w:tcW w:w="538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A80423" w:rsidRPr="00C27DD9" w:rsidRDefault="00A80423" w:rsidP="00AB0BAF">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contextualSpacing/>
              <w:jc w:val="center"/>
              <w:rPr>
                <w:rFonts w:ascii="Calibri" w:eastAsia="ヒラギノ角ゴ Pro W3" w:hAnsi="Calibri" w:cs="Times New Roman"/>
                <w:b/>
                <w:color w:val="000000"/>
                <w:sz w:val="22"/>
                <w:szCs w:val="22"/>
                <w:lang w:eastAsia="en-GB"/>
              </w:rPr>
            </w:pPr>
            <w:r w:rsidRPr="00C27DD9">
              <w:rPr>
                <w:rFonts w:ascii="Calibri" w:eastAsia="ヒラギノ角ゴ Pro W3" w:hAnsi="Calibri" w:cs="Times New Roman"/>
                <w:b/>
                <w:color w:val="000000"/>
                <w:sz w:val="22"/>
                <w:szCs w:val="22"/>
                <w:lang w:eastAsia="en-GB"/>
              </w:rPr>
              <w:t>Essential</w:t>
            </w:r>
          </w:p>
        </w:tc>
        <w:tc>
          <w:tcPr>
            <w:tcW w:w="309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A80423" w:rsidRPr="00C27DD9" w:rsidRDefault="00A80423" w:rsidP="00AB0BAF">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contextualSpacing/>
              <w:jc w:val="center"/>
              <w:rPr>
                <w:rFonts w:ascii="Calibri" w:eastAsia="ヒラギノ角ゴ Pro W3" w:hAnsi="Calibri" w:cs="Times New Roman"/>
                <w:b/>
                <w:color w:val="000000"/>
                <w:sz w:val="22"/>
                <w:szCs w:val="22"/>
                <w:lang w:eastAsia="en-GB"/>
              </w:rPr>
            </w:pPr>
            <w:r w:rsidRPr="00C27DD9">
              <w:rPr>
                <w:rFonts w:ascii="Calibri" w:eastAsia="ヒラギノ角ゴ Pro W3" w:hAnsi="Calibri" w:cs="Times New Roman"/>
                <w:b/>
                <w:color w:val="000000"/>
                <w:sz w:val="22"/>
                <w:szCs w:val="22"/>
                <w:lang w:eastAsia="en-GB"/>
              </w:rPr>
              <w:t>Desirable</w:t>
            </w:r>
          </w:p>
        </w:tc>
      </w:tr>
      <w:tr w:rsidR="00A80423" w:rsidRPr="007C3DE4" w:rsidTr="00C27DD9">
        <w:trPr>
          <w:cantSplit/>
          <w:trHeight w:val="604"/>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20"/>
              <w:jc w:val="both"/>
              <w:rPr>
                <w:rFonts w:ascii="Calibri" w:eastAsia="Calibri" w:hAnsi="Calibri" w:cs="Arial"/>
                <w:color w:val="000000"/>
                <w:sz w:val="22"/>
                <w:szCs w:val="22"/>
              </w:rPr>
            </w:pPr>
            <w:r w:rsidRPr="00C27DD9">
              <w:rPr>
                <w:rFonts w:ascii="Calibri" w:eastAsia="Calibri" w:hAnsi="Calibri" w:cs="Arial"/>
                <w:color w:val="000000"/>
                <w:sz w:val="22"/>
                <w:szCs w:val="22"/>
              </w:rPr>
              <w:t>Qualifications</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635AF" w:rsidRPr="00C27DD9" w:rsidRDefault="000635AF" w:rsidP="000635AF">
            <w:pPr>
              <w:pStyle w:val="ListParagraph"/>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3 years plus experience in MIS including curriculum and timetabling</w:t>
            </w:r>
          </w:p>
          <w:p w:rsidR="000635AF" w:rsidRPr="00C27DD9" w:rsidRDefault="000635AF" w:rsidP="000635AF">
            <w:pPr>
              <w:pStyle w:val="ListParagraph"/>
              <w:numPr>
                <w:ilvl w:val="0"/>
                <w:numId w:val="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Willing to learn and develop in leadership skills</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Calibri" w:eastAsia="Calibri" w:hAnsi="Calibri" w:cs="Arial"/>
                <w:color w:val="000000"/>
                <w:sz w:val="22"/>
                <w:szCs w:val="22"/>
              </w:rPr>
            </w:pPr>
            <w:r w:rsidRPr="00C27DD9">
              <w:rPr>
                <w:rFonts w:ascii="Calibri" w:eastAsia="Calibri" w:hAnsi="Calibri" w:cs="Arial"/>
                <w:color w:val="000000"/>
                <w:sz w:val="22"/>
                <w:szCs w:val="22"/>
              </w:rPr>
              <w:t>Systems qualifications/training</w:t>
            </w:r>
          </w:p>
        </w:tc>
      </w:tr>
      <w:tr w:rsidR="00A80423" w:rsidRPr="007C3DE4" w:rsidTr="00C27DD9">
        <w:trPr>
          <w:cantSplit/>
          <w:trHeight w:val="604"/>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60" w:line="259" w:lineRule="auto"/>
              <w:rPr>
                <w:rFonts w:ascii="Calibri" w:eastAsia="Calibri" w:hAnsi="Calibri" w:cs="Arial"/>
                <w:color w:val="000000"/>
                <w:sz w:val="22"/>
                <w:szCs w:val="22"/>
              </w:rPr>
            </w:pPr>
            <w:r w:rsidRPr="00C27DD9">
              <w:rPr>
                <w:rFonts w:ascii="Calibri" w:eastAsia="Calibri" w:hAnsi="Calibri" w:cs="Times New Roman"/>
                <w:sz w:val="22"/>
                <w:szCs w:val="22"/>
              </w:rPr>
              <w:t>Skills/competencies</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0635AF">
            <w:pPr>
              <w:pStyle w:val="ListParagraph"/>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Systems and logical thinking</w:t>
            </w:r>
          </w:p>
          <w:p w:rsidR="000635AF" w:rsidRPr="00C27DD9" w:rsidRDefault="000635AF" w:rsidP="000635AF">
            <w:pPr>
              <w:pStyle w:val="ListParagraph"/>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Experience using and managing ICT data systems</w:t>
            </w:r>
          </w:p>
          <w:p w:rsidR="000635AF" w:rsidRPr="00C27DD9" w:rsidRDefault="000635AF" w:rsidP="000635AF">
            <w:pPr>
              <w:pStyle w:val="ListParagraph"/>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Curriculum and timetabling experience</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Calibri" w:eastAsia="Calibri" w:hAnsi="Calibri" w:cs="Arial"/>
                <w:color w:val="000000"/>
                <w:sz w:val="22"/>
                <w:szCs w:val="22"/>
              </w:rPr>
            </w:pPr>
          </w:p>
        </w:tc>
      </w:tr>
      <w:tr w:rsidR="00A80423" w:rsidRPr="007C3DE4" w:rsidTr="00C27DD9">
        <w:trPr>
          <w:cantSplit/>
          <w:trHeight w:val="604"/>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60" w:line="259" w:lineRule="auto"/>
              <w:rPr>
                <w:rFonts w:ascii="Calibri" w:eastAsia="Calibri" w:hAnsi="Calibri" w:cs="Times New Roman"/>
                <w:sz w:val="22"/>
                <w:szCs w:val="22"/>
              </w:rPr>
            </w:pPr>
            <w:r w:rsidRPr="00C27DD9">
              <w:rPr>
                <w:rFonts w:ascii="Calibri" w:eastAsia="Calibri" w:hAnsi="Calibri" w:cs="Times New Roman"/>
                <w:sz w:val="22"/>
                <w:szCs w:val="22"/>
              </w:rPr>
              <w:t>Knowledge</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0635AF">
            <w:pPr>
              <w:pStyle w:val="ListParagraph"/>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Calibri" w:eastAsia="Calibri" w:hAnsi="Calibri" w:cs="Arial"/>
                <w:color w:val="000000"/>
                <w:sz w:val="22"/>
                <w:szCs w:val="22"/>
              </w:rPr>
            </w:pPr>
            <w:r w:rsidRPr="00C27DD9">
              <w:rPr>
                <w:rFonts w:ascii="Calibri" w:eastAsia="Calibri" w:hAnsi="Calibri" w:cs="Arial"/>
                <w:color w:val="000000"/>
                <w:sz w:val="22"/>
                <w:szCs w:val="22"/>
              </w:rPr>
              <w:t>Understanding of systems in use in the Academy and willing to learn and train other</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Calibri" w:eastAsia="Calibri" w:hAnsi="Calibri" w:cs="Arial"/>
                <w:color w:val="000000"/>
                <w:sz w:val="22"/>
                <w:szCs w:val="22"/>
              </w:rPr>
            </w:pPr>
          </w:p>
        </w:tc>
      </w:tr>
      <w:tr w:rsidR="00A80423" w:rsidRPr="007C3DE4" w:rsidTr="00C27DD9">
        <w:trPr>
          <w:cantSplit/>
          <w:trHeight w:val="518"/>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20"/>
              <w:jc w:val="both"/>
              <w:rPr>
                <w:rFonts w:ascii="Calibri" w:eastAsia="Calibri" w:hAnsi="Calibri" w:cs="Arial"/>
                <w:color w:val="000000"/>
                <w:sz w:val="22"/>
                <w:szCs w:val="22"/>
              </w:rPr>
            </w:pPr>
            <w:r w:rsidRPr="00C27DD9">
              <w:rPr>
                <w:rFonts w:ascii="Calibri" w:eastAsia="Calibri" w:hAnsi="Calibri" w:cs="Arial"/>
                <w:color w:val="000000"/>
                <w:sz w:val="22"/>
                <w:szCs w:val="22"/>
              </w:rPr>
              <w:t>Leadership and Management</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0635AF">
            <w:pPr>
              <w:pStyle w:val="ListParagraph"/>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sz w:val="22"/>
                <w:szCs w:val="22"/>
              </w:rPr>
            </w:pPr>
            <w:r w:rsidRPr="00C27DD9">
              <w:rPr>
                <w:rFonts w:ascii="Calibri" w:eastAsia="Calibri" w:hAnsi="Calibri" w:cs="Arial"/>
                <w:color w:val="000000"/>
                <w:sz w:val="22"/>
                <w:szCs w:val="22"/>
              </w:rPr>
              <w:t>Good team leadership track record to get the best ownership form all</w:t>
            </w:r>
          </w:p>
          <w:p w:rsidR="000635AF" w:rsidRPr="00C27DD9" w:rsidRDefault="000635AF" w:rsidP="000635AF">
            <w:pPr>
              <w:pStyle w:val="ListParagraph"/>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sz w:val="22"/>
                <w:szCs w:val="22"/>
              </w:rPr>
            </w:pPr>
            <w:r w:rsidRPr="00C27DD9">
              <w:rPr>
                <w:rFonts w:ascii="Calibri" w:eastAsia="Calibri" w:hAnsi="Calibri" w:cs="Arial"/>
                <w:color w:val="000000"/>
                <w:sz w:val="22"/>
                <w:szCs w:val="22"/>
              </w:rPr>
              <w:t>Results orientated/outcome focused</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jc w:val="center"/>
              <w:rPr>
                <w:rFonts w:ascii="Calibri" w:eastAsia="Calibri" w:hAnsi="Calibri" w:cs="Arial"/>
                <w:color w:val="000000"/>
                <w:sz w:val="22"/>
                <w:szCs w:val="22"/>
              </w:rPr>
            </w:pPr>
          </w:p>
        </w:tc>
      </w:tr>
      <w:tr w:rsidR="00A80423" w:rsidRPr="007C3DE4" w:rsidTr="00C27DD9">
        <w:trPr>
          <w:cantSplit/>
          <w:trHeight w:val="518"/>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20"/>
              <w:jc w:val="both"/>
              <w:rPr>
                <w:rFonts w:ascii="Calibri" w:eastAsia="Calibri" w:hAnsi="Calibri" w:cs="Arial"/>
                <w:color w:val="000000"/>
                <w:sz w:val="22"/>
                <w:szCs w:val="22"/>
              </w:rPr>
            </w:pPr>
            <w:r w:rsidRPr="00C27DD9">
              <w:rPr>
                <w:rFonts w:ascii="Calibri" w:eastAsia="Calibri" w:hAnsi="Calibri" w:cs="Arial"/>
                <w:color w:val="000000"/>
                <w:sz w:val="22"/>
                <w:szCs w:val="22"/>
              </w:rPr>
              <w:t>Previous Experience</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0635AF">
            <w:pPr>
              <w:pStyle w:val="ListParagraph"/>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sz w:val="22"/>
                <w:szCs w:val="22"/>
              </w:rPr>
            </w:pPr>
            <w:r w:rsidRPr="00C27DD9">
              <w:rPr>
                <w:rFonts w:ascii="Calibri" w:eastAsia="Calibri" w:hAnsi="Calibri" w:cs="Arial"/>
                <w:color w:val="000000"/>
                <w:sz w:val="22"/>
                <w:szCs w:val="22"/>
              </w:rPr>
              <w:t>Success in a complex data systems environment managing school curriculum and timetabling, people resource systems</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jc w:val="center"/>
              <w:rPr>
                <w:rFonts w:ascii="Calibri" w:eastAsia="Calibri" w:hAnsi="Calibri" w:cs="Arial"/>
                <w:color w:val="000000"/>
                <w:sz w:val="22"/>
                <w:szCs w:val="22"/>
              </w:rPr>
            </w:pPr>
          </w:p>
        </w:tc>
      </w:tr>
      <w:tr w:rsidR="00A80423" w:rsidRPr="007C3DE4" w:rsidTr="00C27DD9">
        <w:trPr>
          <w:cantSplit/>
          <w:trHeight w:val="720"/>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AB0BAF">
            <w:pPr>
              <w:spacing w:after="120"/>
              <w:jc w:val="both"/>
              <w:rPr>
                <w:rFonts w:ascii="Calibri" w:eastAsia="Calibri" w:hAnsi="Calibri" w:cs="Arial"/>
                <w:color w:val="000000"/>
                <w:sz w:val="22"/>
                <w:szCs w:val="22"/>
              </w:rPr>
            </w:pPr>
            <w:r w:rsidRPr="00C27DD9">
              <w:rPr>
                <w:rFonts w:ascii="Calibri" w:eastAsia="Calibri" w:hAnsi="Calibri" w:cs="Arial"/>
                <w:color w:val="000000"/>
                <w:sz w:val="22"/>
                <w:szCs w:val="22"/>
              </w:rPr>
              <w:t>Special attributes (for example)</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0635AF" w:rsidP="000635AF">
            <w:pPr>
              <w:pStyle w:val="ListParagraph"/>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sz w:val="22"/>
                <w:szCs w:val="22"/>
              </w:rPr>
            </w:pPr>
            <w:r w:rsidRPr="00C27DD9">
              <w:rPr>
                <w:rFonts w:ascii="Calibri" w:eastAsia="Calibri" w:hAnsi="Calibri" w:cs="Arial"/>
                <w:color w:val="000000"/>
                <w:sz w:val="22"/>
                <w:szCs w:val="22"/>
              </w:rPr>
              <w:t>Patience in engaging best practice</w:t>
            </w:r>
          </w:p>
          <w:p w:rsidR="000635AF" w:rsidRPr="00C27DD9" w:rsidRDefault="000635AF" w:rsidP="000635AF">
            <w:pPr>
              <w:pStyle w:val="ListParagraph"/>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sz w:val="22"/>
                <w:szCs w:val="22"/>
              </w:rPr>
            </w:pPr>
            <w:r w:rsidRPr="00C27DD9">
              <w:rPr>
                <w:rFonts w:ascii="Calibri" w:eastAsia="Calibri" w:hAnsi="Calibri" w:cs="Arial"/>
                <w:color w:val="000000"/>
                <w:sz w:val="22"/>
                <w:szCs w:val="22"/>
              </w:rPr>
              <w:t>Excellent organisational and engagement skills</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C27DD9"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jc w:val="center"/>
              <w:rPr>
                <w:rFonts w:ascii="Calibri" w:eastAsia="Calibri" w:hAnsi="Calibri" w:cs="Arial"/>
                <w:color w:val="000000"/>
                <w:sz w:val="22"/>
                <w:szCs w:val="22"/>
              </w:rPr>
            </w:pPr>
          </w:p>
        </w:tc>
      </w:tr>
      <w:tr w:rsidR="00A80423" w:rsidRPr="007C3DE4" w:rsidTr="00C27DD9">
        <w:trPr>
          <w:cantSplit/>
          <w:trHeight w:val="720"/>
          <w:jc w:val="center"/>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7C3DE4" w:rsidRDefault="000635AF" w:rsidP="00AB0BAF">
            <w:pPr>
              <w:spacing w:after="120"/>
              <w:jc w:val="both"/>
              <w:rPr>
                <w:rFonts w:ascii="Calibri" w:eastAsia="Calibri" w:hAnsi="Calibri" w:cs="Arial"/>
                <w:color w:val="000000"/>
              </w:rPr>
            </w:pPr>
            <w:r>
              <w:rPr>
                <w:rFonts w:ascii="Calibri" w:eastAsia="Calibri" w:hAnsi="Calibri" w:cs="Arial"/>
                <w:color w:val="000000"/>
              </w:rPr>
              <w:t>Personal qualities (for example, self-motivation)</w:t>
            </w: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Self-driven</w:t>
            </w:r>
          </w:p>
          <w:p w:rsidR="000635AF"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Ability to Inspire and engage teams</w:t>
            </w:r>
          </w:p>
          <w:p w:rsidR="000635AF"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Excellent organisational skills</w:t>
            </w:r>
          </w:p>
          <w:p w:rsidR="000635AF"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Win/Win solutions finder</w:t>
            </w:r>
          </w:p>
          <w:p w:rsidR="000635AF"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Positive people focused caring attitude</w:t>
            </w:r>
          </w:p>
          <w:p w:rsidR="000635AF" w:rsidRPr="000635AF" w:rsidRDefault="000635AF" w:rsidP="000635AF">
            <w:pPr>
              <w:pStyle w:val="ListParagraph"/>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rPr>
                <w:rFonts w:ascii="Calibri" w:eastAsia="Calibri" w:hAnsi="Calibri" w:cs="Arial"/>
                <w:color w:val="000000"/>
              </w:rPr>
            </w:pPr>
            <w:r>
              <w:rPr>
                <w:rFonts w:ascii="Calibri" w:eastAsia="Calibri" w:hAnsi="Calibri" w:cs="Arial"/>
                <w:color w:val="000000"/>
              </w:rPr>
              <w:t>Ability to inspire and maintain mutual respect and trust</w:t>
            </w:r>
          </w:p>
        </w:tc>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80423" w:rsidRPr="007C3DE4" w:rsidRDefault="00A80423" w:rsidP="00AB0B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jc w:val="center"/>
              <w:rPr>
                <w:rFonts w:ascii="Calibri" w:eastAsia="Calibri" w:hAnsi="Calibri" w:cs="Arial"/>
                <w:color w:val="000000"/>
              </w:rPr>
            </w:pPr>
          </w:p>
        </w:tc>
      </w:tr>
    </w:tbl>
    <w:p w:rsidR="00A80423" w:rsidRPr="00C27DD9" w:rsidRDefault="00A80423" w:rsidP="00C27DD9">
      <w:pPr>
        <w:spacing w:after="100" w:afterAutospacing="1"/>
        <w:ind w:right="425"/>
        <w:contextualSpacing/>
        <w:jc w:val="both"/>
        <w:rPr>
          <w:rFonts w:cstheme="minorHAnsi"/>
        </w:rPr>
      </w:pPr>
      <w:r w:rsidRPr="00332845">
        <w:rPr>
          <w:rFonts w:ascii="Calibri" w:hAnsi="Calibri" w:cs="Arial"/>
          <w:b/>
        </w:rPr>
        <w:lastRenderedPageBreak/>
        <w:t>General:</w:t>
      </w:r>
    </w:p>
    <w:p w:rsidR="00A80423" w:rsidRPr="004340E9" w:rsidRDefault="00A80423" w:rsidP="00A80423">
      <w:pPr>
        <w:rPr>
          <w:rFonts w:ascii="Calibri" w:hAnsi="Calibri" w:cs="Arial"/>
        </w:rPr>
      </w:pPr>
      <w:r w:rsidRPr="004340E9">
        <w:rPr>
          <w:rFonts w:ascii="Calibri" w:hAnsi="Calibri" w:cs="Arial"/>
        </w:rPr>
        <w:t>Employees will be expected to comply with any reasonable request from a manager to undertake work of a similar level that is not specified in this job description.</w:t>
      </w:r>
    </w:p>
    <w:p w:rsidR="00A80423" w:rsidRPr="004340E9" w:rsidRDefault="00A80423" w:rsidP="00A80423">
      <w:pPr>
        <w:rPr>
          <w:rFonts w:ascii="Calibri" w:hAnsi="Calibri" w:cs="Arial"/>
        </w:rPr>
      </w:pPr>
    </w:p>
    <w:p w:rsidR="00A80423" w:rsidRPr="004340E9" w:rsidRDefault="00A80423" w:rsidP="00A80423">
      <w:pPr>
        <w:rPr>
          <w:rFonts w:ascii="Calibri" w:hAnsi="Calibri" w:cs="Arial"/>
        </w:rPr>
      </w:pPr>
      <w:r w:rsidRPr="004340E9">
        <w:rPr>
          <w:rFonts w:ascii="Calibri" w:hAnsi="Calibri" w:cs="Arial"/>
        </w:rPr>
        <w:t>Employees are expected to be courteous to colleagues and provide a welcoming environment to visitors and telephone callers.</w:t>
      </w:r>
    </w:p>
    <w:p w:rsidR="00A80423" w:rsidRPr="004340E9" w:rsidRDefault="00A80423" w:rsidP="00A80423">
      <w:pPr>
        <w:rPr>
          <w:rFonts w:ascii="Calibri" w:hAnsi="Calibri" w:cs="Arial"/>
        </w:rPr>
      </w:pPr>
    </w:p>
    <w:p w:rsidR="00A80423" w:rsidRPr="009C3986" w:rsidRDefault="00A80423" w:rsidP="009C3986">
      <w:pPr>
        <w:rPr>
          <w:rFonts w:ascii="Calibri" w:hAnsi="Calibri" w:cs="Arial"/>
        </w:rPr>
      </w:pPr>
      <w:r w:rsidRPr="004340E9">
        <w:rPr>
          <w:rFonts w:ascii="Calibri" w:hAnsi="Calibri" w:cs="Arial"/>
        </w:rPr>
        <w:t>The Academy will endeavour to make any necessary reasonable adjustments to the job and the working environment to enable access to employment opportunities for disabled job applicants or continued employment for any employee who develops a disabling condition.</w:t>
      </w:r>
    </w:p>
    <w:p w:rsidR="00A80423" w:rsidRDefault="00A80423" w:rsidP="00A80423">
      <w:pPr>
        <w:pStyle w:val="FreeForm"/>
        <w:rPr>
          <w:rFonts w:asciiTheme="minorHAnsi" w:hAnsiTheme="minorHAnsi"/>
          <w:sz w:val="2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C27DD9" w:rsidRDefault="00C27DD9" w:rsidP="00A80423">
      <w:pPr>
        <w:jc w:val="both"/>
        <w:rPr>
          <w:rFonts w:cstheme="minorHAnsi"/>
          <w:b/>
          <w:color w:val="00B0F0"/>
          <w:sz w:val="40"/>
          <w:szCs w:val="40"/>
        </w:rPr>
      </w:pPr>
    </w:p>
    <w:p w:rsidR="00A80423" w:rsidRDefault="00A80423" w:rsidP="00A80423">
      <w:pPr>
        <w:jc w:val="both"/>
        <w:rPr>
          <w:rFonts w:cstheme="minorHAnsi"/>
          <w:b/>
          <w:color w:val="00B0F0"/>
          <w:sz w:val="40"/>
          <w:szCs w:val="40"/>
        </w:rPr>
      </w:pPr>
      <w:r>
        <w:rPr>
          <w:rFonts w:cstheme="minorHAnsi"/>
          <w:b/>
          <w:color w:val="00B0F0"/>
          <w:sz w:val="40"/>
          <w:szCs w:val="40"/>
        </w:rPr>
        <w:lastRenderedPageBreak/>
        <w:t>The Aspirations Academies Trust</w:t>
      </w:r>
    </w:p>
    <w:p w:rsidR="00A80423" w:rsidRDefault="00A80423" w:rsidP="00A80423">
      <w:pPr>
        <w:jc w:val="both"/>
        <w:rPr>
          <w:rFonts w:cstheme="minorHAnsi"/>
        </w:rPr>
      </w:pPr>
      <w:r>
        <w:rPr>
          <w:rFonts w:cstheme="minorHAnsi"/>
        </w:rPr>
        <w:t>The Aspirations Academies Trust (AAT) as a sponsor of primary and secondary age academies in</w:t>
      </w:r>
    </w:p>
    <w:p w:rsidR="00A80423" w:rsidRDefault="00A80423" w:rsidP="00A80423">
      <w:pPr>
        <w:jc w:val="both"/>
        <w:rPr>
          <w:rFonts w:cstheme="minorHAnsi"/>
        </w:rPr>
      </w:pPr>
      <w:r>
        <w:rPr>
          <w:rFonts w:cstheme="minorHAnsi"/>
        </w:rPr>
        <w:t>England, is committed to raising students’ aspirations so that all young people reach their fullest</w:t>
      </w:r>
    </w:p>
    <w:p w:rsidR="00A80423" w:rsidRDefault="00A80423" w:rsidP="00A80423">
      <w:pPr>
        <w:jc w:val="both"/>
        <w:rPr>
          <w:rFonts w:cstheme="minorHAnsi"/>
        </w:rPr>
      </w:pPr>
      <w:r>
        <w:rPr>
          <w:rFonts w:cstheme="minorHAnsi"/>
        </w:rPr>
        <w:t xml:space="preserve">potential and achieve the success they want for themselves. </w:t>
      </w:r>
    </w:p>
    <w:p w:rsidR="00A80423" w:rsidRDefault="00A80423" w:rsidP="00A80423">
      <w:pPr>
        <w:jc w:val="both"/>
        <w:rPr>
          <w:rFonts w:cstheme="minorHAnsi"/>
          <w:sz w:val="20"/>
          <w:szCs w:val="20"/>
        </w:rPr>
      </w:pPr>
    </w:p>
    <w:p w:rsidR="00A80423" w:rsidRDefault="00A80423" w:rsidP="00A80423">
      <w:pPr>
        <w:jc w:val="both"/>
        <w:rPr>
          <w:rFonts w:cstheme="minorHAnsi"/>
        </w:rPr>
      </w:pPr>
      <w:r>
        <w:rPr>
          <w:rFonts w:cstheme="minorHAnsi"/>
        </w:rPr>
        <w:t>The Aspirations Academies Trust in England benefits from QISA’s (The Quaglia Institute for Student Aspirations) remarkable record of more than 30 years of research and experience working with students, educators, and schools.</w:t>
      </w:r>
    </w:p>
    <w:p w:rsidR="00A80423" w:rsidRDefault="00A80423" w:rsidP="00A80423">
      <w:pPr>
        <w:jc w:val="both"/>
        <w:rPr>
          <w:rFonts w:cstheme="minorHAnsi"/>
          <w:sz w:val="20"/>
          <w:szCs w:val="20"/>
        </w:rPr>
      </w:pPr>
    </w:p>
    <w:p w:rsidR="00A80423" w:rsidRDefault="00A80423" w:rsidP="00A80423">
      <w:pPr>
        <w:jc w:val="both"/>
        <w:rPr>
          <w:rFonts w:cstheme="minorHAnsi"/>
        </w:rPr>
      </w:pPr>
      <w:r>
        <w:rPr>
          <w:rFonts w:cstheme="minorHAnsi"/>
        </w:rPr>
        <w:t>Aspirations is the ability to dream about the future while being inspired in the present to reach those</w:t>
      </w:r>
    </w:p>
    <w:p w:rsidR="00A80423" w:rsidRDefault="00A80423" w:rsidP="00A80423">
      <w:pPr>
        <w:jc w:val="both"/>
        <w:rPr>
          <w:rFonts w:cstheme="minorHAnsi"/>
        </w:rPr>
      </w:pPr>
      <w:r>
        <w:rPr>
          <w:rFonts w:cstheme="minorHAnsi"/>
        </w:rPr>
        <w:t>dreams. The Aspirations Academies Trust was set up in England with the vision to combine the thirty</w:t>
      </w:r>
    </w:p>
    <w:p w:rsidR="00A80423" w:rsidRDefault="00A80423" w:rsidP="00A80423">
      <w:pPr>
        <w:jc w:val="both"/>
        <w:rPr>
          <w:rFonts w:cstheme="minorHAnsi"/>
        </w:rPr>
      </w:pPr>
      <w:r>
        <w:rPr>
          <w:rFonts w:cstheme="minorHAnsi"/>
        </w:rPr>
        <w:t>years of educational research by Dr. Russ Quaglia on student aspirations with effective and</w:t>
      </w:r>
    </w:p>
    <w:p w:rsidR="00A80423" w:rsidRDefault="00A80423" w:rsidP="00A80423">
      <w:pPr>
        <w:jc w:val="both"/>
        <w:rPr>
          <w:rFonts w:cstheme="minorHAnsi"/>
        </w:rPr>
      </w:pPr>
      <w:r>
        <w:rPr>
          <w:rFonts w:cstheme="minorHAnsi"/>
        </w:rPr>
        <w:t>innovative school improvement techniques in order to create truly outstanding schools that would</w:t>
      </w:r>
    </w:p>
    <w:p w:rsidR="00A80423" w:rsidRDefault="00A80423" w:rsidP="00A80423">
      <w:pPr>
        <w:jc w:val="both"/>
        <w:rPr>
          <w:rFonts w:cstheme="minorHAnsi"/>
        </w:rPr>
      </w:pPr>
      <w:r>
        <w:rPr>
          <w:rFonts w:cstheme="minorHAnsi"/>
        </w:rPr>
        <w:t xml:space="preserve">fully prepare students to succeed in this exciting world. </w:t>
      </w:r>
    </w:p>
    <w:p w:rsidR="00A80423" w:rsidRDefault="00A80423" w:rsidP="00A80423">
      <w:pPr>
        <w:jc w:val="both"/>
        <w:rPr>
          <w:rFonts w:cstheme="minorHAnsi"/>
        </w:rPr>
      </w:pPr>
    </w:p>
    <w:p w:rsidR="00A80423" w:rsidRDefault="00A80423" w:rsidP="00A80423">
      <w:pPr>
        <w:jc w:val="both"/>
        <w:rPr>
          <w:rFonts w:cstheme="minorHAnsi"/>
        </w:rPr>
      </w:pPr>
      <w:r>
        <w:rPr>
          <w:rFonts w:cstheme="minorHAnsi"/>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A80423" w:rsidRDefault="00A80423" w:rsidP="00A80423">
      <w:pPr>
        <w:jc w:val="both"/>
        <w:rPr>
          <w:rFonts w:cstheme="minorHAnsi"/>
          <w:sz w:val="20"/>
          <w:szCs w:val="20"/>
        </w:rPr>
      </w:pPr>
    </w:p>
    <w:p w:rsidR="00A80423" w:rsidRDefault="00A80423" w:rsidP="00A80423">
      <w:pPr>
        <w:jc w:val="both"/>
        <w:rPr>
          <w:rFonts w:cstheme="minorHAnsi"/>
        </w:rPr>
      </w:pPr>
      <w:r>
        <w:rPr>
          <w:rFonts w:cstheme="minorHAnsi"/>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A80423" w:rsidRDefault="00A80423" w:rsidP="00A80423">
      <w:pPr>
        <w:jc w:val="both"/>
        <w:rPr>
          <w:rFonts w:cstheme="minorHAnsi"/>
          <w:sz w:val="20"/>
          <w:szCs w:val="20"/>
        </w:rPr>
      </w:pPr>
    </w:p>
    <w:p w:rsidR="00A80423" w:rsidRDefault="00A80423" w:rsidP="00A80423">
      <w:pPr>
        <w:jc w:val="both"/>
        <w:rPr>
          <w:rFonts w:cstheme="minorHAnsi"/>
        </w:rPr>
      </w:pPr>
      <w:r>
        <w:rPr>
          <w:rFonts w:cstheme="minorHAnsi"/>
        </w:rPr>
        <w:t>Our Aspirations Academies have a commitment to make certain that all young people achieve their</w:t>
      </w:r>
    </w:p>
    <w:p w:rsidR="00A80423" w:rsidRDefault="00A80423" w:rsidP="00A80423">
      <w:pPr>
        <w:jc w:val="both"/>
        <w:rPr>
          <w:rFonts w:cstheme="minorHAnsi"/>
        </w:rPr>
      </w:pPr>
      <w:r>
        <w:rPr>
          <w:rFonts w:cstheme="minorHAnsi"/>
        </w:rPr>
        <w:t>fullest academic potential and become responsible citizens. To achieve this goal we are dedicated to</w:t>
      </w:r>
    </w:p>
    <w:p w:rsidR="00A80423" w:rsidRDefault="00A80423" w:rsidP="00A80423">
      <w:pPr>
        <w:jc w:val="both"/>
        <w:rPr>
          <w:rFonts w:cstheme="minorHAnsi"/>
        </w:rPr>
      </w:pPr>
      <w:r>
        <w:rPr>
          <w:rFonts w:cstheme="minorHAnsi"/>
        </w:rPr>
        <w:t>promoting and putting into practice the Three Guiding Principles and 8 Conditions that foster student</w:t>
      </w:r>
    </w:p>
    <w:p w:rsidR="00A80423" w:rsidRDefault="00A80423" w:rsidP="00A80423">
      <w:pPr>
        <w:jc w:val="both"/>
        <w:rPr>
          <w:rFonts w:cstheme="minorHAnsi"/>
        </w:rPr>
      </w:pPr>
      <w:r>
        <w:rPr>
          <w:rFonts w:cstheme="minorHAnsi"/>
        </w:rPr>
        <w:t>aspirations. Each Academy strives to ensure that all students have the opportunity to discover and</w:t>
      </w:r>
    </w:p>
    <w:p w:rsidR="00A80423" w:rsidRDefault="00A80423" w:rsidP="00A80423">
      <w:pPr>
        <w:jc w:val="both"/>
        <w:rPr>
          <w:rFonts w:cstheme="minorHAnsi"/>
        </w:rPr>
      </w:pPr>
      <w:r>
        <w:rPr>
          <w:rFonts w:cstheme="minorHAnsi"/>
        </w:rPr>
        <w:t>appreciate their endless promise for a successful future.</w:t>
      </w:r>
    </w:p>
    <w:p w:rsidR="00A80423" w:rsidRDefault="00A80423" w:rsidP="00A80423">
      <w:pPr>
        <w:jc w:val="both"/>
        <w:rPr>
          <w:rFonts w:cstheme="minorHAnsi"/>
          <w:sz w:val="20"/>
          <w:szCs w:val="20"/>
        </w:rPr>
      </w:pPr>
    </w:p>
    <w:p w:rsidR="00A80423" w:rsidRDefault="00A80423" w:rsidP="00A80423">
      <w:pPr>
        <w:jc w:val="both"/>
        <w:rPr>
          <w:rFonts w:cstheme="minorHAnsi"/>
        </w:rPr>
      </w:pPr>
      <w:r>
        <w:rPr>
          <w:rFonts w:cstheme="minorHAnsi"/>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w:t>
      </w:r>
      <w:r>
        <w:rPr>
          <w:rFonts w:cstheme="minorHAnsi"/>
        </w:rPr>
        <w:lastRenderedPageBreak/>
        <w:t xml:space="preserve">practice of developing the principles and conditions central to the beliefs and aims of the Aspirations Academies Trust. For this reason, we support primary, secondary and, where possible, all through (Ages 3‐18) academies. </w:t>
      </w:r>
    </w:p>
    <w:p w:rsidR="00A80423" w:rsidRDefault="00A80423" w:rsidP="00A80423">
      <w:pPr>
        <w:jc w:val="both"/>
        <w:rPr>
          <w:rFonts w:cstheme="minorHAnsi"/>
        </w:rPr>
      </w:pPr>
      <w:r>
        <w:rPr>
          <w:rFonts w:cstheme="minorHAnsi"/>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A80423" w:rsidRDefault="00A80423" w:rsidP="00A80423">
      <w:pPr>
        <w:jc w:val="center"/>
        <w:rPr>
          <w:rFonts w:cstheme="minorHAnsi"/>
        </w:rPr>
      </w:pPr>
      <w:r>
        <w:rPr>
          <w:rFonts w:cstheme="minorHAnsi"/>
          <w:noProof/>
          <w:lang w:eastAsia="en-GB"/>
        </w:rPr>
        <w:lastRenderedPageBreak/>
        <w:drawing>
          <wp:inline distT="0" distB="0" distL="0" distR="0" wp14:anchorId="1709B6C0" wp14:editId="6AB4920E">
            <wp:extent cx="5607372" cy="8410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ConditionsPoster17_FINAL (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1209" cy="8431510"/>
                    </a:xfrm>
                    <a:prstGeom prst="rect">
                      <a:avLst/>
                    </a:prstGeom>
                  </pic:spPr>
                </pic:pic>
              </a:graphicData>
            </a:graphic>
          </wp:inline>
        </w:drawing>
      </w:r>
    </w:p>
    <w:p w:rsidR="00A80423" w:rsidRDefault="00A80423" w:rsidP="00A80423">
      <w:pPr>
        <w:pStyle w:val="Default"/>
        <w:rPr>
          <w:rFonts w:asciiTheme="minorHAnsi" w:hAnsiTheme="minorHAnsi" w:cstheme="minorHAnsi"/>
          <w:b/>
          <w:color w:val="00B0F0"/>
          <w:sz w:val="40"/>
          <w:szCs w:val="40"/>
          <w:lang w:val="en-US"/>
        </w:rPr>
      </w:pPr>
      <w:r>
        <w:rPr>
          <w:rFonts w:asciiTheme="minorHAnsi" w:hAnsiTheme="minorHAnsi" w:cstheme="minorHAnsi"/>
          <w:b/>
          <w:color w:val="00B0F0"/>
          <w:sz w:val="40"/>
          <w:szCs w:val="40"/>
          <w:lang w:val="en-US"/>
        </w:rPr>
        <w:lastRenderedPageBreak/>
        <w:t xml:space="preserve">Safe Recruitment Procedure </w:t>
      </w:r>
    </w:p>
    <w:p w:rsidR="00A80423" w:rsidRDefault="00A80423" w:rsidP="00A80423">
      <w:pPr>
        <w:pStyle w:val="Default"/>
        <w:jc w:val="both"/>
        <w:rPr>
          <w:rFonts w:asciiTheme="minorHAnsi" w:hAnsiTheme="minorHAnsi" w:cstheme="minorHAnsi"/>
          <w:b/>
          <w:color w:val="00B0F0"/>
          <w:sz w:val="40"/>
          <w:szCs w:val="40"/>
          <w:lang w:val="en-US"/>
        </w:rPr>
      </w:pPr>
    </w:p>
    <w:p w:rsidR="00A80423" w:rsidRDefault="00A80423" w:rsidP="00A80423">
      <w:pPr>
        <w:pStyle w:val="Default"/>
        <w:jc w:val="both"/>
        <w:rPr>
          <w:rFonts w:asciiTheme="minorHAnsi" w:hAnsiTheme="minorHAnsi"/>
        </w:rPr>
      </w:pPr>
      <w:r>
        <w:rPr>
          <w:rFonts w:asciiTheme="minorHAnsi" w:hAnsiTheme="minorHAnsi"/>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A80423" w:rsidRDefault="00A80423" w:rsidP="00A80423">
      <w:pPr>
        <w:pStyle w:val="Default"/>
        <w:rPr>
          <w:rFonts w:asciiTheme="minorHAnsi" w:hAnsiTheme="minorHAnsi"/>
        </w:rPr>
      </w:pPr>
    </w:p>
    <w:p w:rsidR="00A80423" w:rsidRDefault="00A80423" w:rsidP="00A80423">
      <w:pPr>
        <w:pStyle w:val="Default"/>
        <w:rPr>
          <w:rFonts w:asciiTheme="minorHAnsi" w:hAnsiTheme="minorHAnsi"/>
          <w:color w:val="00B0F0"/>
        </w:rPr>
      </w:pPr>
      <w:r>
        <w:rPr>
          <w:rFonts w:asciiTheme="minorHAnsi" w:hAnsiTheme="minorHAnsi"/>
          <w:b/>
          <w:bCs/>
          <w:color w:val="00B0F0"/>
        </w:rPr>
        <w:t xml:space="preserve">Disclosure </w:t>
      </w:r>
    </w:p>
    <w:p w:rsidR="00A80423" w:rsidRDefault="00A80423" w:rsidP="00A80423">
      <w:pPr>
        <w:pStyle w:val="Default"/>
        <w:jc w:val="both"/>
        <w:rPr>
          <w:rFonts w:asciiTheme="minorHAnsi" w:hAnsiTheme="minorHAnsi"/>
        </w:rPr>
      </w:pPr>
      <w:r>
        <w:rPr>
          <w:rFonts w:asciiTheme="minorHAnsi" w:hAnsiTheme="minorHAnsi"/>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A80423" w:rsidRDefault="00A80423" w:rsidP="00A80423">
      <w:pPr>
        <w:pStyle w:val="Default"/>
        <w:rPr>
          <w:rFonts w:asciiTheme="minorHAnsi" w:hAnsiTheme="minorHAnsi"/>
          <w:b/>
          <w:bCs/>
          <w:color w:val="00B0F0"/>
        </w:rPr>
      </w:pPr>
    </w:p>
    <w:p w:rsidR="00A80423" w:rsidRDefault="00A80423" w:rsidP="00A80423">
      <w:pPr>
        <w:pStyle w:val="Default"/>
        <w:rPr>
          <w:rFonts w:asciiTheme="minorHAnsi" w:hAnsiTheme="minorHAnsi"/>
          <w:color w:val="00B0F0"/>
        </w:rPr>
      </w:pPr>
      <w:r>
        <w:rPr>
          <w:rFonts w:asciiTheme="minorHAnsi" w:hAnsiTheme="minorHAnsi"/>
          <w:b/>
          <w:bCs/>
          <w:color w:val="00B0F0"/>
        </w:rPr>
        <w:t xml:space="preserve">Shortlisting </w:t>
      </w:r>
    </w:p>
    <w:p w:rsidR="00A80423" w:rsidRDefault="00A80423" w:rsidP="00A80423">
      <w:pPr>
        <w:pStyle w:val="Default"/>
        <w:rPr>
          <w:rFonts w:asciiTheme="minorHAnsi" w:hAnsiTheme="minorHAnsi"/>
        </w:rPr>
      </w:pPr>
      <w:r>
        <w:rPr>
          <w:rFonts w:asciiTheme="minorHAnsi" w:hAnsiTheme="minorHAnsi"/>
        </w:rPr>
        <w:t xml:space="preserve">Only those candidates meeting the relevant criteria indicated in the personal specification will be taken forward from application. </w:t>
      </w:r>
    </w:p>
    <w:p w:rsidR="00A80423" w:rsidRDefault="00A80423" w:rsidP="00A80423">
      <w:pPr>
        <w:pStyle w:val="Default"/>
        <w:rPr>
          <w:rFonts w:asciiTheme="minorHAnsi" w:hAnsiTheme="minorHAnsi"/>
          <w:b/>
          <w:bCs/>
          <w:color w:val="00B0F0"/>
        </w:rPr>
      </w:pPr>
    </w:p>
    <w:p w:rsidR="00A80423" w:rsidRDefault="00A80423" w:rsidP="00A80423">
      <w:pPr>
        <w:pStyle w:val="Default"/>
        <w:rPr>
          <w:rFonts w:asciiTheme="minorHAnsi" w:hAnsiTheme="minorHAnsi"/>
          <w:color w:val="00B0F0"/>
        </w:rPr>
      </w:pPr>
      <w:r>
        <w:rPr>
          <w:rFonts w:asciiTheme="minorHAnsi" w:hAnsiTheme="minorHAnsi"/>
          <w:b/>
          <w:bCs/>
          <w:color w:val="00B0F0"/>
        </w:rPr>
        <w:t xml:space="preserve">Interview </w:t>
      </w:r>
    </w:p>
    <w:p w:rsidR="00A80423" w:rsidRDefault="00A80423" w:rsidP="00A80423">
      <w:pPr>
        <w:pStyle w:val="Default"/>
        <w:spacing w:after="59"/>
        <w:jc w:val="both"/>
        <w:rPr>
          <w:rFonts w:asciiTheme="minorHAnsi" w:hAnsiTheme="minorHAnsi"/>
        </w:rPr>
      </w:pPr>
      <w:r>
        <w:rPr>
          <w:rFonts w:asciiTheme="minorHAnsi" w:hAnsiTheme="minorHAnsi"/>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A80423" w:rsidRDefault="00A80423" w:rsidP="00A80423">
      <w:pPr>
        <w:pStyle w:val="Default"/>
        <w:jc w:val="both"/>
        <w:rPr>
          <w:rFonts w:asciiTheme="minorHAnsi" w:hAnsiTheme="minorHAnsi"/>
        </w:rPr>
      </w:pPr>
      <w:r>
        <w:rPr>
          <w:rFonts w:asciiTheme="minorHAnsi" w:hAnsiTheme="minorHAnsi"/>
        </w:rPr>
        <w:t xml:space="preserve">Where necessary, candidates will be asked to address any discrepancies, anomalies or gaps in their application form. </w:t>
      </w:r>
    </w:p>
    <w:p w:rsidR="00A80423" w:rsidRDefault="00A80423" w:rsidP="00A80423">
      <w:pPr>
        <w:pStyle w:val="Default"/>
        <w:rPr>
          <w:rFonts w:asciiTheme="minorHAnsi" w:hAnsiTheme="minorHAnsi"/>
        </w:rPr>
      </w:pPr>
    </w:p>
    <w:p w:rsidR="00A80423" w:rsidRDefault="00A80423" w:rsidP="00A80423">
      <w:pPr>
        <w:pStyle w:val="Default"/>
        <w:rPr>
          <w:rFonts w:asciiTheme="minorHAnsi" w:hAnsiTheme="minorHAnsi"/>
          <w:color w:val="00B0F0"/>
        </w:rPr>
      </w:pPr>
      <w:r>
        <w:rPr>
          <w:rFonts w:asciiTheme="minorHAnsi" w:hAnsiTheme="minorHAnsi"/>
          <w:b/>
          <w:bCs/>
          <w:color w:val="00B0F0"/>
        </w:rPr>
        <w:t xml:space="preserve">Reference checking </w:t>
      </w:r>
    </w:p>
    <w:p w:rsidR="00A80423" w:rsidRDefault="00A80423" w:rsidP="00A80423">
      <w:pPr>
        <w:pStyle w:val="Default"/>
        <w:rPr>
          <w:rFonts w:asciiTheme="minorHAnsi" w:hAnsiTheme="minorHAnsi"/>
          <w:b/>
          <w:bCs/>
          <w:color w:val="00B0F0"/>
        </w:rPr>
      </w:pPr>
      <w:r>
        <w:rPr>
          <w:rFonts w:asciiTheme="minorHAnsi" w:hAnsiTheme="minorHAnsi"/>
        </w:rPr>
        <w:t>At least two references will be requested, normally from the previous and current employers.  These may be contacted before the interview and in all case before an offer of appointment is confirmed.</w:t>
      </w:r>
    </w:p>
    <w:p w:rsidR="00E13569" w:rsidRDefault="00E13569" w:rsidP="006C6860">
      <w:pPr>
        <w:ind w:left="709"/>
      </w:pPr>
    </w:p>
    <w:sectPr w:rsidR="00E13569" w:rsidSect="00A80423">
      <w:headerReference w:type="default" r:id="rId8"/>
      <w:footerReference w:type="default" r:id="rId9"/>
      <w:pgSz w:w="11900" w:h="16840"/>
      <w:pgMar w:top="720" w:right="720" w:bottom="720" w:left="720" w:header="142" w:footer="2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5AF" w:rsidRDefault="000635AF" w:rsidP="006C6860">
      <w:r>
        <w:separator/>
      </w:r>
    </w:p>
  </w:endnote>
  <w:endnote w:type="continuationSeparator" w:id="0">
    <w:p w:rsidR="000635AF" w:rsidRDefault="000635AF" w:rsidP="006C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AF" w:rsidRDefault="000635AF">
    <w:pPr>
      <w:pStyle w:val="Footer"/>
    </w:pPr>
    <w:r>
      <w:rPr>
        <w:noProof/>
        <w:lang w:eastAsia="en-GB"/>
      </w:rPr>
      <w:drawing>
        <wp:inline distT="0" distB="0" distL="0" distR="0" wp14:anchorId="75DB1538" wp14:editId="70C9F9B4">
          <wp:extent cx="3311085" cy="1013108"/>
          <wp:effectExtent l="0" t="0" r="0" b="3175"/>
          <wp:docPr id="2" name="Picture 2" descr="Macintosh HD:Users:garyspracklen:Desktop:letter head:Aspiration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yspracklen:Desktop:letter head:Aspiration Trus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350" cy="10134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5AF" w:rsidRDefault="000635AF" w:rsidP="006C6860">
      <w:r>
        <w:separator/>
      </w:r>
    </w:p>
  </w:footnote>
  <w:footnote w:type="continuationSeparator" w:id="0">
    <w:p w:rsidR="000635AF" w:rsidRDefault="000635AF" w:rsidP="006C6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AF" w:rsidRDefault="000635AF" w:rsidP="006C6860">
    <w:pPr>
      <w:pStyle w:val="Header"/>
      <w:tabs>
        <w:tab w:val="left" w:pos="-1701"/>
      </w:tabs>
    </w:pPr>
    <w:r>
      <w:rPr>
        <w:noProof/>
        <w:lang w:eastAsia="en-GB"/>
      </w:rPr>
      <w:drawing>
        <wp:inline distT="0" distB="0" distL="0" distR="0" wp14:anchorId="67A7D5AE" wp14:editId="1DBB875F">
          <wp:extent cx="6755489" cy="2778125"/>
          <wp:effectExtent l="0" t="0" r="7620" b="3175"/>
          <wp:docPr id="3" name="Picture 3" descr="Macintosh HD:Users:garyspracklen:Desktop:letter head:hea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yspracklen:Desktop:letter head:head-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4615" cy="27818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461A7"/>
    <w:multiLevelType w:val="hybridMultilevel"/>
    <w:tmpl w:val="219A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D90FBA"/>
    <w:multiLevelType w:val="hybridMultilevel"/>
    <w:tmpl w:val="A318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43007A"/>
    <w:multiLevelType w:val="hybridMultilevel"/>
    <w:tmpl w:val="070E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2E1279E"/>
    <w:multiLevelType w:val="hybridMultilevel"/>
    <w:tmpl w:val="046A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7F75B7"/>
    <w:multiLevelType w:val="hybridMultilevel"/>
    <w:tmpl w:val="99DE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860"/>
    <w:rsid w:val="000635AF"/>
    <w:rsid w:val="0007736F"/>
    <w:rsid w:val="0015555B"/>
    <w:rsid w:val="001E39CD"/>
    <w:rsid w:val="0027358A"/>
    <w:rsid w:val="003357E3"/>
    <w:rsid w:val="004B49D8"/>
    <w:rsid w:val="005D053E"/>
    <w:rsid w:val="006C6860"/>
    <w:rsid w:val="007F48BD"/>
    <w:rsid w:val="00805864"/>
    <w:rsid w:val="00845DC2"/>
    <w:rsid w:val="00917016"/>
    <w:rsid w:val="009C0F80"/>
    <w:rsid w:val="009C3986"/>
    <w:rsid w:val="00A40A0E"/>
    <w:rsid w:val="00A647AC"/>
    <w:rsid w:val="00A80423"/>
    <w:rsid w:val="00AB0BAF"/>
    <w:rsid w:val="00C27DD9"/>
    <w:rsid w:val="00E13569"/>
    <w:rsid w:val="00F157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F7FA3C9-80D0-4794-BDBF-6BDF2B28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860"/>
    <w:pPr>
      <w:tabs>
        <w:tab w:val="center" w:pos="4320"/>
        <w:tab w:val="right" w:pos="8640"/>
      </w:tabs>
    </w:pPr>
  </w:style>
  <w:style w:type="character" w:customStyle="1" w:styleId="HeaderChar">
    <w:name w:val="Header Char"/>
    <w:basedOn w:val="DefaultParagraphFont"/>
    <w:link w:val="Header"/>
    <w:uiPriority w:val="99"/>
    <w:rsid w:val="006C6860"/>
  </w:style>
  <w:style w:type="paragraph" w:styleId="Footer">
    <w:name w:val="footer"/>
    <w:basedOn w:val="Normal"/>
    <w:link w:val="FooterChar"/>
    <w:uiPriority w:val="99"/>
    <w:unhideWhenUsed/>
    <w:rsid w:val="006C6860"/>
    <w:pPr>
      <w:tabs>
        <w:tab w:val="center" w:pos="4320"/>
        <w:tab w:val="right" w:pos="8640"/>
      </w:tabs>
    </w:pPr>
  </w:style>
  <w:style w:type="character" w:customStyle="1" w:styleId="FooterChar">
    <w:name w:val="Footer Char"/>
    <w:basedOn w:val="DefaultParagraphFont"/>
    <w:link w:val="Footer"/>
    <w:uiPriority w:val="99"/>
    <w:rsid w:val="006C6860"/>
  </w:style>
  <w:style w:type="paragraph" w:styleId="BalloonText">
    <w:name w:val="Balloon Text"/>
    <w:basedOn w:val="Normal"/>
    <w:link w:val="BalloonTextChar"/>
    <w:uiPriority w:val="99"/>
    <w:semiHidden/>
    <w:unhideWhenUsed/>
    <w:rsid w:val="006C6860"/>
    <w:rPr>
      <w:rFonts w:ascii="Lucida Grande" w:hAnsi="Lucida Grande"/>
      <w:sz w:val="18"/>
      <w:szCs w:val="18"/>
    </w:rPr>
  </w:style>
  <w:style w:type="character" w:customStyle="1" w:styleId="BalloonTextChar">
    <w:name w:val="Balloon Text Char"/>
    <w:basedOn w:val="DefaultParagraphFont"/>
    <w:link w:val="BalloonText"/>
    <w:uiPriority w:val="99"/>
    <w:semiHidden/>
    <w:rsid w:val="006C6860"/>
    <w:rPr>
      <w:rFonts w:ascii="Lucida Grande" w:hAnsi="Lucida Grande"/>
      <w:sz w:val="18"/>
      <w:szCs w:val="18"/>
    </w:rPr>
  </w:style>
  <w:style w:type="paragraph" w:customStyle="1" w:styleId="Default">
    <w:name w:val="Default"/>
    <w:rsid w:val="00A80423"/>
    <w:pPr>
      <w:autoSpaceDE w:val="0"/>
      <w:autoSpaceDN w:val="0"/>
      <w:adjustRightInd w:val="0"/>
    </w:pPr>
    <w:rPr>
      <w:rFonts w:ascii="Gill Sans MT" w:eastAsiaTheme="minorHAnsi" w:hAnsi="Gill Sans MT" w:cs="Gill Sans MT"/>
      <w:color w:val="000000"/>
    </w:rPr>
  </w:style>
  <w:style w:type="paragraph" w:customStyle="1" w:styleId="FreeForm">
    <w:name w:val="Free Form"/>
    <w:rsid w:val="00A80423"/>
    <w:pPr>
      <w:pBdr>
        <w:top w:val="nil"/>
        <w:left w:val="nil"/>
        <w:bottom w:val="nil"/>
        <w:right w:val="nil"/>
        <w:between w:val="nil"/>
        <w:bar w:val="nil"/>
      </w:pBdr>
    </w:pPr>
    <w:rPr>
      <w:rFonts w:ascii="Helvetica" w:eastAsia="Arial Unicode MS" w:hAnsi="Arial Unicode MS" w:cs="Arial Unicode MS"/>
      <w:color w:val="000000"/>
      <w:bdr w:val="nil"/>
      <w:lang w:val="en-US" w:eastAsia="en-GB"/>
    </w:rPr>
  </w:style>
  <w:style w:type="paragraph" w:styleId="ListParagraph">
    <w:name w:val="List Paragraph"/>
    <w:basedOn w:val="Normal"/>
    <w:uiPriority w:val="34"/>
    <w:qFormat/>
    <w:rsid w:val="00063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E3634941</Template>
  <TotalTime>117</TotalTime>
  <Pages>10</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Clare Butler</cp:lastModifiedBy>
  <cp:revision>4</cp:revision>
  <dcterms:created xsi:type="dcterms:W3CDTF">2017-09-07T08:39:00Z</dcterms:created>
  <dcterms:modified xsi:type="dcterms:W3CDTF">2017-09-08T11:17:00Z</dcterms:modified>
</cp:coreProperties>
</file>