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43844" w14:textId="77777777" w:rsidR="003A263D" w:rsidRDefault="003A263D" w:rsidP="003A263D">
      <w:pPr>
        <w:pStyle w:val="Title"/>
        <w:jc w:val="right"/>
        <w:rPr>
          <w:rFonts w:asciiTheme="minorHAnsi" w:hAnsiTheme="minorHAnsi" w:cstheme="minorHAnsi"/>
          <w:sz w:val="32"/>
          <w:szCs w:val="32"/>
        </w:rPr>
      </w:pPr>
      <w:bookmarkStart w:id="0" w:name="_GoBack"/>
      <w:bookmarkEnd w:id="0"/>
      <w:r>
        <w:rPr>
          <w:rFonts w:asciiTheme="minorHAnsi" w:hAnsiTheme="minorHAnsi" w:cstheme="minorHAnsi"/>
          <w:noProof/>
          <w:sz w:val="32"/>
          <w:szCs w:val="32"/>
          <w:lang w:eastAsia="en-GB"/>
        </w:rPr>
        <w:drawing>
          <wp:inline distT="0" distB="0" distL="0" distR="0" wp14:anchorId="1AE439D4" wp14:editId="1AE439D5">
            <wp:extent cx="11525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304925"/>
                    </a:xfrm>
                    <a:prstGeom prst="rect">
                      <a:avLst/>
                    </a:prstGeom>
                    <a:noFill/>
                    <a:ln>
                      <a:noFill/>
                    </a:ln>
                  </pic:spPr>
                </pic:pic>
              </a:graphicData>
            </a:graphic>
          </wp:inline>
        </w:drawing>
      </w:r>
    </w:p>
    <w:p w14:paraId="1AE43845" w14:textId="77777777" w:rsidR="003A263D" w:rsidRDefault="003A263D" w:rsidP="003A263D">
      <w:pPr>
        <w:pStyle w:val="Title"/>
        <w:jc w:val="both"/>
        <w:rPr>
          <w:rFonts w:asciiTheme="minorHAnsi" w:hAnsiTheme="minorHAnsi" w:cstheme="minorHAnsi"/>
          <w:sz w:val="44"/>
          <w:szCs w:val="44"/>
        </w:rPr>
      </w:pPr>
    </w:p>
    <w:p w14:paraId="1AE43846" w14:textId="77777777" w:rsidR="003A263D" w:rsidRDefault="003A263D" w:rsidP="003A263D">
      <w:pPr>
        <w:pStyle w:val="Title"/>
        <w:rPr>
          <w:rFonts w:asciiTheme="minorHAnsi" w:hAnsiTheme="minorHAnsi" w:cstheme="minorHAnsi"/>
          <w:sz w:val="44"/>
          <w:szCs w:val="44"/>
        </w:rPr>
      </w:pPr>
      <w:r>
        <w:rPr>
          <w:rFonts w:asciiTheme="minorHAnsi" w:hAnsiTheme="minorHAnsi" w:cstheme="minorHAnsi"/>
          <w:sz w:val="44"/>
          <w:szCs w:val="44"/>
        </w:rPr>
        <w:t>Safeguarding and Child Protection Policy</w:t>
      </w:r>
    </w:p>
    <w:p w14:paraId="1AE43847" w14:textId="77777777" w:rsidR="003A263D" w:rsidRDefault="003A263D" w:rsidP="003A263D">
      <w:pPr>
        <w:pStyle w:val="Title"/>
        <w:jc w:val="both"/>
        <w:rPr>
          <w:rFonts w:asciiTheme="minorHAnsi" w:hAnsiTheme="minorHAnsi" w:cstheme="minorHAnsi"/>
          <w:sz w:val="28"/>
          <w:szCs w:val="28"/>
        </w:rPr>
      </w:pPr>
    </w:p>
    <w:p w14:paraId="1AE43848" w14:textId="77777777" w:rsidR="003A263D" w:rsidRDefault="003A263D" w:rsidP="003A263D">
      <w:pPr>
        <w:pStyle w:val="Title"/>
        <w:jc w:val="both"/>
        <w:rPr>
          <w:rFonts w:asciiTheme="minorHAnsi" w:hAnsiTheme="minorHAnsi" w:cstheme="minorHAnsi"/>
          <w:sz w:val="32"/>
          <w:szCs w:val="32"/>
        </w:rPr>
      </w:pPr>
    </w:p>
    <w:p w14:paraId="1AE43849" w14:textId="77777777" w:rsidR="003A263D" w:rsidRDefault="003A263D" w:rsidP="003A263D">
      <w:pPr>
        <w:pStyle w:val="Title"/>
        <w:jc w:val="both"/>
        <w:rPr>
          <w:rFonts w:asciiTheme="minorHAnsi" w:hAnsiTheme="minorHAnsi" w:cstheme="minorHAnsi"/>
          <w:sz w:val="32"/>
          <w:szCs w:val="32"/>
        </w:rPr>
      </w:pPr>
    </w:p>
    <w:p w14:paraId="1AE4384A" w14:textId="77777777" w:rsidR="003A263D" w:rsidRDefault="003A263D" w:rsidP="003A263D">
      <w:pPr>
        <w:pStyle w:val="Title"/>
        <w:jc w:val="both"/>
        <w:rPr>
          <w:rFonts w:asciiTheme="minorHAnsi" w:hAnsiTheme="minorHAnsi" w:cstheme="minorHAnsi"/>
          <w:sz w:val="32"/>
          <w:szCs w:val="32"/>
        </w:rPr>
      </w:pPr>
    </w:p>
    <w:p w14:paraId="1AE4384B" w14:textId="77777777" w:rsidR="003A263D" w:rsidRDefault="003A263D" w:rsidP="003A263D">
      <w:pPr>
        <w:pStyle w:val="Title"/>
        <w:jc w:val="both"/>
        <w:rPr>
          <w:rFonts w:asciiTheme="minorHAnsi" w:hAnsiTheme="minorHAnsi" w:cstheme="minorHAnsi"/>
          <w:sz w:val="32"/>
          <w:szCs w:val="32"/>
        </w:rPr>
      </w:pPr>
      <w:r>
        <w:rPr>
          <w:rFonts w:asciiTheme="minorHAnsi" w:hAnsiTheme="minorHAnsi" w:cstheme="minorHAnsi"/>
          <w:sz w:val="32"/>
          <w:szCs w:val="32"/>
        </w:rPr>
        <w:t>Contents:</w:t>
      </w:r>
    </w:p>
    <w:p w14:paraId="1AE4384C" w14:textId="77777777" w:rsidR="003A263D" w:rsidRDefault="003A263D" w:rsidP="003A263D">
      <w:pPr>
        <w:pStyle w:val="Title"/>
        <w:jc w:val="both"/>
        <w:rPr>
          <w:rFonts w:asciiTheme="minorHAnsi" w:hAnsiTheme="minorHAnsi" w:cstheme="minorHAnsi"/>
          <w:sz w:val="32"/>
          <w:szCs w:val="32"/>
        </w:rPr>
      </w:pPr>
    </w:p>
    <w:p w14:paraId="1AE4384D" w14:textId="77777777" w:rsidR="003A263D" w:rsidRDefault="003A263D" w:rsidP="003A263D">
      <w:pPr>
        <w:pStyle w:val="Title"/>
        <w:tabs>
          <w:tab w:val="right" w:leader="dot" w:pos="8505"/>
        </w:tabs>
        <w:jc w:val="left"/>
        <w:rPr>
          <w:rFonts w:asciiTheme="minorHAnsi" w:hAnsiTheme="minorHAnsi" w:cstheme="minorHAnsi"/>
          <w:b w:val="0"/>
          <w:sz w:val="22"/>
          <w:szCs w:val="22"/>
        </w:rPr>
      </w:pPr>
      <w:r>
        <w:rPr>
          <w:rFonts w:asciiTheme="minorHAnsi" w:hAnsiTheme="minorHAnsi" w:cstheme="minorHAnsi"/>
          <w:b w:val="0"/>
          <w:sz w:val="22"/>
          <w:szCs w:val="22"/>
        </w:rPr>
        <w:t>College Mission Statement</w:t>
      </w:r>
      <w:r>
        <w:rPr>
          <w:rFonts w:asciiTheme="minorHAnsi" w:hAnsiTheme="minorHAnsi" w:cstheme="minorHAnsi"/>
          <w:b w:val="0"/>
          <w:sz w:val="22"/>
          <w:szCs w:val="22"/>
        </w:rPr>
        <w:tab/>
        <w:t>2</w:t>
      </w:r>
    </w:p>
    <w:p w14:paraId="1AE4384E" w14:textId="77777777" w:rsidR="003A263D" w:rsidRDefault="003A263D" w:rsidP="003A263D">
      <w:pPr>
        <w:pStyle w:val="Title"/>
        <w:tabs>
          <w:tab w:val="right" w:leader="dot" w:pos="8505"/>
        </w:tabs>
        <w:jc w:val="left"/>
        <w:rPr>
          <w:rFonts w:asciiTheme="minorHAnsi" w:hAnsiTheme="minorHAnsi" w:cstheme="minorHAnsi"/>
          <w:b w:val="0"/>
          <w:sz w:val="22"/>
          <w:szCs w:val="22"/>
        </w:rPr>
      </w:pPr>
      <w:r>
        <w:rPr>
          <w:rFonts w:asciiTheme="minorHAnsi" w:hAnsiTheme="minorHAnsi" w:cstheme="minorHAnsi"/>
          <w:b w:val="0"/>
          <w:sz w:val="22"/>
          <w:szCs w:val="22"/>
        </w:rPr>
        <w:t xml:space="preserve">Policy Statement </w:t>
      </w:r>
      <w:r>
        <w:rPr>
          <w:rFonts w:asciiTheme="minorHAnsi" w:hAnsiTheme="minorHAnsi" w:cstheme="minorHAnsi"/>
          <w:b w:val="0"/>
          <w:sz w:val="22"/>
          <w:szCs w:val="22"/>
        </w:rPr>
        <w:tab/>
        <w:t>2</w:t>
      </w:r>
    </w:p>
    <w:p w14:paraId="1AE4384F" w14:textId="77777777" w:rsidR="003A263D" w:rsidRDefault="003A263D" w:rsidP="003A263D">
      <w:pPr>
        <w:pStyle w:val="Title"/>
        <w:tabs>
          <w:tab w:val="right" w:leader="dot" w:pos="8505"/>
        </w:tabs>
        <w:jc w:val="left"/>
        <w:rPr>
          <w:rFonts w:asciiTheme="minorHAnsi" w:hAnsiTheme="minorHAnsi" w:cstheme="minorHAnsi"/>
          <w:b w:val="0"/>
          <w:sz w:val="22"/>
          <w:szCs w:val="22"/>
        </w:rPr>
      </w:pPr>
      <w:r>
        <w:rPr>
          <w:rFonts w:asciiTheme="minorHAnsi" w:hAnsiTheme="minorHAnsi" w:cstheme="minorHAnsi"/>
          <w:b w:val="0"/>
          <w:sz w:val="22"/>
          <w:szCs w:val="22"/>
        </w:rPr>
        <w:t>1 - Child Protection and Safeguarding Policy Statement</w:t>
      </w:r>
      <w:r>
        <w:rPr>
          <w:rFonts w:asciiTheme="minorHAnsi" w:hAnsiTheme="minorHAnsi" w:cstheme="minorHAnsi"/>
          <w:b w:val="0"/>
          <w:sz w:val="22"/>
          <w:szCs w:val="22"/>
        </w:rPr>
        <w:tab/>
        <w:t>4</w:t>
      </w:r>
    </w:p>
    <w:p w14:paraId="1AE43850" w14:textId="77777777" w:rsidR="003A263D" w:rsidRDefault="003A263D" w:rsidP="003A263D">
      <w:pPr>
        <w:pStyle w:val="Title"/>
        <w:tabs>
          <w:tab w:val="right" w:leader="dot" w:pos="8505"/>
        </w:tabs>
        <w:jc w:val="left"/>
        <w:rPr>
          <w:rFonts w:asciiTheme="minorHAnsi" w:hAnsiTheme="minorHAnsi" w:cstheme="minorHAnsi"/>
          <w:b w:val="0"/>
          <w:sz w:val="22"/>
          <w:szCs w:val="22"/>
        </w:rPr>
      </w:pPr>
      <w:r>
        <w:rPr>
          <w:rFonts w:asciiTheme="minorHAnsi" w:hAnsiTheme="minorHAnsi" w:cstheme="minorHAnsi"/>
          <w:b w:val="0"/>
          <w:sz w:val="22"/>
          <w:szCs w:val="22"/>
        </w:rPr>
        <w:t>2 - College Commitment</w:t>
      </w:r>
      <w:r>
        <w:rPr>
          <w:rFonts w:asciiTheme="minorHAnsi" w:hAnsiTheme="minorHAnsi" w:cstheme="minorHAnsi"/>
          <w:b w:val="0"/>
          <w:sz w:val="22"/>
          <w:szCs w:val="22"/>
        </w:rPr>
        <w:tab/>
        <w:t>4</w:t>
      </w:r>
    </w:p>
    <w:p w14:paraId="1AE43851" w14:textId="77777777" w:rsidR="003A263D" w:rsidRDefault="003A263D" w:rsidP="003A263D">
      <w:pPr>
        <w:pStyle w:val="Title"/>
        <w:tabs>
          <w:tab w:val="right" w:leader="dot" w:pos="8505"/>
        </w:tabs>
        <w:jc w:val="left"/>
        <w:rPr>
          <w:rFonts w:asciiTheme="minorHAnsi" w:hAnsiTheme="minorHAnsi" w:cstheme="minorHAnsi"/>
          <w:b w:val="0"/>
          <w:sz w:val="22"/>
          <w:szCs w:val="22"/>
        </w:rPr>
      </w:pPr>
      <w:r>
        <w:rPr>
          <w:rFonts w:asciiTheme="minorHAnsi" w:hAnsiTheme="minorHAnsi" w:cstheme="minorHAnsi"/>
          <w:b w:val="0"/>
          <w:sz w:val="22"/>
          <w:szCs w:val="22"/>
        </w:rPr>
        <w:t xml:space="preserve">3 - Handling Sensitive </w:t>
      </w:r>
      <w:r w:rsidR="001D02AA">
        <w:rPr>
          <w:rFonts w:asciiTheme="minorHAnsi" w:hAnsiTheme="minorHAnsi" w:cstheme="minorHAnsi"/>
          <w:b w:val="0"/>
          <w:sz w:val="22"/>
          <w:szCs w:val="22"/>
        </w:rPr>
        <w:t>Information -</w:t>
      </w:r>
      <w:r>
        <w:rPr>
          <w:rFonts w:asciiTheme="minorHAnsi" w:hAnsiTheme="minorHAnsi" w:cstheme="minorHAnsi"/>
          <w:b w:val="0"/>
          <w:sz w:val="22"/>
          <w:szCs w:val="22"/>
        </w:rPr>
        <w:t xml:space="preserve"> Confidentiality and Confidentiality Procedures</w:t>
      </w:r>
      <w:r>
        <w:rPr>
          <w:rFonts w:asciiTheme="minorHAnsi" w:hAnsiTheme="minorHAnsi" w:cstheme="minorHAnsi"/>
          <w:b w:val="0"/>
          <w:sz w:val="22"/>
          <w:szCs w:val="22"/>
        </w:rPr>
        <w:tab/>
        <w:t>6</w:t>
      </w:r>
    </w:p>
    <w:p w14:paraId="1AE43852" w14:textId="77777777" w:rsidR="003A263D" w:rsidRDefault="003A263D" w:rsidP="003A263D">
      <w:pPr>
        <w:pStyle w:val="Title"/>
        <w:tabs>
          <w:tab w:val="right" w:leader="dot" w:pos="8505"/>
        </w:tabs>
        <w:jc w:val="left"/>
        <w:rPr>
          <w:rFonts w:asciiTheme="minorHAnsi" w:hAnsiTheme="minorHAnsi" w:cstheme="minorHAnsi"/>
          <w:b w:val="0"/>
          <w:sz w:val="22"/>
          <w:szCs w:val="22"/>
        </w:rPr>
      </w:pPr>
      <w:r>
        <w:rPr>
          <w:rFonts w:asciiTheme="minorHAnsi" w:hAnsiTheme="minorHAnsi" w:cstheme="minorHAnsi"/>
          <w:b w:val="0"/>
          <w:sz w:val="22"/>
          <w:szCs w:val="22"/>
        </w:rPr>
        <w:t>4 - Allegations about Members of Staff……………………………………………………………………………………..7</w:t>
      </w:r>
    </w:p>
    <w:p w14:paraId="1AE43853" w14:textId="77777777" w:rsidR="003A263D" w:rsidRDefault="003A263D" w:rsidP="003A263D">
      <w:pPr>
        <w:pStyle w:val="Title"/>
        <w:tabs>
          <w:tab w:val="right" w:leader="dot" w:pos="8505"/>
        </w:tabs>
        <w:jc w:val="left"/>
        <w:rPr>
          <w:rFonts w:asciiTheme="minorHAnsi" w:hAnsiTheme="minorHAnsi" w:cstheme="minorHAnsi"/>
          <w:b w:val="0"/>
          <w:sz w:val="22"/>
          <w:szCs w:val="22"/>
        </w:rPr>
      </w:pPr>
      <w:r>
        <w:rPr>
          <w:rFonts w:asciiTheme="minorHAnsi" w:hAnsiTheme="minorHAnsi" w:cstheme="minorHAnsi"/>
          <w:b w:val="0"/>
          <w:sz w:val="22"/>
          <w:szCs w:val="22"/>
        </w:rPr>
        <w:t>5 - Anonymity</w:t>
      </w:r>
      <w:r>
        <w:rPr>
          <w:rFonts w:asciiTheme="minorHAnsi" w:hAnsiTheme="minorHAnsi" w:cstheme="minorHAnsi"/>
          <w:b w:val="0"/>
          <w:sz w:val="22"/>
          <w:szCs w:val="22"/>
        </w:rPr>
        <w:tab/>
        <w:t>8</w:t>
      </w:r>
    </w:p>
    <w:p w14:paraId="1AE43854" w14:textId="77777777" w:rsidR="003A263D" w:rsidRDefault="003A263D" w:rsidP="003A263D">
      <w:pPr>
        <w:pStyle w:val="Title"/>
        <w:tabs>
          <w:tab w:val="right" w:leader="dot" w:pos="8505"/>
        </w:tabs>
        <w:jc w:val="left"/>
        <w:rPr>
          <w:rFonts w:asciiTheme="minorHAnsi" w:hAnsiTheme="minorHAnsi" w:cstheme="minorHAnsi"/>
          <w:b w:val="0"/>
          <w:sz w:val="22"/>
          <w:szCs w:val="22"/>
        </w:rPr>
      </w:pPr>
      <w:r>
        <w:rPr>
          <w:rFonts w:asciiTheme="minorHAnsi" w:hAnsiTheme="minorHAnsi" w:cstheme="minorHAnsi"/>
          <w:b w:val="0"/>
          <w:sz w:val="22"/>
          <w:szCs w:val="22"/>
        </w:rPr>
        <w:t>6 - Reviewing and Monitoring Procedures</w:t>
      </w:r>
      <w:r>
        <w:rPr>
          <w:rFonts w:asciiTheme="minorHAnsi" w:hAnsiTheme="minorHAnsi" w:cstheme="minorHAnsi"/>
          <w:b w:val="0"/>
          <w:sz w:val="22"/>
          <w:szCs w:val="22"/>
        </w:rPr>
        <w:tab/>
        <w:t>8</w:t>
      </w:r>
    </w:p>
    <w:p w14:paraId="1AE43855" w14:textId="77777777" w:rsidR="003A263D" w:rsidRDefault="003A263D" w:rsidP="003A263D">
      <w:pPr>
        <w:pStyle w:val="Title"/>
        <w:tabs>
          <w:tab w:val="right" w:leader="dot" w:pos="8505"/>
        </w:tabs>
        <w:jc w:val="left"/>
        <w:rPr>
          <w:rFonts w:asciiTheme="minorHAnsi" w:hAnsiTheme="minorHAnsi" w:cstheme="minorHAnsi"/>
          <w:b w:val="0"/>
          <w:sz w:val="22"/>
          <w:szCs w:val="22"/>
        </w:rPr>
      </w:pPr>
      <w:r>
        <w:rPr>
          <w:rFonts w:asciiTheme="minorHAnsi" w:hAnsiTheme="minorHAnsi" w:cstheme="minorHAnsi"/>
          <w:b w:val="0"/>
          <w:sz w:val="22"/>
          <w:szCs w:val="22"/>
        </w:rPr>
        <w:t>7 - Flow Chart ‘If you are Worried a Student is being Abused’</w:t>
      </w:r>
      <w:r>
        <w:rPr>
          <w:rFonts w:asciiTheme="minorHAnsi" w:hAnsiTheme="minorHAnsi" w:cstheme="minorHAnsi"/>
          <w:b w:val="0"/>
          <w:sz w:val="22"/>
          <w:szCs w:val="22"/>
        </w:rPr>
        <w:tab/>
        <w:t>9</w:t>
      </w:r>
    </w:p>
    <w:p w14:paraId="1AE43856" w14:textId="77777777" w:rsidR="003A263D" w:rsidRDefault="003A263D" w:rsidP="003A263D">
      <w:pPr>
        <w:pStyle w:val="Title"/>
        <w:tabs>
          <w:tab w:val="right" w:leader="dot" w:pos="8505"/>
        </w:tabs>
        <w:jc w:val="left"/>
        <w:rPr>
          <w:rFonts w:asciiTheme="minorHAnsi" w:hAnsiTheme="minorHAnsi" w:cstheme="minorHAnsi"/>
          <w:b w:val="0"/>
          <w:sz w:val="22"/>
          <w:szCs w:val="22"/>
        </w:rPr>
      </w:pPr>
      <w:r>
        <w:rPr>
          <w:rFonts w:asciiTheme="minorHAnsi" w:hAnsiTheme="minorHAnsi" w:cstheme="minorHAnsi"/>
          <w:b w:val="0"/>
          <w:sz w:val="22"/>
          <w:szCs w:val="22"/>
        </w:rPr>
        <w:t>8 - Recording Incidents of Abuse</w:t>
      </w:r>
      <w:r>
        <w:rPr>
          <w:rFonts w:asciiTheme="minorHAnsi" w:hAnsiTheme="minorHAnsi" w:cstheme="minorHAnsi"/>
          <w:b w:val="0"/>
          <w:sz w:val="22"/>
          <w:szCs w:val="22"/>
        </w:rPr>
        <w:tab/>
        <w:t>10</w:t>
      </w:r>
    </w:p>
    <w:p w14:paraId="1AE43857" w14:textId="77777777" w:rsidR="003A263D" w:rsidRDefault="003A263D" w:rsidP="003A263D">
      <w:pPr>
        <w:pStyle w:val="Title"/>
        <w:tabs>
          <w:tab w:val="right" w:leader="dot" w:pos="8505"/>
        </w:tabs>
        <w:jc w:val="left"/>
        <w:rPr>
          <w:rFonts w:asciiTheme="minorHAnsi" w:hAnsiTheme="minorHAnsi" w:cstheme="minorHAnsi"/>
          <w:b w:val="0"/>
          <w:sz w:val="22"/>
          <w:szCs w:val="22"/>
        </w:rPr>
      </w:pPr>
    </w:p>
    <w:p w14:paraId="1AE43858" w14:textId="77777777" w:rsidR="003A263D" w:rsidRDefault="003A263D" w:rsidP="003A263D">
      <w:pPr>
        <w:tabs>
          <w:tab w:val="right" w:leader="dot" w:pos="8505"/>
        </w:tabs>
        <w:rPr>
          <w:rFonts w:asciiTheme="minorHAnsi" w:hAnsiTheme="minorHAnsi" w:cstheme="minorHAnsi"/>
          <w:b w:val="0"/>
          <w:sz w:val="22"/>
          <w:szCs w:val="22"/>
        </w:rPr>
      </w:pPr>
      <w:r>
        <w:rPr>
          <w:rFonts w:asciiTheme="minorHAnsi" w:hAnsiTheme="minorHAnsi" w:cstheme="minorHAnsi"/>
          <w:b w:val="0"/>
          <w:sz w:val="22"/>
          <w:szCs w:val="22"/>
        </w:rPr>
        <w:t>Appendix 1 – Definition of Child Abuse</w:t>
      </w:r>
      <w:r>
        <w:rPr>
          <w:rFonts w:asciiTheme="minorHAnsi" w:hAnsiTheme="minorHAnsi" w:cstheme="minorHAnsi"/>
          <w:b w:val="0"/>
          <w:sz w:val="22"/>
          <w:szCs w:val="22"/>
        </w:rPr>
        <w:tab/>
        <w:t>11</w:t>
      </w:r>
    </w:p>
    <w:p w14:paraId="1AE43859" w14:textId="77777777" w:rsidR="003A263D" w:rsidRDefault="003A263D" w:rsidP="003A263D">
      <w:pPr>
        <w:tabs>
          <w:tab w:val="right" w:leader="dot" w:pos="8505"/>
        </w:tabs>
        <w:rPr>
          <w:rFonts w:asciiTheme="minorHAnsi" w:hAnsiTheme="minorHAnsi" w:cstheme="minorHAnsi"/>
          <w:b w:val="0"/>
          <w:sz w:val="22"/>
          <w:szCs w:val="22"/>
        </w:rPr>
      </w:pPr>
      <w:r>
        <w:rPr>
          <w:rFonts w:asciiTheme="minorHAnsi" w:hAnsiTheme="minorHAnsi" w:cstheme="minorHAnsi"/>
          <w:b w:val="0"/>
          <w:sz w:val="22"/>
          <w:szCs w:val="22"/>
        </w:rPr>
        <w:t>Appendix 2 – Statutory Framework</w:t>
      </w:r>
      <w:r>
        <w:rPr>
          <w:rFonts w:asciiTheme="minorHAnsi" w:hAnsiTheme="minorHAnsi" w:cstheme="minorHAnsi"/>
          <w:b w:val="0"/>
          <w:sz w:val="22"/>
          <w:szCs w:val="22"/>
        </w:rPr>
        <w:tab/>
        <w:t>13</w:t>
      </w:r>
    </w:p>
    <w:p w14:paraId="1AE4385A" w14:textId="77777777" w:rsidR="00896939" w:rsidRPr="00896939" w:rsidRDefault="00896939" w:rsidP="00896939">
      <w:pPr>
        <w:pStyle w:val="BodyTextIndent3"/>
        <w:ind w:left="0"/>
        <w:rPr>
          <w:rFonts w:asciiTheme="minorHAnsi" w:hAnsiTheme="minorHAnsi" w:cstheme="minorHAnsi"/>
          <w:b w:val="0"/>
          <w:sz w:val="22"/>
          <w:szCs w:val="22"/>
        </w:rPr>
      </w:pPr>
      <w:r w:rsidRPr="00896939">
        <w:rPr>
          <w:rFonts w:asciiTheme="minorHAnsi" w:hAnsiTheme="minorHAnsi" w:cstheme="minorHAnsi"/>
          <w:b w:val="0"/>
          <w:sz w:val="22"/>
          <w:szCs w:val="22"/>
        </w:rPr>
        <w:t>Appendix 3</w:t>
      </w:r>
      <w:r>
        <w:rPr>
          <w:rFonts w:asciiTheme="minorHAnsi" w:hAnsiTheme="minorHAnsi" w:cstheme="minorHAnsi"/>
          <w:b w:val="0"/>
          <w:sz w:val="22"/>
          <w:szCs w:val="22"/>
        </w:rPr>
        <w:t xml:space="preserve"> - </w:t>
      </w:r>
      <w:r w:rsidRPr="00896939">
        <w:rPr>
          <w:rFonts w:asciiTheme="minorHAnsi" w:hAnsiTheme="minorHAnsi" w:cstheme="minorHAnsi"/>
          <w:b w:val="0"/>
          <w:sz w:val="22"/>
          <w:szCs w:val="22"/>
        </w:rPr>
        <w:t>Safeguarding Calendar</w:t>
      </w:r>
      <w:r>
        <w:rPr>
          <w:rFonts w:asciiTheme="minorHAnsi" w:hAnsiTheme="minorHAnsi" w:cstheme="minorHAnsi"/>
          <w:b w:val="0"/>
          <w:sz w:val="22"/>
          <w:szCs w:val="22"/>
        </w:rPr>
        <w:t>……………………………………………………………………………………….15</w:t>
      </w:r>
    </w:p>
    <w:p w14:paraId="1AE4385B" w14:textId="77777777" w:rsidR="003A263D" w:rsidRPr="00896939" w:rsidRDefault="003A263D" w:rsidP="003A263D">
      <w:pPr>
        <w:tabs>
          <w:tab w:val="left" w:pos="600"/>
        </w:tabs>
        <w:rPr>
          <w:rFonts w:asciiTheme="minorHAnsi" w:hAnsiTheme="minorHAnsi" w:cstheme="minorHAnsi"/>
          <w:b w:val="0"/>
          <w:sz w:val="22"/>
          <w:szCs w:val="22"/>
        </w:rPr>
      </w:pPr>
      <w:r w:rsidRPr="00896939">
        <w:rPr>
          <w:rFonts w:asciiTheme="minorHAnsi" w:hAnsiTheme="minorHAnsi" w:cstheme="minorHAnsi"/>
          <w:b w:val="0"/>
          <w:sz w:val="22"/>
          <w:szCs w:val="22"/>
        </w:rPr>
        <w:br/>
      </w:r>
    </w:p>
    <w:p w14:paraId="1AE4385C" w14:textId="77777777" w:rsidR="003A263D" w:rsidRDefault="003A263D" w:rsidP="003A263D">
      <w:pPr>
        <w:pStyle w:val="Title"/>
        <w:jc w:val="left"/>
        <w:rPr>
          <w:rFonts w:asciiTheme="minorHAnsi" w:hAnsiTheme="minorHAnsi" w:cstheme="minorHAnsi"/>
          <w:sz w:val="28"/>
          <w:szCs w:val="28"/>
        </w:rPr>
      </w:pPr>
    </w:p>
    <w:p w14:paraId="1AE4385D" w14:textId="77777777" w:rsidR="003A263D" w:rsidRDefault="003A263D" w:rsidP="003A263D">
      <w:pPr>
        <w:pStyle w:val="Title"/>
        <w:jc w:val="left"/>
        <w:rPr>
          <w:rFonts w:asciiTheme="minorHAnsi" w:hAnsiTheme="minorHAnsi" w:cstheme="minorHAnsi"/>
          <w:sz w:val="32"/>
          <w:szCs w:val="32"/>
        </w:rPr>
      </w:pPr>
    </w:p>
    <w:p w14:paraId="1AE4385E" w14:textId="77777777" w:rsidR="003A263D" w:rsidRDefault="003A263D" w:rsidP="003A263D">
      <w:pPr>
        <w:pStyle w:val="Title"/>
        <w:jc w:val="both"/>
        <w:rPr>
          <w:rFonts w:asciiTheme="minorHAnsi" w:hAnsiTheme="minorHAnsi" w:cstheme="minorHAnsi"/>
          <w:sz w:val="32"/>
          <w:szCs w:val="32"/>
        </w:rPr>
      </w:pPr>
    </w:p>
    <w:p w14:paraId="1AE4385F" w14:textId="77777777" w:rsidR="003A263D" w:rsidRDefault="003A263D" w:rsidP="003A263D">
      <w:pPr>
        <w:pStyle w:val="Title"/>
        <w:jc w:val="both"/>
        <w:rPr>
          <w:rFonts w:asciiTheme="minorHAnsi" w:hAnsiTheme="minorHAnsi" w:cstheme="minorHAnsi"/>
          <w:sz w:val="32"/>
          <w:szCs w:val="32"/>
        </w:rPr>
      </w:pPr>
    </w:p>
    <w:p w14:paraId="1AE43860" w14:textId="77777777" w:rsidR="003A263D" w:rsidRDefault="003A263D" w:rsidP="003A263D">
      <w:pPr>
        <w:pStyle w:val="Title"/>
        <w:jc w:val="both"/>
        <w:rPr>
          <w:rFonts w:asciiTheme="minorHAnsi" w:hAnsiTheme="minorHAnsi" w:cstheme="minorHAnsi"/>
          <w:sz w:val="32"/>
          <w:szCs w:val="32"/>
        </w:rPr>
      </w:pPr>
    </w:p>
    <w:p w14:paraId="1AE43861" w14:textId="77777777" w:rsidR="003A263D" w:rsidRDefault="003A263D" w:rsidP="003A263D">
      <w:pPr>
        <w:pStyle w:val="Title"/>
        <w:jc w:val="both"/>
        <w:rPr>
          <w:rFonts w:asciiTheme="minorHAnsi" w:hAnsiTheme="minorHAnsi" w:cstheme="minorHAnsi"/>
          <w:sz w:val="32"/>
          <w:szCs w:val="32"/>
        </w:rPr>
      </w:pPr>
    </w:p>
    <w:p w14:paraId="1AE43862" w14:textId="77777777" w:rsidR="003A263D" w:rsidRDefault="003A263D" w:rsidP="003A263D">
      <w:pPr>
        <w:pStyle w:val="Title"/>
        <w:jc w:val="both"/>
        <w:rPr>
          <w:rFonts w:asciiTheme="minorHAnsi" w:hAnsiTheme="minorHAnsi" w:cstheme="minorHAnsi"/>
          <w:sz w:val="32"/>
          <w:szCs w:val="32"/>
        </w:rPr>
      </w:pPr>
    </w:p>
    <w:p w14:paraId="1AE43863" w14:textId="77777777" w:rsidR="003A263D" w:rsidRDefault="003A263D" w:rsidP="003A263D"/>
    <w:p w14:paraId="1AE43864" w14:textId="77777777" w:rsidR="003A263D" w:rsidRDefault="003A263D" w:rsidP="003A263D"/>
    <w:p w14:paraId="1AE43865" w14:textId="77777777" w:rsidR="003A263D" w:rsidRDefault="003A263D" w:rsidP="003A263D"/>
    <w:p w14:paraId="1AE43866" w14:textId="77777777" w:rsidR="003A263D" w:rsidRDefault="003A263D" w:rsidP="003A263D">
      <w:pPr>
        <w:spacing w:after="200" w:line="276" w:lineRule="auto"/>
        <w:rPr>
          <w:rFonts w:asciiTheme="minorHAnsi" w:hAnsiTheme="minorHAnsi" w:cstheme="minorHAnsi"/>
          <w:sz w:val="22"/>
          <w:szCs w:val="22"/>
        </w:rPr>
      </w:pPr>
    </w:p>
    <w:p w14:paraId="1AE43867" w14:textId="77777777" w:rsidR="003A263D" w:rsidRDefault="003A263D" w:rsidP="003A263D">
      <w:pPr>
        <w:spacing w:after="200" w:line="276" w:lineRule="auto"/>
        <w:rPr>
          <w:rFonts w:asciiTheme="minorHAnsi" w:hAnsiTheme="minorHAnsi" w:cstheme="minorHAnsi"/>
          <w:sz w:val="22"/>
          <w:szCs w:val="22"/>
        </w:rPr>
      </w:pPr>
    </w:p>
    <w:p w14:paraId="1AE43868" w14:textId="77777777" w:rsidR="003A263D" w:rsidRDefault="003A263D" w:rsidP="003A263D">
      <w:pPr>
        <w:spacing w:after="200"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Mission Statement </w:t>
      </w:r>
      <w:r>
        <w:rPr>
          <w:rFonts w:asciiTheme="minorHAnsi" w:hAnsiTheme="minorHAnsi" w:cstheme="minorHAnsi"/>
          <w:sz w:val="22"/>
          <w:szCs w:val="22"/>
          <w:lang w:val="en-US"/>
        </w:rPr>
        <w:tab/>
      </w:r>
    </w:p>
    <w:p w14:paraId="1AE43869" w14:textId="77777777" w:rsidR="003A263D" w:rsidRDefault="003A263D" w:rsidP="003A263D">
      <w:pPr>
        <w:jc w:val="both"/>
        <w:rPr>
          <w:rFonts w:asciiTheme="minorHAnsi" w:hAnsiTheme="minorHAnsi" w:cstheme="minorHAnsi"/>
          <w:b w:val="0"/>
          <w:lang w:val="en-US"/>
        </w:rPr>
      </w:pPr>
    </w:p>
    <w:p w14:paraId="1AE4386A" w14:textId="77777777" w:rsidR="003A263D" w:rsidRDefault="003A263D" w:rsidP="003A263D">
      <w:pPr>
        <w:jc w:val="both"/>
        <w:rPr>
          <w:rFonts w:asciiTheme="minorHAnsi" w:hAnsiTheme="minorHAnsi" w:cstheme="minorHAnsi"/>
          <w:b w:val="0"/>
          <w:sz w:val="22"/>
          <w:szCs w:val="22"/>
        </w:rPr>
      </w:pPr>
      <w:r>
        <w:rPr>
          <w:rFonts w:asciiTheme="minorHAnsi" w:hAnsiTheme="minorHAnsi" w:cstheme="minorHAnsi"/>
          <w:b w:val="0"/>
          <w:sz w:val="22"/>
          <w:szCs w:val="22"/>
        </w:rPr>
        <w:t>St John Rigby College is a Catholic College dedicated to the education and development of the whole person and supporting all students to realise their full potential.  In becoming an outstanding learning organisation SJR will have a strong sense of purpose and a commitment to shared values within a Christian community.  We will provide a unique and challenging environment where every individual is valued, talents are recognised and nurtured, achievements are celebrated and dedication is rewarded. To achieve this as a community we will:</w:t>
      </w:r>
    </w:p>
    <w:p w14:paraId="1AE4386B" w14:textId="77777777" w:rsidR="003A263D" w:rsidRDefault="003A263D" w:rsidP="003A263D">
      <w:pPr>
        <w:jc w:val="both"/>
        <w:rPr>
          <w:rFonts w:asciiTheme="minorHAnsi" w:hAnsiTheme="minorHAnsi" w:cstheme="minorHAnsi"/>
          <w:b w:val="0"/>
          <w:sz w:val="22"/>
          <w:szCs w:val="22"/>
        </w:rPr>
      </w:pPr>
    </w:p>
    <w:p w14:paraId="1AE4386C" w14:textId="77777777" w:rsidR="003A263D" w:rsidRDefault="003A263D" w:rsidP="003A263D">
      <w:pPr>
        <w:numPr>
          <w:ilvl w:val="0"/>
          <w:numId w:val="1"/>
        </w:numPr>
        <w:jc w:val="both"/>
        <w:rPr>
          <w:rFonts w:asciiTheme="minorHAnsi" w:hAnsiTheme="minorHAnsi" w:cstheme="minorHAnsi"/>
          <w:b w:val="0"/>
          <w:sz w:val="22"/>
          <w:szCs w:val="22"/>
        </w:rPr>
      </w:pPr>
      <w:r>
        <w:rPr>
          <w:rFonts w:asciiTheme="minorHAnsi" w:hAnsiTheme="minorHAnsi" w:cstheme="minorHAnsi"/>
          <w:b w:val="0"/>
          <w:sz w:val="22"/>
          <w:szCs w:val="22"/>
        </w:rPr>
        <w:t>Welcome all students who are happy to be educated within a Christian environment</w:t>
      </w:r>
    </w:p>
    <w:p w14:paraId="1AE4386D" w14:textId="77777777" w:rsidR="003A263D" w:rsidRDefault="003A263D" w:rsidP="003A263D">
      <w:pPr>
        <w:numPr>
          <w:ilvl w:val="0"/>
          <w:numId w:val="1"/>
        </w:numPr>
        <w:jc w:val="both"/>
        <w:rPr>
          <w:rFonts w:asciiTheme="minorHAnsi" w:hAnsiTheme="minorHAnsi" w:cstheme="minorHAnsi"/>
          <w:b w:val="0"/>
          <w:sz w:val="22"/>
          <w:szCs w:val="22"/>
        </w:rPr>
      </w:pPr>
      <w:r>
        <w:rPr>
          <w:rFonts w:asciiTheme="minorHAnsi" w:hAnsiTheme="minorHAnsi" w:cstheme="minorHAnsi"/>
          <w:b w:val="0"/>
          <w:sz w:val="22"/>
          <w:szCs w:val="22"/>
        </w:rPr>
        <w:t>Value the uniqueness and dignity of each individual</w:t>
      </w:r>
    </w:p>
    <w:p w14:paraId="1AE4386E" w14:textId="77777777" w:rsidR="003A263D" w:rsidRDefault="003A263D" w:rsidP="003A263D">
      <w:pPr>
        <w:numPr>
          <w:ilvl w:val="0"/>
          <w:numId w:val="1"/>
        </w:numPr>
        <w:jc w:val="both"/>
        <w:rPr>
          <w:rFonts w:asciiTheme="minorHAnsi" w:hAnsiTheme="minorHAnsi" w:cstheme="minorHAnsi"/>
          <w:b w:val="0"/>
          <w:sz w:val="22"/>
          <w:szCs w:val="22"/>
        </w:rPr>
      </w:pPr>
      <w:r>
        <w:rPr>
          <w:rFonts w:asciiTheme="minorHAnsi" w:hAnsiTheme="minorHAnsi" w:cstheme="minorHAnsi"/>
          <w:b w:val="0"/>
          <w:sz w:val="22"/>
          <w:szCs w:val="22"/>
        </w:rPr>
        <w:t>Provide the highest standards of teaching and learning</w:t>
      </w:r>
    </w:p>
    <w:p w14:paraId="1AE4386F" w14:textId="77777777" w:rsidR="003A263D" w:rsidRDefault="003A263D" w:rsidP="003A263D">
      <w:pPr>
        <w:numPr>
          <w:ilvl w:val="0"/>
          <w:numId w:val="1"/>
        </w:numPr>
        <w:jc w:val="both"/>
        <w:rPr>
          <w:rFonts w:asciiTheme="minorHAnsi" w:hAnsiTheme="minorHAnsi" w:cstheme="minorHAnsi"/>
          <w:b w:val="0"/>
          <w:sz w:val="22"/>
          <w:szCs w:val="22"/>
        </w:rPr>
      </w:pPr>
      <w:r>
        <w:rPr>
          <w:rFonts w:asciiTheme="minorHAnsi" w:hAnsiTheme="minorHAnsi" w:cstheme="minorHAnsi"/>
          <w:b w:val="0"/>
          <w:sz w:val="22"/>
          <w:szCs w:val="22"/>
        </w:rPr>
        <w:t>All show a commitment to our work and the Christian values of the College</w:t>
      </w:r>
    </w:p>
    <w:p w14:paraId="1AE43870" w14:textId="77777777" w:rsidR="003A263D" w:rsidRDefault="003A263D" w:rsidP="003A263D">
      <w:pPr>
        <w:numPr>
          <w:ilvl w:val="0"/>
          <w:numId w:val="1"/>
        </w:numPr>
        <w:jc w:val="both"/>
        <w:rPr>
          <w:rFonts w:asciiTheme="minorHAnsi" w:hAnsiTheme="minorHAnsi" w:cstheme="minorHAnsi"/>
          <w:b w:val="0"/>
          <w:sz w:val="22"/>
          <w:szCs w:val="22"/>
        </w:rPr>
      </w:pPr>
      <w:r>
        <w:rPr>
          <w:rFonts w:asciiTheme="minorHAnsi" w:hAnsiTheme="minorHAnsi" w:cstheme="minorHAnsi"/>
          <w:b w:val="0"/>
          <w:sz w:val="22"/>
          <w:szCs w:val="22"/>
        </w:rPr>
        <w:t>Provide equality of opportunity, with mutual respect and positive encouragement</w:t>
      </w:r>
    </w:p>
    <w:p w14:paraId="1AE43871" w14:textId="77777777" w:rsidR="003A263D" w:rsidRDefault="003A263D" w:rsidP="003A263D">
      <w:pPr>
        <w:numPr>
          <w:ilvl w:val="0"/>
          <w:numId w:val="1"/>
        </w:numPr>
        <w:jc w:val="both"/>
        <w:rPr>
          <w:rFonts w:asciiTheme="minorHAnsi" w:hAnsiTheme="minorHAnsi" w:cstheme="minorHAnsi"/>
          <w:b w:val="0"/>
          <w:sz w:val="22"/>
          <w:szCs w:val="22"/>
        </w:rPr>
      </w:pPr>
      <w:r>
        <w:rPr>
          <w:rFonts w:asciiTheme="minorHAnsi" w:hAnsiTheme="minorHAnsi" w:cstheme="minorHAnsi"/>
          <w:b w:val="0"/>
          <w:sz w:val="22"/>
          <w:szCs w:val="22"/>
        </w:rPr>
        <w:t>Build and further develop local, national and international partnerships</w:t>
      </w:r>
    </w:p>
    <w:p w14:paraId="1AE43872" w14:textId="77777777" w:rsidR="003A263D" w:rsidRDefault="003A263D" w:rsidP="003A263D">
      <w:pPr>
        <w:jc w:val="both"/>
        <w:rPr>
          <w:rFonts w:asciiTheme="minorHAnsi" w:hAnsiTheme="minorHAnsi" w:cstheme="minorHAnsi"/>
          <w:b w:val="0"/>
          <w:sz w:val="22"/>
          <w:szCs w:val="22"/>
        </w:rPr>
      </w:pPr>
    </w:p>
    <w:p w14:paraId="1AE43873" w14:textId="77777777" w:rsidR="003A263D" w:rsidRDefault="003A263D" w:rsidP="003A263D">
      <w:pPr>
        <w:jc w:val="both"/>
        <w:rPr>
          <w:rFonts w:asciiTheme="minorHAnsi" w:hAnsiTheme="minorHAnsi" w:cstheme="minorHAnsi"/>
          <w:b w:val="0"/>
          <w:sz w:val="22"/>
          <w:szCs w:val="22"/>
        </w:rPr>
      </w:pPr>
      <w:r>
        <w:rPr>
          <w:rFonts w:asciiTheme="minorHAnsi" w:hAnsiTheme="minorHAnsi" w:cstheme="minorHAnsi"/>
          <w:b w:val="0"/>
          <w:sz w:val="22"/>
          <w:szCs w:val="22"/>
        </w:rPr>
        <w:t>Core values in daily life at St John Rigby College are expressed as:</w:t>
      </w:r>
    </w:p>
    <w:p w14:paraId="1AE43874" w14:textId="77777777" w:rsidR="003A263D" w:rsidRDefault="003A263D" w:rsidP="003A263D">
      <w:pPr>
        <w:jc w:val="both"/>
        <w:rPr>
          <w:rFonts w:asciiTheme="minorHAnsi" w:hAnsiTheme="minorHAnsi" w:cstheme="minorHAnsi"/>
          <w:b w:val="0"/>
          <w:sz w:val="22"/>
          <w:szCs w:val="22"/>
        </w:rPr>
      </w:pPr>
    </w:p>
    <w:p w14:paraId="1AE43875" w14:textId="77777777" w:rsidR="003A263D" w:rsidRDefault="003A263D" w:rsidP="003A263D">
      <w:pPr>
        <w:numPr>
          <w:ilvl w:val="0"/>
          <w:numId w:val="2"/>
        </w:numPr>
        <w:jc w:val="both"/>
        <w:rPr>
          <w:rFonts w:asciiTheme="minorHAnsi" w:hAnsiTheme="minorHAnsi" w:cstheme="minorHAnsi"/>
          <w:b w:val="0"/>
          <w:sz w:val="22"/>
          <w:szCs w:val="22"/>
        </w:rPr>
      </w:pPr>
      <w:r>
        <w:rPr>
          <w:rFonts w:asciiTheme="minorHAnsi" w:hAnsiTheme="minorHAnsi" w:cstheme="minorHAnsi"/>
          <w:b w:val="0"/>
          <w:sz w:val="22"/>
          <w:szCs w:val="22"/>
        </w:rPr>
        <w:t>Genuine concern for others</w:t>
      </w:r>
    </w:p>
    <w:p w14:paraId="1AE43876" w14:textId="77777777" w:rsidR="003A263D" w:rsidRDefault="003A263D" w:rsidP="003A263D">
      <w:pPr>
        <w:numPr>
          <w:ilvl w:val="0"/>
          <w:numId w:val="2"/>
        </w:numPr>
        <w:jc w:val="both"/>
        <w:rPr>
          <w:rFonts w:asciiTheme="minorHAnsi" w:hAnsiTheme="minorHAnsi" w:cstheme="minorHAnsi"/>
          <w:b w:val="0"/>
          <w:sz w:val="22"/>
          <w:szCs w:val="22"/>
        </w:rPr>
      </w:pPr>
      <w:r>
        <w:rPr>
          <w:rFonts w:asciiTheme="minorHAnsi" w:hAnsiTheme="minorHAnsi" w:cstheme="minorHAnsi"/>
          <w:b w:val="0"/>
          <w:sz w:val="22"/>
          <w:szCs w:val="22"/>
        </w:rPr>
        <w:t>Support for and challenge of one another</w:t>
      </w:r>
    </w:p>
    <w:p w14:paraId="1AE43877" w14:textId="77777777" w:rsidR="003A263D" w:rsidRDefault="003A263D" w:rsidP="003A263D">
      <w:pPr>
        <w:numPr>
          <w:ilvl w:val="0"/>
          <w:numId w:val="2"/>
        </w:numPr>
        <w:jc w:val="both"/>
        <w:rPr>
          <w:rFonts w:asciiTheme="minorHAnsi" w:hAnsiTheme="minorHAnsi" w:cstheme="minorHAnsi"/>
          <w:b w:val="0"/>
          <w:sz w:val="22"/>
          <w:szCs w:val="22"/>
        </w:rPr>
      </w:pPr>
      <w:r>
        <w:rPr>
          <w:rFonts w:asciiTheme="minorHAnsi" w:hAnsiTheme="minorHAnsi" w:cstheme="minorHAnsi"/>
          <w:b w:val="0"/>
          <w:sz w:val="22"/>
          <w:szCs w:val="22"/>
        </w:rPr>
        <w:t>High standards and expectations</w:t>
      </w:r>
    </w:p>
    <w:p w14:paraId="1AE43878" w14:textId="77777777" w:rsidR="003A263D" w:rsidRDefault="003A263D" w:rsidP="003A263D">
      <w:pPr>
        <w:numPr>
          <w:ilvl w:val="0"/>
          <w:numId w:val="2"/>
        </w:numPr>
        <w:jc w:val="both"/>
        <w:rPr>
          <w:rFonts w:asciiTheme="minorHAnsi" w:hAnsiTheme="minorHAnsi" w:cstheme="minorHAnsi"/>
          <w:b w:val="0"/>
          <w:sz w:val="22"/>
          <w:szCs w:val="22"/>
        </w:rPr>
      </w:pPr>
      <w:r>
        <w:rPr>
          <w:rFonts w:asciiTheme="minorHAnsi" w:hAnsiTheme="minorHAnsi" w:cstheme="minorHAnsi"/>
          <w:b w:val="0"/>
          <w:sz w:val="22"/>
          <w:szCs w:val="22"/>
        </w:rPr>
        <w:t>Consistency and perseverance</w:t>
      </w:r>
    </w:p>
    <w:p w14:paraId="1AE43879" w14:textId="77777777" w:rsidR="003A263D" w:rsidRDefault="003A263D" w:rsidP="003A263D">
      <w:pPr>
        <w:numPr>
          <w:ilvl w:val="0"/>
          <w:numId w:val="2"/>
        </w:numPr>
        <w:jc w:val="both"/>
        <w:rPr>
          <w:rFonts w:asciiTheme="minorHAnsi" w:hAnsiTheme="minorHAnsi" w:cstheme="minorHAnsi"/>
          <w:b w:val="0"/>
          <w:sz w:val="22"/>
          <w:szCs w:val="22"/>
        </w:rPr>
      </w:pPr>
      <w:r>
        <w:rPr>
          <w:rFonts w:asciiTheme="minorHAnsi" w:hAnsiTheme="minorHAnsi" w:cstheme="minorHAnsi"/>
          <w:b w:val="0"/>
          <w:sz w:val="22"/>
          <w:szCs w:val="22"/>
        </w:rPr>
        <w:t>Recognition of talents, progress and achievements</w:t>
      </w:r>
    </w:p>
    <w:p w14:paraId="1AE4387A" w14:textId="77777777" w:rsidR="003A263D" w:rsidRDefault="003A263D" w:rsidP="003A263D">
      <w:pPr>
        <w:jc w:val="both"/>
        <w:rPr>
          <w:rFonts w:asciiTheme="minorHAnsi" w:hAnsiTheme="minorHAnsi" w:cstheme="minorHAnsi"/>
          <w:sz w:val="22"/>
          <w:szCs w:val="22"/>
        </w:rPr>
      </w:pPr>
    </w:p>
    <w:p w14:paraId="1AE4387B" w14:textId="77777777" w:rsidR="003A263D" w:rsidRDefault="003A263D" w:rsidP="003A263D">
      <w:pPr>
        <w:jc w:val="both"/>
        <w:rPr>
          <w:rFonts w:asciiTheme="minorHAnsi" w:hAnsiTheme="minorHAnsi" w:cstheme="minorHAnsi"/>
          <w:sz w:val="22"/>
          <w:szCs w:val="22"/>
        </w:rPr>
      </w:pPr>
    </w:p>
    <w:p w14:paraId="1AE4387C" w14:textId="77777777" w:rsidR="003A263D" w:rsidRDefault="003A263D" w:rsidP="003A263D">
      <w:pPr>
        <w:jc w:val="both"/>
        <w:rPr>
          <w:rFonts w:asciiTheme="minorHAnsi" w:hAnsiTheme="minorHAnsi" w:cstheme="minorHAnsi"/>
          <w:sz w:val="22"/>
          <w:szCs w:val="22"/>
        </w:rPr>
      </w:pPr>
      <w:r>
        <w:rPr>
          <w:rFonts w:asciiTheme="minorHAnsi" w:hAnsiTheme="minorHAnsi" w:cstheme="minorHAnsi"/>
          <w:sz w:val="22"/>
          <w:szCs w:val="22"/>
        </w:rPr>
        <w:t xml:space="preserve">Policy Statement </w:t>
      </w:r>
    </w:p>
    <w:p w14:paraId="1AE4387D" w14:textId="77777777" w:rsidR="003A263D" w:rsidRDefault="003A263D" w:rsidP="003A263D">
      <w:pPr>
        <w:jc w:val="both"/>
        <w:rPr>
          <w:rFonts w:asciiTheme="minorHAnsi" w:hAnsiTheme="minorHAnsi" w:cstheme="minorHAnsi"/>
          <w:sz w:val="22"/>
          <w:szCs w:val="22"/>
        </w:rPr>
      </w:pPr>
    </w:p>
    <w:p w14:paraId="1AE4387E" w14:textId="77777777" w:rsidR="00BC4471" w:rsidRDefault="003A263D" w:rsidP="003A263D">
      <w:pPr>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Our commitment to ensure the protection and safeguarding of all students continues to be our highest priority. Updated guidance and new legal obligations are sought on an annual basis and the </w:t>
      </w:r>
      <w:r w:rsidR="00C42EF1" w:rsidRPr="00C42EF1">
        <w:rPr>
          <w:rFonts w:asciiTheme="minorHAnsi" w:hAnsiTheme="minorHAnsi" w:cstheme="minorHAnsi"/>
          <w:b w:val="0"/>
          <w:bCs w:val="0"/>
          <w:sz w:val="22"/>
          <w:szCs w:val="22"/>
        </w:rPr>
        <w:t xml:space="preserve">Designated Safeguarding </w:t>
      </w:r>
      <w:r w:rsidR="00065B58" w:rsidRPr="00C42EF1">
        <w:rPr>
          <w:rFonts w:asciiTheme="minorHAnsi" w:hAnsiTheme="minorHAnsi" w:cstheme="minorHAnsi"/>
          <w:b w:val="0"/>
          <w:bCs w:val="0"/>
          <w:sz w:val="22"/>
          <w:szCs w:val="22"/>
        </w:rPr>
        <w:t xml:space="preserve">Lead (DSL) </w:t>
      </w:r>
      <w:r w:rsidRPr="00C42EF1">
        <w:rPr>
          <w:rFonts w:asciiTheme="minorHAnsi" w:hAnsiTheme="minorHAnsi" w:cstheme="minorHAnsi"/>
          <w:b w:val="0"/>
          <w:bCs w:val="0"/>
          <w:sz w:val="22"/>
          <w:szCs w:val="22"/>
        </w:rPr>
        <w:t xml:space="preserve">will attend the Child Protection in Education National </w:t>
      </w:r>
      <w:r w:rsidRPr="00065B58">
        <w:rPr>
          <w:rFonts w:asciiTheme="minorHAnsi" w:hAnsiTheme="minorHAnsi" w:cstheme="minorHAnsi"/>
          <w:b w:val="0"/>
          <w:bCs w:val="0"/>
          <w:sz w:val="22"/>
          <w:szCs w:val="22"/>
        </w:rPr>
        <w:t xml:space="preserve">Conference </w:t>
      </w:r>
      <w:r>
        <w:rPr>
          <w:rFonts w:asciiTheme="minorHAnsi" w:hAnsiTheme="minorHAnsi" w:cstheme="minorHAnsi"/>
          <w:b w:val="0"/>
          <w:bCs w:val="0"/>
          <w:sz w:val="22"/>
          <w:szCs w:val="22"/>
        </w:rPr>
        <w:t>every year.  We commit to exceeding the current requirement for staff training every three years, by training and updating all staff annually</w:t>
      </w:r>
      <w:r w:rsidR="00C42EF1">
        <w:rPr>
          <w:rFonts w:asciiTheme="minorHAnsi" w:hAnsiTheme="minorHAnsi" w:cstheme="minorHAnsi"/>
          <w:b w:val="0"/>
          <w:bCs w:val="0"/>
          <w:sz w:val="22"/>
          <w:szCs w:val="22"/>
        </w:rPr>
        <w:t>, by accessing as appropriate the programme of training available through the Wigan Safeguarding Children Board</w:t>
      </w:r>
      <w:r>
        <w:rPr>
          <w:rFonts w:asciiTheme="minorHAnsi" w:hAnsiTheme="minorHAnsi" w:cstheme="minorHAnsi"/>
          <w:b w:val="0"/>
          <w:bCs w:val="0"/>
          <w:sz w:val="22"/>
          <w:szCs w:val="22"/>
        </w:rPr>
        <w:t xml:space="preserve"> and by </w:t>
      </w:r>
      <w:r w:rsidR="001D02AA">
        <w:rPr>
          <w:rFonts w:asciiTheme="minorHAnsi" w:hAnsiTheme="minorHAnsi" w:cstheme="minorHAnsi"/>
          <w:b w:val="0"/>
          <w:bCs w:val="0"/>
          <w:sz w:val="22"/>
          <w:szCs w:val="22"/>
        </w:rPr>
        <w:t>providing Safeguarding</w:t>
      </w:r>
      <w:r>
        <w:rPr>
          <w:rFonts w:asciiTheme="minorHAnsi" w:hAnsiTheme="minorHAnsi" w:cstheme="minorHAnsi"/>
          <w:b w:val="0"/>
          <w:bCs w:val="0"/>
          <w:sz w:val="22"/>
          <w:szCs w:val="22"/>
        </w:rPr>
        <w:t xml:space="preserve"> and Child Protection training for all new staff to the College</w:t>
      </w:r>
      <w:r w:rsidR="00C42EF1">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p>
    <w:p w14:paraId="1AE4387F" w14:textId="77777777" w:rsidR="00C42EF1" w:rsidRDefault="00C42EF1" w:rsidP="003A263D">
      <w:pPr>
        <w:jc w:val="both"/>
        <w:rPr>
          <w:rFonts w:asciiTheme="minorHAnsi" w:hAnsiTheme="minorHAnsi" w:cstheme="minorHAnsi"/>
          <w:b w:val="0"/>
          <w:bCs w:val="0"/>
          <w:color w:val="FF0000"/>
          <w:sz w:val="22"/>
          <w:szCs w:val="22"/>
        </w:rPr>
      </w:pPr>
    </w:p>
    <w:p w14:paraId="1AE43880" w14:textId="77777777" w:rsidR="003A263D" w:rsidRPr="005169EF" w:rsidRDefault="00C42EF1" w:rsidP="003A263D">
      <w:pPr>
        <w:jc w:val="both"/>
        <w:rPr>
          <w:rFonts w:asciiTheme="minorHAnsi" w:hAnsiTheme="minorHAnsi" w:cstheme="minorHAnsi"/>
          <w:b w:val="0"/>
          <w:bCs w:val="0"/>
          <w:color w:val="FF0000"/>
          <w:sz w:val="22"/>
          <w:szCs w:val="22"/>
        </w:rPr>
      </w:pPr>
      <w:r w:rsidRPr="00C42EF1">
        <w:rPr>
          <w:rFonts w:asciiTheme="minorHAnsi" w:hAnsiTheme="minorHAnsi" w:cstheme="minorHAnsi"/>
          <w:b w:val="0"/>
          <w:bCs w:val="0"/>
          <w:sz w:val="22"/>
          <w:szCs w:val="22"/>
        </w:rPr>
        <w:t xml:space="preserve">This </w:t>
      </w:r>
      <w:r w:rsidR="00887BD8" w:rsidRPr="00C42EF1">
        <w:rPr>
          <w:rFonts w:asciiTheme="minorHAnsi" w:hAnsiTheme="minorHAnsi" w:cstheme="minorHAnsi"/>
          <w:b w:val="0"/>
          <w:bCs w:val="0"/>
          <w:sz w:val="22"/>
          <w:szCs w:val="22"/>
        </w:rPr>
        <w:t xml:space="preserve">policy </w:t>
      </w:r>
      <w:r w:rsidR="003A263D" w:rsidRPr="00C42EF1">
        <w:rPr>
          <w:rFonts w:asciiTheme="minorHAnsi" w:hAnsiTheme="minorHAnsi" w:cstheme="minorHAnsi"/>
          <w:b w:val="0"/>
          <w:bCs w:val="0"/>
          <w:sz w:val="22"/>
          <w:szCs w:val="22"/>
        </w:rPr>
        <w:t xml:space="preserve">has been written to inform staff about the College’s commitment to Child Protection and </w:t>
      </w:r>
      <w:r w:rsidR="003A263D">
        <w:rPr>
          <w:rFonts w:asciiTheme="minorHAnsi" w:hAnsiTheme="minorHAnsi" w:cstheme="minorHAnsi"/>
          <w:b w:val="0"/>
          <w:bCs w:val="0"/>
          <w:sz w:val="22"/>
          <w:szCs w:val="22"/>
        </w:rPr>
        <w:t>Safeguarding, and the timeliness and seriousness with which it responds to allegations of abuse.</w:t>
      </w:r>
    </w:p>
    <w:p w14:paraId="1AE43881" w14:textId="77777777" w:rsidR="003A263D" w:rsidRDefault="003A263D" w:rsidP="003A263D">
      <w:pPr>
        <w:jc w:val="both"/>
        <w:rPr>
          <w:rFonts w:asciiTheme="minorHAnsi" w:hAnsiTheme="minorHAnsi" w:cstheme="minorHAnsi"/>
          <w:b w:val="0"/>
          <w:bCs w:val="0"/>
          <w:sz w:val="22"/>
          <w:szCs w:val="22"/>
        </w:rPr>
      </w:pPr>
    </w:p>
    <w:p w14:paraId="1AE43882" w14:textId="77777777" w:rsidR="003A263D" w:rsidRDefault="003A263D" w:rsidP="003A263D">
      <w:pPr>
        <w:jc w:val="both"/>
        <w:rPr>
          <w:rFonts w:asciiTheme="minorHAnsi" w:hAnsiTheme="minorHAnsi" w:cstheme="minorHAnsi"/>
          <w:b w:val="0"/>
          <w:sz w:val="22"/>
          <w:szCs w:val="22"/>
        </w:rPr>
      </w:pPr>
      <w:r>
        <w:rPr>
          <w:rFonts w:asciiTheme="minorHAnsi" w:hAnsiTheme="minorHAnsi" w:cstheme="minorHAnsi"/>
          <w:b w:val="0"/>
          <w:sz w:val="22"/>
          <w:szCs w:val="22"/>
        </w:rPr>
        <w:t xml:space="preserve">This policy has </w:t>
      </w:r>
      <w:r w:rsidR="00887BD8" w:rsidRPr="00C42EF1">
        <w:rPr>
          <w:rFonts w:asciiTheme="minorHAnsi" w:hAnsiTheme="minorHAnsi" w:cstheme="minorHAnsi"/>
          <w:b w:val="0"/>
          <w:sz w:val="22"/>
          <w:szCs w:val="22"/>
        </w:rPr>
        <w:t xml:space="preserve">also </w:t>
      </w:r>
      <w:r w:rsidRPr="00C42EF1">
        <w:rPr>
          <w:rFonts w:asciiTheme="minorHAnsi" w:hAnsiTheme="minorHAnsi" w:cstheme="minorHAnsi"/>
          <w:b w:val="0"/>
          <w:sz w:val="22"/>
          <w:szCs w:val="22"/>
        </w:rPr>
        <w:t xml:space="preserve">been </w:t>
      </w:r>
      <w:r>
        <w:rPr>
          <w:rFonts w:asciiTheme="minorHAnsi" w:hAnsiTheme="minorHAnsi" w:cstheme="minorHAnsi"/>
          <w:b w:val="0"/>
          <w:sz w:val="22"/>
          <w:szCs w:val="22"/>
        </w:rPr>
        <w:t>revised and brought in line with statutory obligations to Safeguarding and the key publications:</w:t>
      </w:r>
    </w:p>
    <w:p w14:paraId="1AE43883" w14:textId="77777777" w:rsidR="003A263D" w:rsidRDefault="003A263D" w:rsidP="003A263D">
      <w:pPr>
        <w:jc w:val="both"/>
        <w:rPr>
          <w:rFonts w:asciiTheme="minorHAnsi" w:hAnsiTheme="minorHAnsi" w:cstheme="minorHAnsi"/>
          <w:b w:val="0"/>
          <w:sz w:val="22"/>
          <w:szCs w:val="22"/>
        </w:rPr>
      </w:pPr>
    </w:p>
    <w:p w14:paraId="1AE43884" w14:textId="77777777" w:rsidR="003A263D" w:rsidRDefault="003A263D" w:rsidP="003A263D">
      <w:pPr>
        <w:numPr>
          <w:ilvl w:val="0"/>
          <w:numId w:val="3"/>
        </w:numPr>
        <w:jc w:val="both"/>
        <w:rPr>
          <w:rFonts w:asciiTheme="minorHAnsi" w:hAnsiTheme="minorHAnsi" w:cstheme="minorHAnsi"/>
          <w:b w:val="0"/>
          <w:sz w:val="22"/>
          <w:szCs w:val="22"/>
        </w:rPr>
      </w:pPr>
      <w:r>
        <w:rPr>
          <w:rFonts w:asciiTheme="minorHAnsi" w:hAnsiTheme="minorHAnsi" w:cstheme="minorHAnsi"/>
          <w:b w:val="0"/>
          <w:sz w:val="22"/>
          <w:szCs w:val="22"/>
        </w:rPr>
        <w:t>The Children Act 2004: Every Child Matters: Change for Children</w:t>
      </w:r>
    </w:p>
    <w:p w14:paraId="1AE43885" w14:textId="77777777" w:rsidR="003A263D" w:rsidRDefault="003A263D" w:rsidP="003A263D">
      <w:pPr>
        <w:numPr>
          <w:ilvl w:val="0"/>
          <w:numId w:val="3"/>
        </w:numPr>
        <w:jc w:val="both"/>
        <w:rPr>
          <w:rFonts w:asciiTheme="minorHAnsi" w:hAnsiTheme="minorHAnsi" w:cstheme="minorHAnsi"/>
          <w:b w:val="0"/>
          <w:sz w:val="22"/>
          <w:szCs w:val="22"/>
        </w:rPr>
      </w:pPr>
      <w:r>
        <w:rPr>
          <w:rFonts w:asciiTheme="minorHAnsi" w:hAnsiTheme="minorHAnsi" w:cstheme="minorHAnsi"/>
          <w:b w:val="0"/>
          <w:sz w:val="22"/>
          <w:szCs w:val="22"/>
        </w:rPr>
        <w:t>Working Together to Safeguard Children: A guide to Inter-agency Working to Safeguard and Promote the Welfare of Children (DfE, March 2013)</w:t>
      </w:r>
    </w:p>
    <w:p w14:paraId="1AE43886" w14:textId="77777777" w:rsidR="003A263D" w:rsidRPr="00802E89" w:rsidRDefault="00843550" w:rsidP="003A263D">
      <w:pPr>
        <w:numPr>
          <w:ilvl w:val="0"/>
          <w:numId w:val="3"/>
        </w:numPr>
        <w:jc w:val="both"/>
        <w:rPr>
          <w:rFonts w:asciiTheme="minorHAnsi" w:hAnsiTheme="minorHAnsi" w:cstheme="minorHAnsi"/>
          <w:b w:val="0"/>
          <w:sz w:val="22"/>
          <w:szCs w:val="22"/>
        </w:rPr>
      </w:pPr>
      <w:r w:rsidRPr="00802E89">
        <w:rPr>
          <w:rFonts w:asciiTheme="minorHAnsi" w:hAnsiTheme="minorHAnsi" w:cstheme="minorHAnsi"/>
          <w:b w:val="0"/>
          <w:sz w:val="22"/>
          <w:szCs w:val="22"/>
        </w:rPr>
        <w:t xml:space="preserve">Keeping children safe in education (DfE, </w:t>
      </w:r>
      <w:r w:rsidR="00605244" w:rsidRPr="00802E89">
        <w:rPr>
          <w:rFonts w:asciiTheme="minorHAnsi" w:hAnsiTheme="minorHAnsi" w:cstheme="minorHAnsi"/>
          <w:b w:val="0"/>
          <w:sz w:val="22"/>
          <w:szCs w:val="22"/>
        </w:rPr>
        <w:t>July 2015</w:t>
      </w:r>
      <w:r w:rsidR="00C42EF1" w:rsidRPr="00802E89">
        <w:rPr>
          <w:rFonts w:asciiTheme="minorHAnsi" w:hAnsiTheme="minorHAnsi" w:cstheme="minorHAnsi"/>
          <w:b w:val="0"/>
          <w:sz w:val="22"/>
          <w:szCs w:val="22"/>
        </w:rPr>
        <w:t>)</w:t>
      </w:r>
    </w:p>
    <w:p w14:paraId="1AE43887" w14:textId="77777777" w:rsidR="003A263D" w:rsidRDefault="003A263D" w:rsidP="003A263D">
      <w:pPr>
        <w:numPr>
          <w:ilvl w:val="0"/>
          <w:numId w:val="3"/>
        </w:numPr>
        <w:jc w:val="both"/>
        <w:rPr>
          <w:rFonts w:asciiTheme="minorHAnsi" w:hAnsiTheme="minorHAnsi" w:cstheme="minorHAnsi"/>
          <w:b w:val="0"/>
          <w:sz w:val="22"/>
          <w:szCs w:val="22"/>
        </w:rPr>
      </w:pPr>
      <w:r>
        <w:rPr>
          <w:rFonts w:asciiTheme="minorHAnsi" w:hAnsiTheme="minorHAnsi" w:cstheme="minorHAnsi"/>
          <w:b w:val="0"/>
          <w:sz w:val="22"/>
          <w:szCs w:val="22"/>
        </w:rPr>
        <w:t>Dealing with Allegations of Abuse Against Teachers (DfE, October 2012)</w:t>
      </w:r>
    </w:p>
    <w:p w14:paraId="1AE43888" w14:textId="77777777" w:rsidR="00843550" w:rsidRPr="006A2DAD" w:rsidRDefault="00843550" w:rsidP="003A263D">
      <w:pPr>
        <w:numPr>
          <w:ilvl w:val="0"/>
          <w:numId w:val="3"/>
        </w:numPr>
        <w:jc w:val="both"/>
        <w:rPr>
          <w:rFonts w:asciiTheme="minorHAnsi" w:hAnsiTheme="minorHAnsi" w:cstheme="minorHAnsi"/>
          <w:b w:val="0"/>
          <w:sz w:val="22"/>
          <w:szCs w:val="22"/>
        </w:rPr>
      </w:pPr>
      <w:r w:rsidRPr="006A2DAD">
        <w:rPr>
          <w:rFonts w:asciiTheme="minorHAnsi" w:hAnsiTheme="minorHAnsi" w:cstheme="minorHAnsi"/>
          <w:b w:val="0"/>
          <w:sz w:val="22"/>
          <w:szCs w:val="22"/>
        </w:rPr>
        <w:t>The Teacher Standards 2012</w:t>
      </w:r>
    </w:p>
    <w:p w14:paraId="1AE43889" w14:textId="77777777" w:rsidR="003A263D" w:rsidRDefault="003A263D" w:rsidP="003A263D">
      <w:pPr>
        <w:numPr>
          <w:ilvl w:val="0"/>
          <w:numId w:val="3"/>
        </w:numPr>
        <w:jc w:val="both"/>
        <w:rPr>
          <w:rFonts w:asciiTheme="minorHAnsi" w:hAnsiTheme="minorHAnsi" w:cstheme="minorHAnsi"/>
          <w:b w:val="0"/>
          <w:sz w:val="22"/>
          <w:szCs w:val="22"/>
        </w:rPr>
      </w:pPr>
      <w:r>
        <w:rPr>
          <w:rFonts w:asciiTheme="minorHAnsi" w:hAnsiTheme="minorHAnsi" w:cstheme="minorHAnsi"/>
          <w:b w:val="0"/>
          <w:sz w:val="22"/>
          <w:szCs w:val="22"/>
        </w:rPr>
        <w:t>Children’s Society Report: Safeguarding Young People 11 – 17</w:t>
      </w:r>
    </w:p>
    <w:p w14:paraId="1AE4388A" w14:textId="77777777" w:rsidR="003A263D" w:rsidRDefault="003A263D" w:rsidP="003A263D">
      <w:pPr>
        <w:numPr>
          <w:ilvl w:val="0"/>
          <w:numId w:val="3"/>
        </w:numPr>
        <w:jc w:val="both"/>
        <w:rPr>
          <w:rFonts w:asciiTheme="minorHAnsi" w:hAnsiTheme="minorHAnsi" w:cstheme="minorHAnsi"/>
          <w:b w:val="0"/>
          <w:sz w:val="22"/>
          <w:szCs w:val="22"/>
        </w:rPr>
      </w:pPr>
      <w:r>
        <w:rPr>
          <w:rFonts w:asciiTheme="minorHAnsi" w:hAnsiTheme="minorHAnsi" w:cstheme="minorHAnsi"/>
          <w:b w:val="0"/>
          <w:sz w:val="22"/>
          <w:szCs w:val="22"/>
        </w:rPr>
        <w:lastRenderedPageBreak/>
        <w:t>Safeguarding Matters – The Archdiocese of Liverpool Schools’ Department</w:t>
      </w:r>
    </w:p>
    <w:p w14:paraId="1AE4388B" w14:textId="77777777" w:rsidR="009E1461" w:rsidRPr="00802E89" w:rsidRDefault="009E1461" w:rsidP="009E1461">
      <w:pPr>
        <w:numPr>
          <w:ilvl w:val="0"/>
          <w:numId w:val="3"/>
        </w:numPr>
        <w:jc w:val="both"/>
        <w:rPr>
          <w:rFonts w:asciiTheme="minorHAnsi" w:hAnsiTheme="minorHAnsi" w:cstheme="minorHAnsi"/>
          <w:b w:val="0"/>
          <w:sz w:val="22"/>
          <w:szCs w:val="22"/>
        </w:rPr>
      </w:pPr>
      <w:r w:rsidRPr="00802E89">
        <w:rPr>
          <w:rFonts w:asciiTheme="minorHAnsi" w:hAnsiTheme="minorHAnsi" w:cstheme="minorHAnsi"/>
          <w:b w:val="0"/>
          <w:sz w:val="22"/>
          <w:szCs w:val="22"/>
        </w:rPr>
        <w:t>National Counter Extremism and Radicalisation Strategy – CONTEST</w:t>
      </w:r>
    </w:p>
    <w:p w14:paraId="1AE4388C" w14:textId="77777777" w:rsidR="003A263D" w:rsidRDefault="007874FE" w:rsidP="009E1461">
      <w:pPr>
        <w:jc w:val="both"/>
        <w:rPr>
          <w:rFonts w:asciiTheme="minorHAnsi" w:hAnsiTheme="minorHAnsi" w:cstheme="minorHAnsi"/>
          <w:sz w:val="22"/>
          <w:szCs w:val="22"/>
        </w:rPr>
      </w:pPr>
      <w:r w:rsidRPr="009E1461">
        <w:rPr>
          <w:rFonts w:asciiTheme="minorHAnsi" w:hAnsiTheme="minorHAnsi" w:cstheme="minorHAnsi"/>
          <w:sz w:val="22"/>
          <w:szCs w:val="22"/>
        </w:rPr>
        <w:t>Current Designated</w:t>
      </w:r>
      <w:r w:rsidR="00C97773" w:rsidRPr="009E1461">
        <w:rPr>
          <w:rFonts w:asciiTheme="minorHAnsi" w:hAnsiTheme="minorHAnsi" w:cstheme="minorHAnsi"/>
          <w:sz w:val="22"/>
          <w:szCs w:val="22"/>
        </w:rPr>
        <w:t xml:space="preserve"> Safeguarding </w:t>
      </w:r>
      <w:r w:rsidR="006A2DAD" w:rsidRPr="009E1461">
        <w:rPr>
          <w:rFonts w:asciiTheme="minorHAnsi" w:hAnsiTheme="minorHAnsi" w:cstheme="minorHAnsi"/>
          <w:sz w:val="22"/>
          <w:szCs w:val="22"/>
        </w:rPr>
        <w:t>Lead</w:t>
      </w:r>
      <w:r w:rsidR="004E76FC" w:rsidRPr="009E1461">
        <w:rPr>
          <w:rFonts w:asciiTheme="minorHAnsi" w:hAnsiTheme="minorHAnsi" w:cstheme="minorHAnsi"/>
          <w:sz w:val="22"/>
          <w:szCs w:val="22"/>
        </w:rPr>
        <w:t>ers</w:t>
      </w:r>
      <w:r w:rsidR="006A2DAD" w:rsidRPr="009E1461">
        <w:rPr>
          <w:rFonts w:asciiTheme="minorHAnsi" w:hAnsiTheme="minorHAnsi" w:cstheme="minorHAnsi"/>
          <w:sz w:val="22"/>
          <w:szCs w:val="22"/>
        </w:rPr>
        <w:t xml:space="preserve"> (DSL</w:t>
      </w:r>
      <w:r w:rsidR="003A263D" w:rsidRPr="009E1461">
        <w:rPr>
          <w:rFonts w:asciiTheme="minorHAnsi" w:hAnsiTheme="minorHAnsi" w:cstheme="minorHAnsi"/>
          <w:sz w:val="22"/>
          <w:szCs w:val="22"/>
        </w:rPr>
        <w:t>):</w:t>
      </w:r>
    </w:p>
    <w:p w14:paraId="1AE4388D" w14:textId="77777777" w:rsidR="00E25F20" w:rsidRPr="009E1461" w:rsidRDefault="00E25F20" w:rsidP="009E1461">
      <w:pPr>
        <w:jc w:val="both"/>
        <w:rPr>
          <w:rFonts w:asciiTheme="minorHAnsi" w:hAnsiTheme="minorHAnsi" w:cstheme="minorHAnsi"/>
          <w:b w:val="0"/>
          <w:sz w:val="22"/>
          <w:szCs w:val="22"/>
        </w:rPr>
      </w:pPr>
    </w:p>
    <w:p w14:paraId="1AE4388E" w14:textId="77777777" w:rsidR="004E76FC" w:rsidRPr="006A2DAD" w:rsidRDefault="004E76FC" w:rsidP="004E76FC">
      <w:pPr>
        <w:jc w:val="both"/>
        <w:rPr>
          <w:rFonts w:asciiTheme="minorHAnsi" w:hAnsiTheme="minorHAnsi" w:cstheme="minorHAnsi"/>
          <w:b w:val="0"/>
          <w:sz w:val="22"/>
          <w:szCs w:val="22"/>
        </w:rPr>
      </w:pPr>
      <w:r w:rsidRPr="006A2DAD">
        <w:rPr>
          <w:rFonts w:asciiTheme="minorHAnsi" w:hAnsiTheme="minorHAnsi" w:cstheme="minorHAnsi"/>
          <w:b w:val="0"/>
          <w:sz w:val="22"/>
          <w:szCs w:val="22"/>
        </w:rPr>
        <w:t>Peter McGhee (Principal – Deputy DSL)</w:t>
      </w:r>
    </w:p>
    <w:p w14:paraId="1AE4388F" w14:textId="77777777" w:rsidR="004E76FC" w:rsidRDefault="004E76FC" w:rsidP="004E76FC">
      <w:pPr>
        <w:jc w:val="both"/>
        <w:rPr>
          <w:rFonts w:asciiTheme="minorHAnsi" w:hAnsiTheme="minorHAnsi" w:cstheme="minorHAnsi"/>
          <w:b w:val="0"/>
          <w:sz w:val="22"/>
          <w:szCs w:val="22"/>
        </w:rPr>
      </w:pPr>
    </w:p>
    <w:p w14:paraId="1AE43890" w14:textId="77777777" w:rsidR="003A263D" w:rsidRPr="006A2DAD" w:rsidRDefault="003A263D" w:rsidP="003A263D">
      <w:pPr>
        <w:jc w:val="both"/>
        <w:rPr>
          <w:rFonts w:asciiTheme="minorHAnsi" w:hAnsiTheme="minorHAnsi" w:cstheme="minorHAnsi"/>
          <w:b w:val="0"/>
          <w:sz w:val="22"/>
          <w:szCs w:val="22"/>
        </w:rPr>
      </w:pPr>
      <w:r w:rsidRPr="006A2DAD">
        <w:rPr>
          <w:rFonts w:asciiTheme="minorHAnsi" w:hAnsiTheme="minorHAnsi" w:cstheme="minorHAnsi"/>
          <w:b w:val="0"/>
          <w:sz w:val="22"/>
          <w:szCs w:val="22"/>
        </w:rPr>
        <w:t xml:space="preserve">Anne White (Director of Students </w:t>
      </w:r>
      <w:r w:rsidR="00843550" w:rsidRPr="006A2DAD">
        <w:rPr>
          <w:rFonts w:asciiTheme="minorHAnsi" w:hAnsiTheme="minorHAnsi" w:cstheme="minorHAnsi"/>
          <w:b w:val="0"/>
          <w:sz w:val="22"/>
          <w:szCs w:val="22"/>
        </w:rPr>
        <w:t>–</w:t>
      </w:r>
      <w:r w:rsidRPr="006A2DAD">
        <w:rPr>
          <w:rFonts w:asciiTheme="minorHAnsi" w:hAnsiTheme="minorHAnsi" w:cstheme="minorHAnsi"/>
          <w:b w:val="0"/>
          <w:sz w:val="22"/>
          <w:szCs w:val="22"/>
        </w:rPr>
        <w:t xml:space="preserve"> </w:t>
      </w:r>
      <w:r w:rsidR="006A2DAD" w:rsidRPr="006A2DAD">
        <w:rPr>
          <w:rFonts w:asciiTheme="minorHAnsi" w:hAnsiTheme="minorHAnsi" w:cstheme="minorHAnsi"/>
          <w:b w:val="0"/>
          <w:sz w:val="22"/>
          <w:szCs w:val="22"/>
        </w:rPr>
        <w:t>DSL</w:t>
      </w:r>
      <w:r w:rsidRPr="006A2DAD">
        <w:rPr>
          <w:rFonts w:asciiTheme="minorHAnsi" w:hAnsiTheme="minorHAnsi" w:cstheme="minorHAnsi"/>
          <w:b w:val="0"/>
          <w:sz w:val="22"/>
          <w:szCs w:val="22"/>
        </w:rPr>
        <w:t>)</w:t>
      </w:r>
    </w:p>
    <w:p w14:paraId="1AE43891" w14:textId="77777777" w:rsidR="003A263D" w:rsidRPr="006A2DAD" w:rsidRDefault="003A263D" w:rsidP="003A263D">
      <w:pPr>
        <w:jc w:val="both"/>
        <w:rPr>
          <w:rFonts w:asciiTheme="minorHAnsi" w:hAnsiTheme="minorHAnsi" w:cstheme="minorHAnsi"/>
          <w:b w:val="0"/>
          <w:sz w:val="22"/>
          <w:szCs w:val="22"/>
        </w:rPr>
      </w:pPr>
    </w:p>
    <w:p w14:paraId="1AE43892" w14:textId="77777777" w:rsidR="003A263D" w:rsidRDefault="003A263D" w:rsidP="003A263D">
      <w:pPr>
        <w:jc w:val="both"/>
        <w:rPr>
          <w:rFonts w:asciiTheme="minorHAnsi" w:hAnsiTheme="minorHAnsi" w:cstheme="minorHAnsi"/>
          <w:sz w:val="22"/>
          <w:szCs w:val="22"/>
        </w:rPr>
      </w:pPr>
    </w:p>
    <w:p w14:paraId="1AE43893" w14:textId="77777777" w:rsidR="003A263D" w:rsidRDefault="003A263D" w:rsidP="003A263D">
      <w:pPr>
        <w:jc w:val="both"/>
        <w:rPr>
          <w:rFonts w:asciiTheme="minorHAnsi" w:hAnsiTheme="minorHAnsi" w:cstheme="minorHAnsi"/>
          <w:sz w:val="22"/>
          <w:szCs w:val="22"/>
        </w:rPr>
      </w:pPr>
    </w:p>
    <w:p w14:paraId="1AE43894" w14:textId="77777777" w:rsidR="003A263D" w:rsidRDefault="003A263D" w:rsidP="003A263D">
      <w:pPr>
        <w:jc w:val="both"/>
        <w:rPr>
          <w:rFonts w:asciiTheme="minorHAnsi" w:hAnsiTheme="minorHAnsi" w:cstheme="minorHAnsi"/>
          <w:sz w:val="36"/>
          <w:szCs w:val="36"/>
          <w:u w:val="single"/>
        </w:rPr>
      </w:pPr>
    </w:p>
    <w:p w14:paraId="1AE43895" w14:textId="77777777" w:rsidR="003A263D" w:rsidRDefault="003A263D" w:rsidP="003A263D">
      <w:pPr>
        <w:tabs>
          <w:tab w:val="left" w:pos="600"/>
        </w:tabs>
        <w:rPr>
          <w:rFonts w:asciiTheme="minorHAnsi" w:hAnsiTheme="minorHAnsi" w:cstheme="minorHAnsi"/>
          <w:sz w:val="22"/>
          <w:szCs w:val="22"/>
        </w:rPr>
      </w:pPr>
      <w:r>
        <w:rPr>
          <w:rFonts w:asciiTheme="minorHAnsi" w:hAnsiTheme="minorHAnsi" w:cstheme="minorHAnsi"/>
        </w:rPr>
        <w:br w:type="page"/>
      </w:r>
      <w:r>
        <w:rPr>
          <w:rFonts w:asciiTheme="minorHAnsi" w:hAnsiTheme="minorHAnsi" w:cstheme="minorHAnsi"/>
          <w:b w:val="0"/>
          <w:sz w:val="22"/>
          <w:szCs w:val="22"/>
        </w:rPr>
        <w:lastRenderedPageBreak/>
        <w:t>1.</w:t>
      </w:r>
      <w:r>
        <w:rPr>
          <w:rFonts w:asciiTheme="minorHAnsi" w:hAnsiTheme="minorHAnsi" w:cstheme="minorHAnsi"/>
          <w:b w:val="0"/>
          <w:sz w:val="22"/>
          <w:szCs w:val="22"/>
        </w:rPr>
        <w:tab/>
      </w:r>
      <w:r>
        <w:rPr>
          <w:rFonts w:asciiTheme="minorHAnsi" w:hAnsiTheme="minorHAnsi" w:cstheme="minorHAnsi"/>
          <w:sz w:val="22"/>
          <w:szCs w:val="22"/>
        </w:rPr>
        <w:t>Child Protection and Safeguarding Policy Statement</w:t>
      </w:r>
    </w:p>
    <w:p w14:paraId="1AE43896" w14:textId="77777777" w:rsidR="003A263D" w:rsidRDefault="003A263D" w:rsidP="003A263D">
      <w:pPr>
        <w:tabs>
          <w:tab w:val="left" w:pos="600"/>
        </w:tabs>
        <w:rPr>
          <w:rFonts w:asciiTheme="minorHAnsi" w:hAnsiTheme="minorHAnsi" w:cstheme="minorHAnsi"/>
          <w:b w:val="0"/>
          <w:sz w:val="22"/>
          <w:szCs w:val="22"/>
        </w:rPr>
      </w:pPr>
    </w:p>
    <w:p w14:paraId="1AE43897" w14:textId="77777777" w:rsidR="003A263D" w:rsidRDefault="003A263D" w:rsidP="001D4FA7">
      <w:pPr>
        <w:numPr>
          <w:ilvl w:val="1"/>
          <w:numId w:val="4"/>
        </w:numPr>
        <w:tabs>
          <w:tab w:val="clear" w:pos="964"/>
          <w:tab w:val="num" w:pos="1440"/>
        </w:tabs>
        <w:ind w:left="1440" w:hanging="873"/>
        <w:rPr>
          <w:rFonts w:asciiTheme="minorHAnsi" w:hAnsiTheme="minorHAnsi" w:cstheme="minorHAnsi"/>
          <w:b w:val="0"/>
          <w:bCs w:val="0"/>
          <w:sz w:val="22"/>
          <w:szCs w:val="22"/>
        </w:rPr>
      </w:pPr>
      <w:r>
        <w:rPr>
          <w:rFonts w:asciiTheme="minorHAnsi" w:hAnsiTheme="minorHAnsi" w:cstheme="minorHAnsi"/>
          <w:b w:val="0"/>
          <w:bCs w:val="0"/>
          <w:sz w:val="22"/>
          <w:szCs w:val="22"/>
        </w:rPr>
        <w:t xml:space="preserve">St John </w:t>
      </w:r>
      <w:smartTag w:uri="urn:schemas-microsoft-com:office:smarttags" w:element="PlaceName">
        <w:r>
          <w:rPr>
            <w:rFonts w:asciiTheme="minorHAnsi" w:hAnsiTheme="minorHAnsi" w:cstheme="minorHAnsi"/>
            <w:b w:val="0"/>
            <w:bCs w:val="0"/>
            <w:sz w:val="22"/>
            <w:szCs w:val="22"/>
          </w:rPr>
          <w:t>Rigby</w:t>
        </w:r>
      </w:smartTag>
      <w:r>
        <w:rPr>
          <w:rFonts w:asciiTheme="minorHAnsi" w:hAnsiTheme="minorHAnsi" w:cstheme="minorHAnsi"/>
          <w:b w:val="0"/>
          <w:bCs w:val="0"/>
          <w:sz w:val="22"/>
          <w:szCs w:val="22"/>
        </w:rPr>
        <w:t xml:space="preserve"> </w:t>
      </w:r>
      <w:smartTag w:uri="urn:schemas-microsoft-com:office:smarttags" w:element="PlaceType">
        <w:r>
          <w:rPr>
            <w:rFonts w:asciiTheme="minorHAnsi" w:hAnsiTheme="minorHAnsi" w:cstheme="minorHAnsi"/>
            <w:b w:val="0"/>
            <w:bCs w:val="0"/>
            <w:sz w:val="22"/>
            <w:szCs w:val="22"/>
          </w:rPr>
          <w:t>College</w:t>
        </w:r>
      </w:smartTag>
      <w:r>
        <w:rPr>
          <w:rFonts w:asciiTheme="minorHAnsi" w:hAnsiTheme="minorHAnsi" w:cstheme="minorHAnsi"/>
          <w:b w:val="0"/>
          <w:bCs w:val="0"/>
          <w:sz w:val="22"/>
          <w:szCs w:val="22"/>
        </w:rPr>
        <w:t xml:space="preserve"> fully recognises the importance of its responsibility to the wellbeing of its students and to the guidance it provides for its staff. We are </w:t>
      </w:r>
      <w:r w:rsidRPr="00EC56EE">
        <w:rPr>
          <w:rFonts w:asciiTheme="minorHAnsi" w:hAnsiTheme="minorHAnsi" w:cstheme="minorHAnsi"/>
          <w:b w:val="0"/>
          <w:bCs w:val="0"/>
          <w:sz w:val="22"/>
          <w:szCs w:val="22"/>
        </w:rPr>
        <w:t xml:space="preserve">committed to the contribution we can make </w:t>
      </w:r>
      <w:r w:rsidR="001D4FA7" w:rsidRPr="00EC56EE">
        <w:rPr>
          <w:rFonts w:asciiTheme="minorHAnsi" w:hAnsiTheme="minorHAnsi" w:cstheme="minorHAnsi"/>
          <w:b w:val="0"/>
          <w:bCs w:val="0"/>
          <w:sz w:val="22"/>
          <w:szCs w:val="22"/>
        </w:rPr>
        <w:t>and the leadership that we can provide</w:t>
      </w:r>
      <w:r w:rsidRPr="00EC56EE">
        <w:rPr>
          <w:rFonts w:asciiTheme="minorHAnsi" w:hAnsiTheme="minorHAnsi" w:cstheme="minorHAnsi"/>
          <w:b w:val="0"/>
          <w:bCs w:val="0"/>
          <w:sz w:val="22"/>
          <w:szCs w:val="22"/>
        </w:rPr>
        <w:t xml:space="preserve"> </w:t>
      </w:r>
      <w:r w:rsidR="001D4FA7" w:rsidRPr="00EC56EE">
        <w:rPr>
          <w:rFonts w:asciiTheme="minorHAnsi" w:hAnsiTheme="minorHAnsi" w:cstheme="minorHAnsi"/>
          <w:b w:val="0"/>
          <w:bCs w:val="0"/>
          <w:sz w:val="22"/>
          <w:szCs w:val="22"/>
        </w:rPr>
        <w:t xml:space="preserve">in </w:t>
      </w:r>
      <w:r w:rsidRPr="00EC56EE">
        <w:rPr>
          <w:rFonts w:asciiTheme="minorHAnsi" w:hAnsiTheme="minorHAnsi" w:cstheme="minorHAnsi"/>
          <w:b w:val="0"/>
          <w:bCs w:val="0"/>
          <w:sz w:val="22"/>
          <w:szCs w:val="22"/>
        </w:rPr>
        <w:t>protectin</w:t>
      </w:r>
      <w:r w:rsidR="00992E9C" w:rsidRPr="00EC56EE">
        <w:rPr>
          <w:rFonts w:asciiTheme="minorHAnsi" w:hAnsiTheme="minorHAnsi" w:cstheme="minorHAnsi"/>
          <w:b w:val="0"/>
          <w:bCs w:val="0"/>
          <w:sz w:val="22"/>
          <w:szCs w:val="22"/>
        </w:rPr>
        <w:t xml:space="preserve">g and safeguarding young people </w:t>
      </w:r>
      <w:r w:rsidRPr="00EC56EE">
        <w:rPr>
          <w:rFonts w:asciiTheme="minorHAnsi" w:hAnsiTheme="minorHAnsi" w:cstheme="minorHAnsi"/>
          <w:b w:val="0"/>
          <w:bCs w:val="0"/>
          <w:sz w:val="22"/>
          <w:szCs w:val="22"/>
        </w:rPr>
        <w:t>by:</w:t>
      </w:r>
      <w:r w:rsidRPr="00EC56EE">
        <w:rPr>
          <w:rFonts w:asciiTheme="minorHAnsi" w:hAnsiTheme="minorHAnsi" w:cstheme="minorHAnsi"/>
          <w:b w:val="0"/>
          <w:bCs w:val="0"/>
          <w:sz w:val="22"/>
          <w:szCs w:val="22"/>
        </w:rPr>
        <w:br/>
      </w:r>
    </w:p>
    <w:p w14:paraId="1AE43898" w14:textId="77777777" w:rsidR="003A263D" w:rsidRDefault="003A263D" w:rsidP="003A263D">
      <w:pPr>
        <w:numPr>
          <w:ilvl w:val="2"/>
          <w:numId w:val="4"/>
        </w:numPr>
        <w:tabs>
          <w:tab w:val="clear" w:pos="1080"/>
          <w:tab w:val="num" w:pos="1800"/>
        </w:tabs>
        <w:ind w:left="1800"/>
        <w:rPr>
          <w:rFonts w:asciiTheme="minorHAnsi" w:hAnsiTheme="minorHAnsi" w:cstheme="minorHAnsi"/>
          <w:b w:val="0"/>
          <w:bCs w:val="0"/>
          <w:sz w:val="22"/>
          <w:szCs w:val="22"/>
        </w:rPr>
      </w:pPr>
      <w:r>
        <w:rPr>
          <w:rFonts w:asciiTheme="minorHAnsi" w:hAnsiTheme="minorHAnsi" w:cstheme="minorHAnsi"/>
          <w:sz w:val="22"/>
          <w:szCs w:val="22"/>
        </w:rPr>
        <w:t>Raising Awareness</w:t>
      </w:r>
      <w:r>
        <w:rPr>
          <w:rFonts w:asciiTheme="minorHAnsi" w:hAnsiTheme="minorHAnsi" w:cstheme="minorHAnsi"/>
          <w:b w:val="0"/>
          <w:sz w:val="22"/>
          <w:szCs w:val="22"/>
        </w:rPr>
        <w:br/>
        <w:t>By informing staff, learners and visitors about the College’s continuing commitment to protecting and safeguarding learners and other vulnerable people.</w:t>
      </w:r>
      <w:r>
        <w:rPr>
          <w:rFonts w:asciiTheme="minorHAnsi" w:hAnsiTheme="minorHAnsi" w:cstheme="minorHAnsi"/>
          <w:b w:val="0"/>
          <w:sz w:val="22"/>
          <w:szCs w:val="22"/>
        </w:rPr>
        <w:br/>
      </w:r>
    </w:p>
    <w:p w14:paraId="1AE43899" w14:textId="77777777" w:rsidR="003A263D" w:rsidRPr="00802E89" w:rsidRDefault="003A263D" w:rsidP="003A263D">
      <w:pPr>
        <w:numPr>
          <w:ilvl w:val="2"/>
          <w:numId w:val="4"/>
        </w:numPr>
        <w:tabs>
          <w:tab w:val="clear" w:pos="1080"/>
          <w:tab w:val="num" w:pos="1800"/>
        </w:tabs>
        <w:ind w:left="1800"/>
        <w:rPr>
          <w:rFonts w:asciiTheme="minorHAnsi" w:hAnsiTheme="minorHAnsi" w:cstheme="minorHAnsi"/>
          <w:b w:val="0"/>
          <w:sz w:val="22"/>
          <w:szCs w:val="22"/>
        </w:rPr>
      </w:pPr>
      <w:r>
        <w:rPr>
          <w:rFonts w:asciiTheme="minorHAnsi" w:hAnsiTheme="minorHAnsi" w:cstheme="minorHAnsi"/>
          <w:sz w:val="22"/>
          <w:szCs w:val="22"/>
        </w:rPr>
        <w:t>Prevention</w:t>
      </w:r>
      <w:r>
        <w:rPr>
          <w:rFonts w:asciiTheme="minorHAnsi" w:hAnsiTheme="minorHAnsi" w:cstheme="minorHAnsi"/>
          <w:b w:val="0"/>
          <w:sz w:val="22"/>
          <w:szCs w:val="22"/>
        </w:rPr>
        <w:br/>
      </w:r>
      <w:r w:rsidRPr="00802E89">
        <w:rPr>
          <w:rFonts w:asciiTheme="minorHAnsi" w:hAnsiTheme="minorHAnsi" w:cstheme="minorHAnsi"/>
          <w:b w:val="0"/>
          <w:sz w:val="22"/>
          <w:szCs w:val="22"/>
        </w:rPr>
        <w:t xml:space="preserve">For all staff to be aware of the potential range of learner needs  and to </w:t>
      </w:r>
      <w:r w:rsidR="00275DF7" w:rsidRPr="00802E89">
        <w:rPr>
          <w:rFonts w:asciiTheme="minorHAnsi" w:hAnsiTheme="minorHAnsi" w:cstheme="minorHAnsi"/>
          <w:b w:val="0"/>
          <w:sz w:val="22"/>
          <w:szCs w:val="22"/>
        </w:rPr>
        <w:t xml:space="preserve">promote the College’s supportive and inclusive  </w:t>
      </w:r>
      <w:r w:rsidRPr="00802E89">
        <w:rPr>
          <w:rFonts w:asciiTheme="minorHAnsi" w:hAnsiTheme="minorHAnsi" w:cstheme="minorHAnsi"/>
          <w:b w:val="0"/>
          <w:sz w:val="22"/>
          <w:szCs w:val="22"/>
        </w:rPr>
        <w:t xml:space="preserve">ethos and to promote a strong pastoral </w:t>
      </w:r>
      <w:r>
        <w:rPr>
          <w:rFonts w:asciiTheme="minorHAnsi" w:hAnsiTheme="minorHAnsi" w:cstheme="minorHAnsi"/>
          <w:b w:val="0"/>
          <w:sz w:val="22"/>
          <w:szCs w:val="22"/>
        </w:rPr>
        <w:t xml:space="preserve">system, in which learners find staff approachable to enable communication of </w:t>
      </w:r>
      <w:r w:rsidRPr="00802E89">
        <w:rPr>
          <w:rFonts w:asciiTheme="minorHAnsi" w:hAnsiTheme="minorHAnsi" w:cstheme="minorHAnsi"/>
          <w:b w:val="0"/>
          <w:sz w:val="22"/>
          <w:szCs w:val="22"/>
        </w:rPr>
        <w:t xml:space="preserve">any problems which may be affecting their lives. </w:t>
      </w:r>
      <w:r w:rsidR="00275DF7" w:rsidRPr="00802E89">
        <w:rPr>
          <w:rFonts w:asciiTheme="minorHAnsi" w:hAnsiTheme="minorHAnsi" w:cstheme="minorHAnsi"/>
          <w:b w:val="0"/>
          <w:sz w:val="22"/>
          <w:szCs w:val="22"/>
        </w:rPr>
        <w:t>The College has increased the level of e safety filtering and screening in line with it’s PREVENT duties.</w:t>
      </w:r>
    </w:p>
    <w:p w14:paraId="1AE4389A" w14:textId="77777777" w:rsidR="003A263D" w:rsidRDefault="003A263D" w:rsidP="003A263D">
      <w:pPr>
        <w:ind w:left="1800"/>
        <w:rPr>
          <w:rFonts w:asciiTheme="minorHAnsi" w:hAnsiTheme="minorHAnsi" w:cstheme="minorHAnsi"/>
          <w:b w:val="0"/>
          <w:sz w:val="22"/>
          <w:szCs w:val="22"/>
        </w:rPr>
      </w:pPr>
    </w:p>
    <w:p w14:paraId="1AE4389B" w14:textId="77777777" w:rsidR="003A263D" w:rsidRPr="00EC56EE" w:rsidRDefault="003A263D" w:rsidP="006358EF">
      <w:pPr>
        <w:numPr>
          <w:ilvl w:val="2"/>
          <w:numId w:val="4"/>
        </w:numPr>
        <w:tabs>
          <w:tab w:val="clear" w:pos="1080"/>
          <w:tab w:val="num" w:pos="1800"/>
        </w:tabs>
        <w:ind w:left="1800"/>
        <w:rPr>
          <w:rFonts w:asciiTheme="minorHAnsi" w:hAnsiTheme="minorHAnsi" w:cstheme="minorHAnsi"/>
          <w:b w:val="0"/>
          <w:color w:val="548DD4" w:themeColor="text2" w:themeTint="99"/>
          <w:sz w:val="22"/>
          <w:szCs w:val="22"/>
        </w:rPr>
      </w:pPr>
      <w:r w:rsidRPr="006358EF">
        <w:rPr>
          <w:rFonts w:asciiTheme="minorHAnsi" w:hAnsiTheme="minorHAnsi" w:cstheme="minorHAnsi"/>
          <w:sz w:val="22"/>
          <w:szCs w:val="22"/>
        </w:rPr>
        <w:t>Protection</w:t>
      </w:r>
      <w:r w:rsidRPr="006358EF">
        <w:rPr>
          <w:rFonts w:asciiTheme="minorHAnsi" w:hAnsiTheme="minorHAnsi" w:cstheme="minorHAnsi"/>
          <w:b w:val="0"/>
          <w:sz w:val="22"/>
          <w:szCs w:val="22"/>
        </w:rPr>
        <w:br/>
        <w:t>By following agreed procedures, ensuring that staff are informed a</w:t>
      </w:r>
      <w:r w:rsidR="009E400B">
        <w:rPr>
          <w:rFonts w:asciiTheme="minorHAnsi" w:hAnsiTheme="minorHAnsi" w:cstheme="minorHAnsi"/>
          <w:b w:val="0"/>
          <w:sz w:val="22"/>
          <w:szCs w:val="22"/>
        </w:rPr>
        <w:t xml:space="preserve">nd aware of </w:t>
      </w:r>
      <w:r w:rsidR="009E400B" w:rsidRPr="00EC56EE">
        <w:rPr>
          <w:rFonts w:asciiTheme="minorHAnsi" w:hAnsiTheme="minorHAnsi" w:cstheme="minorHAnsi"/>
          <w:b w:val="0"/>
          <w:sz w:val="22"/>
          <w:szCs w:val="22"/>
        </w:rPr>
        <w:t>the College’s p</w:t>
      </w:r>
      <w:r w:rsidR="00472120" w:rsidRPr="00EC56EE">
        <w:rPr>
          <w:rFonts w:asciiTheme="minorHAnsi" w:hAnsiTheme="minorHAnsi" w:cstheme="minorHAnsi"/>
          <w:b w:val="0"/>
          <w:sz w:val="22"/>
          <w:szCs w:val="22"/>
        </w:rPr>
        <w:t>olicies</w:t>
      </w:r>
      <w:r w:rsidR="009E400B" w:rsidRPr="00EC56EE">
        <w:rPr>
          <w:rFonts w:asciiTheme="minorHAnsi" w:hAnsiTheme="minorHAnsi" w:cstheme="minorHAnsi"/>
          <w:b w:val="0"/>
          <w:sz w:val="22"/>
          <w:szCs w:val="22"/>
        </w:rPr>
        <w:t>, guidelines and p</w:t>
      </w:r>
      <w:r w:rsidRPr="00EC56EE">
        <w:rPr>
          <w:rFonts w:asciiTheme="minorHAnsi" w:hAnsiTheme="minorHAnsi" w:cstheme="minorHAnsi"/>
          <w:b w:val="0"/>
          <w:sz w:val="22"/>
          <w:szCs w:val="22"/>
        </w:rPr>
        <w:t xml:space="preserve">rocedures, and are supported to respond </w:t>
      </w:r>
      <w:r w:rsidRPr="006358EF">
        <w:rPr>
          <w:rFonts w:asciiTheme="minorHAnsi" w:hAnsiTheme="minorHAnsi" w:cstheme="minorHAnsi"/>
          <w:b w:val="0"/>
          <w:sz w:val="22"/>
          <w:szCs w:val="22"/>
        </w:rPr>
        <w:t>quickly and appropriately and sensitively to Child Prote</w:t>
      </w:r>
      <w:r w:rsidR="00472120" w:rsidRPr="006358EF">
        <w:rPr>
          <w:rFonts w:asciiTheme="minorHAnsi" w:hAnsiTheme="minorHAnsi" w:cstheme="minorHAnsi"/>
          <w:b w:val="0"/>
          <w:sz w:val="22"/>
          <w:szCs w:val="22"/>
        </w:rPr>
        <w:t>ction and Safeguarding concerns.</w:t>
      </w:r>
      <w:r w:rsidR="00064047">
        <w:rPr>
          <w:rFonts w:asciiTheme="minorHAnsi" w:hAnsiTheme="minorHAnsi" w:cstheme="minorHAnsi"/>
          <w:b w:val="0"/>
          <w:sz w:val="22"/>
          <w:szCs w:val="22"/>
        </w:rPr>
        <w:t xml:space="preserve"> </w:t>
      </w:r>
    </w:p>
    <w:p w14:paraId="1AE4389C" w14:textId="77777777" w:rsidR="00EC56EE" w:rsidRPr="006358EF" w:rsidRDefault="00EC56EE" w:rsidP="00275DF7">
      <w:pPr>
        <w:rPr>
          <w:rFonts w:asciiTheme="minorHAnsi" w:hAnsiTheme="minorHAnsi" w:cstheme="minorHAnsi"/>
          <w:b w:val="0"/>
          <w:color w:val="548DD4" w:themeColor="text2" w:themeTint="99"/>
          <w:sz w:val="22"/>
          <w:szCs w:val="22"/>
        </w:rPr>
      </w:pPr>
    </w:p>
    <w:p w14:paraId="1AE4389D" w14:textId="77777777" w:rsidR="003A263D" w:rsidRDefault="003A263D" w:rsidP="003A263D">
      <w:pPr>
        <w:numPr>
          <w:ilvl w:val="2"/>
          <w:numId w:val="4"/>
        </w:numPr>
        <w:tabs>
          <w:tab w:val="clear" w:pos="1080"/>
          <w:tab w:val="num" w:pos="1800"/>
        </w:tabs>
        <w:ind w:left="1800"/>
        <w:rPr>
          <w:rFonts w:asciiTheme="minorHAnsi" w:hAnsiTheme="minorHAnsi" w:cstheme="minorHAnsi"/>
          <w:b w:val="0"/>
          <w:sz w:val="22"/>
          <w:szCs w:val="22"/>
        </w:rPr>
      </w:pPr>
      <w:r>
        <w:rPr>
          <w:rFonts w:asciiTheme="minorHAnsi" w:hAnsiTheme="minorHAnsi" w:cstheme="minorHAnsi"/>
          <w:sz w:val="22"/>
          <w:szCs w:val="22"/>
        </w:rPr>
        <w:t>Support</w:t>
      </w:r>
      <w:r>
        <w:rPr>
          <w:rFonts w:asciiTheme="minorHAnsi" w:hAnsiTheme="minorHAnsi" w:cstheme="minorHAnsi"/>
          <w:b w:val="0"/>
          <w:sz w:val="22"/>
          <w:szCs w:val="22"/>
        </w:rPr>
        <w:br/>
        <w:t>By offering appropriate support to learners who have concerns about abuse and to College staff who support them.</w:t>
      </w:r>
      <w:r>
        <w:rPr>
          <w:rFonts w:asciiTheme="minorHAnsi" w:hAnsiTheme="minorHAnsi" w:cstheme="minorHAnsi"/>
          <w:b w:val="0"/>
          <w:sz w:val="22"/>
          <w:szCs w:val="22"/>
        </w:rPr>
        <w:br/>
      </w:r>
    </w:p>
    <w:p w14:paraId="1AE4389E" w14:textId="77777777" w:rsidR="003A263D" w:rsidRDefault="003A263D" w:rsidP="003A263D">
      <w:pPr>
        <w:numPr>
          <w:ilvl w:val="2"/>
          <w:numId w:val="4"/>
        </w:numPr>
        <w:tabs>
          <w:tab w:val="clear" w:pos="1080"/>
          <w:tab w:val="num" w:pos="1800"/>
        </w:tabs>
        <w:ind w:left="1800"/>
        <w:jc w:val="both"/>
        <w:rPr>
          <w:rFonts w:asciiTheme="minorHAnsi" w:hAnsiTheme="minorHAnsi" w:cstheme="minorHAnsi"/>
          <w:b w:val="0"/>
          <w:sz w:val="22"/>
          <w:szCs w:val="22"/>
        </w:rPr>
      </w:pPr>
      <w:r>
        <w:rPr>
          <w:rFonts w:asciiTheme="minorHAnsi" w:hAnsiTheme="minorHAnsi" w:cstheme="minorHAnsi"/>
          <w:sz w:val="22"/>
          <w:szCs w:val="22"/>
        </w:rPr>
        <w:t>Collaboration</w:t>
      </w:r>
    </w:p>
    <w:p w14:paraId="1AE4389F" w14:textId="77777777" w:rsidR="003A263D" w:rsidRDefault="003A263D" w:rsidP="003A263D">
      <w:pPr>
        <w:ind w:left="1800"/>
        <w:jc w:val="both"/>
        <w:rPr>
          <w:rFonts w:asciiTheme="minorHAnsi" w:hAnsiTheme="minorHAnsi" w:cstheme="minorHAnsi"/>
          <w:b w:val="0"/>
          <w:sz w:val="22"/>
          <w:szCs w:val="22"/>
        </w:rPr>
      </w:pPr>
      <w:r>
        <w:rPr>
          <w:rFonts w:asciiTheme="minorHAnsi" w:hAnsiTheme="minorHAnsi" w:cstheme="minorHAnsi"/>
          <w:b w:val="0"/>
          <w:sz w:val="22"/>
          <w:szCs w:val="22"/>
        </w:rPr>
        <w:t>When working with young people from partner institutions it is the responsibility of that home institution to ensure that all Child Protection and Safeguarding legislation and procedures are ensured for their learners. This responsibility is with the College when our students are engaged in College activities off site.</w:t>
      </w:r>
    </w:p>
    <w:p w14:paraId="1AE438A0" w14:textId="77777777" w:rsidR="003A263D" w:rsidRDefault="003A263D" w:rsidP="003A263D">
      <w:pPr>
        <w:ind w:left="567"/>
        <w:rPr>
          <w:rFonts w:asciiTheme="minorHAnsi" w:hAnsiTheme="minorHAnsi" w:cstheme="minorHAnsi"/>
          <w:b w:val="0"/>
          <w:strike/>
          <w:sz w:val="22"/>
          <w:szCs w:val="22"/>
        </w:rPr>
      </w:pPr>
      <w:r>
        <w:rPr>
          <w:rFonts w:asciiTheme="minorHAnsi" w:hAnsiTheme="minorHAnsi" w:cstheme="minorHAnsi"/>
          <w:b w:val="0"/>
          <w:strike/>
          <w:sz w:val="22"/>
          <w:szCs w:val="22"/>
        </w:rPr>
        <w:br/>
      </w:r>
    </w:p>
    <w:p w14:paraId="1AE438A1" w14:textId="77777777" w:rsidR="003A263D" w:rsidRDefault="003A263D" w:rsidP="003A263D">
      <w:pPr>
        <w:numPr>
          <w:ilvl w:val="0"/>
          <w:numId w:val="5"/>
        </w:numPr>
        <w:jc w:val="both"/>
        <w:rPr>
          <w:rFonts w:asciiTheme="minorHAnsi" w:hAnsiTheme="minorHAnsi" w:cstheme="minorHAnsi"/>
          <w:b w:val="0"/>
          <w:sz w:val="22"/>
          <w:szCs w:val="22"/>
        </w:rPr>
      </w:pPr>
      <w:r>
        <w:rPr>
          <w:rFonts w:asciiTheme="minorHAnsi" w:hAnsiTheme="minorHAnsi" w:cstheme="minorHAnsi"/>
          <w:sz w:val="22"/>
          <w:szCs w:val="22"/>
        </w:rPr>
        <w:t>Introduction – College Commitment</w:t>
      </w:r>
    </w:p>
    <w:p w14:paraId="1AE438A2" w14:textId="77777777" w:rsidR="003A263D" w:rsidRDefault="003A263D" w:rsidP="003A263D">
      <w:pPr>
        <w:pStyle w:val="ListParagraph"/>
        <w:rPr>
          <w:rFonts w:asciiTheme="minorHAnsi" w:hAnsiTheme="minorHAnsi" w:cstheme="minorHAnsi"/>
          <w:b w:val="0"/>
          <w:sz w:val="22"/>
          <w:szCs w:val="22"/>
        </w:rPr>
      </w:pPr>
    </w:p>
    <w:p w14:paraId="1AE438A3" w14:textId="77777777" w:rsidR="006A2DAD" w:rsidRDefault="00992E9C" w:rsidP="00992E9C">
      <w:pPr>
        <w:pStyle w:val="ListParagraph"/>
        <w:numPr>
          <w:ilvl w:val="1"/>
          <w:numId w:val="6"/>
        </w:numPr>
        <w:rPr>
          <w:rFonts w:asciiTheme="minorHAnsi" w:hAnsiTheme="minorHAnsi" w:cstheme="minorHAnsi"/>
          <w:b w:val="0"/>
          <w:sz w:val="22"/>
          <w:szCs w:val="22"/>
        </w:rPr>
      </w:pPr>
      <w:r>
        <w:rPr>
          <w:rFonts w:asciiTheme="minorHAnsi" w:hAnsiTheme="minorHAnsi" w:cstheme="minorHAnsi"/>
          <w:b w:val="0"/>
          <w:sz w:val="22"/>
          <w:szCs w:val="22"/>
        </w:rPr>
        <w:t xml:space="preserve">         </w:t>
      </w:r>
      <w:r w:rsidR="00BE4AC4">
        <w:rPr>
          <w:rFonts w:asciiTheme="minorHAnsi" w:hAnsiTheme="minorHAnsi" w:cstheme="minorHAnsi"/>
          <w:b w:val="0"/>
          <w:sz w:val="22"/>
          <w:szCs w:val="22"/>
        </w:rPr>
        <w:t>Th</w:t>
      </w:r>
      <w:r w:rsidR="00BE4AC4" w:rsidRPr="00B93218">
        <w:rPr>
          <w:rFonts w:asciiTheme="minorHAnsi" w:hAnsiTheme="minorHAnsi" w:cstheme="minorHAnsi"/>
          <w:b w:val="0"/>
          <w:sz w:val="22"/>
          <w:szCs w:val="22"/>
        </w:rPr>
        <w:t>is</w:t>
      </w:r>
      <w:r w:rsidR="003A263D">
        <w:rPr>
          <w:rFonts w:asciiTheme="minorHAnsi" w:hAnsiTheme="minorHAnsi" w:cstheme="minorHAnsi"/>
          <w:b w:val="0"/>
          <w:sz w:val="22"/>
          <w:szCs w:val="22"/>
        </w:rPr>
        <w:t xml:space="preserve"> Poli</w:t>
      </w:r>
      <w:r w:rsidR="00785366">
        <w:rPr>
          <w:rFonts w:asciiTheme="minorHAnsi" w:hAnsiTheme="minorHAnsi" w:cstheme="minorHAnsi"/>
          <w:b w:val="0"/>
          <w:sz w:val="22"/>
          <w:szCs w:val="22"/>
        </w:rPr>
        <w:t>cy applies to all College staff</w:t>
      </w:r>
      <w:r w:rsidR="003A263D">
        <w:rPr>
          <w:rFonts w:asciiTheme="minorHAnsi" w:hAnsiTheme="minorHAnsi" w:cstheme="minorHAnsi"/>
          <w:b w:val="0"/>
          <w:sz w:val="22"/>
          <w:szCs w:val="22"/>
        </w:rPr>
        <w:t xml:space="preserve"> and to all learners</w:t>
      </w:r>
      <w:r w:rsidR="00785366">
        <w:rPr>
          <w:rFonts w:asciiTheme="minorHAnsi" w:hAnsiTheme="minorHAnsi" w:cstheme="minorHAnsi"/>
          <w:b w:val="0"/>
          <w:sz w:val="22"/>
          <w:szCs w:val="22"/>
        </w:rPr>
        <w:t>,</w:t>
      </w:r>
      <w:r w:rsidR="006A2DAD">
        <w:rPr>
          <w:rFonts w:asciiTheme="minorHAnsi" w:hAnsiTheme="minorHAnsi" w:cstheme="minorHAnsi"/>
          <w:b w:val="0"/>
          <w:sz w:val="22"/>
          <w:szCs w:val="22"/>
        </w:rPr>
        <w:t xml:space="preserve"> on site or off site</w:t>
      </w:r>
      <w:r w:rsidR="003A263D">
        <w:rPr>
          <w:rFonts w:asciiTheme="minorHAnsi" w:hAnsiTheme="minorHAnsi" w:cstheme="minorHAnsi"/>
          <w:b w:val="0"/>
          <w:sz w:val="22"/>
          <w:szCs w:val="22"/>
        </w:rPr>
        <w:t xml:space="preserve">. St John </w:t>
      </w:r>
      <w:r w:rsidR="006A2DAD">
        <w:rPr>
          <w:rFonts w:asciiTheme="minorHAnsi" w:hAnsiTheme="minorHAnsi" w:cstheme="minorHAnsi"/>
          <w:b w:val="0"/>
          <w:sz w:val="22"/>
          <w:szCs w:val="22"/>
        </w:rPr>
        <w:t xml:space="preserve">  </w:t>
      </w:r>
    </w:p>
    <w:p w14:paraId="1AE438A4" w14:textId="77777777" w:rsidR="006A2DAD" w:rsidRDefault="006A2DAD" w:rsidP="006A2DAD">
      <w:pPr>
        <w:pStyle w:val="ListParagraph"/>
        <w:ind w:left="1080"/>
        <w:rPr>
          <w:rFonts w:asciiTheme="minorHAnsi" w:hAnsiTheme="minorHAnsi" w:cstheme="minorHAnsi"/>
          <w:b w:val="0"/>
          <w:sz w:val="22"/>
          <w:szCs w:val="22"/>
        </w:rPr>
      </w:pPr>
      <w:r>
        <w:rPr>
          <w:rFonts w:asciiTheme="minorHAnsi" w:hAnsiTheme="minorHAnsi" w:cstheme="minorHAnsi"/>
          <w:b w:val="0"/>
          <w:sz w:val="22"/>
          <w:szCs w:val="22"/>
        </w:rPr>
        <w:t xml:space="preserve">         </w:t>
      </w:r>
      <w:r w:rsidR="003A263D">
        <w:rPr>
          <w:rFonts w:asciiTheme="minorHAnsi" w:hAnsiTheme="minorHAnsi" w:cstheme="minorHAnsi"/>
          <w:b w:val="0"/>
          <w:sz w:val="22"/>
          <w:szCs w:val="22"/>
        </w:rPr>
        <w:t xml:space="preserve">Rigby College  is </w:t>
      </w:r>
      <w:r w:rsidR="003A263D" w:rsidRPr="006A2DAD">
        <w:rPr>
          <w:rFonts w:asciiTheme="minorHAnsi" w:hAnsiTheme="minorHAnsi" w:cstheme="minorHAnsi"/>
          <w:b w:val="0"/>
          <w:sz w:val="22"/>
          <w:szCs w:val="22"/>
        </w:rPr>
        <w:t xml:space="preserve">committed to promoting the safety, self-awareness and support of </w:t>
      </w:r>
      <w:r>
        <w:rPr>
          <w:rFonts w:asciiTheme="minorHAnsi" w:hAnsiTheme="minorHAnsi" w:cstheme="minorHAnsi"/>
          <w:b w:val="0"/>
          <w:sz w:val="22"/>
          <w:szCs w:val="22"/>
        </w:rPr>
        <w:t xml:space="preserve"> </w:t>
      </w:r>
    </w:p>
    <w:p w14:paraId="1AE438A5" w14:textId="77777777" w:rsidR="003A263D" w:rsidRPr="006A2DAD" w:rsidRDefault="006A2DAD" w:rsidP="006A2DAD">
      <w:pPr>
        <w:pStyle w:val="ListParagraph"/>
        <w:ind w:left="1080"/>
        <w:rPr>
          <w:rFonts w:asciiTheme="minorHAnsi" w:hAnsiTheme="minorHAnsi" w:cstheme="minorHAnsi"/>
          <w:b w:val="0"/>
          <w:sz w:val="22"/>
          <w:szCs w:val="22"/>
        </w:rPr>
      </w:pPr>
      <w:r>
        <w:rPr>
          <w:rFonts w:asciiTheme="minorHAnsi" w:hAnsiTheme="minorHAnsi" w:cstheme="minorHAnsi"/>
          <w:b w:val="0"/>
          <w:sz w:val="22"/>
          <w:szCs w:val="22"/>
        </w:rPr>
        <w:t xml:space="preserve">         </w:t>
      </w:r>
      <w:r w:rsidR="003A263D" w:rsidRPr="006A2DAD">
        <w:rPr>
          <w:rFonts w:asciiTheme="minorHAnsi" w:hAnsiTheme="minorHAnsi" w:cstheme="minorHAnsi"/>
          <w:b w:val="0"/>
          <w:sz w:val="22"/>
          <w:szCs w:val="22"/>
        </w:rPr>
        <w:t>all its learners through clear lines of communication with all staff members.</w:t>
      </w:r>
      <w:r w:rsidR="003A263D" w:rsidRPr="006A2DAD">
        <w:rPr>
          <w:rFonts w:asciiTheme="minorHAnsi" w:hAnsiTheme="minorHAnsi" w:cstheme="minorHAnsi"/>
          <w:b w:val="0"/>
          <w:sz w:val="22"/>
          <w:szCs w:val="22"/>
        </w:rPr>
        <w:br/>
      </w:r>
      <w:r w:rsidR="00992E9C" w:rsidRPr="006A2DAD">
        <w:rPr>
          <w:rFonts w:asciiTheme="minorHAnsi" w:hAnsiTheme="minorHAnsi" w:cstheme="minorHAnsi"/>
          <w:b w:val="0"/>
          <w:sz w:val="22"/>
          <w:szCs w:val="22"/>
        </w:rPr>
        <w:t xml:space="preserve">         </w:t>
      </w:r>
      <w:r w:rsidR="003A263D" w:rsidRPr="006A2DAD">
        <w:rPr>
          <w:rFonts w:asciiTheme="minorHAnsi" w:hAnsiTheme="minorHAnsi" w:cstheme="minorHAnsi"/>
          <w:b w:val="0"/>
          <w:sz w:val="22"/>
          <w:szCs w:val="22"/>
        </w:rPr>
        <w:t>The College will therefore:</w:t>
      </w:r>
      <w:r w:rsidR="003A263D" w:rsidRPr="006A2DAD">
        <w:rPr>
          <w:rFonts w:asciiTheme="minorHAnsi" w:hAnsiTheme="minorHAnsi" w:cstheme="minorHAnsi"/>
          <w:b w:val="0"/>
          <w:sz w:val="22"/>
          <w:szCs w:val="22"/>
        </w:rPr>
        <w:br/>
      </w:r>
    </w:p>
    <w:p w14:paraId="1AE438A6" w14:textId="77777777" w:rsidR="003A263D" w:rsidRDefault="003A263D" w:rsidP="00992E9C">
      <w:pPr>
        <w:numPr>
          <w:ilvl w:val="2"/>
          <w:numId w:val="5"/>
        </w:numPr>
        <w:tabs>
          <w:tab w:val="clear" w:pos="1080"/>
          <w:tab w:val="num" w:pos="1800"/>
        </w:tabs>
        <w:ind w:left="1800"/>
        <w:rPr>
          <w:rFonts w:asciiTheme="minorHAnsi" w:hAnsiTheme="minorHAnsi" w:cstheme="minorHAnsi"/>
          <w:b w:val="0"/>
          <w:sz w:val="22"/>
          <w:szCs w:val="22"/>
        </w:rPr>
      </w:pPr>
      <w:r>
        <w:rPr>
          <w:rFonts w:asciiTheme="minorHAnsi" w:hAnsiTheme="minorHAnsi" w:cstheme="minorHAnsi"/>
          <w:b w:val="0"/>
          <w:sz w:val="22"/>
          <w:szCs w:val="22"/>
        </w:rPr>
        <w:t>Bring to the attention of College staff that there are recognised formal procedures to be followed when they become aware of an issue of concern relating to Child Protection or Safeguarding. This will be through the New Staff Induction Programme and annual training for all staff.</w:t>
      </w:r>
      <w:r>
        <w:rPr>
          <w:rFonts w:asciiTheme="minorHAnsi" w:hAnsiTheme="minorHAnsi" w:cstheme="minorHAnsi"/>
          <w:b w:val="0"/>
          <w:sz w:val="22"/>
          <w:szCs w:val="22"/>
        </w:rPr>
        <w:br/>
      </w:r>
    </w:p>
    <w:p w14:paraId="1AE438A7" w14:textId="77777777" w:rsidR="003A263D" w:rsidRDefault="003A263D" w:rsidP="00992E9C">
      <w:pPr>
        <w:numPr>
          <w:ilvl w:val="2"/>
          <w:numId w:val="5"/>
        </w:numPr>
        <w:tabs>
          <w:tab w:val="clear" w:pos="1080"/>
          <w:tab w:val="num" w:pos="1800"/>
        </w:tabs>
        <w:ind w:left="1800"/>
        <w:rPr>
          <w:rFonts w:asciiTheme="minorHAnsi" w:hAnsiTheme="minorHAnsi" w:cstheme="minorHAnsi"/>
          <w:b w:val="0"/>
          <w:sz w:val="22"/>
          <w:szCs w:val="22"/>
        </w:rPr>
      </w:pPr>
      <w:r>
        <w:rPr>
          <w:rFonts w:asciiTheme="minorHAnsi" w:hAnsiTheme="minorHAnsi" w:cstheme="minorHAnsi"/>
          <w:b w:val="0"/>
          <w:sz w:val="22"/>
          <w:szCs w:val="22"/>
        </w:rPr>
        <w:lastRenderedPageBreak/>
        <w:t>Provide clear operational guidelines for College staff which state what action should be taken where there is concern.</w:t>
      </w:r>
      <w:r>
        <w:rPr>
          <w:rFonts w:asciiTheme="minorHAnsi" w:hAnsiTheme="minorHAnsi" w:cstheme="minorHAnsi"/>
          <w:b w:val="0"/>
          <w:sz w:val="22"/>
          <w:szCs w:val="22"/>
        </w:rPr>
        <w:br/>
      </w:r>
    </w:p>
    <w:p w14:paraId="1AE438A8" w14:textId="77777777" w:rsidR="003A263D" w:rsidRDefault="003A263D" w:rsidP="003A263D">
      <w:pPr>
        <w:numPr>
          <w:ilvl w:val="2"/>
          <w:numId w:val="5"/>
        </w:numPr>
        <w:tabs>
          <w:tab w:val="clear" w:pos="1080"/>
          <w:tab w:val="num" w:pos="1800"/>
        </w:tabs>
        <w:ind w:left="1800"/>
        <w:rPr>
          <w:rFonts w:asciiTheme="minorHAnsi" w:hAnsiTheme="minorHAnsi" w:cstheme="minorHAnsi"/>
          <w:b w:val="0"/>
          <w:sz w:val="22"/>
          <w:szCs w:val="22"/>
        </w:rPr>
      </w:pPr>
      <w:r>
        <w:rPr>
          <w:rFonts w:asciiTheme="minorHAnsi" w:hAnsiTheme="minorHAnsi" w:cstheme="minorHAnsi"/>
          <w:b w:val="0"/>
          <w:sz w:val="22"/>
          <w:szCs w:val="22"/>
        </w:rPr>
        <w:t>Ensure that Child Protection and Safeguarding concerns and referrals are handled sensitively and in line with the College and legislative obligations.</w:t>
      </w:r>
      <w:r>
        <w:rPr>
          <w:rFonts w:asciiTheme="minorHAnsi" w:hAnsiTheme="minorHAnsi" w:cstheme="minorHAnsi"/>
          <w:b w:val="0"/>
          <w:sz w:val="22"/>
          <w:szCs w:val="22"/>
        </w:rPr>
        <w:br/>
      </w:r>
    </w:p>
    <w:p w14:paraId="1AE438A9" w14:textId="77777777" w:rsidR="003A263D" w:rsidRDefault="003A263D" w:rsidP="003A263D">
      <w:pPr>
        <w:numPr>
          <w:ilvl w:val="2"/>
          <w:numId w:val="5"/>
        </w:numPr>
        <w:tabs>
          <w:tab w:val="clear" w:pos="1080"/>
          <w:tab w:val="num" w:pos="720"/>
          <w:tab w:val="num" w:pos="1800"/>
        </w:tabs>
        <w:ind w:left="1800"/>
        <w:jc w:val="both"/>
        <w:rPr>
          <w:rFonts w:asciiTheme="minorHAnsi" w:hAnsiTheme="minorHAnsi" w:cstheme="minorHAnsi"/>
          <w:b w:val="0"/>
          <w:sz w:val="22"/>
          <w:szCs w:val="22"/>
        </w:rPr>
      </w:pPr>
      <w:r>
        <w:rPr>
          <w:rFonts w:asciiTheme="minorHAnsi" w:hAnsiTheme="minorHAnsi" w:cstheme="minorHAnsi"/>
          <w:b w:val="0"/>
          <w:sz w:val="22"/>
          <w:szCs w:val="22"/>
        </w:rPr>
        <w:t>Ensure that staff receive annual training to develop their knowledge and skills when dealing with Child Protection and Safeguarding situations.</w:t>
      </w:r>
    </w:p>
    <w:p w14:paraId="1AE438AA" w14:textId="77777777" w:rsidR="003A263D" w:rsidRDefault="003A263D" w:rsidP="003A263D">
      <w:pPr>
        <w:tabs>
          <w:tab w:val="num" w:pos="1800"/>
        </w:tabs>
        <w:ind w:left="1440"/>
        <w:jc w:val="both"/>
        <w:rPr>
          <w:rFonts w:asciiTheme="minorHAnsi" w:hAnsiTheme="minorHAnsi" w:cstheme="minorHAnsi"/>
          <w:b w:val="0"/>
          <w:sz w:val="22"/>
          <w:szCs w:val="22"/>
        </w:rPr>
      </w:pPr>
    </w:p>
    <w:p w14:paraId="1AE438AB" w14:textId="77777777" w:rsidR="003A263D" w:rsidRDefault="003A263D" w:rsidP="003A263D">
      <w:pPr>
        <w:numPr>
          <w:ilvl w:val="2"/>
          <w:numId w:val="5"/>
        </w:numPr>
        <w:tabs>
          <w:tab w:val="clear" w:pos="1080"/>
          <w:tab w:val="num" w:pos="720"/>
          <w:tab w:val="num" w:pos="1800"/>
        </w:tabs>
        <w:ind w:left="1800"/>
        <w:jc w:val="both"/>
        <w:rPr>
          <w:rFonts w:asciiTheme="minorHAnsi" w:hAnsiTheme="minorHAnsi" w:cstheme="minorHAnsi"/>
          <w:b w:val="0"/>
          <w:sz w:val="22"/>
          <w:szCs w:val="22"/>
        </w:rPr>
      </w:pPr>
      <w:r>
        <w:rPr>
          <w:rFonts w:asciiTheme="minorHAnsi" w:hAnsiTheme="minorHAnsi" w:cstheme="minorHAnsi"/>
          <w:b w:val="0"/>
          <w:sz w:val="22"/>
          <w:szCs w:val="22"/>
        </w:rPr>
        <w:t>Ensure that the College Counsellor is afforded the time to meet with her external supervisor.</w:t>
      </w:r>
    </w:p>
    <w:p w14:paraId="1AE438AC" w14:textId="77777777" w:rsidR="003A263D" w:rsidRDefault="003A263D" w:rsidP="003A263D">
      <w:pPr>
        <w:tabs>
          <w:tab w:val="num" w:pos="1800"/>
        </w:tabs>
        <w:ind w:left="1440"/>
        <w:jc w:val="both"/>
        <w:rPr>
          <w:rFonts w:asciiTheme="minorHAnsi" w:hAnsiTheme="minorHAnsi" w:cstheme="minorHAnsi"/>
          <w:b w:val="0"/>
          <w:sz w:val="22"/>
          <w:szCs w:val="22"/>
        </w:rPr>
      </w:pPr>
    </w:p>
    <w:p w14:paraId="1AE438AD" w14:textId="77777777" w:rsidR="003A263D" w:rsidRDefault="006A2DAD" w:rsidP="003A263D">
      <w:pPr>
        <w:pStyle w:val="ListParagraph"/>
        <w:numPr>
          <w:ilvl w:val="0"/>
          <w:numId w:val="7"/>
        </w:numPr>
        <w:jc w:val="both"/>
        <w:rPr>
          <w:rFonts w:asciiTheme="minorHAnsi" w:hAnsiTheme="minorHAnsi" w:cstheme="minorHAnsi"/>
          <w:b w:val="0"/>
          <w:sz w:val="22"/>
          <w:szCs w:val="22"/>
        </w:rPr>
      </w:pPr>
      <w:r>
        <w:rPr>
          <w:rFonts w:asciiTheme="minorHAnsi" w:hAnsiTheme="minorHAnsi" w:cstheme="minorHAnsi"/>
          <w:b w:val="0"/>
          <w:sz w:val="22"/>
          <w:szCs w:val="22"/>
        </w:rPr>
        <w:t>Ensure that the DSL</w:t>
      </w:r>
      <w:r w:rsidR="003A263D">
        <w:rPr>
          <w:rFonts w:asciiTheme="minorHAnsi" w:hAnsiTheme="minorHAnsi" w:cstheme="minorHAnsi"/>
          <w:b w:val="0"/>
          <w:sz w:val="22"/>
          <w:szCs w:val="22"/>
        </w:rPr>
        <w:t xml:space="preserve"> attends the National Conference annually. </w:t>
      </w:r>
    </w:p>
    <w:p w14:paraId="1AE438AE" w14:textId="77777777" w:rsidR="00F11AD0" w:rsidRDefault="00F11AD0" w:rsidP="00F11AD0">
      <w:pPr>
        <w:pStyle w:val="ListParagraph"/>
        <w:ind w:left="1800"/>
        <w:jc w:val="both"/>
        <w:rPr>
          <w:rFonts w:asciiTheme="minorHAnsi" w:hAnsiTheme="minorHAnsi" w:cstheme="minorHAnsi"/>
          <w:b w:val="0"/>
          <w:sz w:val="22"/>
          <w:szCs w:val="22"/>
        </w:rPr>
      </w:pPr>
    </w:p>
    <w:p w14:paraId="1AE438AF" w14:textId="77777777" w:rsidR="00F11AD0" w:rsidRPr="00EC56EE" w:rsidRDefault="00906F2F" w:rsidP="00F11AD0">
      <w:pPr>
        <w:pStyle w:val="ListParagraph"/>
        <w:numPr>
          <w:ilvl w:val="0"/>
          <w:numId w:val="7"/>
        </w:numPr>
        <w:jc w:val="both"/>
        <w:rPr>
          <w:rFonts w:asciiTheme="minorHAnsi" w:hAnsiTheme="minorHAnsi" w:cstheme="minorHAnsi"/>
          <w:b w:val="0"/>
          <w:sz w:val="22"/>
          <w:szCs w:val="22"/>
        </w:rPr>
      </w:pPr>
      <w:r w:rsidRPr="00EC56EE">
        <w:rPr>
          <w:rFonts w:asciiTheme="minorHAnsi" w:hAnsiTheme="minorHAnsi" w:cstheme="minorHAnsi"/>
          <w:b w:val="0"/>
          <w:sz w:val="22"/>
          <w:szCs w:val="22"/>
        </w:rPr>
        <w:t xml:space="preserve">Promote the </w:t>
      </w:r>
      <w:r w:rsidR="00F11AD0" w:rsidRPr="00EC56EE">
        <w:rPr>
          <w:rFonts w:asciiTheme="minorHAnsi" w:hAnsiTheme="minorHAnsi" w:cstheme="minorHAnsi"/>
          <w:b w:val="0"/>
          <w:sz w:val="22"/>
          <w:szCs w:val="22"/>
        </w:rPr>
        <w:t>Wigan Safeguarding Children Board staf</w:t>
      </w:r>
      <w:r w:rsidRPr="00EC56EE">
        <w:rPr>
          <w:rFonts w:asciiTheme="minorHAnsi" w:hAnsiTheme="minorHAnsi" w:cstheme="minorHAnsi"/>
          <w:b w:val="0"/>
          <w:sz w:val="22"/>
          <w:szCs w:val="22"/>
        </w:rPr>
        <w:t>f development programme so that it is</w:t>
      </w:r>
      <w:r w:rsidR="00F11AD0" w:rsidRPr="00EC56EE">
        <w:rPr>
          <w:rFonts w:asciiTheme="minorHAnsi" w:hAnsiTheme="minorHAnsi" w:cstheme="minorHAnsi"/>
          <w:b w:val="0"/>
          <w:sz w:val="22"/>
          <w:szCs w:val="22"/>
        </w:rPr>
        <w:t xml:space="preserve"> accessed by staff on an annual basis</w:t>
      </w:r>
      <w:r w:rsidRPr="00EC56EE">
        <w:rPr>
          <w:rFonts w:asciiTheme="minorHAnsi" w:hAnsiTheme="minorHAnsi" w:cstheme="minorHAnsi"/>
          <w:b w:val="0"/>
          <w:sz w:val="22"/>
          <w:szCs w:val="22"/>
        </w:rPr>
        <w:t>.</w:t>
      </w:r>
    </w:p>
    <w:p w14:paraId="1AE438B0" w14:textId="77777777" w:rsidR="003A263D" w:rsidRDefault="003A263D" w:rsidP="003A263D">
      <w:pPr>
        <w:tabs>
          <w:tab w:val="num" w:pos="1800"/>
        </w:tabs>
        <w:ind w:left="1800"/>
        <w:jc w:val="both"/>
        <w:rPr>
          <w:rFonts w:asciiTheme="minorHAnsi" w:hAnsiTheme="minorHAnsi" w:cstheme="minorHAnsi"/>
          <w:b w:val="0"/>
          <w:sz w:val="22"/>
          <w:szCs w:val="22"/>
        </w:rPr>
      </w:pPr>
    </w:p>
    <w:p w14:paraId="1AE438B1" w14:textId="77777777" w:rsidR="003A263D" w:rsidRDefault="003A263D" w:rsidP="003A263D">
      <w:pPr>
        <w:tabs>
          <w:tab w:val="num" w:pos="1800"/>
        </w:tabs>
        <w:ind w:left="1440"/>
        <w:jc w:val="both"/>
        <w:rPr>
          <w:rFonts w:asciiTheme="minorHAnsi" w:hAnsiTheme="minorHAnsi" w:cstheme="minorHAnsi"/>
          <w:b w:val="0"/>
          <w:sz w:val="22"/>
          <w:szCs w:val="22"/>
        </w:rPr>
      </w:pPr>
    </w:p>
    <w:p w14:paraId="1AE438B2" w14:textId="77777777" w:rsidR="003A263D" w:rsidRDefault="003A263D" w:rsidP="003A263D">
      <w:pPr>
        <w:numPr>
          <w:ilvl w:val="1"/>
          <w:numId w:val="5"/>
        </w:numPr>
        <w:tabs>
          <w:tab w:val="clear" w:pos="964"/>
          <w:tab w:val="num" w:pos="1440"/>
          <w:tab w:val="num" w:pos="1800"/>
        </w:tabs>
        <w:ind w:left="1440" w:hanging="873"/>
        <w:jc w:val="both"/>
        <w:rPr>
          <w:rFonts w:asciiTheme="minorHAnsi" w:hAnsiTheme="minorHAnsi" w:cstheme="minorHAnsi"/>
          <w:b w:val="0"/>
          <w:sz w:val="22"/>
          <w:szCs w:val="22"/>
        </w:rPr>
      </w:pPr>
      <w:r>
        <w:rPr>
          <w:rFonts w:asciiTheme="minorHAnsi" w:hAnsiTheme="minorHAnsi" w:cstheme="minorHAnsi"/>
          <w:b w:val="0"/>
          <w:sz w:val="22"/>
          <w:szCs w:val="22"/>
        </w:rPr>
        <w:t>St John Rigby College is committed to the multi agency approach to Safeguarding and Child Protection.</w:t>
      </w:r>
    </w:p>
    <w:p w14:paraId="1AE438B3" w14:textId="77777777" w:rsidR="00CF2C29" w:rsidRDefault="003A263D" w:rsidP="003A263D">
      <w:pPr>
        <w:tabs>
          <w:tab w:val="num" w:pos="1800"/>
        </w:tabs>
        <w:ind w:left="1440"/>
        <w:rPr>
          <w:rFonts w:asciiTheme="minorHAnsi" w:hAnsiTheme="minorHAnsi" w:cstheme="minorHAnsi"/>
          <w:b w:val="0"/>
          <w:sz w:val="22"/>
          <w:szCs w:val="22"/>
        </w:rPr>
      </w:pPr>
      <w:r>
        <w:rPr>
          <w:rFonts w:asciiTheme="minorHAnsi" w:hAnsiTheme="minorHAnsi" w:cstheme="minorHAnsi"/>
          <w:b w:val="0"/>
          <w:sz w:val="22"/>
          <w:szCs w:val="22"/>
        </w:rPr>
        <w:t>The College will therefore:</w:t>
      </w:r>
    </w:p>
    <w:p w14:paraId="1AE438B4" w14:textId="77777777" w:rsidR="003A263D" w:rsidRDefault="003A263D" w:rsidP="003A263D">
      <w:pPr>
        <w:tabs>
          <w:tab w:val="num" w:pos="1800"/>
        </w:tabs>
        <w:ind w:left="1440"/>
        <w:rPr>
          <w:rFonts w:asciiTheme="minorHAnsi" w:hAnsiTheme="minorHAnsi" w:cstheme="minorHAnsi"/>
          <w:b w:val="0"/>
          <w:sz w:val="22"/>
          <w:szCs w:val="22"/>
        </w:rPr>
      </w:pPr>
    </w:p>
    <w:p w14:paraId="1AE438B5" w14:textId="77777777" w:rsidR="00A32AB1" w:rsidRPr="00802E89" w:rsidRDefault="00F3262F" w:rsidP="003A263D">
      <w:pPr>
        <w:numPr>
          <w:ilvl w:val="2"/>
          <w:numId w:val="5"/>
        </w:numPr>
        <w:tabs>
          <w:tab w:val="clear" w:pos="1080"/>
          <w:tab w:val="num" w:pos="1800"/>
        </w:tabs>
        <w:ind w:left="1800"/>
        <w:rPr>
          <w:rFonts w:asciiTheme="minorHAnsi" w:hAnsiTheme="minorHAnsi" w:cstheme="minorHAnsi"/>
          <w:b w:val="0"/>
          <w:sz w:val="22"/>
          <w:szCs w:val="22"/>
        </w:rPr>
      </w:pPr>
      <w:r w:rsidRPr="00802E89">
        <w:rPr>
          <w:rFonts w:asciiTheme="minorHAnsi" w:hAnsiTheme="minorHAnsi" w:cstheme="minorHAnsi"/>
          <w:b w:val="0"/>
          <w:sz w:val="22"/>
          <w:szCs w:val="22"/>
        </w:rPr>
        <w:t xml:space="preserve">Ensure that Local Authority </w:t>
      </w:r>
      <w:r w:rsidR="00A32AB1" w:rsidRPr="00802E89">
        <w:rPr>
          <w:rFonts w:asciiTheme="minorHAnsi" w:hAnsiTheme="minorHAnsi" w:cstheme="minorHAnsi"/>
          <w:b w:val="0"/>
          <w:sz w:val="22"/>
          <w:szCs w:val="22"/>
        </w:rPr>
        <w:t>Safeguarding and Child Protection Policy is adhered to.</w:t>
      </w:r>
    </w:p>
    <w:p w14:paraId="1AE438B6" w14:textId="77777777" w:rsidR="00A32AB1" w:rsidRPr="00A32AB1" w:rsidRDefault="00A32AB1" w:rsidP="00A32AB1">
      <w:pPr>
        <w:ind w:left="1800"/>
        <w:rPr>
          <w:rFonts w:asciiTheme="minorHAnsi" w:hAnsiTheme="minorHAnsi" w:cstheme="minorHAnsi"/>
          <w:b w:val="0"/>
          <w:sz w:val="22"/>
          <w:szCs w:val="22"/>
        </w:rPr>
      </w:pPr>
    </w:p>
    <w:p w14:paraId="1AE438B7" w14:textId="77777777" w:rsidR="003A263D" w:rsidRDefault="003A263D" w:rsidP="003A263D">
      <w:pPr>
        <w:numPr>
          <w:ilvl w:val="2"/>
          <w:numId w:val="5"/>
        </w:numPr>
        <w:tabs>
          <w:tab w:val="clear" w:pos="1080"/>
          <w:tab w:val="num" w:pos="1800"/>
        </w:tabs>
        <w:ind w:left="1800"/>
        <w:rPr>
          <w:rFonts w:asciiTheme="minorHAnsi" w:hAnsiTheme="minorHAnsi" w:cstheme="minorHAnsi"/>
          <w:b w:val="0"/>
          <w:sz w:val="22"/>
          <w:szCs w:val="22"/>
        </w:rPr>
      </w:pPr>
      <w:r>
        <w:rPr>
          <w:rFonts w:asciiTheme="minorHAnsi" w:hAnsiTheme="minorHAnsi" w:cstheme="minorHAnsi"/>
          <w:b w:val="0"/>
          <w:sz w:val="22"/>
          <w:szCs w:val="22"/>
        </w:rPr>
        <w:t>Ensure that the College Counsellor’s role is fully supported and understood in the context of Safeguarding.</w:t>
      </w:r>
      <w:r>
        <w:rPr>
          <w:rFonts w:asciiTheme="minorHAnsi" w:hAnsiTheme="minorHAnsi" w:cstheme="minorHAnsi"/>
          <w:b w:val="0"/>
          <w:sz w:val="22"/>
          <w:szCs w:val="22"/>
        </w:rPr>
        <w:br/>
      </w:r>
    </w:p>
    <w:p w14:paraId="1AE438B8" w14:textId="77777777" w:rsidR="00F3262F" w:rsidRPr="00F3262F" w:rsidRDefault="003A263D" w:rsidP="00F3262F">
      <w:pPr>
        <w:numPr>
          <w:ilvl w:val="0"/>
          <w:numId w:val="8"/>
        </w:numPr>
        <w:jc w:val="both"/>
        <w:rPr>
          <w:rFonts w:asciiTheme="minorHAnsi" w:hAnsiTheme="minorHAnsi" w:cstheme="minorHAnsi"/>
          <w:b w:val="0"/>
          <w:sz w:val="22"/>
          <w:szCs w:val="22"/>
        </w:rPr>
      </w:pPr>
      <w:r>
        <w:rPr>
          <w:rFonts w:asciiTheme="minorHAnsi" w:hAnsiTheme="minorHAnsi" w:cstheme="minorHAnsi"/>
          <w:b w:val="0"/>
          <w:sz w:val="22"/>
          <w:szCs w:val="22"/>
        </w:rPr>
        <w:t xml:space="preserve"> Ensure that partners working with our learners comply with this policy.</w:t>
      </w:r>
    </w:p>
    <w:p w14:paraId="1AE438B9" w14:textId="77777777" w:rsidR="003A263D" w:rsidRDefault="003A263D" w:rsidP="003A263D">
      <w:pPr>
        <w:jc w:val="both"/>
        <w:rPr>
          <w:rFonts w:asciiTheme="minorHAnsi" w:hAnsiTheme="minorHAnsi" w:cstheme="minorHAnsi"/>
          <w:b w:val="0"/>
          <w:sz w:val="22"/>
          <w:szCs w:val="22"/>
        </w:rPr>
      </w:pPr>
    </w:p>
    <w:p w14:paraId="1AE438BA" w14:textId="77777777" w:rsidR="00CF2C29" w:rsidRDefault="003A263D" w:rsidP="003A263D">
      <w:pPr>
        <w:numPr>
          <w:ilvl w:val="0"/>
          <w:numId w:val="8"/>
        </w:numPr>
        <w:rPr>
          <w:rFonts w:asciiTheme="minorHAnsi" w:hAnsiTheme="minorHAnsi" w:cstheme="minorHAnsi"/>
          <w:b w:val="0"/>
          <w:sz w:val="22"/>
          <w:szCs w:val="22"/>
        </w:rPr>
      </w:pPr>
      <w:r>
        <w:rPr>
          <w:rFonts w:asciiTheme="minorHAnsi" w:hAnsiTheme="minorHAnsi" w:cstheme="minorHAnsi"/>
          <w:b w:val="0"/>
          <w:sz w:val="22"/>
          <w:szCs w:val="22"/>
        </w:rPr>
        <w:t xml:space="preserve">Access  training for staff via </w:t>
      </w:r>
      <w:r w:rsidR="00697126">
        <w:rPr>
          <w:rFonts w:asciiTheme="minorHAnsi" w:hAnsiTheme="minorHAnsi" w:cstheme="minorHAnsi"/>
          <w:b w:val="0"/>
          <w:sz w:val="22"/>
          <w:szCs w:val="22"/>
        </w:rPr>
        <w:t xml:space="preserve"> </w:t>
      </w:r>
      <w:r>
        <w:rPr>
          <w:rFonts w:asciiTheme="minorHAnsi" w:hAnsiTheme="minorHAnsi" w:cstheme="minorHAnsi"/>
          <w:b w:val="0"/>
          <w:sz w:val="22"/>
          <w:szCs w:val="22"/>
        </w:rPr>
        <w:t xml:space="preserve">Wigan Local Authority and the Local Safeguarding  </w:t>
      </w:r>
      <w:r w:rsidR="00843550" w:rsidRPr="006A2DAD">
        <w:rPr>
          <w:rFonts w:asciiTheme="minorHAnsi" w:hAnsiTheme="minorHAnsi" w:cstheme="minorHAnsi"/>
          <w:b w:val="0"/>
          <w:sz w:val="22"/>
          <w:szCs w:val="22"/>
        </w:rPr>
        <w:t xml:space="preserve">Children </w:t>
      </w:r>
      <w:r w:rsidRPr="006A2DAD">
        <w:rPr>
          <w:rFonts w:asciiTheme="minorHAnsi" w:hAnsiTheme="minorHAnsi" w:cstheme="minorHAnsi"/>
          <w:b w:val="0"/>
          <w:sz w:val="22"/>
          <w:szCs w:val="22"/>
        </w:rPr>
        <w:t>Board (LS</w:t>
      </w:r>
      <w:r w:rsidR="00843550" w:rsidRPr="006A2DAD">
        <w:rPr>
          <w:rFonts w:asciiTheme="minorHAnsi" w:hAnsiTheme="minorHAnsi" w:cstheme="minorHAnsi"/>
          <w:b w:val="0"/>
          <w:sz w:val="22"/>
          <w:szCs w:val="22"/>
        </w:rPr>
        <w:t>C</w:t>
      </w:r>
      <w:r w:rsidRPr="006A2DAD">
        <w:rPr>
          <w:rFonts w:asciiTheme="minorHAnsi" w:hAnsiTheme="minorHAnsi" w:cstheme="minorHAnsi"/>
          <w:b w:val="0"/>
          <w:sz w:val="22"/>
          <w:szCs w:val="22"/>
        </w:rPr>
        <w:t>B).</w:t>
      </w:r>
    </w:p>
    <w:p w14:paraId="1AE438BB" w14:textId="77777777" w:rsidR="00CF2C29" w:rsidRDefault="00CF2C29" w:rsidP="00CF2C29">
      <w:pPr>
        <w:pStyle w:val="ListParagraph"/>
        <w:rPr>
          <w:rFonts w:asciiTheme="minorHAnsi" w:hAnsiTheme="minorHAnsi" w:cstheme="minorHAnsi"/>
        </w:rPr>
      </w:pPr>
    </w:p>
    <w:p w14:paraId="1AE438BC" w14:textId="77777777" w:rsidR="00CF2C29" w:rsidRPr="00CF2C29" w:rsidRDefault="00CF2C29" w:rsidP="00CF2C29">
      <w:pPr>
        <w:pStyle w:val="ListParagraph"/>
        <w:numPr>
          <w:ilvl w:val="0"/>
          <w:numId w:val="8"/>
        </w:numPr>
        <w:jc w:val="both"/>
        <w:rPr>
          <w:rFonts w:asciiTheme="minorHAnsi" w:hAnsiTheme="minorHAnsi" w:cstheme="minorHAnsi"/>
          <w:b w:val="0"/>
          <w:sz w:val="22"/>
          <w:szCs w:val="22"/>
        </w:rPr>
      </w:pPr>
      <w:r w:rsidRPr="00CF2C29">
        <w:rPr>
          <w:rFonts w:asciiTheme="minorHAnsi" w:hAnsiTheme="minorHAnsi" w:cstheme="minorHAnsi"/>
          <w:b w:val="0"/>
          <w:sz w:val="22"/>
          <w:szCs w:val="22"/>
        </w:rPr>
        <w:t>Liaise with and establish effective working relationships with the Police, Public and Social Care Teams, and Local Safeguarding Boards.</w:t>
      </w:r>
    </w:p>
    <w:p w14:paraId="1AE438BD" w14:textId="77777777" w:rsidR="003A263D" w:rsidRDefault="003A263D" w:rsidP="00CF2C29">
      <w:pPr>
        <w:rPr>
          <w:rFonts w:asciiTheme="minorHAnsi" w:hAnsiTheme="minorHAnsi" w:cstheme="minorHAnsi"/>
          <w:b w:val="0"/>
          <w:sz w:val="22"/>
          <w:szCs w:val="22"/>
        </w:rPr>
      </w:pPr>
      <w:r w:rsidRPr="006A2DAD">
        <w:rPr>
          <w:rFonts w:asciiTheme="minorHAnsi" w:hAnsiTheme="minorHAnsi" w:cstheme="minorHAnsi"/>
        </w:rPr>
        <w:br/>
      </w:r>
    </w:p>
    <w:p w14:paraId="1AE438BE" w14:textId="77777777" w:rsidR="003A263D" w:rsidRDefault="003A263D" w:rsidP="00992E9C">
      <w:pPr>
        <w:numPr>
          <w:ilvl w:val="1"/>
          <w:numId w:val="5"/>
        </w:numPr>
        <w:tabs>
          <w:tab w:val="clear" w:pos="964"/>
          <w:tab w:val="num" w:pos="1440"/>
        </w:tabs>
        <w:ind w:left="1440" w:hanging="873"/>
        <w:jc w:val="both"/>
        <w:rPr>
          <w:rFonts w:asciiTheme="minorHAnsi" w:hAnsiTheme="minorHAnsi" w:cstheme="minorHAnsi"/>
          <w:b w:val="0"/>
          <w:sz w:val="22"/>
          <w:szCs w:val="22"/>
        </w:rPr>
      </w:pPr>
      <w:r>
        <w:rPr>
          <w:rFonts w:asciiTheme="minorHAnsi" w:hAnsiTheme="minorHAnsi" w:cstheme="minorHAnsi"/>
          <w:b w:val="0"/>
          <w:sz w:val="22"/>
          <w:szCs w:val="22"/>
        </w:rPr>
        <w:t>The Children Act 2004 defines a child as a person under the age of 18 years and embraces the welfare of all children and young people. Child Protection and Safeguarding is the responsibility of all adults working with children and young people. The welfare and safety of all young people in the College is of paramount importance and, the College makes its legal responsibility with regard to issues of ‘child abuse’ and Safeguarding  its highest priority.</w:t>
      </w:r>
    </w:p>
    <w:p w14:paraId="1AE438BF" w14:textId="77777777" w:rsidR="003A263D" w:rsidRDefault="003A263D" w:rsidP="003A263D">
      <w:pPr>
        <w:jc w:val="both"/>
        <w:rPr>
          <w:rFonts w:asciiTheme="minorHAnsi" w:hAnsiTheme="minorHAnsi" w:cstheme="minorHAnsi"/>
          <w:b w:val="0"/>
          <w:sz w:val="22"/>
          <w:szCs w:val="22"/>
        </w:rPr>
      </w:pPr>
    </w:p>
    <w:p w14:paraId="1AE438C0" w14:textId="77777777" w:rsidR="003A263D" w:rsidRDefault="003A263D" w:rsidP="003A263D">
      <w:pPr>
        <w:ind w:left="1440"/>
        <w:jc w:val="both"/>
        <w:rPr>
          <w:rFonts w:asciiTheme="minorHAnsi" w:hAnsiTheme="minorHAnsi" w:cstheme="minorHAnsi"/>
          <w:b w:val="0"/>
          <w:sz w:val="22"/>
          <w:szCs w:val="22"/>
        </w:rPr>
      </w:pPr>
      <w:r>
        <w:rPr>
          <w:rFonts w:asciiTheme="minorHAnsi" w:hAnsiTheme="minorHAnsi" w:cstheme="minorHAnsi"/>
          <w:b w:val="0"/>
          <w:sz w:val="22"/>
          <w:szCs w:val="22"/>
        </w:rPr>
        <w:t>The College therefore:</w:t>
      </w:r>
    </w:p>
    <w:p w14:paraId="1AE438C1" w14:textId="77777777" w:rsidR="003A263D" w:rsidRDefault="003A263D" w:rsidP="003A263D">
      <w:pPr>
        <w:ind w:left="1440"/>
        <w:jc w:val="both"/>
        <w:rPr>
          <w:rFonts w:asciiTheme="minorHAnsi" w:hAnsiTheme="minorHAnsi" w:cstheme="minorHAnsi"/>
          <w:b w:val="0"/>
          <w:sz w:val="22"/>
          <w:szCs w:val="22"/>
        </w:rPr>
      </w:pPr>
    </w:p>
    <w:p w14:paraId="1AE438C2" w14:textId="77777777" w:rsidR="003A263D" w:rsidRPr="009641B9" w:rsidRDefault="003A263D" w:rsidP="009641B9">
      <w:pPr>
        <w:pStyle w:val="ListParagraph"/>
        <w:numPr>
          <w:ilvl w:val="0"/>
          <w:numId w:val="32"/>
        </w:numPr>
        <w:jc w:val="both"/>
        <w:rPr>
          <w:rFonts w:asciiTheme="minorHAnsi" w:hAnsiTheme="minorHAnsi" w:cstheme="minorHAnsi"/>
          <w:b w:val="0"/>
          <w:sz w:val="22"/>
          <w:szCs w:val="22"/>
        </w:rPr>
      </w:pPr>
      <w:r w:rsidRPr="009641B9">
        <w:rPr>
          <w:rFonts w:asciiTheme="minorHAnsi" w:hAnsiTheme="minorHAnsi" w:cstheme="minorHAnsi"/>
          <w:b w:val="0"/>
          <w:sz w:val="22"/>
          <w:szCs w:val="22"/>
        </w:rPr>
        <w:t>Accurately maintains the Sin</w:t>
      </w:r>
      <w:r w:rsidR="00640BCE" w:rsidRPr="009641B9">
        <w:rPr>
          <w:rFonts w:asciiTheme="minorHAnsi" w:hAnsiTheme="minorHAnsi" w:cstheme="minorHAnsi"/>
          <w:b w:val="0"/>
          <w:sz w:val="22"/>
          <w:szCs w:val="22"/>
        </w:rPr>
        <w:t xml:space="preserve">gle Central Record of </w:t>
      </w:r>
      <w:r w:rsidR="00843550" w:rsidRPr="009641B9">
        <w:rPr>
          <w:rFonts w:asciiTheme="minorHAnsi" w:hAnsiTheme="minorHAnsi" w:cstheme="minorHAnsi"/>
          <w:b w:val="0"/>
          <w:sz w:val="22"/>
          <w:szCs w:val="22"/>
        </w:rPr>
        <w:t>employees and any other professional</w:t>
      </w:r>
      <w:r w:rsidR="00BC7080" w:rsidRPr="009641B9">
        <w:rPr>
          <w:rFonts w:asciiTheme="minorHAnsi" w:hAnsiTheme="minorHAnsi" w:cstheme="minorHAnsi"/>
          <w:b w:val="0"/>
          <w:sz w:val="22"/>
          <w:szCs w:val="22"/>
        </w:rPr>
        <w:t>s</w:t>
      </w:r>
      <w:r w:rsidR="00843550" w:rsidRPr="009641B9">
        <w:rPr>
          <w:rFonts w:asciiTheme="minorHAnsi" w:hAnsiTheme="minorHAnsi" w:cstheme="minorHAnsi"/>
          <w:b w:val="0"/>
          <w:sz w:val="22"/>
          <w:szCs w:val="22"/>
        </w:rPr>
        <w:t xml:space="preserve"> engaged in regulated activity with our </w:t>
      </w:r>
      <w:r w:rsidR="001D02AA" w:rsidRPr="009641B9">
        <w:rPr>
          <w:rFonts w:asciiTheme="minorHAnsi" w:hAnsiTheme="minorHAnsi" w:cstheme="minorHAnsi"/>
          <w:b w:val="0"/>
          <w:sz w:val="22"/>
          <w:szCs w:val="22"/>
        </w:rPr>
        <w:t>students. The</w:t>
      </w:r>
      <w:r w:rsidR="001144C7" w:rsidRPr="009641B9">
        <w:rPr>
          <w:rFonts w:asciiTheme="minorHAnsi" w:hAnsiTheme="minorHAnsi" w:cstheme="minorHAnsi"/>
          <w:b w:val="0"/>
          <w:sz w:val="22"/>
          <w:szCs w:val="22"/>
        </w:rPr>
        <w:t xml:space="preserve"> Principal is resp</w:t>
      </w:r>
      <w:r w:rsidR="00640BCE" w:rsidRPr="009641B9">
        <w:rPr>
          <w:rFonts w:asciiTheme="minorHAnsi" w:hAnsiTheme="minorHAnsi" w:cstheme="minorHAnsi"/>
          <w:b w:val="0"/>
          <w:sz w:val="22"/>
          <w:szCs w:val="22"/>
        </w:rPr>
        <w:t>onsible for the Single Central R</w:t>
      </w:r>
      <w:r w:rsidR="00EC56EE" w:rsidRPr="009641B9">
        <w:rPr>
          <w:rFonts w:asciiTheme="minorHAnsi" w:hAnsiTheme="minorHAnsi" w:cstheme="minorHAnsi"/>
          <w:b w:val="0"/>
          <w:sz w:val="22"/>
          <w:szCs w:val="22"/>
        </w:rPr>
        <w:t xml:space="preserve">ecord and meets </w:t>
      </w:r>
      <w:r w:rsidR="009E400B" w:rsidRPr="009641B9">
        <w:rPr>
          <w:rFonts w:asciiTheme="minorHAnsi" w:hAnsiTheme="minorHAnsi" w:cstheme="minorHAnsi"/>
          <w:b w:val="0"/>
          <w:sz w:val="22"/>
          <w:szCs w:val="22"/>
        </w:rPr>
        <w:t>regularly</w:t>
      </w:r>
      <w:r w:rsidR="00EC56EE" w:rsidRPr="009641B9">
        <w:rPr>
          <w:rFonts w:asciiTheme="minorHAnsi" w:hAnsiTheme="minorHAnsi" w:cstheme="minorHAnsi"/>
          <w:b w:val="0"/>
          <w:sz w:val="22"/>
          <w:szCs w:val="22"/>
        </w:rPr>
        <w:t xml:space="preserve"> with the HR Officer</w:t>
      </w:r>
      <w:r w:rsidR="001144C7" w:rsidRPr="009641B9">
        <w:rPr>
          <w:rFonts w:asciiTheme="minorHAnsi" w:hAnsiTheme="minorHAnsi" w:cstheme="minorHAnsi"/>
          <w:b w:val="0"/>
          <w:sz w:val="22"/>
          <w:szCs w:val="22"/>
        </w:rPr>
        <w:t xml:space="preserve"> to ensure that it is maintained </w:t>
      </w:r>
    </w:p>
    <w:p w14:paraId="1AE438C3" w14:textId="77777777" w:rsidR="003A263D" w:rsidRDefault="00843550" w:rsidP="003A263D">
      <w:pPr>
        <w:numPr>
          <w:ilvl w:val="0"/>
          <w:numId w:val="10"/>
        </w:numPr>
        <w:jc w:val="both"/>
        <w:rPr>
          <w:rFonts w:asciiTheme="minorHAnsi" w:hAnsiTheme="minorHAnsi" w:cstheme="minorHAnsi"/>
          <w:b w:val="0"/>
          <w:sz w:val="22"/>
          <w:szCs w:val="22"/>
        </w:rPr>
      </w:pPr>
      <w:r w:rsidRPr="00802E89">
        <w:rPr>
          <w:rFonts w:asciiTheme="minorHAnsi" w:hAnsiTheme="minorHAnsi" w:cstheme="minorHAnsi"/>
          <w:b w:val="0"/>
          <w:sz w:val="22"/>
          <w:szCs w:val="22"/>
        </w:rPr>
        <w:lastRenderedPageBreak/>
        <w:t xml:space="preserve">Teaches safeguarding </w:t>
      </w:r>
      <w:r w:rsidR="006D17AA" w:rsidRPr="00802E89">
        <w:rPr>
          <w:rFonts w:asciiTheme="minorHAnsi" w:hAnsiTheme="minorHAnsi" w:cstheme="minorHAnsi"/>
          <w:b w:val="0"/>
          <w:sz w:val="22"/>
          <w:szCs w:val="22"/>
        </w:rPr>
        <w:t xml:space="preserve">including extremism and radicalisation </w:t>
      </w:r>
      <w:r w:rsidRPr="00802E89">
        <w:rPr>
          <w:rFonts w:asciiTheme="minorHAnsi" w:hAnsiTheme="minorHAnsi" w:cstheme="minorHAnsi"/>
          <w:b w:val="0"/>
          <w:sz w:val="22"/>
          <w:szCs w:val="22"/>
        </w:rPr>
        <w:t>and e</w:t>
      </w:r>
      <w:r w:rsidR="003A263D" w:rsidRPr="00802E89">
        <w:rPr>
          <w:rFonts w:asciiTheme="minorHAnsi" w:hAnsiTheme="minorHAnsi" w:cstheme="minorHAnsi"/>
          <w:b w:val="0"/>
          <w:sz w:val="22"/>
          <w:szCs w:val="22"/>
        </w:rPr>
        <w:t xml:space="preserve">ncourages all </w:t>
      </w:r>
      <w:r w:rsidR="003A263D" w:rsidRPr="006A2DAD">
        <w:rPr>
          <w:rFonts w:asciiTheme="minorHAnsi" w:hAnsiTheme="minorHAnsi" w:cstheme="minorHAnsi"/>
          <w:b w:val="0"/>
          <w:sz w:val="22"/>
          <w:szCs w:val="22"/>
        </w:rPr>
        <w:t xml:space="preserve">learners to become more self aware </w:t>
      </w:r>
      <w:r w:rsidR="003A263D">
        <w:rPr>
          <w:rFonts w:asciiTheme="minorHAnsi" w:hAnsiTheme="minorHAnsi" w:cstheme="minorHAnsi"/>
          <w:b w:val="0"/>
          <w:sz w:val="22"/>
          <w:szCs w:val="22"/>
        </w:rPr>
        <w:t>and recognise situations where they are potentially vulnerable.</w:t>
      </w:r>
    </w:p>
    <w:p w14:paraId="1AE438C4" w14:textId="77777777" w:rsidR="003A263D" w:rsidRDefault="003A263D" w:rsidP="003A263D">
      <w:pPr>
        <w:ind w:left="1440"/>
        <w:jc w:val="both"/>
        <w:rPr>
          <w:rFonts w:asciiTheme="minorHAnsi" w:hAnsiTheme="minorHAnsi" w:cstheme="minorHAnsi"/>
          <w:b w:val="0"/>
          <w:sz w:val="22"/>
          <w:szCs w:val="22"/>
        </w:rPr>
      </w:pPr>
    </w:p>
    <w:p w14:paraId="1AE438C5" w14:textId="77777777" w:rsidR="003A263D" w:rsidRPr="00EC56EE" w:rsidRDefault="003A263D" w:rsidP="003A263D">
      <w:pPr>
        <w:numPr>
          <w:ilvl w:val="0"/>
          <w:numId w:val="10"/>
        </w:numPr>
        <w:jc w:val="both"/>
        <w:rPr>
          <w:rFonts w:asciiTheme="minorHAnsi" w:hAnsiTheme="minorHAnsi" w:cstheme="minorHAnsi"/>
          <w:b w:val="0"/>
          <w:sz w:val="22"/>
          <w:szCs w:val="22"/>
        </w:rPr>
      </w:pPr>
      <w:r>
        <w:rPr>
          <w:rFonts w:asciiTheme="minorHAnsi" w:hAnsiTheme="minorHAnsi" w:cstheme="minorHAnsi"/>
          <w:b w:val="0"/>
          <w:sz w:val="22"/>
          <w:szCs w:val="22"/>
        </w:rPr>
        <w:t xml:space="preserve">Ensures that information is brought to the attention of parents / guardians on </w:t>
      </w:r>
      <w:r w:rsidRPr="00EC56EE">
        <w:rPr>
          <w:rFonts w:asciiTheme="minorHAnsi" w:hAnsiTheme="minorHAnsi" w:cstheme="minorHAnsi"/>
          <w:b w:val="0"/>
          <w:sz w:val="22"/>
          <w:szCs w:val="22"/>
        </w:rPr>
        <w:t>behalf of students as appropriate e.g. ICT and e Safety</w:t>
      </w:r>
      <w:r w:rsidR="00E31EFA" w:rsidRPr="00EC56EE">
        <w:rPr>
          <w:rFonts w:asciiTheme="minorHAnsi" w:hAnsiTheme="minorHAnsi" w:cstheme="minorHAnsi"/>
          <w:b w:val="0"/>
          <w:sz w:val="22"/>
          <w:szCs w:val="22"/>
        </w:rPr>
        <w:t>, issues concerning their sons / daughters, area wide issues</w:t>
      </w:r>
      <w:r w:rsidRPr="00EC56EE">
        <w:rPr>
          <w:rFonts w:asciiTheme="minorHAnsi" w:hAnsiTheme="minorHAnsi" w:cstheme="minorHAnsi"/>
          <w:b w:val="0"/>
          <w:sz w:val="22"/>
          <w:szCs w:val="22"/>
        </w:rPr>
        <w:t>.</w:t>
      </w:r>
    </w:p>
    <w:p w14:paraId="1AE438C6" w14:textId="77777777" w:rsidR="003A263D" w:rsidRDefault="003A263D" w:rsidP="003A263D">
      <w:pPr>
        <w:pStyle w:val="ListParagraph"/>
        <w:rPr>
          <w:rFonts w:asciiTheme="minorHAnsi" w:hAnsiTheme="minorHAnsi" w:cstheme="minorHAnsi"/>
          <w:b w:val="0"/>
          <w:sz w:val="22"/>
          <w:szCs w:val="22"/>
        </w:rPr>
      </w:pPr>
    </w:p>
    <w:p w14:paraId="1AE438C7" w14:textId="77777777" w:rsidR="003A263D" w:rsidRDefault="003A263D" w:rsidP="003A263D">
      <w:pPr>
        <w:numPr>
          <w:ilvl w:val="0"/>
          <w:numId w:val="10"/>
        </w:numPr>
        <w:jc w:val="both"/>
        <w:rPr>
          <w:rFonts w:asciiTheme="minorHAnsi" w:hAnsiTheme="minorHAnsi" w:cstheme="minorHAnsi"/>
          <w:b w:val="0"/>
          <w:sz w:val="22"/>
          <w:szCs w:val="22"/>
        </w:rPr>
      </w:pPr>
      <w:r>
        <w:rPr>
          <w:rFonts w:asciiTheme="minorHAnsi" w:hAnsiTheme="minorHAnsi" w:cstheme="minorHAnsi"/>
          <w:b w:val="0"/>
          <w:sz w:val="22"/>
          <w:szCs w:val="22"/>
        </w:rPr>
        <w:t>Ensures that all staff are aware of College procedures regarding having visitors or contractors on site.</w:t>
      </w:r>
    </w:p>
    <w:p w14:paraId="1AE438C8" w14:textId="77777777" w:rsidR="003A263D" w:rsidRDefault="003A263D" w:rsidP="003A263D">
      <w:pPr>
        <w:jc w:val="both"/>
        <w:rPr>
          <w:rFonts w:asciiTheme="minorHAnsi" w:hAnsiTheme="minorHAnsi" w:cstheme="minorHAnsi"/>
          <w:b w:val="0"/>
          <w:sz w:val="22"/>
          <w:szCs w:val="22"/>
        </w:rPr>
      </w:pPr>
    </w:p>
    <w:p w14:paraId="1AE438C9" w14:textId="77777777" w:rsidR="003A263D" w:rsidRDefault="003A263D" w:rsidP="003A263D">
      <w:pPr>
        <w:tabs>
          <w:tab w:val="num" w:pos="1440"/>
        </w:tabs>
        <w:jc w:val="both"/>
        <w:rPr>
          <w:rFonts w:asciiTheme="minorHAnsi" w:hAnsiTheme="minorHAnsi" w:cstheme="minorHAnsi"/>
          <w:b w:val="0"/>
          <w:sz w:val="22"/>
          <w:szCs w:val="22"/>
        </w:rPr>
      </w:pPr>
    </w:p>
    <w:p w14:paraId="1AE438CA" w14:textId="77777777" w:rsidR="003A263D" w:rsidRDefault="003A263D" w:rsidP="003A263D">
      <w:pPr>
        <w:numPr>
          <w:ilvl w:val="0"/>
          <w:numId w:val="11"/>
        </w:numPr>
        <w:rPr>
          <w:rFonts w:asciiTheme="minorHAnsi" w:hAnsiTheme="minorHAnsi" w:cstheme="minorHAnsi"/>
          <w:b w:val="0"/>
          <w:sz w:val="22"/>
          <w:szCs w:val="22"/>
        </w:rPr>
      </w:pPr>
      <w:r>
        <w:rPr>
          <w:rFonts w:asciiTheme="minorHAnsi" w:hAnsiTheme="minorHAnsi" w:cstheme="minorHAnsi"/>
          <w:sz w:val="22"/>
          <w:szCs w:val="22"/>
        </w:rPr>
        <w:t>Handling Sensitive Information</w:t>
      </w:r>
      <w:r>
        <w:rPr>
          <w:rFonts w:asciiTheme="minorHAnsi" w:hAnsiTheme="minorHAnsi" w:cstheme="minorHAnsi"/>
          <w:b w:val="0"/>
          <w:sz w:val="22"/>
          <w:szCs w:val="22"/>
        </w:rPr>
        <w:t xml:space="preserve"> – Confidentiality</w:t>
      </w:r>
      <w:r>
        <w:rPr>
          <w:rFonts w:asciiTheme="minorHAnsi" w:hAnsiTheme="minorHAnsi" w:cstheme="minorHAnsi"/>
          <w:b w:val="0"/>
          <w:sz w:val="22"/>
          <w:szCs w:val="22"/>
        </w:rPr>
        <w:br/>
      </w:r>
    </w:p>
    <w:p w14:paraId="1AE438CB" w14:textId="77777777" w:rsidR="003A263D" w:rsidRPr="00FB62FC" w:rsidRDefault="003A263D" w:rsidP="003A263D">
      <w:pPr>
        <w:numPr>
          <w:ilvl w:val="1"/>
          <w:numId w:val="11"/>
        </w:numPr>
        <w:tabs>
          <w:tab w:val="clear" w:pos="964"/>
          <w:tab w:val="num" w:pos="1440"/>
        </w:tabs>
        <w:ind w:left="1440" w:hanging="873"/>
        <w:rPr>
          <w:rFonts w:asciiTheme="minorHAnsi" w:hAnsiTheme="minorHAnsi" w:cstheme="minorHAnsi"/>
          <w:b w:val="0"/>
          <w:sz w:val="22"/>
          <w:szCs w:val="22"/>
        </w:rPr>
      </w:pPr>
      <w:r>
        <w:rPr>
          <w:rFonts w:asciiTheme="minorHAnsi" w:hAnsiTheme="minorHAnsi" w:cstheme="minorHAnsi"/>
          <w:sz w:val="22"/>
          <w:szCs w:val="22"/>
        </w:rPr>
        <w:t>College Policy on Confidentiality</w:t>
      </w:r>
      <w:r>
        <w:rPr>
          <w:rFonts w:asciiTheme="minorHAnsi" w:hAnsiTheme="minorHAnsi" w:cstheme="minorHAnsi"/>
          <w:b w:val="0"/>
        </w:rPr>
        <w:br/>
      </w:r>
      <w:smartTag w:uri="urn:schemas-microsoft-com:office:smarttags" w:element="PlaceType">
        <w:r w:rsidRPr="00802E89">
          <w:rPr>
            <w:rFonts w:asciiTheme="minorHAnsi" w:hAnsiTheme="minorHAnsi" w:cstheme="minorHAnsi"/>
            <w:b w:val="0"/>
            <w:sz w:val="22"/>
            <w:szCs w:val="22"/>
          </w:rPr>
          <w:t>College</w:t>
        </w:r>
      </w:smartTag>
      <w:r w:rsidRPr="00802E89">
        <w:rPr>
          <w:rFonts w:asciiTheme="minorHAnsi" w:hAnsiTheme="minorHAnsi" w:cstheme="minorHAnsi"/>
          <w:b w:val="0"/>
          <w:sz w:val="22"/>
          <w:szCs w:val="22"/>
        </w:rPr>
        <w:t xml:space="preserve"> staff cannot offer absol</w:t>
      </w:r>
      <w:r w:rsidR="00FB62FC" w:rsidRPr="00802E89">
        <w:rPr>
          <w:rFonts w:asciiTheme="minorHAnsi" w:hAnsiTheme="minorHAnsi" w:cstheme="minorHAnsi"/>
          <w:b w:val="0"/>
          <w:sz w:val="22"/>
          <w:szCs w:val="22"/>
        </w:rPr>
        <w:t>ute confidentiality to learners when:</w:t>
      </w:r>
      <w:r w:rsidRPr="00802E89">
        <w:rPr>
          <w:rFonts w:asciiTheme="minorHAnsi" w:hAnsiTheme="minorHAnsi" w:cstheme="minorHAnsi"/>
          <w:b w:val="0"/>
          <w:sz w:val="22"/>
          <w:szCs w:val="22"/>
        </w:rPr>
        <w:br/>
      </w:r>
      <w:r>
        <w:rPr>
          <w:rFonts w:asciiTheme="minorHAnsi" w:hAnsiTheme="minorHAnsi" w:cstheme="minorHAnsi"/>
          <w:b w:val="0"/>
          <w:sz w:val="22"/>
          <w:szCs w:val="22"/>
        </w:rPr>
        <w:br/>
        <w:t xml:space="preserve">There are clear situations where it is essential that staff share information with the </w:t>
      </w:r>
      <w:r w:rsidR="00EC56EE" w:rsidRPr="00EC56EE">
        <w:rPr>
          <w:rFonts w:asciiTheme="minorHAnsi" w:hAnsiTheme="minorHAnsi" w:cstheme="minorHAnsi"/>
          <w:b w:val="0"/>
          <w:sz w:val="22"/>
          <w:szCs w:val="22"/>
        </w:rPr>
        <w:t>Designated</w:t>
      </w:r>
      <w:r w:rsidR="00872AB6" w:rsidRPr="00EC56EE">
        <w:rPr>
          <w:rFonts w:asciiTheme="minorHAnsi" w:hAnsiTheme="minorHAnsi" w:cstheme="minorHAnsi"/>
          <w:b w:val="0"/>
          <w:bCs w:val="0"/>
          <w:sz w:val="22"/>
          <w:szCs w:val="22"/>
        </w:rPr>
        <w:t xml:space="preserve"> Safeguarding</w:t>
      </w:r>
      <w:r w:rsidR="002C3C34" w:rsidRPr="00EC56EE">
        <w:rPr>
          <w:rFonts w:asciiTheme="minorHAnsi" w:hAnsiTheme="minorHAnsi" w:cstheme="minorHAnsi"/>
          <w:b w:val="0"/>
          <w:bCs w:val="0"/>
          <w:sz w:val="22"/>
          <w:szCs w:val="22"/>
        </w:rPr>
        <w:t xml:space="preserve"> </w:t>
      </w:r>
      <w:r w:rsidR="00872AB6" w:rsidRPr="00EC56EE">
        <w:rPr>
          <w:rFonts w:asciiTheme="minorHAnsi" w:hAnsiTheme="minorHAnsi" w:cstheme="minorHAnsi"/>
          <w:b w:val="0"/>
          <w:bCs w:val="0"/>
          <w:sz w:val="22"/>
          <w:szCs w:val="22"/>
        </w:rPr>
        <w:t xml:space="preserve"> </w:t>
      </w:r>
      <w:r w:rsidR="00D20E86" w:rsidRPr="00EC56EE">
        <w:rPr>
          <w:rFonts w:asciiTheme="minorHAnsi" w:hAnsiTheme="minorHAnsi" w:cstheme="minorHAnsi"/>
          <w:b w:val="0"/>
          <w:bCs w:val="0"/>
          <w:sz w:val="22"/>
          <w:szCs w:val="22"/>
        </w:rPr>
        <w:t>Lead (DSL)</w:t>
      </w:r>
      <w:r w:rsidR="00D20E86" w:rsidRPr="00EC56EE">
        <w:rPr>
          <w:rStyle w:val="FootnoteReference"/>
          <w:rFonts w:asciiTheme="minorHAnsi" w:hAnsiTheme="minorHAnsi" w:cstheme="minorHAnsi"/>
          <w:b w:val="0"/>
          <w:bCs w:val="0"/>
          <w:sz w:val="22"/>
          <w:szCs w:val="22"/>
        </w:rPr>
        <w:footnoteReference w:id="1"/>
      </w:r>
    </w:p>
    <w:p w14:paraId="1AE438CC" w14:textId="77777777" w:rsidR="00FB62FC" w:rsidRPr="00EC56EE" w:rsidRDefault="00FB62FC" w:rsidP="00FB62FC">
      <w:pPr>
        <w:ind w:left="1440"/>
        <w:rPr>
          <w:rFonts w:asciiTheme="minorHAnsi" w:hAnsiTheme="minorHAnsi" w:cstheme="minorHAnsi"/>
          <w:b w:val="0"/>
          <w:sz w:val="22"/>
          <w:szCs w:val="22"/>
        </w:rPr>
      </w:pPr>
    </w:p>
    <w:p w14:paraId="1AE438CD" w14:textId="77777777" w:rsidR="003A263D" w:rsidRDefault="003A263D" w:rsidP="003A263D">
      <w:pPr>
        <w:pStyle w:val="ListParagraph"/>
        <w:numPr>
          <w:ilvl w:val="0"/>
          <w:numId w:val="12"/>
        </w:numPr>
        <w:jc w:val="both"/>
        <w:rPr>
          <w:rFonts w:asciiTheme="minorHAnsi" w:hAnsiTheme="minorHAnsi" w:cstheme="minorHAnsi"/>
          <w:b w:val="0"/>
          <w:strike/>
          <w:sz w:val="22"/>
          <w:szCs w:val="22"/>
        </w:rPr>
      </w:pPr>
      <w:r w:rsidRPr="00802E89">
        <w:rPr>
          <w:rFonts w:asciiTheme="minorHAnsi" w:hAnsiTheme="minorHAnsi" w:cstheme="minorHAnsi"/>
          <w:b w:val="0"/>
          <w:sz w:val="22"/>
          <w:szCs w:val="22"/>
        </w:rPr>
        <w:t xml:space="preserve">Where there is a possibility that there is or could be a risk </w:t>
      </w:r>
      <w:r w:rsidR="00FB62FC" w:rsidRPr="00802E89">
        <w:rPr>
          <w:rFonts w:asciiTheme="minorHAnsi" w:hAnsiTheme="minorHAnsi" w:cstheme="minorHAnsi"/>
          <w:b w:val="0"/>
          <w:sz w:val="22"/>
          <w:szCs w:val="22"/>
        </w:rPr>
        <w:t xml:space="preserve">of harm </w:t>
      </w:r>
      <w:r w:rsidRPr="00802E89">
        <w:rPr>
          <w:rFonts w:asciiTheme="minorHAnsi" w:hAnsiTheme="minorHAnsi" w:cstheme="minorHAnsi"/>
          <w:b w:val="0"/>
          <w:sz w:val="22"/>
          <w:szCs w:val="22"/>
        </w:rPr>
        <w:t xml:space="preserve">to any </w:t>
      </w:r>
      <w:r>
        <w:rPr>
          <w:rFonts w:asciiTheme="minorHAnsi" w:hAnsiTheme="minorHAnsi" w:cstheme="minorHAnsi"/>
          <w:b w:val="0"/>
          <w:sz w:val="22"/>
          <w:szCs w:val="22"/>
        </w:rPr>
        <w:t>learners</w:t>
      </w:r>
      <w:r w:rsidR="00FB62FC">
        <w:rPr>
          <w:rFonts w:asciiTheme="minorHAnsi" w:hAnsiTheme="minorHAnsi" w:cstheme="minorHAnsi"/>
          <w:b w:val="0"/>
          <w:sz w:val="22"/>
          <w:szCs w:val="22"/>
        </w:rPr>
        <w:t>.</w:t>
      </w:r>
    </w:p>
    <w:p w14:paraId="1AE438CE" w14:textId="77777777" w:rsidR="003A263D" w:rsidRDefault="003A263D" w:rsidP="003A263D">
      <w:pPr>
        <w:ind w:left="1440"/>
        <w:jc w:val="both"/>
        <w:rPr>
          <w:rFonts w:asciiTheme="minorHAnsi" w:hAnsiTheme="minorHAnsi" w:cstheme="minorHAnsi"/>
          <w:b w:val="0"/>
          <w:sz w:val="22"/>
          <w:szCs w:val="22"/>
        </w:rPr>
      </w:pPr>
    </w:p>
    <w:p w14:paraId="1AE438CF" w14:textId="77777777" w:rsidR="003A263D" w:rsidRPr="00802E89" w:rsidRDefault="003A263D" w:rsidP="003A263D">
      <w:pPr>
        <w:numPr>
          <w:ilvl w:val="0"/>
          <w:numId w:val="13"/>
        </w:numPr>
        <w:rPr>
          <w:rFonts w:asciiTheme="minorHAnsi" w:hAnsiTheme="minorHAnsi" w:cstheme="minorHAnsi"/>
          <w:b w:val="0"/>
          <w:sz w:val="22"/>
          <w:szCs w:val="22"/>
        </w:rPr>
      </w:pPr>
      <w:r w:rsidRPr="00802E89">
        <w:rPr>
          <w:rFonts w:asciiTheme="minorHAnsi" w:hAnsiTheme="minorHAnsi" w:cstheme="minorHAnsi"/>
          <w:b w:val="0"/>
          <w:sz w:val="22"/>
          <w:szCs w:val="22"/>
        </w:rPr>
        <w:t xml:space="preserve">Where there is a possibility that any sibling </w:t>
      </w:r>
      <w:r w:rsidR="001500CA" w:rsidRPr="00802E89">
        <w:rPr>
          <w:rFonts w:asciiTheme="minorHAnsi" w:hAnsiTheme="minorHAnsi" w:cstheme="minorHAnsi"/>
          <w:b w:val="0"/>
          <w:sz w:val="22"/>
          <w:szCs w:val="22"/>
        </w:rPr>
        <w:t xml:space="preserve">or any other child </w:t>
      </w:r>
      <w:r w:rsidRPr="00802E89">
        <w:rPr>
          <w:rFonts w:asciiTheme="minorHAnsi" w:hAnsiTheme="minorHAnsi" w:cstheme="minorHAnsi"/>
          <w:b w:val="0"/>
          <w:sz w:val="22"/>
          <w:szCs w:val="22"/>
        </w:rPr>
        <w:t>could be at risk</w:t>
      </w:r>
      <w:r w:rsidR="00FB62FC" w:rsidRPr="00802E89">
        <w:rPr>
          <w:rFonts w:asciiTheme="minorHAnsi" w:hAnsiTheme="minorHAnsi" w:cstheme="minorHAnsi"/>
          <w:b w:val="0"/>
          <w:sz w:val="22"/>
          <w:szCs w:val="22"/>
        </w:rPr>
        <w:t xml:space="preserve"> of harm</w:t>
      </w:r>
      <w:r w:rsidRPr="00802E89">
        <w:rPr>
          <w:rFonts w:asciiTheme="minorHAnsi" w:hAnsiTheme="minorHAnsi" w:cstheme="minorHAnsi"/>
          <w:b w:val="0"/>
          <w:sz w:val="22"/>
          <w:szCs w:val="22"/>
        </w:rPr>
        <w:t>.</w:t>
      </w:r>
      <w:r w:rsidRPr="00802E89">
        <w:rPr>
          <w:rFonts w:asciiTheme="minorHAnsi" w:hAnsiTheme="minorHAnsi" w:cstheme="minorHAnsi"/>
          <w:b w:val="0"/>
          <w:sz w:val="22"/>
          <w:szCs w:val="22"/>
        </w:rPr>
        <w:br/>
      </w:r>
    </w:p>
    <w:p w14:paraId="1AE438D0" w14:textId="77777777" w:rsidR="003A263D" w:rsidRDefault="003A263D" w:rsidP="003A263D">
      <w:pPr>
        <w:numPr>
          <w:ilvl w:val="2"/>
          <w:numId w:val="11"/>
        </w:numPr>
        <w:tabs>
          <w:tab w:val="clear" w:pos="1080"/>
          <w:tab w:val="num" w:pos="1800"/>
        </w:tabs>
        <w:ind w:left="1800"/>
        <w:rPr>
          <w:rFonts w:asciiTheme="minorHAnsi" w:hAnsiTheme="minorHAnsi" w:cstheme="minorHAnsi"/>
          <w:b w:val="0"/>
          <w:sz w:val="22"/>
          <w:szCs w:val="22"/>
        </w:rPr>
      </w:pPr>
      <w:r>
        <w:rPr>
          <w:rFonts w:asciiTheme="minorHAnsi" w:hAnsiTheme="minorHAnsi" w:cstheme="minorHAnsi"/>
          <w:b w:val="0"/>
          <w:sz w:val="22"/>
          <w:szCs w:val="22"/>
        </w:rPr>
        <w:t xml:space="preserve">In situations when staff find themselves unsure about what action, if any, to </w:t>
      </w:r>
      <w:r w:rsidRPr="00EC56EE">
        <w:rPr>
          <w:rFonts w:asciiTheme="minorHAnsi" w:hAnsiTheme="minorHAnsi" w:cstheme="minorHAnsi"/>
          <w:b w:val="0"/>
          <w:sz w:val="22"/>
          <w:szCs w:val="22"/>
        </w:rPr>
        <w:t>take, they should discuss the situation with the DS</w:t>
      </w:r>
      <w:r w:rsidR="00D20E86" w:rsidRPr="00EC56EE">
        <w:rPr>
          <w:rFonts w:asciiTheme="minorHAnsi" w:hAnsiTheme="minorHAnsi" w:cstheme="minorHAnsi"/>
          <w:b w:val="0"/>
          <w:sz w:val="22"/>
          <w:szCs w:val="22"/>
        </w:rPr>
        <w:t xml:space="preserve">L or </w:t>
      </w:r>
      <w:r w:rsidR="00452F2F" w:rsidRPr="00EC56EE">
        <w:rPr>
          <w:rFonts w:asciiTheme="minorHAnsi" w:hAnsiTheme="minorHAnsi" w:cstheme="minorHAnsi"/>
          <w:b w:val="0"/>
          <w:sz w:val="22"/>
          <w:szCs w:val="22"/>
        </w:rPr>
        <w:t xml:space="preserve">Principal – Deputy DSL </w:t>
      </w:r>
      <w:r w:rsidRPr="00D51C86">
        <w:rPr>
          <w:rFonts w:asciiTheme="minorHAnsi" w:hAnsiTheme="minorHAnsi" w:cstheme="minorHAnsi"/>
          <w:b w:val="0"/>
          <w:sz w:val="22"/>
          <w:szCs w:val="22"/>
        </w:rPr>
        <w:t xml:space="preserve">who will </w:t>
      </w:r>
      <w:r>
        <w:rPr>
          <w:rFonts w:asciiTheme="minorHAnsi" w:hAnsiTheme="minorHAnsi" w:cstheme="minorHAnsi"/>
          <w:b w:val="0"/>
          <w:sz w:val="22"/>
          <w:szCs w:val="22"/>
        </w:rPr>
        <w:t>decide upon a course of action.</w:t>
      </w:r>
      <w:r>
        <w:rPr>
          <w:rFonts w:asciiTheme="minorHAnsi" w:hAnsiTheme="minorHAnsi" w:cstheme="minorHAnsi"/>
          <w:b w:val="0"/>
        </w:rPr>
        <w:br/>
      </w:r>
    </w:p>
    <w:p w14:paraId="1AE438D1" w14:textId="77777777" w:rsidR="003A263D" w:rsidRPr="00EC56EE" w:rsidRDefault="003A263D" w:rsidP="003A263D">
      <w:pPr>
        <w:numPr>
          <w:ilvl w:val="1"/>
          <w:numId w:val="11"/>
        </w:numPr>
        <w:tabs>
          <w:tab w:val="clear" w:pos="964"/>
          <w:tab w:val="num" w:pos="1440"/>
        </w:tabs>
        <w:ind w:left="1440" w:hanging="873"/>
        <w:rPr>
          <w:rFonts w:asciiTheme="minorHAnsi" w:hAnsiTheme="minorHAnsi" w:cstheme="minorHAnsi"/>
          <w:b w:val="0"/>
          <w:sz w:val="22"/>
          <w:szCs w:val="22"/>
        </w:rPr>
      </w:pPr>
      <w:r>
        <w:rPr>
          <w:rFonts w:asciiTheme="minorHAnsi" w:hAnsiTheme="minorHAnsi" w:cstheme="minorHAnsi"/>
          <w:sz w:val="22"/>
          <w:szCs w:val="22"/>
        </w:rPr>
        <w:t>Confidentiality Procedures</w:t>
      </w:r>
      <w:r>
        <w:rPr>
          <w:rFonts w:asciiTheme="minorHAnsi" w:hAnsiTheme="minorHAnsi" w:cstheme="minorHAnsi"/>
          <w:b w:val="0"/>
          <w:sz w:val="22"/>
          <w:szCs w:val="22"/>
        </w:rPr>
        <w:br/>
        <w:t>Child Protection may raise difficult issues of confidentiality.</w:t>
      </w:r>
      <w:r>
        <w:rPr>
          <w:rFonts w:asciiTheme="minorHAnsi" w:hAnsiTheme="minorHAnsi" w:cstheme="minorHAnsi"/>
          <w:b w:val="0"/>
          <w:sz w:val="22"/>
          <w:szCs w:val="22"/>
        </w:rPr>
        <w:br/>
      </w:r>
      <w:r>
        <w:rPr>
          <w:rFonts w:asciiTheme="minorHAnsi" w:hAnsiTheme="minorHAnsi" w:cstheme="minorHAnsi"/>
          <w:b w:val="0"/>
          <w:sz w:val="22"/>
          <w:szCs w:val="22"/>
        </w:rPr>
        <w:br/>
        <w:t xml:space="preserve">All staff have a professional responsibility to share information regarding child abuse </w:t>
      </w:r>
      <w:r w:rsidRPr="00EC56EE">
        <w:rPr>
          <w:rFonts w:asciiTheme="minorHAnsi" w:hAnsiTheme="minorHAnsi" w:cstheme="minorHAnsi"/>
          <w:b w:val="0"/>
          <w:sz w:val="22"/>
          <w:szCs w:val="22"/>
        </w:rPr>
        <w:t>or poten</w:t>
      </w:r>
      <w:r w:rsidR="00D20E86" w:rsidRPr="00EC56EE">
        <w:rPr>
          <w:rFonts w:asciiTheme="minorHAnsi" w:hAnsiTheme="minorHAnsi" w:cstheme="minorHAnsi"/>
          <w:b w:val="0"/>
          <w:sz w:val="22"/>
          <w:szCs w:val="22"/>
        </w:rPr>
        <w:t>tial abuse with the College’s  DS</w:t>
      </w:r>
      <w:r w:rsidR="00D51C86" w:rsidRPr="00EC56EE">
        <w:rPr>
          <w:rFonts w:asciiTheme="minorHAnsi" w:hAnsiTheme="minorHAnsi" w:cstheme="minorHAnsi"/>
          <w:b w:val="0"/>
          <w:sz w:val="22"/>
          <w:szCs w:val="22"/>
        </w:rPr>
        <w:t xml:space="preserve">L or </w:t>
      </w:r>
      <w:r w:rsidR="007B4DAA" w:rsidRPr="00EC56EE">
        <w:rPr>
          <w:rFonts w:asciiTheme="minorHAnsi" w:hAnsiTheme="minorHAnsi" w:cstheme="minorHAnsi"/>
          <w:b w:val="0"/>
          <w:sz w:val="22"/>
          <w:szCs w:val="22"/>
        </w:rPr>
        <w:t xml:space="preserve">Principal – Deputy DSL </w:t>
      </w:r>
      <w:r w:rsidRPr="00EC56EE">
        <w:rPr>
          <w:rFonts w:asciiTheme="minorHAnsi" w:hAnsiTheme="minorHAnsi" w:cstheme="minorHAnsi"/>
          <w:b w:val="0"/>
          <w:sz w:val="22"/>
          <w:szCs w:val="22"/>
        </w:rPr>
        <w:t xml:space="preserve">. </w:t>
      </w:r>
    </w:p>
    <w:p w14:paraId="1AE438D2" w14:textId="77777777" w:rsidR="003A263D" w:rsidRDefault="003A263D" w:rsidP="003A263D">
      <w:pPr>
        <w:ind w:left="567"/>
        <w:jc w:val="both"/>
        <w:rPr>
          <w:rFonts w:asciiTheme="minorHAnsi" w:hAnsiTheme="minorHAnsi" w:cstheme="minorHAnsi"/>
          <w:sz w:val="22"/>
          <w:szCs w:val="22"/>
        </w:rPr>
      </w:pPr>
    </w:p>
    <w:p w14:paraId="1AE438D3" w14:textId="77777777" w:rsidR="00D20E86" w:rsidRPr="00D51C86" w:rsidRDefault="003A263D" w:rsidP="003A263D">
      <w:pPr>
        <w:ind w:left="1287" w:firstLine="153"/>
        <w:jc w:val="both"/>
        <w:rPr>
          <w:rFonts w:asciiTheme="minorHAnsi" w:hAnsiTheme="minorHAnsi" w:cstheme="minorHAnsi"/>
          <w:b w:val="0"/>
          <w:sz w:val="22"/>
          <w:szCs w:val="22"/>
        </w:rPr>
      </w:pPr>
      <w:r w:rsidRPr="00D51C86">
        <w:rPr>
          <w:rFonts w:asciiTheme="minorHAnsi" w:hAnsiTheme="minorHAnsi" w:cstheme="minorHAnsi"/>
          <w:b w:val="0"/>
          <w:sz w:val="22"/>
          <w:szCs w:val="22"/>
        </w:rPr>
        <w:t xml:space="preserve">If a member of staff thinks that a learner is about to reveal abuse </w:t>
      </w:r>
      <w:r w:rsidR="00D20E86" w:rsidRPr="00D51C86">
        <w:rPr>
          <w:rFonts w:asciiTheme="minorHAnsi" w:hAnsiTheme="minorHAnsi" w:cstheme="minorHAnsi"/>
          <w:b w:val="0"/>
          <w:sz w:val="22"/>
          <w:szCs w:val="22"/>
        </w:rPr>
        <w:t xml:space="preserve">or a safeguarding  </w:t>
      </w:r>
    </w:p>
    <w:p w14:paraId="1AE438D4" w14:textId="77777777" w:rsidR="00D20E86" w:rsidRPr="00D51C86" w:rsidRDefault="00D20E86" w:rsidP="00D20E86">
      <w:pPr>
        <w:ind w:left="1287" w:firstLine="153"/>
        <w:jc w:val="both"/>
        <w:rPr>
          <w:rFonts w:asciiTheme="minorHAnsi" w:hAnsiTheme="minorHAnsi" w:cstheme="minorHAnsi"/>
          <w:b w:val="0"/>
          <w:sz w:val="22"/>
          <w:szCs w:val="22"/>
        </w:rPr>
      </w:pPr>
      <w:r w:rsidRPr="00D51C86">
        <w:rPr>
          <w:rFonts w:asciiTheme="minorHAnsi" w:hAnsiTheme="minorHAnsi" w:cstheme="minorHAnsi"/>
          <w:b w:val="0"/>
          <w:sz w:val="22"/>
          <w:szCs w:val="22"/>
        </w:rPr>
        <w:t xml:space="preserve">risk </w:t>
      </w:r>
      <w:r w:rsidR="003A263D" w:rsidRPr="00D51C86">
        <w:rPr>
          <w:rFonts w:asciiTheme="minorHAnsi" w:hAnsiTheme="minorHAnsi" w:cstheme="minorHAnsi"/>
          <w:b w:val="0"/>
          <w:sz w:val="22"/>
          <w:szCs w:val="22"/>
        </w:rPr>
        <w:t>they must</w:t>
      </w:r>
      <w:r w:rsidRPr="00D51C86">
        <w:rPr>
          <w:rFonts w:asciiTheme="minorHAnsi" w:hAnsiTheme="minorHAnsi" w:cstheme="minorHAnsi"/>
          <w:b w:val="0"/>
          <w:sz w:val="22"/>
          <w:szCs w:val="22"/>
        </w:rPr>
        <w:t xml:space="preserve"> </w:t>
      </w:r>
      <w:r w:rsidR="003A263D" w:rsidRPr="00D51C86">
        <w:rPr>
          <w:rFonts w:asciiTheme="minorHAnsi" w:hAnsiTheme="minorHAnsi" w:cstheme="minorHAnsi"/>
          <w:b w:val="0"/>
          <w:sz w:val="22"/>
          <w:szCs w:val="22"/>
        </w:rPr>
        <w:t xml:space="preserve">sensitively point out to the learner that they are willing to listen but </w:t>
      </w:r>
    </w:p>
    <w:p w14:paraId="1AE438D5" w14:textId="77777777" w:rsidR="003A263D" w:rsidRDefault="003A263D" w:rsidP="00D20E86">
      <w:pPr>
        <w:ind w:left="1287" w:firstLine="153"/>
        <w:jc w:val="both"/>
        <w:rPr>
          <w:rFonts w:asciiTheme="minorHAnsi" w:hAnsiTheme="minorHAnsi" w:cstheme="minorHAnsi"/>
          <w:b w:val="0"/>
          <w:sz w:val="22"/>
          <w:szCs w:val="22"/>
        </w:rPr>
      </w:pPr>
      <w:r>
        <w:rPr>
          <w:rFonts w:asciiTheme="minorHAnsi" w:hAnsiTheme="minorHAnsi" w:cstheme="minorHAnsi"/>
          <w:b w:val="0"/>
          <w:sz w:val="22"/>
          <w:szCs w:val="22"/>
        </w:rPr>
        <w:t>they have</w:t>
      </w:r>
      <w:r w:rsidR="00D20E86">
        <w:rPr>
          <w:rFonts w:asciiTheme="minorHAnsi" w:hAnsiTheme="minorHAnsi" w:cstheme="minorHAnsi"/>
          <w:b w:val="0"/>
          <w:sz w:val="22"/>
          <w:szCs w:val="22"/>
        </w:rPr>
        <w:t xml:space="preserve"> </w:t>
      </w:r>
      <w:r>
        <w:rPr>
          <w:rFonts w:asciiTheme="minorHAnsi" w:hAnsiTheme="minorHAnsi" w:cstheme="minorHAnsi"/>
          <w:b w:val="0"/>
          <w:sz w:val="22"/>
          <w:szCs w:val="22"/>
        </w:rPr>
        <w:t>to inform someone else.</w:t>
      </w:r>
    </w:p>
    <w:p w14:paraId="1AE438D6" w14:textId="77777777" w:rsidR="00D20E86" w:rsidRPr="00D51C86" w:rsidRDefault="003A263D" w:rsidP="00992E9C">
      <w:pPr>
        <w:jc w:val="both"/>
        <w:rPr>
          <w:rFonts w:asciiTheme="minorHAnsi" w:hAnsiTheme="minorHAnsi" w:cstheme="minorHAnsi"/>
          <w:b w:val="0"/>
          <w:sz w:val="22"/>
          <w:szCs w:val="22"/>
        </w:rPr>
      </w:pPr>
      <w:r>
        <w:rPr>
          <w:rFonts w:asciiTheme="minorHAnsi" w:hAnsiTheme="minorHAnsi" w:cstheme="minorHAnsi"/>
          <w:b w:val="0"/>
          <w:sz w:val="22"/>
          <w:szCs w:val="22"/>
        </w:rPr>
        <w:br/>
      </w:r>
      <w:r w:rsidRPr="00D51C86">
        <w:rPr>
          <w:rFonts w:asciiTheme="minorHAnsi" w:hAnsiTheme="minorHAnsi" w:cstheme="minorHAnsi"/>
          <w:b w:val="0"/>
          <w:sz w:val="22"/>
          <w:szCs w:val="22"/>
        </w:rPr>
        <w:t xml:space="preserve">                             Sometimes a learner may ‘blurt’ out details of abuse</w:t>
      </w:r>
      <w:r w:rsidR="00D20E86" w:rsidRPr="00D51C86">
        <w:rPr>
          <w:rFonts w:asciiTheme="minorHAnsi" w:hAnsiTheme="minorHAnsi" w:cstheme="minorHAnsi"/>
          <w:b w:val="0"/>
          <w:sz w:val="22"/>
          <w:szCs w:val="22"/>
        </w:rPr>
        <w:t xml:space="preserve"> or a safeguarding risk</w:t>
      </w:r>
      <w:r w:rsidRPr="00D51C86">
        <w:rPr>
          <w:rFonts w:asciiTheme="minorHAnsi" w:hAnsiTheme="minorHAnsi" w:cstheme="minorHAnsi"/>
          <w:b w:val="0"/>
          <w:sz w:val="22"/>
          <w:szCs w:val="22"/>
        </w:rPr>
        <w:t xml:space="preserve">, before </w:t>
      </w:r>
    </w:p>
    <w:p w14:paraId="1AE438D7" w14:textId="77777777" w:rsidR="00D20E86" w:rsidRDefault="00D20E86" w:rsidP="00992E9C">
      <w:pPr>
        <w:jc w:val="both"/>
        <w:rPr>
          <w:rFonts w:asciiTheme="minorHAnsi" w:hAnsiTheme="minorHAnsi" w:cstheme="minorHAnsi"/>
          <w:b w:val="0"/>
          <w:sz w:val="22"/>
          <w:szCs w:val="22"/>
        </w:rPr>
      </w:pPr>
      <w:r>
        <w:rPr>
          <w:rFonts w:asciiTheme="minorHAnsi" w:hAnsiTheme="minorHAnsi" w:cstheme="minorHAnsi"/>
          <w:b w:val="0"/>
          <w:sz w:val="22"/>
          <w:szCs w:val="22"/>
        </w:rPr>
        <w:t xml:space="preserve"> </w:t>
      </w:r>
      <w:r>
        <w:rPr>
          <w:rFonts w:asciiTheme="minorHAnsi" w:hAnsiTheme="minorHAnsi" w:cstheme="minorHAnsi"/>
          <w:b w:val="0"/>
          <w:sz w:val="22"/>
          <w:szCs w:val="22"/>
        </w:rPr>
        <w:tab/>
      </w:r>
      <w:r>
        <w:rPr>
          <w:rFonts w:asciiTheme="minorHAnsi" w:hAnsiTheme="minorHAnsi" w:cstheme="minorHAnsi"/>
          <w:b w:val="0"/>
          <w:sz w:val="22"/>
          <w:szCs w:val="22"/>
        </w:rPr>
        <w:tab/>
        <w:t>the member of staff has</w:t>
      </w:r>
      <w:r w:rsidR="003A263D">
        <w:rPr>
          <w:rFonts w:asciiTheme="minorHAnsi" w:hAnsiTheme="minorHAnsi" w:cstheme="minorHAnsi"/>
          <w:b w:val="0"/>
          <w:sz w:val="22"/>
          <w:szCs w:val="22"/>
        </w:rPr>
        <w:t xml:space="preserve"> a chance to explain their responsibility. In such a situation </w:t>
      </w:r>
    </w:p>
    <w:p w14:paraId="1AE438D8" w14:textId="77777777" w:rsidR="003A263D" w:rsidRPr="00EC56EE" w:rsidRDefault="00D20E86" w:rsidP="003A263D">
      <w:pPr>
        <w:ind w:left="1440"/>
        <w:jc w:val="both"/>
        <w:rPr>
          <w:rFonts w:asciiTheme="minorHAnsi" w:hAnsiTheme="minorHAnsi" w:cstheme="minorHAnsi"/>
          <w:b w:val="0"/>
          <w:sz w:val="22"/>
          <w:szCs w:val="22"/>
        </w:rPr>
      </w:pPr>
      <w:r>
        <w:rPr>
          <w:rFonts w:asciiTheme="minorHAnsi" w:hAnsiTheme="minorHAnsi" w:cstheme="minorHAnsi"/>
          <w:b w:val="0"/>
          <w:sz w:val="22"/>
          <w:szCs w:val="22"/>
        </w:rPr>
        <w:t xml:space="preserve">the member of staff </w:t>
      </w:r>
      <w:r w:rsidR="003A263D">
        <w:rPr>
          <w:rFonts w:asciiTheme="minorHAnsi" w:hAnsiTheme="minorHAnsi" w:cstheme="minorHAnsi"/>
          <w:b w:val="0"/>
          <w:sz w:val="22"/>
          <w:szCs w:val="22"/>
        </w:rPr>
        <w:t>should inform the learner as soon as possible of wh</w:t>
      </w:r>
      <w:r>
        <w:rPr>
          <w:rFonts w:asciiTheme="minorHAnsi" w:hAnsiTheme="minorHAnsi" w:cstheme="minorHAnsi"/>
          <w:b w:val="0"/>
          <w:sz w:val="22"/>
          <w:szCs w:val="22"/>
        </w:rPr>
        <w:t xml:space="preserve">at is likely to </w:t>
      </w:r>
      <w:r w:rsidRPr="00D51C86">
        <w:rPr>
          <w:rFonts w:asciiTheme="minorHAnsi" w:hAnsiTheme="minorHAnsi" w:cstheme="minorHAnsi"/>
          <w:b w:val="0"/>
          <w:sz w:val="22"/>
          <w:szCs w:val="22"/>
        </w:rPr>
        <w:t>happen next and</w:t>
      </w:r>
      <w:r w:rsidR="003A263D" w:rsidRPr="00D51C86">
        <w:rPr>
          <w:rFonts w:asciiTheme="minorHAnsi" w:hAnsiTheme="minorHAnsi" w:cstheme="minorHAnsi"/>
          <w:b w:val="0"/>
          <w:sz w:val="22"/>
          <w:szCs w:val="22"/>
        </w:rPr>
        <w:t xml:space="preserve"> that they are duty bound to share the information with the </w:t>
      </w:r>
      <w:r w:rsidRPr="00D51C86">
        <w:rPr>
          <w:rFonts w:asciiTheme="minorHAnsi" w:hAnsiTheme="minorHAnsi" w:cstheme="minorHAnsi"/>
          <w:b w:val="0"/>
          <w:sz w:val="22"/>
          <w:szCs w:val="22"/>
        </w:rPr>
        <w:t>DS</w:t>
      </w:r>
      <w:r w:rsidR="00D51C86" w:rsidRPr="00D51C86">
        <w:rPr>
          <w:rFonts w:asciiTheme="minorHAnsi" w:hAnsiTheme="minorHAnsi" w:cstheme="minorHAnsi"/>
          <w:b w:val="0"/>
          <w:sz w:val="22"/>
          <w:szCs w:val="22"/>
        </w:rPr>
        <w:t xml:space="preserve">L or </w:t>
      </w:r>
      <w:r w:rsidR="007B4DAA" w:rsidRPr="00EC56EE">
        <w:rPr>
          <w:rFonts w:asciiTheme="minorHAnsi" w:hAnsiTheme="minorHAnsi" w:cstheme="minorHAnsi"/>
          <w:b w:val="0"/>
          <w:sz w:val="22"/>
          <w:szCs w:val="22"/>
        </w:rPr>
        <w:t>Principal – Deputy DSL</w:t>
      </w:r>
      <w:r w:rsidR="003A263D" w:rsidRPr="00EC56EE">
        <w:rPr>
          <w:rFonts w:asciiTheme="minorHAnsi" w:hAnsiTheme="minorHAnsi" w:cstheme="minorHAnsi"/>
          <w:b w:val="0"/>
          <w:sz w:val="22"/>
          <w:szCs w:val="22"/>
        </w:rPr>
        <w:t>.</w:t>
      </w:r>
    </w:p>
    <w:p w14:paraId="1AE438D9" w14:textId="77777777" w:rsidR="003A263D" w:rsidRDefault="003A263D" w:rsidP="003A263D">
      <w:pPr>
        <w:ind w:left="1440"/>
        <w:jc w:val="both"/>
        <w:rPr>
          <w:rFonts w:asciiTheme="minorHAnsi" w:hAnsiTheme="minorHAnsi" w:cstheme="minorHAnsi"/>
          <w:b w:val="0"/>
          <w:sz w:val="22"/>
          <w:szCs w:val="22"/>
        </w:rPr>
      </w:pPr>
      <w:r w:rsidRPr="00EC56EE">
        <w:rPr>
          <w:rFonts w:asciiTheme="minorHAnsi" w:hAnsiTheme="minorHAnsi" w:cstheme="minorHAnsi"/>
          <w:b w:val="0"/>
          <w:sz w:val="22"/>
          <w:szCs w:val="22"/>
        </w:rPr>
        <w:t xml:space="preserve">When information is passed on to the </w:t>
      </w:r>
      <w:r w:rsidR="00D20E86" w:rsidRPr="00EC56EE">
        <w:rPr>
          <w:rFonts w:asciiTheme="minorHAnsi" w:hAnsiTheme="minorHAnsi" w:cstheme="minorHAnsi"/>
          <w:b w:val="0"/>
          <w:sz w:val="22"/>
          <w:szCs w:val="22"/>
        </w:rPr>
        <w:t>DS</w:t>
      </w:r>
      <w:r w:rsidR="00D51C86" w:rsidRPr="00EC56EE">
        <w:rPr>
          <w:rFonts w:asciiTheme="minorHAnsi" w:hAnsiTheme="minorHAnsi" w:cstheme="minorHAnsi"/>
          <w:b w:val="0"/>
          <w:sz w:val="22"/>
          <w:szCs w:val="22"/>
        </w:rPr>
        <w:t xml:space="preserve">L or </w:t>
      </w:r>
      <w:r w:rsidR="007B4DAA" w:rsidRPr="00EC56EE">
        <w:rPr>
          <w:rFonts w:asciiTheme="minorHAnsi" w:hAnsiTheme="minorHAnsi" w:cstheme="minorHAnsi"/>
          <w:b w:val="0"/>
          <w:sz w:val="22"/>
          <w:szCs w:val="22"/>
        </w:rPr>
        <w:t xml:space="preserve">Principal – Deputy DSL </w:t>
      </w:r>
      <w:r w:rsidRPr="00EC56EE">
        <w:rPr>
          <w:rFonts w:asciiTheme="minorHAnsi" w:hAnsiTheme="minorHAnsi" w:cstheme="minorHAnsi"/>
          <w:b w:val="0"/>
          <w:sz w:val="22"/>
          <w:szCs w:val="22"/>
        </w:rPr>
        <w:t xml:space="preserve">, the Student Disclosure Record will be completed by the </w:t>
      </w:r>
      <w:r w:rsidR="00D20E86" w:rsidRPr="00EC56EE">
        <w:rPr>
          <w:rFonts w:asciiTheme="minorHAnsi" w:hAnsiTheme="minorHAnsi" w:cstheme="minorHAnsi"/>
          <w:b w:val="0"/>
          <w:sz w:val="22"/>
          <w:szCs w:val="22"/>
        </w:rPr>
        <w:t>DS</w:t>
      </w:r>
      <w:r w:rsidR="00D51C86" w:rsidRPr="00EC56EE">
        <w:rPr>
          <w:rFonts w:asciiTheme="minorHAnsi" w:hAnsiTheme="minorHAnsi" w:cstheme="minorHAnsi"/>
          <w:b w:val="0"/>
          <w:sz w:val="22"/>
          <w:szCs w:val="22"/>
        </w:rPr>
        <w:t xml:space="preserve">L or </w:t>
      </w:r>
      <w:r w:rsidR="007B4DAA" w:rsidRPr="00EC56EE">
        <w:rPr>
          <w:rFonts w:asciiTheme="minorHAnsi" w:hAnsiTheme="minorHAnsi" w:cstheme="minorHAnsi"/>
          <w:b w:val="0"/>
          <w:sz w:val="22"/>
          <w:szCs w:val="22"/>
        </w:rPr>
        <w:t xml:space="preserve">Principal – Deputy DSL </w:t>
      </w:r>
      <w:r w:rsidRPr="00EC56EE">
        <w:rPr>
          <w:rFonts w:asciiTheme="minorHAnsi" w:hAnsiTheme="minorHAnsi" w:cstheme="minorHAnsi"/>
          <w:b w:val="0"/>
          <w:sz w:val="22"/>
          <w:szCs w:val="22"/>
        </w:rPr>
        <w:t xml:space="preserve"> with the member of staff. This record is proof that the member of staff has passed on the </w:t>
      </w:r>
      <w:r w:rsidRPr="00EC56EE">
        <w:rPr>
          <w:rFonts w:asciiTheme="minorHAnsi" w:hAnsiTheme="minorHAnsi" w:cstheme="minorHAnsi"/>
          <w:b w:val="0"/>
          <w:sz w:val="22"/>
          <w:szCs w:val="22"/>
        </w:rPr>
        <w:lastRenderedPageBreak/>
        <w:t>information and it is stored securely</w:t>
      </w:r>
      <w:r w:rsidRPr="00EC56EE">
        <w:rPr>
          <w:rStyle w:val="FootnoteReference"/>
          <w:rFonts w:asciiTheme="minorHAnsi" w:hAnsiTheme="minorHAnsi" w:cstheme="minorHAnsi"/>
          <w:b w:val="0"/>
          <w:sz w:val="22"/>
          <w:szCs w:val="22"/>
        </w:rPr>
        <w:footnoteReference w:id="2"/>
      </w:r>
      <w:r w:rsidRPr="00EC56EE">
        <w:rPr>
          <w:rFonts w:asciiTheme="minorHAnsi" w:hAnsiTheme="minorHAnsi" w:cstheme="minorHAnsi"/>
          <w:b w:val="0"/>
          <w:sz w:val="22"/>
          <w:szCs w:val="22"/>
        </w:rPr>
        <w:t xml:space="preserve"> by the </w:t>
      </w:r>
      <w:r w:rsidR="00D20E86" w:rsidRPr="00EC56EE">
        <w:rPr>
          <w:rFonts w:asciiTheme="minorHAnsi" w:hAnsiTheme="minorHAnsi" w:cstheme="minorHAnsi"/>
          <w:b w:val="0"/>
          <w:sz w:val="22"/>
          <w:szCs w:val="22"/>
        </w:rPr>
        <w:t>DS</w:t>
      </w:r>
      <w:r w:rsidR="00D51C86" w:rsidRPr="00EC56EE">
        <w:rPr>
          <w:rFonts w:asciiTheme="minorHAnsi" w:hAnsiTheme="minorHAnsi" w:cstheme="minorHAnsi"/>
          <w:b w:val="0"/>
          <w:sz w:val="22"/>
          <w:szCs w:val="22"/>
        </w:rPr>
        <w:t xml:space="preserve">L or </w:t>
      </w:r>
      <w:r w:rsidR="007B4DAA" w:rsidRPr="00EC56EE">
        <w:rPr>
          <w:rFonts w:asciiTheme="minorHAnsi" w:hAnsiTheme="minorHAnsi" w:cstheme="minorHAnsi"/>
          <w:b w:val="0"/>
          <w:sz w:val="22"/>
          <w:szCs w:val="22"/>
        </w:rPr>
        <w:t xml:space="preserve">Principal – Deputy DSL </w:t>
      </w:r>
      <w:r w:rsidRPr="00EC56EE">
        <w:rPr>
          <w:rFonts w:asciiTheme="minorHAnsi" w:hAnsiTheme="minorHAnsi" w:cstheme="minorHAnsi"/>
          <w:b w:val="0"/>
          <w:sz w:val="22"/>
          <w:szCs w:val="22"/>
        </w:rPr>
        <w:t xml:space="preserve">with other </w:t>
      </w:r>
      <w:r w:rsidRPr="00D51C86">
        <w:rPr>
          <w:rFonts w:asciiTheme="minorHAnsi" w:hAnsiTheme="minorHAnsi" w:cstheme="minorHAnsi"/>
          <w:b w:val="0"/>
          <w:sz w:val="22"/>
          <w:szCs w:val="22"/>
        </w:rPr>
        <w:t xml:space="preserve">referral documentation on the </w:t>
      </w:r>
      <w:r>
        <w:rPr>
          <w:rFonts w:asciiTheme="minorHAnsi" w:hAnsiTheme="minorHAnsi" w:cstheme="minorHAnsi"/>
          <w:b w:val="0"/>
          <w:sz w:val="22"/>
          <w:szCs w:val="22"/>
        </w:rPr>
        <w:t>confidential student file.</w:t>
      </w:r>
    </w:p>
    <w:p w14:paraId="1AE438DA" w14:textId="77777777" w:rsidR="003A263D" w:rsidRDefault="003A263D" w:rsidP="003A263D">
      <w:pPr>
        <w:jc w:val="both"/>
        <w:rPr>
          <w:rFonts w:asciiTheme="minorHAnsi" w:hAnsiTheme="minorHAnsi" w:cstheme="minorHAnsi"/>
          <w:sz w:val="22"/>
          <w:szCs w:val="22"/>
        </w:rPr>
      </w:pPr>
    </w:p>
    <w:p w14:paraId="1AE438DB" w14:textId="77777777" w:rsidR="003A263D" w:rsidRDefault="003A263D" w:rsidP="003A263D">
      <w:pPr>
        <w:numPr>
          <w:ilvl w:val="1"/>
          <w:numId w:val="11"/>
        </w:numPr>
        <w:tabs>
          <w:tab w:val="clear" w:pos="964"/>
          <w:tab w:val="num" w:pos="1440"/>
        </w:tabs>
        <w:ind w:left="1440" w:hanging="873"/>
        <w:rPr>
          <w:rFonts w:asciiTheme="minorHAnsi" w:hAnsiTheme="minorHAnsi" w:cstheme="minorHAnsi"/>
          <w:b w:val="0"/>
          <w:sz w:val="22"/>
          <w:szCs w:val="22"/>
        </w:rPr>
      </w:pPr>
      <w:r>
        <w:rPr>
          <w:rFonts w:asciiTheme="minorHAnsi" w:hAnsiTheme="minorHAnsi" w:cstheme="minorHAnsi"/>
          <w:sz w:val="22"/>
          <w:szCs w:val="22"/>
        </w:rPr>
        <w:t>Listening</w:t>
      </w:r>
      <w:r>
        <w:rPr>
          <w:rFonts w:asciiTheme="minorHAnsi" w:hAnsiTheme="minorHAnsi" w:cstheme="minorHAnsi"/>
          <w:b w:val="0"/>
          <w:sz w:val="22"/>
          <w:szCs w:val="22"/>
        </w:rPr>
        <w:br/>
        <w:t>If the learner wishes to proceed then listen carefully, acknowledge the seriousness of the situation and let the learner know that you understand.</w:t>
      </w:r>
      <w:r>
        <w:rPr>
          <w:rFonts w:asciiTheme="minorHAnsi" w:hAnsiTheme="minorHAnsi" w:cstheme="minorHAnsi"/>
          <w:b w:val="0"/>
          <w:sz w:val="22"/>
          <w:szCs w:val="22"/>
        </w:rPr>
        <w:br/>
      </w:r>
      <w:r>
        <w:rPr>
          <w:rFonts w:asciiTheme="minorHAnsi" w:hAnsiTheme="minorHAnsi" w:cstheme="minorHAnsi"/>
          <w:b w:val="0"/>
          <w:sz w:val="22"/>
          <w:szCs w:val="22"/>
        </w:rPr>
        <w:br/>
        <w:t xml:space="preserve">Please ensure that you do not ask any leading questions </w:t>
      </w:r>
      <w:r w:rsidR="002D369B">
        <w:rPr>
          <w:rFonts w:asciiTheme="minorHAnsi" w:hAnsiTheme="minorHAnsi" w:cstheme="minorHAnsi"/>
          <w:b w:val="0"/>
          <w:sz w:val="22"/>
          <w:szCs w:val="22"/>
        </w:rPr>
        <w:t xml:space="preserve"> </w:t>
      </w:r>
      <w:r>
        <w:rPr>
          <w:rFonts w:asciiTheme="minorHAnsi" w:hAnsiTheme="minorHAnsi" w:cstheme="minorHAnsi"/>
          <w:b w:val="0"/>
          <w:sz w:val="22"/>
          <w:szCs w:val="22"/>
        </w:rPr>
        <w:t xml:space="preserve">which imply that something has happened. If you have to ask a question, ask short questions such as: </w:t>
      </w:r>
    </w:p>
    <w:p w14:paraId="1AE438DC" w14:textId="77777777" w:rsidR="003A263D" w:rsidRDefault="003A263D" w:rsidP="00992E9C">
      <w:pPr>
        <w:ind w:left="1440"/>
        <w:rPr>
          <w:rFonts w:asciiTheme="minorHAnsi" w:hAnsiTheme="minorHAnsi" w:cstheme="minorHAnsi"/>
          <w:b w:val="0"/>
          <w:sz w:val="22"/>
          <w:szCs w:val="22"/>
        </w:rPr>
      </w:pPr>
      <w:r>
        <w:rPr>
          <w:rFonts w:asciiTheme="minorHAnsi" w:hAnsiTheme="minorHAnsi" w:cstheme="minorHAnsi"/>
          <w:b w:val="0"/>
          <w:sz w:val="22"/>
          <w:szCs w:val="22"/>
        </w:rPr>
        <w:t>Where were you? What time? What did they say?</w:t>
      </w:r>
      <w:r>
        <w:rPr>
          <w:rFonts w:asciiTheme="minorHAnsi" w:hAnsiTheme="minorHAnsi" w:cstheme="minorHAnsi"/>
          <w:b w:val="0"/>
          <w:sz w:val="22"/>
          <w:szCs w:val="22"/>
        </w:rPr>
        <w:br/>
      </w:r>
      <w:r>
        <w:rPr>
          <w:rFonts w:asciiTheme="minorHAnsi" w:hAnsiTheme="minorHAnsi" w:cstheme="minorHAnsi"/>
          <w:b w:val="0"/>
          <w:sz w:val="22"/>
          <w:szCs w:val="22"/>
        </w:rPr>
        <w:br/>
        <w:t>The main task at this time is to listen to the learner. When the learner pauses and seems to have said what is important to them, summarise accurately what they have said, in writing.</w:t>
      </w:r>
      <w:r>
        <w:rPr>
          <w:rFonts w:asciiTheme="minorHAnsi" w:hAnsiTheme="minorHAnsi" w:cstheme="minorHAnsi"/>
          <w:b w:val="0"/>
          <w:strike/>
          <w:sz w:val="22"/>
          <w:szCs w:val="22"/>
        </w:rPr>
        <w:br/>
      </w:r>
      <w:r>
        <w:rPr>
          <w:rFonts w:asciiTheme="minorHAnsi" w:hAnsiTheme="minorHAnsi" w:cstheme="minorHAnsi"/>
          <w:b w:val="0"/>
          <w:sz w:val="22"/>
          <w:szCs w:val="22"/>
        </w:rPr>
        <w:br/>
        <w:t xml:space="preserve">The learner should be assured that the matter will be discussed only with the people </w:t>
      </w:r>
      <w:r w:rsidRPr="00EC56EE">
        <w:rPr>
          <w:rFonts w:asciiTheme="minorHAnsi" w:hAnsiTheme="minorHAnsi" w:cstheme="minorHAnsi"/>
          <w:b w:val="0"/>
          <w:sz w:val="22"/>
          <w:szCs w:val="22"/>
        </w:rPr>
        <w:t xml:space="preserve">who ’need to know’ about it, i.e. </w:t>
      </w:r>
      <w:r w:rsidR="00843DD4" w:rsidRPr="00EC56EE">
        <w:rPr>
          <w:rFonts w:asciiTheme="minorHAnsi" w:hAnsiTheme="minorHAnsi" w:cstheme="minorHAnsi"/>
          <w:b w:val="0"/>
          <w:sz w:val="22"/>
          <w:szCs w:val="22"/>
        </w:rPr>
        <w:t>Social Workers, The Duty Team, DS</w:t>
      </w:r>
      <w:r w:rsidR="002F06B1" w:rsidRPr="00EC56EE">
        <w:rPr>
          <w:rFonts w:asciiTheme="minorHAnsi" w:hAnsiTheme="minorHAnsi" w:cstheme="minorHAnsi"/>
          <w:b w:val="0"/>
          <w:sz w:val="22"/>
          <w:szCs w:val="22"/>
        </w:rPr>
        <w:t xml:space="preserve">L or </w:t>
      </w:r>
      <w:r w:rsidR="00F42741" w:rsidRPr="00EC56EE">
        <w:rPr>
          <w:rFonts w:asciiTheme="minorHAnsi" w:hAnsiTheme="minorHAnsi" w:cstheme="minorHAnsi"/>
          <w:b w:val="0"/>
          <w:sz w:val="22"/>
          <w:szCs w:val="22"/>
        </w:rPr>
        <w:t xml:space="preserve">Principal – Deputy DSL </w:t>
      </w:r>
      <w:r w:rsidRPr="00EC56EE">
        <w:rPr>
          <w:rFonts w:asciiTheme="minorHAnsi" w:hAnsiTheme="minorHAnsi" w:cstheme="minorHAnsi"/>
          <w:b w:val="0"/>
          <w:sz w:val="22"/>
          <w:szCs w:val="22"/>
        </w:rPr>
        <w:t>and Police Officers who specialise in child protection.</w:t>
      </w:r>
      <w:r w:rsidRPr="00EC56EE">
        <w:rPr>
          <w:rFonts w:asciiTheme="minorHAnsi" w:hAnsiTheme="minorHAnsi" w:cstheme="minorHAnsi"/>
          <w:b w:val="0"/>
          <w:sz w:val="22"/>
          <w:szCs w:val="22"/>
        </w:rPr>
        <w:br/>
      </w:r>
      <w:r>
        <w:rPr>
          <w:rFonts w:asciiTheme="minorHAnsi" w:hAnsiTheme="minorHAnsi" w:cstheme="minorHAnsi"/>
          <w:b w:val="0"/>
          <w:sz w:val="22"/>
          <w:szCs w:val="22"/>
        </w:rPr>
        <w:br/>
        <w:t>Learners need to be advised as to what will happen next. Be honest about not knowing  in detail what will happen as far as the other agencies or workers are concerned.</w:t>
      </w:r>
    </w:p>
    <w:p w14:paraId="1AE438DD" w14:textId="77777777" w:rsidR="003A263D" w:rsidRDefault="003A263D" w:rsidP="003A263D">
      <w:pPr>
        <w:ind w:left="567"/>
        <w:jc w:val="both"/>
        <w:rPr>
          <w:rFonts w:asciiTheme="minorHAnsi" w:hAnsiTheme="minorHAnsi" w:cstheme="minorHAnsi"/>
          <w:b w:val="0"/>
          <w:sz w:val="22"/>
          <w:szCs w:val="22"/>
        </w:rPr>
      </w:pPr>
    </w:p>
    <w:p w14:paraId="1AE438DE" w14:textId="77777777" w:rsidR="003A263D" w:rsidRDefault="003A263D" w:rsidP="003A263D">
      <w:pPr>
        <w:numPr>
          <w:ilvl w:val="1"/>
          <w:numId w:val="11"/>
        </w:numPr>
        <w:tabs>
          <w:tab w:val="clear" w:pos="964"/>
          <w:tab w:val="num" w:pos="1440"/>
        </w:tabs>
        <w:ind w:left="1440" w:hanging="873"/>
        <w:jc w:val="both"/>
        <w:rPr>
          <w:rFonts w:asciiTheme="minorHAnsi" w:hAnsiTheme="minorHAnsi" w:cstheme="minorHAnsi"/>
          <w:b w:val="0"/>
          <w:sz w:val="22"/>
          <w:szCs w:val="22"/>
        </w:rPr>
      </w:pPr>
      <w:r>
        <w:rPr>
          <w:rFonts w:asciiTheme="minorHAnsi" w:hAnsiTheme="minorHAnsi" w:cstheme="minorHAnsi"/>
          <w:sz w:val="22"/>
          <w:szCs w:val="22"/>
        </w:rPr>
        <w:t>The Role of the College Counsellor</w:t>
      </w:r>
    </w:p>
    <w:p w14:paraId="1AE438DF" w14:textId="77777777" w:rsidR="003A263D" w:rsidRDefault="003A263D" w:rsidP="00992E9C">
      <w:pPr>
        <w:ind w:left="1440"/>
        <w:jc w:val="both"/>
        <w:rPr>
          <w:rFonts w:asciiTheme="minorHAnsi" w:hAnsiTheme="minorHAnsi" w:cstheme="minorHAnsi"/>
          <w:b w:val="0"/>
          <w:sz w:val="22"/>
          <w:szCs w:val="22"/>
        </w:rPr>
      </w:pPr>
      <w:r>
        <w:rPr>
          <w:rFonts w:asciiTheme="minorHAnsi" w:hAnsiTheme="minorHAnsi" w:cstheme="minorHAnsi"/>
          <w:b w:val="0"/>
          <w:sz w:val="22"/>
          <w:szCs w:val="22"/>
        </w:rPr>
        <w:t xml:space="preserve">The College Counsellor, by nature of the role, works with students who are facing significant difficulties. It is College Policy that the College Counsellor must be a fully qualified BACP accredited counsellor and will offer specialist programmes of support </w:t>
      </w:r>
      <w:r w:rsidRPr="00EC56EE">
        <w:rPr>
          <w:rFonts w:asciiTheme="minorHAnsi" w:hAnsiTheme="minorHAnsi" w:cstheme="minorHAnsi"/>
          <w:b w:val="0"/>
          <w:sz w:val="22"/>
          <w:szCs w:val="22"/>
        </w:rPr>
        <w:t xml:space="preserve">and therapy. The Counsellor works closely with the </w:t>
      </w:r>
      <w:r w:rsidR="00843DD4" w:rsidRPr="00EC56EE">
        <w:rPr>
          <w:rFonts w:asciiTheme="minorHAnsi" w:hAnsiTheme="minorHAnsi" w:cstheme="minorHAnsi"/>
          <w:b w:val="0"/>
          <w:sz w:val="22"/>
          <w:szCs w:val="22"/>
        </w:rPr>
        <w:t>DS</w:t>
      </w:r>
      <w:r w:rsidR="002F06B1" w:rsidRPr="00EC56EE">
        <w:rPr>
          <w:rFonts w:asciiTheme="minorHAnsi" w:hAnsiTheme="minorHAnsi" w:cstheme="minorHAnsi"/>
          <w:b w:val="0"/>
          <w:sz w:val="22"/>
          <w:szCs w:val="22"/>
        </w:rPr>
        <w:t xml:space="preserve">L or </w:t>
      </w:r>
      <w:r w:rsidR="005D4157" w:rsidRPr="00EC56EE">
        <w:rPr>
          <w:rFonts w:asciiTheme="minorHAnsi" w:hAnsiTheme="minorHAnsi" w:cstheme="minorHAnsi"/>
          <w:b w:val="0"/>
          <w:sz w:val="22"/>
          <w:szCs w:val="22"/>
        </w:rPr>
        <w:t xml:space="preserve">Principal – Deputy DSL </w:t>
      </w:r>
      <w:r w:rsidRPr="00EC56EE">
        <w:rPr>
          <w:rFonts w:asciiTheme="minorHAnsi" w:hAnsiTheme="minorHAnsi" w:cstheme="minorHAnsi"/>
          <w:b w:val="0"/>
          <w:sz w:val="22"/>
          <w:szCs w:val="22"/>
        </w:rPr>
        <w:t xml:space="preserve"> in </w:t>
      </w:r>
      <w:r w:rsidRPr="002F06B1">
        <w:rPr>
          <w:rFonts w:asciiTheme="minorHAnsi" w:hAnsiTheme="minorHAnsi" w:cstheme="minorHAnsi"/>
          <w:b w:val="0"/>
          <w:sz w:val="22"/>
          <w:szCs w:val="22"/>
        </w:rPr>
        <w:t xml:space="preserve">order to </w:t>
      </w:r>
      <w:r>
        <w:rPr>
          <w:rFonts w:asciiTheme="minorHAnsi" w:hAnsiTheme="minorHAnsi" w:cstheme="minorHAnsi"/>
          <w:b w:val="0"/>
          <w:sz w:val="22"/>
          <w:szCs w:val="22"/>
        </w:rPr>
        <w:t xml:space="preserve">continue to review and undertake appropriate procedures and best practise </w:t>
      </w:r>
      <w:r w:rsidRPr="00EC56EE">
        <w:rPr>
          <w:rFonts w:asciiTheme="minorHAnsi" w:hAnsiTheme="minorHAnsi" w:cstheme="minorHAnsi"/>
          <w:b w:val="0"/>
          <w:sz w:val="22"/>
          <w:szCs w:val="22"/>
        </w:rPr>
        <w:t xml:space="preserve">and to make safeguarding referrals to the  </w:t>
      </w:r>
      <w:r w:rsidR="00843DD4" w:rsidRPr="00EC56EE">
        <w:rPr>
          <w:rFonts w:asciiTheme="minorHAnsi" w:hAnsiTheme="minorHAnsi" w:cstheme="minorHAnsi"/>
          <w:b w:val="0"/>
          <w:sz w:val="22"/>
          <w:szCs w:val="22"/>
        </w:rPr>
        <w:t>DS</w:t>
      </w:r>
      <w:r w:rsidR="002F06B1" w:rsidRPr="00EC56EE">
        <w:rPr>
          <w:rFonts w:asciiTheme="minorHAnsi" w:hAnsiTheme="minorHAnsi" w:cstheme="minorHAnsi"/>
          <w:b w:val="0"/>
          <w:sz w:val="22"/>
          <w:szCs w:val="22"/>
        </w:rPr>
        <w:t xml:space="preserve">L or </w:t>
      </w:r>
      <w:r w:rsidR="005D4157" w:rsidRPr="00EC56EE">
        <w:rPr>
          <w:rFonts w:asciiTheme="minorHAnsi" w:hAnsiTheme="minorHAnsi" w:cstheme="minorHAnsi"/>
          <w:b w:val="0"/>
          <w:sz w:val="22"/>
          <w:szCs w:val="22"/>
        </w:rPr>
        <w:t>Principal – Deputy DSL</w:t>
      </w:r>
      <w:r w:rsidR="005020CC" w:rsidRPr="00EC56EE">
        <w:rPr>
          <w:rFonts w:asciiTheme="minorHAnsi" w:hAnsiTheme="minorHAnsi" w:cstheme="minorHAnsi"/>
          <w:b w:val="0"/>
          <w:sz w:val="22"/>
          <w:szCs w:val="22"/>
        </w:rPr>
        <w:t xml:space="preserve"> </w:t>
      </w:r>
      <w:r w:rsidRPr="00EC56EE">
        <w:rPr>
          <w:rFonts w:asciiTheme="minorHAnsi" w:hAnsiTheme="minorHAnsi" w:cstheme="minorHAnsi"/>
          <w:b w:val="0"/>
          <w:sz w:val="22"/>
          <w:szCs w:val="22"/>
        </w:rPr>
        <w:t xml:space="preserve">as </w:t>
      </w:r>
      <w:r w:rsidRPr="002F06B1">
        <w:rPr>
          <w:rFonts w:asciiTheme="minorHAnsi" w:hAnsiTheme="minorHAnsi" w:cstheme="minorHAnsi"/>
          <w:b w:val="0"/>
          <w:sz w:val="22"/>
          <w:szCs w:val="22"/>
        </w:rPr>
        <w:t>appropriate.</w:t>
      </w:r>
      <w:r w:rsidRPr="002F06B1">
        <w:rPr>
          <w:rFonts w:asciiTheme="minorHAnsi" w:hAnsiTheme="minorHAnsi" w:cstheme="minorHAnsi"/>
          <w:b w:val="0"/>
          <w:sz w:val="22"/>
          <w:szCs w:val="22"/>
        </w:rPr>
        <w:br/>
      </w:r>
    </w:p>
    <w:p w14:paraId="1AE438E0" w14:textId="77777777" w:rsidR="003A263D" w:rsidRDefault="003A263D" w:rsidP="003A263D">
      <w:pPr>
        <w:ind w:left="567"/>
        <w:jc w:val="both"/>
        <w:rPr>
          <w:rFonts w:asciiTheme="minorHAnsi" w:hAnsiTheme="minorHAnsi" w:cstheme="minorHAnsi"/>
          <w:b w:val="0"/>
          <w:sz w:val="22"/>
          <w:szCs w:val="22"/>
        </w:rPr>
      </w:pPr>
    </w:p>
    <w:p w14:paraId="1AE438E1" w14:textId="77777777" w:rsidR="003A263D" w:rsidRDefault="003A263D" w:rsidP="003A263D">
      <w:pPr>
        <w:numPr>
          <w:ilvl w:val="0"/>
          <w:numId w:val="11"/>
        </w:numPr>
        <w:jc w:val="both"/>
        <w:rPr>
          <w:rFonts w:asciiTheme="minorHAnsi" w:hAnsiTheme="minorHAnsi" w:cstheme="minorHAnsi"/>
          <w:sz w:val="22"/>
          <w:szCs w:val="22"/>
        </w:rPr>
      </w:pPr>
      <w:r>
        <w:rPr>
          <w:rFonts w:asciiTheme="minorHAnsi" w:hAnsiTheme="minorHAnsi" w:cstheme="minorHAnsi"/>
          <w:sz w:val="22"/>
          <w:szCs w:val="22"/>
        </w:rPr>
        <w:t>Allegations  of abuse against staff</w:t>
      </w:r>
    </w:p>
    <w:p w14:paraId="1AE438E2" w14:textId="77777777" w:rsidR="003A263D" w:rsidRDefault="003A263D" w:rsidP="00992E9C">
      <w:pPr>
        <w:numPr>
          <w:ilvl w:val="1"/>
          <w:numId w:val="11"/>
        </w:numPr>
        <w:tabs>
          <w:tab w:val="clear" w:pos="964"/>
          <w:tab w:val="num" w:pos="1440"/>
        </w:tabs>
        <w:ind w:left="1440" w:hanging="873"/>
        <w:rPr>
          <w:rFonts w:asciiTheme="minorHAnsi" w:hAnsiTheme="minorHAnsi" w:cstheme="minorHAnsi"/>
          <w:b w:val="0"/>
          <w:sz w:val="22"/>
          <w:szCs w:val="22"/>
        </w:rPr>
      </w:pPr>
      <w:r>
        <w:rPr>
          <w:rFonts w:asciiTheme="minorHAnsi" w:hAnsiTheme="minorHAnsi" w:cstheme="minorHAnsi"/>
          <w:b w:val="0"/>
          <w:sz w:val="22"/>
          <w:szCs w:val="22"/>
        </w:rPr>
        <w:t xml:space="preserve">Any allegation of abuse of a young person by a member of staff made to another </w:t>
      </w:r>
      <w:r w:rsidR="006A054F" w:rsidRPr="00802E89">
        <w:rPr>
          <w:rFonts w:asciiTheme="minorHAnsi" w:hAnsiTheme="minorHAnsi" w:cstheme="minorHAnsi"/>
          <w:b w:val="0"/>
          <w:sz w:val="22"/>
          <w:szCs w:val="22"/>
        </w:rPr>
        <w:t xml:space="preserve">member of staff should should be passed on </w:t>
      </w:r>
      <w:r w:rsidR="00802E89">
        <w:rPr>
          <w:rFonts w:asciiTheme="minorHAnsi" w:hAnsiTheme="minorHAnsi" w:cstheme="minorHAnsi"/>
          <w:b w:val="0"/>
          <w:sz w:val="22"/>
          <w:szCs w:val="22"/>
        </w:rPr>
        <w:t>immediately</w:t>
      </w:r>
      <w:r w:rsidRPr="00802E89">
        <w:rPr>
          <w:rFonts w:asciiTheme="minorHAnsi" w:hAnsiTheme="minorHAnsi" w:cstheme="minorHAnsi"/>
          <w:b w:val="0"/>
          <w:sz w:val="22"/>
          <w:szCs w:val="22"/>
        </w:rPr>
        <w:t xml:space="preserve">. </w:t>
      </w:r>
      <w:r w:rsidR="00843DD4" w:rsidRPr="00802E89">
        <w:rPr>
          <w:rFonts w:asciiTheme="minorHAnsi" w:hAnsiTheme="minorHAnsi" w:cstheme="minorHAnsi"/>
          <w:b w:val="0"/>
          <w:sz w:val="22"/>
          <w:szCs w:val="22"/>
        </w:rPr>
        <w:t xml:space="preserve">In the event of </w:t>
      </w:r>
      <w:r w:rsidR="00843DD4" w:rsidRPr="00EC56EE">
        <w:rPr>
          <w:rFonts w:asciiTheme="minorHAnsi" w:hAnsiTheme="minorHAnsi" w:cstheme="minorHAnsi"/>
          <w:b w:val="0"/>
          <w:sz w:val="22"/>
          <w:szCs w:val="22"/>
        </w:rPr>
        <w:t xml:space="preserve">both the </w:t>
      </w:r>
      <w:r w:rsidR="00247273" w:rsidRPr="00EC56EE">
        <w:rPr>
          <w:rFonts w:asciiTheme="minorHAnsi" w:hAnsiTheme="minorHAnsi" w:cstheme="minorHAnsi"/>
          <w:b w:val="0"/>
          <w:sz w:val="22"/>
          <w:szCs w:val="22"/>
        </w:rPr>
        <w:t>Principal</w:t>
      </w:r>
      <w:r w:rsidR="008C0F7B" w:rsidRPr="00EC56EE">
        <w:rPr>
          <w:rFonts w:asciiTheme="minorHAnsi" w:hAnsiTheme="minorHAnsi" w:cstheme="minorHAnsi"/>
          <w:b w:val="0"/>
          <w:sz w:val="22"/>
          <w:szCs w:val="22"/>
        </w:rPr>
        <w:t xml:space="preserve">(Deputy DSL) </w:t>
      </w:r>
      <w:r w:rsidR="00247273" w:rsidRPr="00EC56EE">
        <w:rPr>
          <w:rFonts w:asciiTheme="minorHAnsi" w:hAnsiTheme="minorHAnsi" w:cstheme="minorHAnsi"/>
          <w:b w:val="0"/>
          <w:sz w:val="22"/>
          <w:szCs w:val="22"/>
        </w:rPr>
        <w:t xml:space="preserve">  or the </w:t>
      </w:r>
      <w:r w:rsidR="00843DD4" w:rsidRPr="00EC56EE">
        <w:rPr>
          <w:rFonts w:asciiTheme="minorHAnsi" w:hAnsiTheme="minorHAnsi" w:cstheme="minorHAnsi"/>
          <w:b w:val="0"/>
          <w:sz w:val="22"/>
          <w:szCs w:val="22"/>
        </w:rPr>
        <w:t>DS</w:t>
      </w:r>
      <w:r w:rsidR="002F06B1" w:rsidRPr="00EC56EE">
        <w:rPr>
          <w:rFonts w:asciiTheme="minorHAnsi" w:hAnsiTheme="minorHAnsi" w:cstheme="minorHAnsi"/>
          <w:b w:val="0"/>
          <w:sz w:val="22"/>
          <w:szCs w:val="22"/>
        </w:rPr>
        <w:t>L</w:t>
      </w:r>
      <w:r w:rsidR="00EC56EE" w:rsidRPr="00EC56EE">
        <w:rPr>
          <w:rFonts w:asciiTheme="minorHAnsi" w:hAnsiTheme="minorHAnsi" w:cstheme="minorHAnsi"/>
          <w:b w:val="0"/>
          <w:sz w:val="22"/>
          <w:szCs w:val="22"/>
        </w:rPr>
        <w:t xml:space="preserve"> </w:t>
      </w:r>
      <w:r w:rsidRPr="00EC56EE">
        <w:rPr>
          <w:rFonts w:asciiTheme="minorHAnsi" w:hAnsiTheme="minorHAnsi" w:cstheme="minorHAnsi"/>
          <w:b w:val="0"/>
          <w:sz w:val="22"/>
          <w:szCs w:val="22"/>
        </w:rPr>
        <w:t xml:space="preserve">being </w:t>
      </w:r>
      <w:r>
        <w:rPr>
          <w:rFonts w:asciiTheme="minorHAnsi" w:hAnsiTheme="minorHAnsi" w:cstheme="minorHAnsi"/>
          <w:b w:val="0"/>
          <w:sz w:val="22"/>
          <w:szCs w:val="22"/>
        </w:rPr>
        <w:t>absent from College, advice about contacting them (without disclosing any details of the allegation) should be sought from the Principal’s PA or another member of the Senior Leadership Team.</w:t>
      </w:r>
      <w:r>
        <w:rPr>
          <w:rFonts w:asciiTheme="minorHAnsi" w:hAnsiTheme="minorHAnsi" w:cstheme="minorHAnsi"/>
          <w:b w:val="0"/>
          <w:sz w:val="22"/>
          <w:szCs w:val="22"/>
        </w:rPr>
        <w:br/>
      </w:r>
    </w:p>
    <w:p w14:paraId="1AE438E3" w14:textId="77777777" w:rsidR="003A263D" w:rsidRPr="00EC56EE" w:rsidRDefault="003A263D" w:rsidP="003A263D">
      <w:pPr>
        <w:numPr>
          <w:ilvl w:val="1"/>
          <w:numId w:val="11"/>
        </w:numPr>
        <w:tabs>
          <w:tab w:val="clear" w:pos="964"/>
          <w:tab w:val="num" w:pos="1440"/>
        </w:tabs>
        <w:ind w:left="1440" w:hanging="873"/>
        <w:rPr>
          <w:rFonts w:asciiTheme="minorHAnsi" w:hAnsiTheme="minorHAnsi" w:cstheme="minorHAnsi"/>
          <w:b w:val="0"/>
          <w:sz w:val="22"/>
          <w:szCs w:val="22"/>
        </w:rPr>
      </w:pPr>
      <w:r>
        <w:rPr>
          <w:rFonts w:asciiTheme="minorHAnsi" w:hAnsiTheme="minorHAnsi" w:cstheme="minorHAnsi"/>
          <w:b w:val="0"/>
          <w:sz w:val="22"/>
          <w:szCs w:val="22"/>
        </w:rPr>
        <w:t>All allegations will be taken seriously. Details of any unsolicited comments will be recorded contemporaneously and, depending upon the nature of the allegation, advice will be sought from the Local Auth</w:t>
      </w:r>
      <w:r w:rsidR="00843DD4">
        <w:rPr>
          <w:rFonts w:asciiTheme="minorHAnsi" w:hAnsiTheme="minorHAnsi" w:cstheme="minorHAnsi"/>
          <w:b w:val="0"/>
          <w:sz w:val="22"/>
          <w:szCs w:val="22"/>
        </w:rPr>
        <w:t>ority Designated Officer (LADO)</w:t>
      </w:r>
      <w:r w:rsidR="00843DD4">
        <w:rPr>
          <w:rFonts w:asciiTheme="minorHAnsi" w:hAnsiTheme="minorHAnsi" w:cstheme="minorHAnsi"/>
          <w:b w:val="0"/>
          <w:color w:val="FF0000"/>
          <w:sz w:val="22"/>
          <w:szCs w:val="22"/>
        </w:rPr>
        <w:t>,</w:t>
      </w:r>
      <w:r>
        <w:rPr>
          <w:rFonts w:asciiTheme="minorHAnsi" w:hAnsiTheme="minorHAnsi" w:cstheme="minorHAnsi"/>
          <w:b w:val="0"/>
          <w:sz w:val="22"/>
          <w:szCs w:val="22"/>
        </w:rPr>
        <w:t xml:space="preserve"> Pol</w:t>
      </w:r>
      <w:r w:rsidR="00843DD4">
        <w:rPr>
          <w:rFonts w:asciiTheme="minorHAnsi" w:hAnsiTheme="minorHAnsi" w:cstheme="minorHAnsi"/>
          <w:b w:val="0"/>
          <w:sz w:val="22"/>
          <w:szCs w:val="22"/>
        </w:rPr>
        <w:t xml:space="preserve">ice or </w:t>
      </w:r>
      <w:r w:rsidR="00843DD4" w:rsidRPr="00EC56EE">
        <w:rPr>
          <w:rFonts w:asciiTheme="minorHAnsi" w:hAnsiTheme="minorHAnsi" w:cstheme="minorHAnsi"/>
          <w:b w:val="0"/>
          <w:sz w:val="22"/>
          <w:szCs w:val="22"/>
        </w:rPr>
        <w:t>Social Services by the DS</w:t>
      </w:r>
      <w:r w:rsidR="002F06B1" w:rsidRPr="00EC56EE">
        <w:rPr>
          <w:rFonts w:asciiTheme="minorHAnsi" w:hAnsiTheme="minorHAnsi" w:cstheme="minorHAnsi"/>
          <w:b w:val="0"/>
          <w:sz w:val="22"/>
          <w:szCs w:val="22"/>
        </w:rPr>
        <w:t xml:space="preserve">L or </w:t>
      </w:r>
      <w:r w:rsidR="00247B7A" w:rsidRPr="00EC56EE">
        <w:rPr>
          <w:rFonts w:asciiTheme="minorHAnsi" w:hAnsiTheme="minorHAnsi" w:cstheme="minorHAnsi"/>
          <w:b w:val="0"/>
          <w:sz w:val="22"/>
          <w:szCs w:val="22"/>
        </w:rPr>
        <w:t>Principal – Deputy DSL</w:t>
      </w:r>
      <w:r w:rsidRPr="00EC56EE">
        <w:rPr>
          <w:rFonts w:asciiTheme="minorHAnsi" w:hAnsiTheme="minorHAnsi" w:cstheme="minorHAnsi"/>
          <w:b w:val="0"/>
          <w:sz w:val="22"/>
          <w:szCs w:val="22"/>
        </w:rPr>
        <w:t>.</w:t>
      </w:r>
      <w:r w:rsidRPr="00EC56EE">
        <w:rPr>
          <w:rFonts w:asciiTheme="minorHAnsi" w:hAnsiTheme="minorHAnsi" w:cstheme="minorHAnsi"/>
          <w:b w:val="0"/>
          <w:sz w:val="22"/>
          <w:szCs w:val="22"/>
        </w:rPr>
        <w:br/>
      </w:r>
      <w:r>
        <w:rPr>
          <w:rFonts w:asciiTheme="minorHAnsi" w:hAnsiTheme="minorHAnsi" w:cstheme="minorHAnsi"/>
          <w:b w:val="0"/>
          <w:sz w:val="22"/>
          <w:szCs w:val="22"/>
        </w:rPr>
        <w:br/>
        <w:t xml:space="preserve">It is vital that any original notes made at the time and any subsequent written reports are kept for examination by investigating police officers. Such documents </w:t>
      </w:r>
      <w:r>
        <w:rPr>
          <w:rFonts w:asciiTheme="minorHAnsi" w:hAnsiTheme="minorHAnsi" w:cstheme="minorHAnsi"/>
          <w:b w:val="0"/>
          <w:sz w:val="22"/>
          <w:szCs w:val="22"/>
        </w:rPr>
        <w:lastRenderedPageBreak/>
        <w:t>could play an integral part in any criminal proceedings. The origi</w:t>
      </w:r>
      <w:r w:rsidR="00843DD4">
        <w:rPr>
          <w:rFonts w:asciiTheme="minorHAnsi" w:hAnsiTheme="minorHAnsi" w:cstheme="minorHAnsi"/>
          <w:b w:val="0"/>
          <w:sz w:val="22"/>
          <w:szCs w:val="22"/>
        </w:rPr>
        <w:t xml:space="preserve">nal notes must be </w:t>
      </w:r>
      <w:r w:rsidR="00843DD4" w:rsidRPr="00EC56EE">
        <w:rPr>
          <w:rFonts w:asciiTheme="minorHAnsi" w:hAnsiTheme="minorHAnsi" w:cstheme="minorHAnsi"/>
          <w:b w:val="0"/>
          <w:sz w:val="22"/>
          <w:szCs w:val="22"/>
        </w:rPr>
        <w:t xml:space="preserve">kept by the DSL or </w:t>
      </w:r>
      <w:r w:rsidR="00B07801" w:rsidRPr="00EC56EE">
        <w:rPr>
          <w:rFonts w:asciiTheme="minorHAnsi" w:hAnsiTheme="minorHAnsi" w:cstheme="minorHAnsi"/>
          <w:b w:val="0"/>
          <w:sz w:val="22"/>
          <w:szCs w:val="22"/>
        </w:rPr>
        <w:t>Principal – Deputy DSL</w:t>
      </w:r>
      <w:r w:rsidRPr="00EC56EE">
        <w:rPr>
          <w:rFonts w:asciiTheme="minorHAnsi" w:hAnsiTheme="minorHAnsi" w:cstheme="minorHAnsi"/>
          <w:b w:val="0"/>
          <w:sz w:val="22"/>
          <w:szCs w:val="22"/>
        </w:rPr>
        <w:t>.</w:t>
      </w:r>
    </w:p>
    <w:p w14:paraId="1AE438E4" w14:textId="77777777" w:rsidR="003A263D" w:rsidRDefault="003A263D" w:rsidP="003A263D">
      <w:pPr>
        <w:ind w:left="1440"/>
        <w:rPr>
          <w:rFonts w:asciiTheme="minorHAnsi" w:hAnsiTheme="minorHAnsi" w:cstheme="minorHAnsi"/>
          <w:b w:val="0"/>
          <w:sz w:val="22"/>
          <w:szCs w:val="22"/>
        </w:rPr>
      </w:pPr>
    </w:p>
    <w:p w14:paraId="1AE438E5" w14:textId="77777777" w:rsidR="003A263D" w:rsidRPr="00EC56EE" w:rsidRDefault="003A263D" w:rsidP="003A263D">
      <w:pPr>
        <w:numPr>
          <w:ilvl w:val="1"/>
          <w:numId w:val="11"/>
        </w:numPr>
        <w:tabs>
          <w:tab w:val="clear" w:pos="964"/>
          <w:tab w:val="num" w:pos="1440"/>
        </w:tabs>
        <w:ind w:left="1440" w:hanging="873"/>
        <w:jc w:val="both"/>
        <w:rPr>
          <w:rFonts w:asciiTheme="minorHAnsi" w:hAnsiTheme="minorHAnsi" w:cstheme="minorHAnsi"/>
          <w:b w:val="0"/>
          <w:sz w:val="22"/>
          <w:szCs w:val="22"/>
        </w:rPr>
      </w:pPr>
      <w:r>
        <w:rPr>
          <w:rFonts w:asciiTheme="minorHAnsi" w:hAnsiTheme="minorHAnsi" w:cstheme="minorHAnsi"/>
          <w:b w:val="0"/>
          <w:sz w:val="22"/>
          <w:szCs w:val="22"/>
        </w:rPr>
        <w:t xml:space="preserve">In some circumstances the allegations may be dealt with by other agencies and the College is bound by Child Protection and/or legal procedures. Where the investigation finds that the allegation is unfounded or is a matter for internal </w:t>
      </w:r>
      <w:r w:rsidRPr="00EC56EE">
        <w:rPr>
          <w:rFonts w:asciiTheme="minorHAnsi" w:hAnsiTheme="minorHAnsi" w:cstheme="minorHAnsi"/>
          <w:b w:val="0"/>
          <w:sz w:val="22"/>
          <w:szCs w:val="22"/>
        </w:rPr>
        <w:t>disciplinary action, the College’s own procedure</w:t>
      </w:r>
      <w:r w:rsidR="00843DD4" w:rsidRPr="00EC56EE">
        <w:rPr>
          <w:rFonts w:asciiTheme="minorHAnsi" w:hAnsiTheme="minorHAnsi" w:cstheme="minorHAnsi"/>
          <w:b w:val="0"/>
          <w:sz w:val="22"/>
          <w:szCs w:val="22"/>
        </w:rPr>
        <w:t>s</w:t>
      </w:r>
      <w:r w:rsidRPr="00EC56EE">
        <w:rPr>
          <w:rFonts w:asciiTheme="minorHAnsi" w:hAnsiTheme="minorHAnsi" w:cstheme="minorHAnsi"/>
          <w:b w:val="0"/>
          <w:sz w:val="22"/>
          <w:szCs w:val="22"/>
        </w:rPr>
        <w:t xml:space="preserve"> </w:t>
      </w:r>
      <w:r w:rsidR="00394B79" w:rsidRPr="00EC56EE">
        <w:rPr>
          <w:rFonts w:asciiTheme="minorHAnsi" w:hAnsiTheme="minorHAnsi" w:cstheme="minorHAnsi"/>
          <w:b w:val="0"/>
          <w:sz w:val="22"/>
          <w:szCs w:val="22"/>
        </w:rPr>
        <w:t xml:space="preserve">will </w:t>
      </w:r>
      <w:r w:rsidRPr="00EC56EE">
        <w:rPr>
          <w:rFonts w:asciiTheme="minorHAnsi" w:hAnsiTheme="minorHAnsi" w:cstheme="minorHAnsi"/>
          <w:b w:val="0"/>
          <w:sz w:val="22"/>
          <w:szCs w:val="22"/>
        </w:rPr>
        <w:t>be followed.</w:t>
      </w:r>
    </w:p>
    <w:p w14:paraId="1AE438E6" w14:textId="77777777" w:rsidR="003A263D" w:rsidRDefault="003A263D" w:rsidP="003A263D">
      <w:pPr>
        <w:pStyle w:val="ListParagraph"/>
        <w:rPr>
          <w:rFonts w:asciiTheme="minorHAnsi" w:hAnsiTheme="minorHAnsi" w:cstheme="minorHAnsi"/>
          <w:b w:val="0"/>
          <w:sz w:val="22"/>
          <w:szCs w:val="22"/>
        </w:rPr>
      </w:pPr>
    </w:p>
    <w:p w14:paraId="1AE438E7" w14:textId="77777777" w:rsidR="003A263D" w:rsidRPr="00EC56EE" w:rsidRDefault="003A263D" w:rsidP="003A263D">
      <w:pPr>
        <w:numPr>
          <w:ilvl w:val="1"/>
          <w:numId w:val="11"/>
        </w:numPr>
        <w:tabs>
          <w:tab w:val="clear" w:pos="964"/>
          <w:tab w:val="num" w:pos="1418"/>
        </w:tabs>
        <w:ind w:left="1418" w:hanging="851"/>
        <w:rPr>
          <w:rFonts w:asciiTheme="minorHAnsi" w:hAnsiTheme="minorHAnsi" w:cstheme="minorHAnsi"/>
          <w:b w:val="0"/>
          <w:sz w:val="22"/>
          <w:szCs w:val="22"/>
        </w:rPr>
      </w:pPr>
      <w:r>
        <w:rPr>
          <w:rFonts w:asciiTheme="minorHAnsi" w:hAnsiTheme="minorHAnsi" w:cstheme="minorHAnsi"/>
          <w:b w:val="0"/>
          <w:sz w:val="22"/>
          <w:szCs w:val="22"/>
        </w:rPr>
        <w:t>In accordance with local child protection procedures an external investigation by the police or social services department will take priority over an internal investigation by the College. An internal College investigation should not run alongside a police or social services enquiry, but should be held in abeyance pending the completion of the ex</w:t>
      </w:r>
      <w:r w:rsidR="00843DD4">
        <w:rPr>
          <w:rFonts w:asciiTheme="minorHAnsi" w:hAnsiTheme="minorHAnsi" w:cstheme="minorHAnsi"/>
          <w:b w:val="0"/>
          <w:sz w:val="22"/>
          <w:szCs w:val="22"/>
        </w:rPr>
        <w:t>ternal investigation.</w:t>
      </w:r>
      <w:r w:rsidR="00843DD4">
        <w:rPr>
          <w:rFonts w:asciiTheme="minorHAnsi" w:hAnsiTheme="minorHAnsi" w:cstheme="minorHAnsi"/>
          <w:b w:val="0"/>
          <w:sz w:val="22"/>
          <w:szCs w:val="22"/>
        </w:rPr>
        <w:br/>
      </w:r>
      <w:r w:rsidR="00843DD4">
        <w:rPr>
          <w:rFonts w:asciiTheme="minorHAnsi" w:hAnsiTheme="minorHAnsi" w:cstheme="minorHAnsi"/>
          <w:b w:val="0"/>
          <w:sz w:val="22"/>
          <w:szCs w:val="22"/>
        </w:rPr>
        <w:br/>
      </w:r>
      <w:r w:rsidR="00843DD4" w:rsidRPr="002F06B1">
        <w:rPr>
          <w:rFonts w:asciiTheme="minorHAnsi" w:hAnsiTheme="minorHAnsi" w:cstheme="minorHAnsi"/>
          <w:b w:val="0"/>
          <w:sz w:val="22"/>
          <w:szCs w:val="22"/>
        </w:rPr>
        <w:t>If the DS</w:t>
      </w:r>
      <w:r w:rsidR="00EC56EE">
        <w:rPr>
          <w:rFonts w:asciiTheme="minorHAnsi" w:hAnsiTheme="minorHAnsi" w:cstheme="minorHAnsi"/>
          <w:b w:val="0"/>
          <w:sz w:val="22"/>
          <w:szCs w:val="22"/>
        </w:rPr>
        <w:t xml:space="preserve">L </w:t>
      </w:r>
      <w:r w:rsidRPr="002F06B1">
        <w:rPr>
          <w:rFonts w:asciiTheme="minorHAnsi" w:hAnsiTheme="minorHAnsi" w:cstheme="minorHAnsi"/>
          <w:b w:val="0"/>
          <w:sz w:val="22"/>
          <w:szCs w:val="22"/>
        </w:rPr>
        <w:t xml:space="preserve">is the subject of the  allegation the matter must be reported </w:t>
      </w:r>
      <w:r>
        <w:rPr>
          <w:rFonts w:asciiTheme="minorHAnsi" w:hAnsiTheme="minorHAnsi" w:cstheme="minorHAnsi"/>
          <w:b w:val="0"/>
          <w:sz w:val="22"/>
          <w:szCs w:val="22"/>
        </w:rPr>
        <w:t xml:space="preserve">immediately to the Principal </w:t>
      </w:r>
      <w:r w:rsidR="0017194D" w:rsidRPr="00EC56EE">
        <w:rPr>
          <w:rFonts w:asciiTheme="minorHAnsi" w:hAnsiTheme="minorHAnsi" w:cstheme="minorHAnsi"/>
          <w:b w:val="0"/>
          <w:sz w:val="22"/>
          <w:szCs w:val="22"/>
        </w:rPr>
        <w:t>and if the Principal (D</w:t>
      </w:r>
      <w:r w:rsidR="00B73FD5" w:rsidRPr="00EC56EE">
        <w:rPr>
          <w:rFonts w:asciiTheme="minorHAnsi" w:hAnsiTheme="minorHAnsi" w:cstheme="minorHAnsi"/>
          <w:b w:val="0"/>
          <w:sz w:val="22"/>
          <w:szCs w:val="22"/>
        </w:rPr>
        <w:t>eputy DSL) is the subject of the  allegation, the matter must be reported immediately to the Chair of the Governing Body.</w:t>
      </w:r>
    </w:p>
    <w:p w14:paraId="1AE438E8" w14:textId="77777777" w:rsidR="003A263D" w:rsidRDefault="003A263D" w:rsidP="00EC56EE">
      <w:pPr>
        <w:jc w:val="both"/>
        <w:rPr>
          <w:rFonts w:asciiTheme="minorHAnsi" w:hAnsiTheme="minorHAnsi" w:cstheme="minorHAnsi"/>
          <w:b w:val="0"/>
          <w:sz w:val="22"/>
          <w:szCs w:val="22"/>
        </w:rPr>
      </w:pPr>
    </w:p>
    <w:p w14:paraId="1AE438E9" w14:textId="77777777" w:rsidR="003A263D" w:rsidRDefault="003A263D" w:rsidP="003A263D">
      <w:pPr>
        <w:numPr>
          <w:ilvl w:val="1"/>
          <w:numId w:val="11"/>
        </w:numPr>
        <w:tabs>
          <w:tab w:val="clear" w:pos="964"/>
          <w:tab w:val="num" w:pos="1440"/>
        </w:tabs>
        <w:ind w:left="1440" w:hanging="873"/>
        <w:jc w:val="both"/>
        <w:rPr>
          <w:rFonts w:asciiTheme="minorHAnsi" w:hAnsiTheme="minorHAnsi" w:cstheme="minorHAnsi"/>
          <w:b w:val="0"/>
          <w:sz w:val="22"/>
          <w:szCs w:val="22"/>
        </w:rPr>
      </w:pPr>
      <w:r>
        <w:rPr>
          <w:rFonts w:asciiTheme="minorHAnsi" w:hAnsiTheme="minorHAnsi" w:cstheme="minorHAnsi"/>
          <w:b w:val="0"/>
          <w:sz w:val="22"/>
          <w:szCs w:val="22"/>
        </w:rPr>
        <w:t>The Duty to Refer became a legal duty in October 2009. The conduct and / or conviction of the member of staff involved must be passed on to the Disclosure and Barring Service via the Local Authority Designated Officer (LADO). The DBS will decide whether to bar</w:t>
      </w:r>
      <w:r>
        <w:rPr>
          <w:rStyle w:val="FootnoteReference"/>
          <w:rFonts w:asciiTheme="minorHAnsi" w:hAnsiTheme="minorHAnsi" w:cstheme="minorHAnsi"/>
          <w:b w:val="0"/>
          <w:sz w:val="22"/>
          <w:szCs w:val="22"/>
        </w:rPr>
        <w:footnoteReference w:id="3"/>
      </w:r>
      <w:r>
        <w:rPr>
          <w:rFonts w:asciiTheme="minorHAnsi" w:hAnsiTheme="minorHAnsi" w:cstheme="minorHAnsi"/>
          <w:b w:val="0"/>
          <w:sz w:val="22"/>
          <w:szCs w:val="22"/>
        </w:rPr>
        <w:t xml:space="preserve"> or not to bar. A</w:t>
      </w:r>
      <w:r w:rsidR="00C45A6D">
        <w:rPr>
          <w:rFonts w:asciiTheme="minorHAnsi" w:hAnsiTheme="minorHAnsi" w:cstheme="minorHAnsi"/>
          <w:b w:val="0"/>
          <w:sz w:val="22"/>
          <w:szCs w:val="22"/>
        </w:rPr>
        <w:t xml:space="preserve"> </w:t>
      </w:r>
      <w:r>
        <w:rPr>
          <w:rFonts w:asciiTheme="minorHAnsi" w:hAnsiTheme="minorHAnsi" w:cstheme="minorHAnsi"/>
          <w:b w:val="0"/>
          <w:sz w:val="22"/>
          <w:szCs w:val="22"/>
        </w:rPr>
        <w:t xml:space="preserve"> decision to bar will afford a response period to the staff member during which the DBS will impose the category ‘minded to bar</w:t>
      </w:r>
      <w:r>
        <w:rPr>
          <w:rStyle w:val="FootnoteReference"/>
          <w:rFonts w:asciiTheme="minorHAnsi" w:hAnsiTheme="minorHAnsi" w:cstheme="minorHAnsi"/>
          <w:b w:val="0"/>
          <w:sz w:val="22"/>
          <w:szCs w:val="22"/>
        </w:rPr>
        <w:footnoteReference w:id="4"/>
      </w:r>
      <w:r>
        <w:rPr>
          <w:rFonts w:asciiTheme="minorHAnsi" w:hAnsiTheme="minorHAnsi" w:cstheme="minorHAnsi"/>
          <w:b w:val="0"/>
          <w:sz w:val="22"/>
          <w:szCs w:val="22"/>
        </w:rPr>
        <w:t>’.</w:t>
      </w:r>
    </w:p>
    <w:p w14:paraId="1AE438EA" w14:textId="77777777" w:rsidR="003A263D" w:rsidRDefault="003A263D" w:rsidP="003A263D">
      <w:pPr>
        <w:jc w:val="both"/>
        <w:rPr>
          <w:rFonts w:asciiTheme="minorHAnsi" w:hAnsiTheme="minorHAnsi" w:cstheme="minorHAnsi"/>
          <w:b w:val="0"/>
          <w:sz w:val="22"/>
          <w:szCs w:val="22"/>
        </w:rPr>
      </w:pPr>
    </w:p>
    <w:p w14:paraId="1AE438EB" w14:textId="77777777" w:rsidR="003A263D" w:rsidRDefault="003A263D" w:rsidP="003A263D">
      <w:pPr>
        <w:numPr>
          <w:ilvl w:val="1"/>
          <w:numId w:val="11"/>
        </w:numPr>
        <w:tabs>
          <w:tab w:val="clear" w:pos="964"/>
          <w:tab w:val="num" w:pos="1440"/>
        </w:tabs>
        <w:ind w:left="1440" w:hanging="873"/>
        <w:jc w:val="both"/>
        <w:rPr>
          <w:rFonts w:asciiTheme="minorHAnsi" w:hAnsiTheme="minorHAnsi" w:cstheme="minorHAnsi"/>
          <w:b w:val="0"/>
          <w:sz w:val="22"/>
          <w:szCs w:val="22"/>
        </w:rPr>
      </w:pPr>
      <w:r>
        <w:rPr>
          <w:rFonts w:asciiTheme="minorHAnsi" w:hAnsiTheme="minorHAnsi" w:cstheme="minorHAnsi"/>
          <w:b w:val="0"/>
          <w:sz w:val="22"/>
          <w:szCs w:val="22"/>
        </w:rPr>
        <w:t>It is a criminal offence to employ someone who is barred (October 2009).</w:t>
      </w:r>
    </w:p>
    <w:p w14:paraId="1AE438EC" w14:textId="77777777" w:rsidR="003A263D" w:rsidRDefault="003A263D" w:rsidP="003A263D">
      <w:pPr>
        <w:jc w:val="both"/>
        <w:rPr>
          <w:rFonts w:asciiTheme="minorHAnsi" w:hAnsiTheme="minorHAnsi" w:cstheme="minorHAnsi"/>
          <w:b w:val="0"/>
          <w:sz w:val="22"/>
          <w:szCs w:val="22"/>
        </w:rPr>
      </w:pPr>
    </w:p>
    <w:p w14:paraId="1AE438ED" w14:textId="77777777" w:rsidR="003A263D" w:rsidRDefault="003A263D" w:rsidP="003A263D">
      <w:pPr>
        <w:numPr>
          <w:ilvl w:val="1"/>
          <w:numId w:val="11"/>
        </w:numPr>
        <w:tabs>
          <w:tab w:val="clear" w:pos="964"/>
          <w:tab w:val="num" w:pos="1440"/>
        </w:tabs>
        <w:ind w:left="1440" w:hanging="873"/>
        <w:rPr>
          <w:rFonts w:asciiTheme="minorHAnsi" w:hAnsiTheme="minorHAnsi" w:cstheme="minorHAnsi"/>
          <w:b w:val="0"/>
          <w:sz w:val="22"/>
          <w:szCs w:val="22"/>
        </w:rPr>
      </w:pPr>
      <w:r>
        <w:rPr>
          <w:rFonts w:asciiTheme="minorHAnsi" w:hAnsiTheme="minorHAnsi" w:cstheme="minorHAnsi"/>
          <w:b w:val="0"/>
          <w:sz w:val="22"/>
          <w:szCs w:val="22"/>
        </w:rPr>
        <w:t>It is a criminal offence to seek employment involving working with children if barred (October 2009)</w:t>
      </w:r>
      <w:r>
        <w:rPr>
          <w:rFonts w:asciiTheme="minorHAnsi" w:hAnsiTheme="minorHAnsi" w:cstheme="minorHAnsi"/>
          <w:b w:val="0"/>
          <w:sz w:val="22"/>
          <w:szCs w:val="22"/>
        </w:rPr>
        <w:br/>
      </w:r>
    </w:p>
    <w:p w14:paraId="1AE438EE" w14:textId="77777777" w:rsidR="003A263D" w:rsidRDefault="003A263D" w:rsidP="003A263D">
      <w:pPr>
        <w:numPr>
          <w:ilvl w:val="0"/>
          <w:numId w:val="11"/>
        </w:numPr>
        <w:jc w:val="both"/>
        <w:rPr>
          <w:rFonts w:asciiTheme="minorHAnsi" w:hAnsiTheme="minorHAnsi" w:cstheme="minorHAnsi"/>
          <w:b w:val="0"/>
          <w:sz w:val="22"/>
          <w:szCs w:val="22"/>
        </w:rPr>
      </w:pPr>
      <w:r>
        <w:rPr>
          <w:rFonts w:asciiTheme="minorHAnsi" w:hAnsiTheme="minorHAnsi" w:cstheme="minorHAnsi"/>
          <w:sz w:val="22"/>
          <w:szCs w:val="22"/>
        </w:rPr>
        <w:t>Anonymity</w:t>
      </w:r>
    </w:p>
    <w:p w14:paraId="1AE438EF" w14:textId="77777777" w:rsidR="00843DD4" w:rsidRDefault="00802E89" w:rsidP="00843DD4">
      <w:pPr>
        <w:ind w:left="720"/>
        <w:jc w:val="both"/>
        <w:rPr>
          <w:rFonts w:asciiTheme="minorHAnsi" w:hAnsiTheme="minorHAnsi" w:cstheme="minorHAnsi"/>
          <w:b w:val="0"/>
          <w:sz w:val="22"/>
          <w:szCs w:val="22"/>
        </w:rPr>
      </w:pPr>
      <w:r>
        <w:rPr>
          <w:rFonts w:asciiTheme="minorHAnsi" w:hAnsiTheme="minorHAnsi" w:cstheme="minorHAnsi"/>
          <w:b w:val="0"/>
          <w:sz w:val="22"/>
          <w:szCs w:val="22"/>
        </w:rPr>
        <w:t xml:space="preserve">5.1        Teachers are the only </w:t>
      </w:r>
      <w:r w:rsidR="003A263D">
        <w:rPr>
          <w:rFonts w:asciiTheme="minorHAnsi" w:hAnsiTheme="minorHAnsi" w:cstheme="minorHAnsi"/>
          <w:b w:val="0"/>
          <w:sz w:val="22"/>
          <w:szCs w:val="22"/>
        </w:rPr>
        <w:t>profess</w:t>
      </w:r>
      <w:r>
        <w:rPr>
          <w:rFonts w:asciiTheme="minorHAnsi" w:hAnsiTheme="minorHAnsi" w:cstheme="minorHAnsi"/>
          <w:b w:val="0"/>
          <w:sz w:val="22"/>
          <w:szCs w:val="22"/>
        </w:rPr>
        <w:t>ional group in England who have</w:t>
      </w:r>
      <w:r w:rsidR="003A263D">
        <w:rPr>
          <w:rFonts w:asciiTheme="minorHAnsi" w:hAnsiTheme="minorHAnsi" w:cstheme="minorHAnsi"/>
          <w:b w:val="0"/>
          <w:sz w:val="22"/>
          <w:szCs w:val="22"/>
        </w:rPr>
        <w:t xml:space="preserve"> legal anonymity. </w:t>
      </w:r>
    </w:p>
    <w:p w14:paraId="1AE438F0" w14:textId="77777777" w:rsidR="003A263D" w:rsidRDefault="003A263D" w:rsidP="00843DD4">
      <w:pPr>
        <w:ind w:left="1440"/>
        <w:jc w:val="both"/>
        <w:rPr>
          <w:rFonts w:asciiTheme="minorHAnsi" w:hAnsiTheme="minorHAnsi" w:cstheme="minorHAnsi"/>
          <w:b w:val="0"/>
          <w:sz w:val="22"/>
          <w:szCs w:val="22"/>
        </w:rPr>
      </w:pPr>
      <w:r w:rsidRPr="002F06B1">
        <w:rPr>
          <w:rFonts w:asciiTheme="minorHAnsi" w:hAnsiTheme="minorHAnsi" w:cstheme="minorHAnsi"/>
          <w:b w:val="0"/>
          <w:sz w:val="22"/>
          <w:szCs w:val="22"/>
        </w:rPr>
        <w:t>Where a stude</w:t>
      </w:r>
      <w:r w:rsidR="00843DD4" w:rsidRPr="002F06B1">
        <w:rPr>
          <w:rFonts w:asciiTheme="minorHAnsi" w:hAnsiTheme="minorHAnsi" w:cstheme="minorHAnsi"/>
          <w:b w:val="0"/>
          <w:sz w:val="22"/>
          <w:szCs w:val="22"/>
        </w:rPr>
        <w:t>nt, their parent,</w:t>
      </w:r>
      <w:r w:rsidRPr="002F06B1">
        <w:rPr>
          <w:rFonts w:asciiTheme="minorHAnsi" w:hAnsiTheme="minorHAnsi" w:cstheme="minorHAnsi"/>
          <w:b w:val="0"/>
          <w:sz w:val="22"/>
          <w:szCs w:val="22"/>
        </w:rPr>
        <w:t xml:space="preserve"> friend </w:t>
      </w:r>
      <w:r w:rsidR="00843DD4" w:rsidRPr="002F06B1">
        <w:rPr>
          <w:rFonts w:asciiTheme="minorHAnsi" w:hAnsiTheme="minorHAnsi" w:cstheme="minorHAnsi"/>
          <w:b w:val="0"/>
          <w:sz w:val="22"/>
          <w:szCs w:val="22"/>
        </w:rPr>
        <w:t xml:space="preserve">or another member of staff </w:t>
      </w:r>
      <w:r w:rsidRPr="002F06B1">
        <w:rPr>
          <w:rFonts w:asciiTheme="minorHAnsi" w:hAnsiTheme="minorHAnsi" w:cstheme="minorHAnsi"/>
          <w:b w:val="0"/>
          <w:sz w:val="22"/>
          <w:szCs w:val="22"/>
        </w:rPr>
        <w:t xml:space="preserve">relating to a  </w:t>
      </w:r>
      <w:r>
        <w:rPr>
          <w:rFonts w:asciiTheme="minorHAnsi" w:hAnsiTheme="minorHAnsi" w:cstheme="minorHAnsi"/>
          <w:b w:val="0"/>
          <w:sz w:val="22"/>
          <w:szCs w:val="22"/>
        </w:rPr>
        <w:t>student makes an allegation against a teacher that a criminal offence has taken place, no  information can be published that would lead to identification of that person before they are charged or summonsed. There is no such protection in law for support staff. Anonymity is removed when proceedings for the offence have been instituted (a summons or warrant issued or a charge made)</w:t>
      </w:r>
    </w:p>
    <w:p w14:paraId="1AE438F1" w14:textId="77777777" w:rsidR="003A263D" w:rsidRDefault="003A263D" w:rsidP="003A263D">
      <w:pPr>
        <w:ind w:left="1377"/>
        <w:jc w:val="both"/>
        <w:rPr>
          <w:rFonts w:asciiTheme="minorHAnsi" w:hAnsiTheme="minorHAnsi" w:cstheme="minorHAnsi"/>
          <w:b w:val="0"/>
          <w:sz w:val="22"/>
          <w:szCs w:val="22"/>
        </w:rPr>
      </w:pPr>
    </w:p>
    <w:p w14:paraId="1AE438F2" w14:textId="77777777" w:rsidR="003A263D" w:rsidRDefault="003A263D" w:rsidP="003A263D">
      <w:pPr>
        <w:jc w:val="both"/>
        <w:rPr>
          <w:rFonts w:asciiTheme="minorHAnsi" w:hAnsiTheme="minorHAnsi" w:cstheme="minorHAnsi"/>
          <w:sz w:val="22"/>
          <w:szCs w:val="22"/>
        </w:rPr>
      </w:pPr>
      <w:r>
        <w:rPr>
          <w:rFonts w:asciiTheme="minorHAnsi" w:hAnsiTheme="minorHAnsi" w:cstheme="minorHAnsi"/>
          <w:sz w:val="22"/>
          <w:szCs w:val="22"/>
        </w:rPr>
        <w:t>6.        Reviewing and Monitoring Procedures</w:t>
      </w:r>
    </w:p>
    <w:p w14:paraId="1AE438F3" w14:textId="77777777" w:rsidR="005E691B" w:rsidRPr="00EC56EE" w:rsidRDefault="003A263D" w:rsidP="005E691B">
      <w:pPr>
        <w:ind w:left="540"/>
        <w:jc w:val="both"/>
        <w:rPr>
          <w:rFonts w:asciiTheme="minorHAnsi" w:hAnsiTheme="minorHAnsi" w:cstheme="minorHAnsi"/>
          <w:b w:val="0"/>
          <w:sz w:val="22"/>
          <w:szCs w:val="22"/>
        </w:rPr>
      </w:pPr>
      <w:r w:rsidRPr="00EC56EE">
        <w:rPr>
          <w:rFonts w:asciiTheme="minorHAnsi" w:hAnsiTheme="minorHAnsi" w:cstheme="minorHAnsi"/>
          <w:b w:val="0"/>
          <w:sz w:val="22"/>
          <w:szCs w:val="22"/>
        </w:rPr>
        <w:t xml:space="preserve">6.1            It will be </w:t>
      </w:r>
      <w:r w:rsidR="00843DD4" w:rsidRPr="00EC56EE">
        <w:rPr>
          <w:rFonts w:asciiTheme="minorHAnsi" w:hAnsiTheme="minorHAnsi" w:cstheme="minorHAnsi"/>
          <w:b w:val="0"/>
          <w:sz w:val="22"/>
          <w:szCs w:val="22"/>
        </w:rPr>
        <w:t>the responsibility of the DS</w:t>
      </w:r>
      <w:r w:rsidR="002F06B1" w:rsidRPr="00EC56EE">
        <w:rPr>
          <w:rFonts w:asciiTheme="minorHAnsi" w:hAnsiTheme="minorHAnsi" w:cstheme="minorHAnsi"/>
          <w:b w:val="0"/>
          <w:sz w:val="22"/>
          <w:szCs w:val="22"/>
        </w:rPr>
        <w:t xml:space="preserve">L or </w:t>
      </w:r>
      <w:r w:rsidR="005E691B" w:rsidRPr="00EC56EE">
        <w:rPr>
          <w:rFonts w:asciiTheme="minorHAnsi" w:hAnsiTheme="minorHAnsi" w:cstheme="minorHAnsi"/>
          <w:b w:val="0"/>
          <w:sz w:val="22"/>
          <w:szCs w:val="22"/>
        </w:rPr>
        <w:t xml:space="preserve">Principal – Deputy DSL </w:t>
      </w:r>
      <w:r w:rsidRPr="00EC56EE">
        <w:rPr>
          <w:rFonts w:asciiTheme="minorHAnsi" w:hAnsiTheme="minorHAnsi" w:cstheme="minorHAnsi"/>
          <w:b w:val="0"/>
          <w:sz w:val="22"/>
          <w:szCs w:val="22"/>
        </w:rPr>
        <w:t xml:space="preserve">to review and </w:t>
      </w:r>
    </w:p>
    <w:p w14:paraId="1AE438F4" w14:textId="77777777" w:rsidR="003A263D" w:rsidRDefault="005E691B" w:rsidP="005E691B">
      <w:pPr>
        <w:ind w:left="1440"/>
        <w:jc w:val="both"/>
        <w:rPr>
          <w:rFonts w:asciiTheme="minorHAnsi" w:hAnsiTheme="minorHAnsi" w:cstheme="minorHAnsi"/>
          <w:b w:val="0"/>
          <w:sz w:val="22"/>
          <w:szCs w:val="22"/>
        </w:rPr>
      </w:pPr>
      <w:r w:rsidRPr="00156F9E">
        <w:rPr>
          <w:rFonts w:asciiTheme="minorHAnsi" w:hAnsiTheme="minorHAnsi" w:cstheme="minorHAnsi"/>
          <w:b w:val="0"/>
          <w:sz w:val="22"/>
          <w:szCs w:val="22"/>
        </w:rPr>
        <w:t>monitor the</w:t>
      </w:r>
      <w:r w:rsidR="00C6558F" w:rsidRPr="00156F9E">
        <w:rPr>
          <w:rFonts w:asciiTheme="minorHAnsi" w:hAnsiTheme="minorHAnsi" w:cstheme="minorHAnsi"/>
          <w:b w:val="0"/>
          <w:sz w:val="22"/>
          <w:szCs w:val="22"/>
        </w:rPr>
        <w:t xml:space="preserve"> </w:t>
      </w:r>
      <w:r w:rsidR="00843DD4" w:rsidRPr="00156F9E">
        <w:rPr>
          <w:rFonts w:asciiTheme="minorHAnsi" w:hAnsiTheme="minorHAnsi" w:cstheme="minorHAnsi"/>
          <w:b w:val="0"/>
          <w:sz w:val="22"/>
          <w:szCs w:val="22"/>
        </w:rPr>
        <w:t xml:space="preserve">procedures and </w:t>
      </w:r>
      <w:r w:rsidR="003A263D" w:rsidRPr="00156F9E">
        <w:rPr>
          <w:rFonts w:asciiTheme="minorHAnsi" w:hAnsiTheme="minorHAnsi" w:cstheme="minorHAnsi"/>
          <w:b w:val="0"/>
          <w:sz w:val="22"/>
          <w:szCs w:val="22"/>
        </w:rPr>
        <w:t>to seek the advice of the</w:t>
      </w:r>
      <w:r w:rsidR="00224534" w:rsidRPr="00156F9E">
        <w:rPr>
          <w:rFonts w:asciiTheme="minorHAnsi" w:hAnsiTheme="minorHAnsi" w:cstheme="minorHAnsi"/>
          <w:b w:val="0"/>
          <w:sz w:val="22"/>
          <w:szCs w:val="22"/>
        </w:rPr>
        <w:t xml:space="preserve"> Local </w:t>
      </w:r>
      <w:r w:rsidR="003A263D" w:rsidRPr="00156F9E">
        <w:rPr>
          <w:rFonts w:asciiTheme="minorHAnsi" w:hAnsiTheme="minorHAnsi" w:cstheme="minorHAnsi"/>
          <w:b w:val="0"/>
          <w:sz w:val="22"/>
          <w:szCs w:val="22"/>
        </w:rPr>
        <w:t>Safeguarding</w:t>
      </w:r>
      <w:r w:rsidR="00224534" w:rsidRPr="00156F9E">
        <w:rPr>
          <w:rFonts w:asciiTheme="minorHAnsi" w:hAnsiTheme="minorHAnsi" w:cstheme="minorHAnsi"/>
          <w:b w:val="0"/>
          <w:sz w:val="22"/>
          <w:szCs w:val="22"/>
        </w:rPr>
        <w:t xml:space="preserve"> Children</w:t>
      </w:r>
      <w:r w:rsidR="003A263D" w:rsidRPr="00156F9E">
        <w:rPr>
          <w:rFonts w:asciiTheme="minorHAnsi" w:hAnsiTheme="minorHAnsi" w:cstheme="minorHAnsi"/>
          <w:b w:val="0"/>
          <w:sz w:val="22"/>
          <w:szCs w:val="22"/>
        </w:rPr>
        <w:t xml:space="preserve"> Board</w:t>
      </w:r>
      <w:r w:rsidR="00224534" w:rsidRPr="00156F9E">
        <w:rPr>
          <w:rFonts w:asciiTheme="minorHAnsi" w:hAnsiTheme="minorHAnsi" w:cstheme="minorHAnsi"/>
          <w:b w:val="0"/>
          <w:sz w:val="22"/>
          <w:szCs w:val="22"/>
        </w:rPr>
        <w:t>s</w:t>
      </w:r>
      <w:r w:rsidR="003A263D" w:rsidRPr="00156F9E">
        <w:rPr>
          <w:rFonts w:asciiTheme="minorHAnsi" w:hAnsiTheme="minorHAnsi" w:cstheme="minorHAnsi"/>
          <w:b w:val="0"/>
          <w:sz w:val="22"/>
          <w:szCs w:val="22"/>
        </w:rPr>
        <w:t xml:space="preserve"> and  Social Services area Protection Team</w:t>
      </w:r>
      <w:r w:rsidR="00224534" w:rsidRPr="00156F9E">
        <w:rPr>
          <w:rFonts w:asciiTheme="minorHAnsi" w:hAnsiTheme="minorHAnsi" w:cstheme="minorHAnsi"/>
          <w:b w:val="0"/>
          <w:sz w:val="22"/>
          <w:szCs w:val="22"/>
        </w:rPr>
        <w:t>s</w:t>
      </w:r>
      <w:r w:rsidR="003A263D" w:rsidRPr="00156F9E">
        <w:rPr>
          <w:rFonts w:asciiTheme="minorHAnsi" w:hAnsiTheme="minorHAnsi" w:cstheme="minorHAnsi"/>
          <w:b w:val="0"/>
          <w:sz w:val="22"/>
          <w:szCs w:val="22"/>
        </w:rPr>
        <w:t xml:space="preserve"> in bringing </w:t>
      </w:r>
      <w:r w:rsidR="00843DD4" w:rsidRPr="00156F9E">
        <w:rPr>
          <w:rFonts w:asciiTheme="minorHAnsi" w:hAnsiTheme="minorHAnsi" w:cstheme="minorHAnsi"/>
          <w:b w:val="0"/>
          <w:sz w:val="22"/>
          <w:szCs w:val="22"/>
        </w:rPr>
        <w:t xml:space="preserve"> </w:t>
      </w:r>
      <w:r w:rsidR="003A263D" w:rsidRPr="00156F9E">
        <w:rPr>
          <w:rFonts w:asciiTheme="minorHAnsi" w:hAnsiTheme="minorHAnsi" w:cstheme="minorHAnsi"/>
          <w:b w:val="0"/>
          <w:sz w:val="22"/>
          <w:szCs w:val="22"/>
        </w:rPr>
        <w:t xml:space="preserve">about changes in the </w:t>
      </w:r>
      <w:r w:rsidR="003A263D">
        <w:rPr>
          <w:rFonts w:asciiTheme="minorHAnsi" w:hAnsiTheme="minorHAnsi" w:cstheme="minorHAnsi"/>
          <w:b w:val="0"/>
          <w:sz w:val="22"/>
          <w:szCs w:val="22"/>
        </w:rPr>
        <w:t>agreed procedures.</w:t>
      </w:r>
    </w:p>
    <w:p w14:paraId="1AE438F5" w14:textId="77777777" w:rsidR="003A263D" w:rsidRDefault="003A263D" w:rsidP="003A263D">
      <w:pPr>
        <w:rPr>
          <w:rFonts w:asciiTheme="minorHAnsi" w:hAnsiTheme="minorHAnsi" w:cstheme="minorHAnsi"/>
          <w:sz w:val="22"/>
          <w:szCs w:val="22"/>
        </w:rPr>
        <w:sectPr w:rsidR="003A263D">
          <w:footerReference w:type="default" r:id="rId13"/>
          <w:pgSz w:w="11906" w:h="16838"/>
          <w:pgMar w:top="1440" w:right="1440" w:bottom="1440" w:left="1440" w:header="708" w:footer="708" w:gutter="0"/>
          <w:cols w:space="720"/>
        </w:sectPr>
      </w:pPr>
    </w:p>
    <w:p w14:paraId="1AE438F6" w14:textId="77777777" w:rsidR="003A263D" w:rsidRDefault="003A263D" w:rsidP="003A263D">
      <w:pPr>
        <w:pStyle w:val="BodyTextIndent3"/>
        <w:rPr>
          <w:rFonts w:asciiTheme="minorHAnsi" w:hAnsiTheme="minorHAnsi" w:cstheme="minorHAnsi"/>
          <w:sz w:val="22"/>
          <w:szCs w:val="22"/>
        </w:rPr>
      </w:pPr>
    </w:p>
    <w:p w14:paraId="1AE438F7" w14:textId="77777777" w:rsidR="003A263D" w:rsidRDefault="003A263D" w:rsidP="003A263D">
      <w:pPr>
        <w:pStyle w:val="BodyTextIndent3"/>
        <w:numPr>
          <w:ilvl w:val="0"/>
          <w:numId w:val="14"/>
        </w:numPr>
        <w:rPr>
          <w:rFonts w:asciiTheme="minorHAnsi" w:hAnsiTheme="minorHAnsi" w:cstheme="minorHAnsi"/>
          <w:sz w:val="22"/>
          <w:szCs w:val="22"/>
        </w:rPr>
      </w:pPr>
      <w:r>
        <w:rPr>
          <w:noProof/>
          <w:lang w:eastAsia="en-GB"/>
        </w:rPr>
        <mc:AlternateContent>
          <mc:Choice Requires="wps">
            <w:drawing>
              <wp:anchor distT="0" distB="0" distL="114300" distR="114300" simplePos="0" relativeHeight="251638784" behindDoc="0" locked="0" layoutInCell="1" allowOverlap="1" wp14:anchorId="1AE439D6" wp14:editId="1AE439D7">
                <wp:simplePos x="0" y="0"/>
                <wp:positionH relativeFrom="column">
                  <wp:posOffset>3931920</wp:posOffset>
                </wp:positionH>
                <wp:positionV relativeFrom="paragraph">
                  <wp:posOffset>4916170</wp:posOffset>
                </wp:positionV>
                <wp:extent cx="0" cy="228600"/>
                <wp:effectExtent l="76200" t="0" r="57150" b="571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265BB7" id="Straight Connector 7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87.1pt" to="309.6pt,4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0GBNA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K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">
                <v:stroke endarrow="block"/>
              </v:line>
            </w:pict>
          </mc:Fallback>
        </mc:AlternateContent>
      </w:r>
      <w:r>
        <w:rPr>
          <w:noProof/>
          <w:lang w:eastAsia="en-GB"/>
        </w:rPr>
        <mc:AlternateContent>
          <mc:Choice Requires="wps">
            <w:drawing>
              <wp:anchor distT="0" distB="0" distL="114300" distR="114300" simplePos="0" relativeHeight="251639808" behindDoc="0" locked="0" layoutInCell="1" allowOverlap="1" wp14:anchorId="1AE439D8" wp14:editId="1AE439D9">
                <wp:simplePos x="0" y="0"/>
                <wp:positionH relativeFrom="column">
                  <wp:posOffset>4886325</wp:posOffset>
                </wp:positionH>
                <wp:positionV relativeFrom="paragraph">
                  <wp:posOffset>410210</wp:posOffset>
                </wp:positionV>
                <wp:extent cx="0" cy="228600"/>
                <wp:effectExtent l="76200" t="0" r="57150" b="571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77B4AA" id="Straight Connector 5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32.3pt" to="384.7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gf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FsiZEi&#10;PfRo7y0RbedRpZUCBbVF4ASlBuMKSKjUzoZa6VntzZOm3xxSuuqIanlk/HwxgJKFjORVStg4A/cd&#10;hk+aQQw5eh1lOze2D5AgCDrH7lzu3eFnj+h4SOE0zxfzN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">
                <v:stroke endarrow="block"/>
              </v:line>
            </w:pict>
          </mc:Fallback>
        </mc:AlternateContent>
      </w:r>
      <w:r>
        <w:rPr>
          <w:noProof/>
          <w:lang w:eastAsia="en-GB"/>
        </w:rPr>
        <mc:AlternateContent>
          <mc:Choice Requires="wps">
            <w:drawing>
              <wp:anchor distT="0" distB="0" distL="114300" distR="114300" simplePos="0" relativeHeight="251640832" behindDoc="0" locked="0" layoutInCell="1" allowOverlap="1" wp14:anchorId="1AE439DA" wp14:editId="1AE439DB">
                <wp:simplePos x="0" y="0"/>
                <wp:positionH relativeFrom="column">
                  <wp:posOffset>3931920</wp:posOffset>
                </wp:positionH>
                <wp:positionV relativeFrom="paragraph">
                  <wp:posOffset>4458970</wp:posOffset>
                </wp:positionV>
                <wp:extent cx="0" cy="228600"/>
                <wp:effectExtent l="76200" t="0" r="57150" b="571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AEBE9E" id="Straight Connector 7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51.1pt" to="309.6pt,3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LzNA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C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">
                <v:stroke endarrow="block"/>
              </v:line>
            </w:pict>
          </mc:Fallback>
        </mc:AlternateContent>
      </w:r>
      <w:r>
        <w:rPr>
          <w:noProof/>
          <w:lang w:eastAsia="en-GB"/>
        </w:rPr>
        <mc:AlternateContent>
          <mc:Choice Requires="wps">
            <w:drawing>
              <wp:anchor distT="0" distB="0" distL="114300" distR="114300" simplePos="0" relativeHeight="251641856" behindDoc="0" locked="0" layoutInCell="1" allowOverlap="1" wp14:anchorId="1AE439DC" wp14:editId="1AE439DD">
                <wp:simplePos x="0" y="0"/>
                <wp:positionH relativeFrom="column">
                  <wp:posOffset>3931920</wp:posOffset>
                </wp:positionH>
                <wp:positionV relativeFrom="paragraph">
                  <wp:posOffset>3887470</wp:posOffset>
                </wp:positionV>
                <wp:extent cx="0" cy="228600"/>
                <wp:effectExtent l="76200" t="0" r="57150" b="571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CA4CA8" id="Straight Connector 7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06.1pt" to="309.6pt,3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Nr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">
                <v:stroke endarrow="block"/>
              </v:line>
            </w:pict>
          </mc:Fallback>
        </mc:AlternateContent>
      </w:r>
      <w:r>
        <w:rPr>
          <w:noProof/>
          <w:lang w:eastAsia="en-GB"/>
        </w:rPr>
        <mc:AlternateContent>
          <mc:Choice Requires="wps">
            <w:drawing>
              <wp:anchor distT="0" distB="0" distL="114300" distR="114300" simplePos="0" relativeHeight="251642880" behindDoc="0" locked="0" layoutInCell="1" allowOverlap="1" wp14:anchorId="1AE439DE" wp14:editId="1AE439DF">
                <wp:simplePos x="0" y="0"/>
                <wp:positionH relativeFrom="column">
                  <wp:posOffset>3931920</wp:posOffset>
                </wp:positionH>
                <wp:positionV relativeFrom="paragraph">
                  <wp:posOffset>3430270</wp:posOffset>
                </wp:positionV>
                <wp:extent cx="0" cy="228600"/>
                <wp:effectExtent l="76200" t="0" r="57150" b="571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093EDD" id="Straight Connector 7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70.1pt" to="309.6pt,2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UXNAIAAFk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">
                <v:stroke endarrow="block"/>
              </v:line>
            </w:pict>
          </mc:Fallback>
        </mc:AlternateContent>
      </w:r>
      <w:r>
        <w:rPr>
          <w:noProof/>
          <w:lang w:eastAsia="en-GB"/>
        </w:rPr>
        <mc:AlternateContent>
          <mc:Choice Requires="wps">
            <w:drawing>
              <wp:anchor distT="0" distB="0" distL="114300" distR="114300" simplePos="0" relativeHeight="251643904" behindDoc="0" locked="0" layoutInCell="1" allowOverlap="1" wp14:anchorId="1AE439E0" wp14:editId="1AE439E1">
                <wp:simplePos x="0" y="0"/>
                <wp:positionH relativeFrom="column">
                  <wp:posOffset>6410325</wp:posOffset>
                </wp:positionH>
                <wp:positionV relativeFrom="paragraph">
                  <wp:posOffset>5144770</wp:posOffset>
                </wp:positionV>
                <wp:extent cx="0" cy="228600"/>
                <wp:effectExtent l="76200" t="0" r="57150" b="571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281895" id="Straight Connector 7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75pt,405.1pt" to="504.75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SPMwIAAFkEAAAOAAAAZHJzL2Uyb0RvYy54bWysVE2P2jAQvVfqf7B8h3wUW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">
                <v:stroke endarrow="block"/>
              </v:line>
            </w:pict>
          </mc:Fallback>
        </mc:AlternateContent>
      </w:r>
      <w:r>
        <w:rPr>
          <w:noProof/>
          <w:lang w:eastAsia="en-GB"/>
        </w:rPr>
        <mc:AlternateContent>
          <mc:Choice Requires="wps">
            <w:drawing>
              <wp:anchor distT="0" distB="0" distL="114300" distR="114300" simplePos="0" relativeHeight="251644928" behindDoc="0" locked="0" layoutInCell="1" allowOverlap="1" wp14:anchorId="1AE439E2" wp14:editId="1AE439E3">
                <wp:simplePos x="0" y="0"/>
                <wp:positionH relativeFrom="column">
                  <wp:posOffset>6410325</wp:posOffset>
                </wp:positionH>
                <wp:positionV relativeFrom="paragraph">
                  <wp:posOffset>4687570</wp:posOffset>
                </wp:positionV>
                <wp:extent cx="0" cy="228600"/>
                <wp:effectExtent l="76200" t="0" r="57150" b="571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A6CEC7" id="Straight Connector 7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75pt,369.1pt" to="504.75pt,3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">
                <v:stroke endarrow="block"/>
              </v:line>
            </w:pict>
          </mc:Fallback>
        </mc:AlternateContent>
      </w:r>
      <w:r>
        <w:rPr>
          <w:noProof/>
          <w:lang w:eastAsia="en-GB"/>
        </w:rPr>
        <mc:AlternateContent>
          <mc:Choice Requires="wps">
            <w:drawing>
              <wp:anchor distT="0" distB="0" distL="114300" distR="114300" simplePos="0" relativeHeight="251645952" behindDoc="0" locked="0" layoutInCell="1" allowOverlap="1" wp14:anchorId="1AE439E4" wp14:editId="1AE439E5">
                <wp:simplePos x="0" y="0"/>
                <wp:positionH relativeFrom="column">
                  <wp:posOffset>6410325</wp:posOffset>
                </wp:positionH>
                <wp:positionV relativeFrom="paragraph">
                  <wp:posOffset>4116070</wp:posOffset>
                </wp:positionV>
                <wp:extent cx="0" cy="228600"/>
                <wp:effectExtent l="76200" t="0" r="57150" b="571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1F37F7" id="Straight Connector 7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75pt,324.1pt" to="504.75pt,3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ZlMw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">
                <v:stroke endarrow="block"/>
              </v:line>
            </w:pict>
          </mc:Fallback>
        </mc:AlternateContent>
      </w:r>
      <w:r>
        <w:rPr>
          <w:noProof/>
          <w:lang w:eastAsia="en-GB"/>
        </w:rPr>
        <mc:AlternateContent>
          <mc:Choice Requires="wps">
            <w:drawing>
              <wp:anchor distT="0" distB="0" distL="114300" distR="114300" simplePos="0" relativeHeight="251646976" behindDoc="0" locked="0" layoutInCell="1" allowOverlap="1" wp14:anchorId="1AE439E6" wp14:editId="1AE439E7">
                <wp:simplePos x="0" y="0"/>
                <wp:positionH relativeFrom="column">
                  <wp:posOffset>6410325</wp:posOffset>
                </wp:positionH>
                <wp:positionV relativeFrom="paragraph">
                  <wp:posOffset>3658870</wp:posOffset>
                </wp:positionV>
                <wp:extent cx="0" cy="228600"/>
                <wp:effectExtent l="76200" t="0" r="57150" b="571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3A23AE" id="Straight Connector 6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75pt,288.1pt" to="504.75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f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F8iZEi&#10;PfRo7y0RbedRpZUCBbVF4ASlBuMKSKjUzoZa6VntzZOm3xxSuuqIanlk/HwxgJKFjORVStg4A/cd&#10;hk+aQQw5eh1lOze2D5AgCDrH7lzu3eFnj+h4SOE0zxfzN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">
                <v:stroke endarrow="block"/>
              </v:line>
            </w:pict>
          </mc:Fallback>
        </mc:AlternateContent>
      </w:r>
      <w:r>
        <w:rPr>
          <w:noProof/>
          <w:lang w:eastAsia="en-GB"/>
        </w:rPr>
        <mc:AlternateContent>
          <mc:Choice Requires="wps">
            <w:drawing>
              <wp:anchor distT="0" distB="0" distL="114300" distR="114300" simplePos="0" relativeHeight="251648000" behindDoc="0" locked="0" layoutInCell="1" allowOverlap="1" wp14:anchorId="1AE439E8" wp14:editId="1AE439E9">
                <wp:simplePos x="0" y="0"/>
                <wp:positionH relativeFrom="column">
                  <wp:posOffset>6410325</wp:posOffset>
                </wp:positionH>
                <wp:positionV relativeFrom="paragraph">
                  <wp:posOffset>3201670</wp:posOffset>
                </wp:positionV>
                <wp:extent cx="0" cy="228600"/>
                <wp:effectExtent l="76200" t="0" r="57150" b="571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3DD080" id="Straight Connector 6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75pt,252.1pt" to="504.75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H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">
                <v:stroke endarrow="block"/>
              </v:line>
            </w:pict>
          </mc:Fallback>
        </mc:AlternateContent>
      </w:r>
      <w:r>
        <w:rPr>
          <w:noProof/>
          <w:lang w:eastAsia="en-GB"/>
        </w:rPr>
        <mc:AlternateContent>
          <mc:Choice Requires="wps">
            <w:drawing>
              <wp:anchor distT="0" distB="0" distL="114300" distR="114300" simplePos="0" relativeHeight="251649024" behindDoc="0" locked="0" layoutInCell="1" allowOverlap="1" wp14:anchorId="1AE439EA" wp14:editId="1AE439EB">
                <wp:simplePos x="0" y="0"/>
                <wp:positionH relativeFrom="column">
                  <wp:posOffset>6410325</wp:posOffset>
                </wp:positionH>
                <wp:positionV relativeFrom="paragraph">
                  <wp:posOffset>2744470</wp:posOffset>
                </wp:positionV>
                <wp:extent cx="0" cy="228600"/>
                <wp:effectExtent l="76200" t="0" r="57150" b="571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3C4B83" id="Straight Connector 6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75pt,216.1pt" to="504.7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JmNA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HpA0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">
                <v:stroke endarrow="block"/>
              </v:line>
            </w:pict>
          </mc:Fallback>
        </mc:AlternateContent>
      </w:r>
      <w:r>
        <w:rPr>
          <w:noProof/>
          <w:lang w:eastAsia="en-GB"/>
        </w:rPr>
        <mc:AlternateContent>
          <mc:Choice Requires="wps">
            <w:drawing>
              <wp:anchor distT="0" distB="0" distL="114300" distR="114300" simplePos="0" relativeHeight="251650048" behindDoc="0" locked="0" layoutInCell="1" allowOverlap="1" wp14:anchorId="1AE439EC" wp14:editId="1AE439ED">
                <wp:simplePos x="0" y="0"/>
                <wp:positionH relativeFrom="column">
                  <wp:posOffset>6410325</wp:posOffset>
                </wp:positionH>
                <wp:positionV relativeFrom="paragraph">
                  <wp:posOffset>2287270</wp:posOffset>
                </wp:positionV>
                <wp:extent cx="0" cy="228600"/>
                <wp:effectExtent l="76200" t="0" r="57150" b="571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BEA6BE" id="Straight Connector 6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75pt,180.1pt" to="504.75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P+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F8jpEi&#10;PfRo7y0RbedRpZUCBbVF4ASlBuMKSKjUzoZa6VntzZOm3xxSuuqIanlk/HwxgJKFjORVStg4A/cd&#10;hk+aQQw5eh1lOze2D5AgCDrH7lzu3eFnj+h4SOE0zxfzN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">
                <v:stroke endarrow="block"/>
              </v:line>
            </w:pict>
          </mc:Fallback>
        </mc:AlternateContent>
      </w:r>
      <w:r>
        <w:rPr>
          <w:noProof/>
          <w:lang w:eastAsia="en-GB"/>
        </w:rPr>
        <mc:AlternateContent>
          <mc:Choice Requires="wps">
            <w:drawing>
              <wp:anchor distT="0" distB="0" distL="114300" distR="114300" simplePos="0" relativeHeight="251651072" behindDoc="0" locked="0" layoutInCell="1" allowOverlap="1" wp14:anchorId="1AE439EE" wp14:editId="1AE439EF">
                <wp:simplePos x="0" y="0"/>
                <wp:positionH relativeFrom="column">
                  <wp:posOffset>2790825</wp:posOffset>
                </wp:positionH>
                <wp:positionV relativeFrom="paragraph">
                  <wp:posOffset>2172970</wp:posOffset>
                </wp:positionV>
                <wp:extent cx="342900" cy="0"/>
                <wp:effectExtent l="38100" t="76200" r="0" b="952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2262A8" id="Straight Connector 65"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71.1pt" to="246.75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MKOg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">
                <v:stroke endarrow="block"/>
              </v:line>
            </w:pict>
          </mc:Fallback>
        </mc:AlternateContent>
      </w:r>
      <w:r>
        <w:rPr>
          <w:noProof/>
          <w:lang w:eastAsia="en-GB"/>
        </w:rPr>
        <mc:AlternateContent>
          <mc:Choice Requires="wps">
            <w:drawing>
              <wp:anchor distT="0" distB="0" distL="114300" distR="114300" simplePos="0" relativeHeight="251652096" behindDoc="0" locked="0" layoutInCell="1" allowOverlap="1" wp14:anchorId="1AE439F0" wp14:editId="1AE439F1">
                <wp:simplePos x="0" y="0"/>
                <wp:positionH relativeFrom="column">
                  <wp:posOffset>3895725</wp:posOffset>
                </wp:positionH>
                <wp:positionV relativeFrom="paragraph">
                  <wp:posOffset>2858770</wp:posOffset>
                </wp:positionV>
                <wp:extent cx="0" cy="228600"/>
                <wp:effectExtent l="76200" t="0" r="57150" b="571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C011E4" id="Straight Connector 6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225.1pt" to="306.7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EU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">
                <v:stroke endarrow="block"/>
              </v:line>
            </w:pict>
          </mc:Fallback>
        </mc:AlternateContent>
      </w:r>
      <w:r>
        <w:rPr>
          <w:noProof/>
          <w:lang w:eastAsia="en-GB"/>
        </w:rPr>
        <mc:AlternateContent>
          <mc:Choice Requires="wps">
            <w:drawing>
              <wp:anchor distT="0" distB="0" distL="114300" distR="114300" simplePos="0" relativeHeight="251653120" behindDoc="0" locked="0" layoutInCell="1" allowOverlap="1" wp14:anchorId="1AE439F2" wp14:editId="1AE439F3">
                <wp:simplePos x="0" y="0"/>
                <wp:positionH relativeFrom="column">
                  <wp:posOffset>3895725</wp:posOffset>
                </wp:positionH>
                <wp:positionV relativeFrom="paragraph">
                  <wp:posOffset>2287270</wp:posOffset>
                </wp:positionV>
                <wp:extent cx="0" cy="228600"/>
                <wp:effectExtent l="76200" t="0" r="57150" b="571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56EB3E" id="Straight Connector 6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80.1pt" to="306.75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o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HpA0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">
                <v:stroke endarrow="block"/>
              </v:line>
            </w:pict>
          </mc:Fallback>
        </mc:AlternateContent>
      </w:r>
      <w:r>
        <w:rPr>
          <w:noProof/>
          <w:lang w:eastAsia="en-GB"/>
        </w:rPr>
        <mc:AlternateContent>
          <mc:Choice Requires="wps">
            <w:drawing>
              <wp:anchor distT="0" distB="0" distL="114300" distR="114300" simplePos="0" relativeHeight="251654144" behindDoc="0" locked="0" layoutInCell="1" allowOverlap="1" wp14:anchorId="1AE439F4" wp14:editId="1AE439F5">
                <wp:simplePos x="0" y="0"/>
                <wp:positionH relativeFrom="column">
                  <wp:posOffset>4886325</wp:posOffset>
                </wp:positionH>
                <wp:positionV relativeFrom="paragraph">
                  <wp:posOffset>1715770</wp:posOffset>
                </wp:positionV>
                <wp:extent cx="0" cy="228600"/>
                <wp:effectExtent l="76200" t="0" r="57150" b="571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B13C47" id="Straight Connector 6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135.1pt" to="384.75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bw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">
                <v:stroke endarrow="block"/>
              </v:line>
            </w:pict>
          </mc:Fallback>
        </mc:AlternateContent>
      </w:r>
      <w:r>
        <w:rPr>
          <w:noProof/>
          <w:lang w:eastAsia="en-GB"/>
        </w:rPr>
        <mc:AlternateContent>
          <mc:Choice Requires="wps">
            <w:drawing>
              <wp:anchor distT="0" distB="0" distL="114300" distR="114300" simplePos="0" relativeHeight="251655168" behindDoc="0" locked="0" layoutInCell="1" allowOverlap="1" wp14:anchorId="1AE439F6" wp14:editId="1AE439F7">
                <wp:simplePos x="0" y="0"/>
                <wp:positionH relativeFrom="column">
                  <wp:posOffset>4886325</wp:posOffset>
                </wp:positionH>
                <wp:positionV relativeFrom="paragraph">
                  <wp:posOffset>1324610</wp:posOffset>
                </wp:positionV>
                <wp:extent cx="0" cy="162560"/>
                <wp:effectExtent l="76200" t="0" r="57150" b="660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7D58DF" id="Straight Connector 6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104.3pt" to="384.7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">
                <v:stroke endarrow="block"/>
              </v:line>
            </w:pict>
          </mc:Fallback>
        </mc:AlternateContent>
      </w:r>
      <w:r>
        <w:rPr>
          <w:noProof/>
          <w:lang w:eastAsia="en-GB"/>
        </w:rPr>
        <mc:AlternateContent>
          <mc:Choice Requires="wps">
            <w:drawing>
              <wp:anchor distT="0" distB="0" distL="114300" distR="114300" simplePos="0" relativeHeight="251656192" behindDoc="0" locked="0" layoutInCell="1" allowOverlap="1" wp14:anchorId="1AE439F8" wp14:editId="1AE439F9">
                <wp:simplePos x="0" y="0"/>
                <wp:positionH relativeFrom="column">
                  <wp:posOffset>4886325</wp:posOffset>
                </wp:positionH>
                <wp:positionV relativeFrom="paragraph">
                  <wp:posOffset>867410</wp:posOffset>
                </wp:positionV>
                <wp:extent cx="0" cy="228600"/>
                <wp:effectExtent l="76200" t="0" r="57150" b="571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676A0B" id="Straight Connector 6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68.3pt" to="384.75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Qa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">
                <v:stroke endarrow="block"/>
              </v:line>
            </w:pict>
          </mc:Fallback>
        </mc:AlternateContent>
      </w:r>
      <w:r>
        <w:rPr>
          <w:noProof/>
          <w:lang w:eastAsia="en-GB"/>
        </w:rPr>
        <mc:AlternateContent>
          <mc:Choice Requires="wps">
            <w:drawing>
              <wp:anchor distT="0" distB="0" distL="114300" distR="114300" simplePos="0" relativeHeight="251657216" behindDoc="0" locked="0" layoutInCell="1" allowOverlap="1" wp14:anchorId="1AE439FA" wp14:editId="1AE439FB">
                <wp:simplePos x="0" y="0"/>
                <wp:positionH relativeFrom="column">
                  <wp:posOffset>5267325</wp:posOffset>
                </wp:positionH>
                <wp:positionV relativeFrom="paragraph">
                  <wp:posOffset>5373370</wp:posOffset>
                </wp:positionV>
                <wp:extent cx="4114800" cy="2286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14:paraId="1AE43A2C" w14:textId="77777777" w:rsidR="003A263D" w:rsidRDefault="003A263D" w:rsidP="003A263D">
                            <w:pPr>
                              <w:rPr>
                                <w:b w:val="0"/>
                                <w:sz w:val="16"/>
                                <w:szCs w:val="16"/>
                              </w:rPr>
                            </w:pPr>
                            <w:r>
                              <w:rPr>
                                <w:b w:val="0"/>
                                <w:sz w:val="16"/>
                                <w:szCs w:val="16"/>
                              </w:rPr>
                              <w:t>College review procedures will be implemented.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414.75pt;margin-top:423.1pt;width:32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">
                <v:textbox>
                  <w:txbxContent>
                    <w:p w14:paraId="1AE43A2C" w14:textId="77777777" w:rsidR="003A263D" w:rsidRDefault="003A263D" w:rsidP="003A263D">
                      <w:pPr>
                        <w:rPr>
                          <w:b w:val="0"/>
                          <w:sz w:val="16"/>
                          <w:szCs w:val="16"/>
                        </w:rPr>
                      </w:pPr>
                      <w:r>
                        <w:rPr>
                          <w:b w:val="0"/>
                          <w:sz w:val="16"/>
                          <w:szCs w:val="16"/>
                        </w:rPr>
                        <w:t>College review procedures will be implemented.</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AE439FC" wp14:editId="1AE439FD">
                <wp:simplePos x="0" y="0"/>
                <wp:positionH relativeFrom="column">
                  <wp:posOffset>5267325</wp:posOffset>
                </wp:positionH>
                <wp:positionV relativeFrom="paragraph">
                  <wp:posOffset>4916170</wp:posOffset>
                </wp:positionV>
                <wp:extent cx="4114800" cy="253365"/>
                <wp:effectExtent l="0" t="0" r="19050" b="1333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3365"/>
                        </a:xfrm>
                        <a:prstGeom prst="rect">
                          <a:avLst/>
                        </a:prstGeom>
                        <a:solidFill>
                          <a:srgbClr val="FFFFFF"/>
                        </a:solidFill>
                        <a:ln w="9525">
                          <a:solidFill>
                            <a:srgbClr val="000000"/>
                          </a:solidFill>
                          <a:miter lim="800000"/>
                          <a:headEnd/>
                          <a:tailEnd/>
                        </a:ln>
                      </wps:spPr>
                      <wps:txbx>
                        <w:txbxContent>
                          <w:p w14:paraId="1AE43A2D" w14:textId="77777777" w:rsidR="003A263D" w:rsidRDefault="003A263D" w:rsidP="003A263D">
                            <w:pPr>
                              <w:rPr>
                                <w:b w:val="0"/>
                                <w:sz w:val="16"/>
                                <w:szCs w:val="16"/>
                              </w:rPr>
                            </w:pPr>
                            <w:r>
                              <w:rPr>
                                <w:b w:val="0"/>
                                <w:sz w:val="16"/>
                                <w:szCs w:val="16"/>
                              </w:rPr>
                              <w:t>*Social Services will complete the S47</w:t>
                            </w:r>
                          </w:p>
                          <w:p w14:paraId="1AE43A2E" w14:textId="77777777" w:rsidR="003A263D" w:rsidRDefault="003A263D" w:rsidP="003A263D">
                            <w:pPr>
                              <w:rPr>
                                <w:b w:val="0"/>
                                <w:sz w:val="16"/>
                                <w:szCs w:val="16"/>
                              </w:rPr>
                            </w:pPr>
                          </w:p>
                          <w:p w14:paraId="1AE43A2F" w14:textId="77777777" w:rsidR="003A263D" w:rsidRDefault="003A263D" w:rsidP="003A263D">
                            <w:pPr>
                              <w:rPr>
                                <w:b w:val="0"/>
                                <w:sz w:val="16"/>
                                <w:szCs w:val="16"/>
                              </w:rPr>
                            </w:pPr>
                          </w:p>
                          <w:p w14:paraId="1AE43A30" w14:textId="77777777" w:rsidR="003A263D" w:rsidRDefault="003A263D" w:rsidP="003A263D">
                            <w:pPr>
                              <w:rPr>
                                <w:b w:val="0"/>
                                <w:sz w:val="16"/>
                                <w:szCs w:val="16"/>
                              </w:rPr>
                            </w:pPr>
                            <w:r>
                              <w:rPr>
                                <w:b w:val="0"/>
                                <w:sz w:val="16"/>
                                <w:szCs w:val="16"/>
                              </w:rPr>
                              <w:t>*S47 will be implemented.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414.75pt;margin-top:387.1pt;width:324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">
                <v:textbox>
                  <w:txbxContent>
                    <w:p w14:paraId="1AE43A2D" w14:textId="77777777" w:rsidR="003A263D" w:rsidRDefault="003A263D" w:rsidP="003A263D">
                      <w:pPr>
                        <w:rPr>
                          <w:b w:val="0"/>
                          <w:sz w:val="16"/>
                          <w:szCs w:val="16"/>
                        </w:rPr>
                      </w:pPr>
                      <w:r>
                        <w:rPr>
                          <w:b w:val="0"/>
                          <w:sz w:val="16"/>
                          <w:szCs w:val="16"/>
                        </w:rPr>
                        <w:t>*Social Services will complete the S47</w:t>
                      </w:r>
                    </w:p>
                    <w:p w14:paraId="1AE43A2E" w14:textId="77777777" w:rsidR="003A263D" w:rsidRDefault="003A263D" w:rsidP="003A263D">
                      <w:pPr>
                        <w:rPr>
                          <w:b w:val="0"/>
                          <w:sz w:val="16"/>
                          <w:szCs w:val="16"/>
                        </w:rPr>
                      </w:pPr>
                    </w:p>
                    <w:p w14:paraId="1AE43A2F" w14:textId="77777777" w:rsidR="003A263D" w:rsidRDefault="003A263D" w:rsidP="003A263D">
                      <w:pPr>
                        <w:rPr>
                          <w:b w:val="0"/>
                          <w:sz w:val="16"/>
                          <w:szCs w:val="16"/>
                        </w:rPr>
                      </w:pPr>
                    </w:p>
                    <w:p w14:paraId="1AE43A30" w14:textId="77777777" w:rsidR="003A263D" w:rsidRDefault="003A263D" w:rsidP="003A263D">
                      <w:pPr>
                        <w:rPr>
                          <w:b w:val="0"/>
                          <w:sz w:val="16"/>
                          <w:szCs w:val="16"/>
                        </w:rPr>
                      </w:pPr>
                      <w:r>
                        <w:rPr>
                          <w:b w:val="0"/>
                          <w:sz w:val="16"/>
                          <w:szCs w:val="16"/>
                        </w:rPr>
                        <w:t>*S47 will be implemented.</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AE439FE" wp14:editId="1AE439FF">
                <wp:simplePos x="0" y="0"/>
                <wp:positionH relativeFrom="column">
                  <wp:posOffset>5267325</wp:posOffset>
                </wp:positionH>
                <wp:positionV relativeFrom="paragraph">
                  <wp:posOffset>4344670</wp:posOffset>
                </wp:positionV>
                <wp:extent cx="4114800" cy="342900"/>
                <wp:effectExtent l="0" t="0" r="19050"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1AE43A31" w14:textId="77777777" w:rsidR="003A263D" w:rsidRDefault="002F06B1" w:rsidP="003A263D">
                            <w:pPr>
                              <w:rPr>
                                <w:b w:val="0"/>
                                <w:sz w:val="16"/>
                                <w:szCs w:val="16"/>
                              </w:rPr>
                            </w:pPr>
                            <w:r>
                              <w:rPr>
                                <w:b w:val="0"/>
                                <w:sz w:val="16"/>
                                <w:szCs w:val="16"/>
                              </w:rPr>
                              <w:t>The DSL</w:t>
                            </w:r>
                            <w:r w:rsidR="003A263D">
                              <w:rPr>
                                <w:b w:val="0"/>
                                <w:sz w:val="16"/>
                                <w:szCs w:val="16"/>
                              </w:rPr>
                              <w:t xml:space="preserve"> completes and sends the relevant External Referral form and </w:t>
                            </w:r>
                            <w:r w:rsidR="001D02AA">
                              <w:rPr>
                                <w:b w:val="0"/>
                                <w:sz w:val="16"/>
                                <w:szCs w:val="16"/>
                              </w:rPr>
                              <w:t>a telephone</w:t>
                            </w:r>
                            <w:r w:rsidR="003A263D">
                              <w:rPr>
                                <w:b w:val="0"/>
                                <w:sz w:val="16"/>
                                <w:szCs w:val="16"/>
                              </w:rPr>
                              <w:t xml:space="preserve"> call </w:t>
                            </w:r>
                            <w:r w:rsidR="001D02AA">
                              <w:rPr>
                                <w:b w:val="0"/>
                                <w:sz w:val="16"/>
                                <w:szCs w:val="16"/>
                              </w:rPr>
                              <w:t>will be</w:t>
                            </w:r>
                            <w:r w:rsidR="003A263D">
                              <w:rPr>
                                <w:b w:val="0"/>
                                <w:sz w:val="16"/>
                                <w:szCs w:val="16"/>
                              </w:rPr>
                              <w:t xml:space="preserve"> made to the Central Duty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414.75pt;margin-top:342.1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axLAIAAFk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">
                <v:textbox>
                  <w:txbxContent>
                    <w:p w14:paraId="1AE43A31" w14:textId="77777777" w:rsidR="003A263D" w:rsidRDefault="002F06B1" w:rsidP="003A263D">
                      <w:pPr>
                        <w:rPr>
                          <w:b w:val="0"/>
                          <w:sz w:val="16"/>
                          <w:szCs w:val="16"/>
                        </w:rPr>
                      </w:pPr>
                      <w:r>
                        <w:rPr>
                          <w:b w:val="0"/>
                          <w:sz w:val="16"/>
                          <w:szCs w:val="16"/>
                        </w:rPr>
                        <w:t>The DSL</w:t>
                      </w:r>
                      <w:r w:rsidR="003A263D">
                        <w:rPr>
                          <w:b w:val="0"/>
                          <w:sz w:val="16"/>
                          <w:szCs w:val="16"/>
                        </w:rPr>
                        <w:t xml:space="preserve"> completes and sends the relevant External Referral form and </w:t>
                      </w:r>
                      <w:r w:rsidR="001D02AA">
                        <w:rPr>
                          <w:b w:val="0"/>
                          <w:sz w:val="16"/>
                          <w:szCs w:val="16"/>
                        </w:rPr>
                        <w:t>a telephone</w:t>
                      </w:r>
                      <w:r w:rsidR="003A263D">
                        <w:rPr>
                          <w:b w:val="0"/>
                          <w:sz w:val="16"/>
                          <w:szCs w:val="16"/>
                        </w:rPr>
                        <w:t xml:space="preserve"> call </w:t>
                      </w:r>
                      <w:r w:rsidR="001D02AA">
                        <w:rPr>
                          <w:b w:val="0"/>
                          <w:sz w:val="16"/>
                          <w:szCs w:val="16"/>
                        </w:rPr>
                        <w:t>will be</w:t>
                      </w:r>
                      <w:r w:rsidR="003A263D">
                        <w:rPr>
                          <w:b w:val="0"/>
                          <w:sz w:val="16"/>
                          <w:szCs w:val="16"/>
                        </w:rPr>
                        <w:t xml:space="preserve"> made to the Central Duty Team.</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AE43A00" wp14:editId="1AE43A01">
                <wp:simplePos x="0" y="0"/>
                <wp:positionH relativeFrom="column">
                  <wp:posOffset>5267325</wp:posOffset>
                </wp:positionH>
                <wp:positionV relativeFrom="paragraph">
                  <wp:posOffset>3887470</wp:posOffset>
                </wp:positionV>
                <wp:extent cx="4114800" cy="22860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14:paraId="1AE43A32" w14:textId="77777777" w:rsidR="003A263D" w:rsidRDefault="003A263D" w:rsidP="003A263D">
                            <w:pPr>
                              <w:rPr>
                                <w:b w:val="0"/>
                                <w:sz w:val="16"/>
                              </w:rPr>
                            </w:pPr>
                            <w:r>
                              <w:rPr>
                                <w:b w:val="0"/>
                                <w:sz w:val="16"/>
                              </w:rPr>
                              <w:t>Pastoral and Counselling Services in College will continue to monitor the learner.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414.75pt;margin-top:306.1pt;width:3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0DLQ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">
                <v:textbox>
                  <w:txbxContent>
                    <w:p w14:paraId="1AE43A32" w14:textId="77777777" w:rsidR="003A263D" w:rsidRDefault="003A263D" w:rsidP="003A263D">
                      <w:pPr>
                        <w:rPr>
                          <w:b w:val="0"/>
                          <w:sz w:val="16"/>
                        </w:rPr>
                      </w:pPr>
                      <w:r>
                        <w:rPr>
                          <w:b w:val="0"/>
                          <w:sz w:val="16"/>
                        </w:rPr>
                        <w:t>Pastoral and Counselling Services in College will continue to monitor the learner.</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AE43A02" wp14:editId="1AE43A03">
                <wp:simplePos x="0" y="0"/>
                <wp:positionH relativeFrom="column">
                  <wp:posOffset>5267325</wp:posOffset>
                </wp:positionH>
                <wp:positionV relativeFrom="paragraph">
                  <wp:posOffset>3430270</wp:posOffset>
                </wp:positionV>
                <wp:extent cx="3200400" cy="228600"/>
                <wp:effectExtent l="0" t="0" r="19050"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1AE43A33" w14:textId="77777777" w:rsidR="003A263D" w:rsidRDefault="003A263D" w:rsidP="003A263D">
                            <w:pPr>
                              <w:rPr>
                                <w:b w:val="0"/>
                                <w:sz w:val="16"/>
                              </w:rPr>
                            </w:pPr>
                            <w:r>
                              <w:rPr>
                                <w:b w:val="0"/>
                                <w:sz w:val="16"/>
                              </w:rPr>
                              <w:t>The referral may be made if other under 16s are in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414.75pt;margin-top:270.1pt;width:25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">
                <v:textbox>
                  <w:txbxContent>
                    <w:p w14:paraId="1AE43A33" w14:textId="77777777" w:rsidR="003A263D" w:rsidRDefault="003A263D" w:rsidP="003A263D">
                      <w:pPr>
                        <w:rPr>
                          <w:b w:val="0"/>
                          <w:sz w:val="16"/>
                        </w:rPr>
                      </w:pPr>
                      <w:r>
                        <w:rPr>
                          <w:b w:val="0"/>
                          <w:sz w:val="16"/>
                        </w:rPr>
                        <w:t>The referral may be made if other under 16s are in danger.</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AE43A04" wp14:editId="1AE43A05">
                <wp:simplePos x="0" y="0"/>
                <wp:positionH relativeFrom="column">
                  <wp:posOffset>1303020</wp:posOffset>
                </wp:positionH>
                <wp:positionV relativeFrom="paragraph">
                  <wp:posOffset>5144770</wp:posOffset>
                </wp:positionV>
                <wp:extent cx="3543300" cy="228600"/>
                <wp:effectExtent l="0" t="0" r="1905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14:paraId="1AE43A34" w14:textId="77777777" w:rsidR="003A263D" w:rsidRDefault="003A263D" w:rsidP="003A263D">
                            <w:pPr>
                              <w:rPr>
                                <w:b w:val="0"/>
                                <w:sz w:val="16"/>
                                <w:szCs w:val="16"/>
                              </w:rPr>
                            </w:pPr>
                            <w:r>
                              <w:rPr>
                                <w:b w:val="0"/>
                                <w:sz w:val="16"/>
                                <w:szCs w:val="16"/>
                              </w:rPr>
                              <w:t>College review procedures will be implemented.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left:0;text-align:left;margin-left:102.6pt;margin-top:405.1pt;width:27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1LAIAAFk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">
                <v:textbox>
                  <w:txbxContent>
                    <w:p w14:paraId="1AE43A34" w14:textId="77777777" w:rsidR="003A263D" w:rsidRDefault="003A263D" w:rsidP="003A263D">
                      <w:pPr>
                        <w:rPr>
                          <w:b w:val="0"/>
                          <w:sz w:val="16"/>
                          <w:szCs w:val="16"/>
                        </w:rPr>
                      </w:pPr>
                      <w:r>
                        <w:rPr>
                          <w:b w:val="0"/>
                          <w:sz w:val="16"/>
                          <w:szCs w:val="16"/>
                        </w:rPr>
                        <w:t>College review procedures will be implemented.</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AE43A06" wp14:editId="1AE43A07">
                <wp:simplePos x="0" y="0"/>
                <wp:positionH relativeFrom="column">
                  <wp:posOffset>1303020</wp:posOffset>
                </wp:positionH>
                <wp:positionV relativeFrom="paragraph">
                  <wp:posOffset>4687570</wp:posOffset>
                </wp:positionV>
                <wp:extent cx="3543300" cy="228600"/>
                <wp:effectExtent l="0" t="0" r="1905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14:paraId="1AE43A35" w14:textId="77777777" w:rsidR="003A263D" w:rsidRDefault="003A263D" w:rsidP="003A263D">
                            <w:pPr>
                              <w:rPr>
                                <w:b w:val="0"/>
                                <w:sz w:val="16"/>
                                <w:szCs w:val="16"/>
                              </w:rPr>
                            </w:pPr>
                            <w:r>
                              <w:rPr>
                                <w:b w:val="0"/>
                                <w:sz w:val="16"/>
                                <w:szCs w:val="16"/>
                              </w:rPr>
                              <w:t>*Social Services will complete the S47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left:0;text-align:left;margin-left:102.6pt;margin-top:369.1pt;width:27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6LQIAAFk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">
                <v:textbox>
                  <w:txbxContent>
                    <w:p w14:paraId="1AE43A35" w14:textId="77777777" w:rsidR="003A263D" w:rsidRDefault="003A263D" w:rsidP="003A263D">
                      <w:pPr>
                        <w:rPr>
                          <w:b w:val="0"/>
                          <w:sz w:val="16"/>
                          <w:szCs w:val="16"/>
                        </w:rPr>
                      </w:pPr>
                      <w:r>
                        <w:rPr>
                          <w:b w:val="0"/>
                          <w:sz w:val="16"/>
                          <w:szCs w:val="16"/>
                        </w:rPr>
                        <w:t>*Social Services will complete the S47</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AE43A08" wp14:editId="1AE43A09">
                <wp:simplePos x="0" y="0"/>
                <wp:positionH relativeFrom="column">
                  <wp:posOffset>845820</wp:posOffset>
                </wp:positionH>
                <wp:positionV relativeFrom="paragraph">
                  <wp:posOffset>4116070</wp:posOffset>
                </wp:positionV>
                <wp:extent cx="4000500" cy="3429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1AE43A36" w14:textId="77777777" w:rsidR="003A263D" w:rsidRDefault="002F06B1" w:rsidP="003A263D">
                            <w:pPr>
                              <w:rPr>
                                <w:b w:val="0"/>
                                <w:sz w:val="16"/>
                                <w:szCs w:val="16"/>
                              </w:rPr>
                            </w:pPr>
                            <w:r>
                              <w:rPr>
                                <w:b w:val="0"/>
                                <w:sz w:val="16"/>
                                <w:szCs w:val="16"/>
                              </w:rPr>
                              <w:t>The DSL</w:t>
                            </w:r>
                            <w:r w:rsidR="003A263D">
                              <w:rPr>
                                <w:b w:val="0"/>
                                <w:sz w:val="16"/>
                                <w:szCs w:val="16"/>
                              </w:rPr>
                              <w:t xml:space="preserve"> will fill out and send the </w:t>
                            </w:r>
                            <w:r w:rsidR="001D02AA">
                              <w:rPr>
                                <w:b w:val="0"/>
                                <w:sz w:val="16"/>
                                <w:szCs w:val="16"/>
                              </w:rPr>
                              <w:t>relevant External</w:t>
                            </w:r>
                            <w:r w:rsidR="003A263D">
                              <w:rPr>
                                <w:b w:val="0"/>
                                <w:sz w:val="16"/>
                                <w:szCs w:val="16"/>
                              </w:rPr>
                              <w:t xml:space="preserve"> Referral form </w:t>
                            </w:r>
                            <w:r w:rsidR="001D02AA">
                              <w:rPr>
                                <w:b w:val="0"/>
                                <w:sz w:val="16"/>
                                <w:szCs w:val="16"/>
                              </w:rPr>
                              <w:t>and a</w:t>
                            </w:r>
                            <w:r w:rsidR="003A263D">
                              <w:rPr>
                                <w:b w:val="0"/>
                                <w:sz w:val="16"/>
                                <w:szCs w:val="16"/>
                              </w:rPr>
                              <w:t xml:space="preserve"> telephone call will be made to the Central Duty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left:0;text-align:left;margin-left:66.6pt;margin-top:324.1pt;width:3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">
                <v:textbox>
                  <w:txbxContent>
                    <w:p w14:paraId="1AE43A36" w14:textId="77777777" w:rsidR="003A263D" w:rsidRDefault="002F06B1" w:rsidP="003A263D">
                      <w:pPr>
                        <w:rPr>
                          <w:b w:val="0"/>
                          <w:sz w:val="16"/>
                          <w:szCs w:val="16"/>
                        </w:rPr>
                      </w:pPr>
                      <w:r>
                        <w:rPr>
                          <w:b w:val="0"/>
                          <w:sz w:val="16"/>
                          <w:szCs w:val="16"/>
                        </w:rPr>
                        <w:t>The DSL</w:t>
                      </w:r>
                      <w:r w:rsidR="003A263D">
                        <w:rPr>
                          <w:b w:val="0"/>
                          <w:sz w:val="16"/>
                          <w:szCs w:val="16"/>
                        </w:rPr>
                        <w:t xml:space="preserve"> will fill out and send the </w:t>
                      </w:r>
                      <w:r w:rsidR="001D02AA">
                        <w:rPr>
                          <w:b w:val="0"/>
                          <w:sz w:val="16"/>
                          <w:szCs w:val="16"/>
                        </w:rPr>
                        <w:t>relevant External</w:t>
                      </w:r>
                      <w:r w:rsidR="003A263D">
                        <w:rPr>
                          <w:b w:val="0"/>
                          <w:sz w:val="16"/>
                          <w:szCs w:val="16"/>
                        </w:rPr>
                        <w:t xml:space="preserve"> Referral form </w:t>
                      </w:r>
                      <w:r w:rsidR="001D02AA">
                        <w:rPr>
                          <w:b w:val="0"/>
                          <w:sz w:val="16"/>
                          <w:szCs w:val="16"/>
                        </w:rPr>
                        <w:t>and a</w:t>
                      </w:r>
                      <w:r w:rsidR="003A263D">
                        <w:rPr>
                          <w:b w:val="0"/>
                          <w:sz w:val="16"/>
                          <w:szCs w:val="16"/>
                        </w:rPr>
                        <w:t xml:space="preserve"> telephone call will be made to the Central Duty Team</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AE43A0A" wp14:editId="1AE43A0B">
                <wp:simplePos x="0" y="0"/>
                <wp:positionH relativeFrom="column">
                  <wp:posOffset>960120</wp:posOffset>
                </wp:positionH>
                <wp:positionV relativeFrom="paragraph">
                  <wp:posOffset>3658870</wp:posOffset>
                </wp:positionV>
                <wp:extent cx="3886200" cy="228600"/>
                <wp:effectExtent l="0" t="0" r="1905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
                        </a:xfrm>
                        <a:prstGeom prst="rect">
                          <a:avLst/>
                        </a:prstGeom>
                        <a:solidFill>
                          <a:srgbClr val="FFFFFF"/>
                        </a:solidFill>
                        <a:ln w="9525">
                          <a:solidFill>
                            <a:srgbClr val="000000"/>
                          </a:solidFill>
                          <a:miter lim="800000"/>
                          <a:headEnd/>
                          <a:tailEnd/>
                        </a:ln>
                      </wps:spPr>
                      <wps:txbx>
                        <w:txbxContent>
                          <w:p w14:paraId="1AE43A37" w14:textId="77777777" w:rsidR="003A263D" w:rsidRDefault="002F06B1" w:rsidP="003A263D">
                            <w:pPr>
                              <w:rPr>
                                <w:b w:val="0"/>
                                <w:sz w:val="16"/>
                                <w:szCs w:val="16"/>
                              </w:rPr>
                            </w:pPr>
                            <w:r>
                              <w:rPr>
                                <w:b w:val="0"/>
                                <w:sz w:val="16"/>
                                <w:szCs w:val="16"/>
                              </w:rPr>
                              <w:t>The student</w:t>
                            </w:r>
                            <w:r w:rsidR="003A263D">
                              <w:rPr>
                                <w:b w:val="0"/>
                                <w:sz w:val="16"/>
                                <w:szCs w:val="16"/>
                              </w:rPr>
                              <w:t xml:space="preserve"> agrees to referral to Social Care and Inclusion Branch or the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left:0;text-align:left;margin-left:75.6pt;margin-top:288.1pt;width:30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">
                <v:textbox>
                  <w:txbxContent>
                    <w:p w14:paraId="1AE43A37" w14:textId="77777777" w:rsidR="003A263D" w:rsidRDefault="002F06B1" w:rsidP="003A263D">
                      <w:pPr>
                        <w:rPr>
                          <w:b w:val="0"/>
                          <w:sz w:val="16"/>
                          <w:szCs w:val="16"/>
                        </w:rPr>
                      </w:pPr>
                      <w:r>
                        <w:rPr>
                          <w:b w:val="0"/>
                          <w:sz w:val="16"/>
                          <w:szCs w:val="16"/>
                        </w:rPr>
                        <w:t>The student</w:t>
                      </w:r>
                      <w:r w:rsidR="003A263D">
                        <w:rPr>
                          <w:b w:val="0"/>
                          <w:sz w:val="16"/>
                          <w:szCs w:val="16"/>
                        </w:rPr>
                        <w:t xml:space="preserve"> agrees to referral to Social Care and Inclusion Branch or the Police.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AE43A0C" wp14:editId="1AE43A0D">
                <wp:simplePos x="0" y="0"/>
                <wp:positionH relativeFrom="column">
                  <wp:posOffset>5267325</wp:posOffset>
                </wp:positionH>
                <wp:positionV relativeFrom="paragraph">
                  <wp:posOffset>2973070</wp:posOffset>
                </wp:positionV>
                <wp:extent cx="2857500" cy="2286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14:paraId="1AE43A38" w14:textId="77777777" w:rsidR="003A263D" w:rsidRDefault="002F06B1" w:rsidP="003A263D">
                            <w:pPr>
                              <w:rPr>
                                <w:b w:val="0"/>
                                <w:sz w:val="16"/>
                              </w:rPr>
                            </w:pPr>
                            <w:r>
                              <w:rPr>
                                <w:b w:val="0"/>
                                <w:sz w:val="16"/>
                              </w:rPr>
                              <w:t>The student</w:t>
                            </w:r>
                            <w:r w:rsidR="003A263D">
                              <w:rPr>
                                <w:b w:val="0"/>
                                <w:sz w:val="16"/>
                              </w:rPr>
                              <w:t xml:space="preserve"> does not agree to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414.75pt;margin-top:234.1pt;width:2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">
                <v:textbox>
                  <w:txbxContent>
                    <w:p w14:paraId="1AE43A38" w14:textId="77777777" w:rsidR="003A263D" w:rsidRDefault="002F06B1" w:rsidP="003A263D">
                      <w:pPr>
                        <w:rPr>
                          <w:b w:val="0"/>
                          <w:sz w:val="16"/>
                        </w:rPr>
                      </w:pPr>
                      <w:r>
                        <w:rPr>
                          <w:b w:val="0"/>
                          <w:sz w:val="16"/>
                        </w:rPr>
                        <w:t>The student</w:t>
                      </w:r>
                      <w:r w:rsidR="003A263D">
                        <w:rPr>
                          <w:b w:val="0"/>
                          <w:sz w:val="16"/>
                        </w:rPr>
                        <w:t xml:space="preserve"> does not agree to referral.</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AE43A0E" wp14:editId="1AE43A0F">
                <wp:simplePos x="0" y="0"/>
                <wp:positionH relativeFrom="column">
                  <wp:posOffset>1381125</wp:posOffset>
                </wp:positionH>
                <wp:positionV relativeFrom="paragraph">
                  <wp:posOffset>3087370</wp:posOffset>
                </wp:positionV>
                <wp:extent cx="3429000" cy="34290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14:paraId="1AE43A39" w14:textId="77777777" w:rsidR="003A263D" w:rsidRDefault="003A263D" w:rsidP="003A263D">
                            <w:pPr>
                              <w:rPr>
                                <w:b w:val="0"/>
                                <w:sz w:val="16"/>
                              </w:rPr>
                            </w:pPr>
                            <w:r>
                              <w:rPr>
                                <w:b w:val="0"/>
                                <w:sz w:val="16"/>
                              </w:rPr>
                              <w:t>The student may receive counselling to enable them to make their decision about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108.75pt;margin-top:243.1pt;width:27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">
                <v:textbox>
                  <w:txbxContent>
                    <w:p w14:paraId="1AE43A39" w14:textId="77777777" w:rsidR="003A263D" w:rsidRDefault="003A263D" w:rsidP="003A263D">
                      <w:pPr>
                        <w:rPr>
                          <w:b w:val="0"/>
                          <w:sz w:val="16"/>
                        </w:rPr>
                      </w:pPr>
                      <w:r>
                        <w:rPr>
                          <w:b w:val="0"/>
                          <w:sz w:val="16"/>
                        </w:rPr>
                        <w:t>The student may receive counselling to enable them to make their decision about referral.</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AE43A10" wp14:editId="1AE43A11">
                <wp:simplePos x="0" y="0"/>
                <wp:positionH relativeFrom="column">
                  <wp:posOffset>5267325</wp:posOffset>
                </wp:positionH>
                <wp:positionV relativeFrom="paragraph">
                  <wp:posOffset>2515870</wp:posOffset>
                </wp:positionV>
                <wp:extent cx="3543300" cy="228600"/>
                <wp:effectExtent l="0" t="0" r="1905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14:paraId="1AE43A3A" w14:textId="77777777" w:rsidR="003A263D" w:rsidRDefault="002F06B1" w:rsidP="003A263D">
                            <w:pPr>
                              <w:rPr>
                                <w:b w:val="0"/>
                                <w:sz w:val="16"/>
                              </w:rPr>
                            </w:pPr>
                            <w:r>
                              <w:rPr>
                                <w:b w:val="0"/>
                                <w:sz w:val="16"/>
                              </w:rPr>
                              <w:t>The student</w:t>
                            </w:r>
                            <w:r w:rsidR="003A263D">
                              <w:rPr>
                                <w:b w:val="0"/>
                                <w:sz w:val="16"/>
                              </w:rPr>
                              <w:t xml:space="preserve"> will be offered support, advice and counselling.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left:0;text-align:left;margin-left:414.75pt;margin-top:198.1pt;width:27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YJ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">
                <v:textbox>
                  <w:txbxContent>
                    <w:p w14:paraId="1AE43A3A" w14:textId="77777777" w:rsidR="003A263D" w:rsidRDefault="002F06B1" w:rsidP="003A263D">
                      <w:pPr>
                        <w:rPr>
                          <w:b w:val="0"/>
                          <w:sz w:val="16"/>
                        </w:rPr>
                      </w:pPr>
                      <w:r>
                        <w:rPr>
                          <w:b w:val="0"/>
                          <w:sz w:val="16"/>
                        </w:rPr>
                        <w:t>The student</w:t>
                      </w:r>
                      <w:r w:rsidR="003A263D">
                        <w:rPr>
                          <w:b w:val="0"/>
                          <w:sz w:val="16"/>
                        </w:rPr>
                        <w:t xml:space="preserve"> will be offered support, advice and counselling.</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AE43A12" wp14:editId="1AE43A13">
                <wp:simplePos x="0" y="0"/>
                <wp:positionH relativeFrom="column">
                  <wp:posOffset>1381125</wp:posOffset>
                </wp:positionH>
                <wp:positionV relativeFrom="paragraph">
                  <wp:posOffset>2515870</wp:posOffset>
                </wp:positionV>
                <wp:extent cx="3429000" cy="342900"/>
                <wp:effectExtent l="0" t="0" r="1905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14:paraId="1AE43A3B" w14:textId="77777777" w:rsidR="003A263D" w:rsidRDefault="002F06B1" w:rsidP="003A263D">
                            <w:pPr>
                              <w:rPr>
                                <w:b w:val="0"/>
                                <w:sz w:val="16"/>
                              </w:rPr>
                            </w:pPr>
                            <w:r>
                              <w:rPr>
                                <w:b w:val="0"/>
                                <w:sz w:val="16"/>
                              </w:rPr>
                              <w:t>The DSL</w:t>
                            </w:r>
                            <w:r w:rsidR="003A263D">
                              <w:rPr>
                                <w:b w:val="0"/>
                                <w:sz w:val="16"/>
                              </w:rPr>
                              <w:t xml:space="preserve"> may seek advice from Child Protection and Local Social Care Teams or the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8" type="#_x0000_t202" style="position:absolute;left:0;text-align:left;margin-left:108.75pt;margin-top:198.1pt;width:27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">
                <v:textbox>
                  <w:txbxContent>
                    <w:p w14:paraId="1AE43A3B" w14:textId="77777777" w:rsidR="003A263D" w:rsidRDefault="002F06B1" w:rsidP="003A263D">
                      <w:pPr>
                        <w:rPr>
                          <w:b w:val="0"/>
                          <w:sz w:val="16"/>
                        </w:rPr>
                      </w:pPr>
                      <w:r>
                        <w:rPr>
                          <w:b w:val="0"/>
                          <w:sz w:val="16"/>
                        </w:rPr>
                        <w:t>The DSL</w:t>
                      </w:r>
                      <w:r w:rsidR="003A263D">
                        <w:rPr>
                          <w:b w:val="0"/>
                          <w:sz w:val="16"/>
                        </w:rPr>
                        <w:t xml:space="preserve"> may seek advice from Child Protection and Local Social Care Teams or the Police.</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AE43A14" wp14:editId="1AE43A15">
                <wp:simplePos x="0" y="0"/>
                <wp:positionH relativeFrom="column">
                  <wp:posOffset>-295275</wp:posOffset>
                </wp:positionH>
                <wp:positionV relativeFrom="paragraph">
                  <wp:posOffset>1944370</wp:posOffset>
                </wp:positionV>
                <wp:extent cx="3086100" cy="3429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14:paraId="1AE43A3C" w14:textId="77777777" w:rsidR="003A263D" w:rsidRDefault="003A263D" w:rsidP="003A263D">
                            <w:pPr>
                              <w:rPr>
                                <w:b w:val="0"/>
                                <w:sz w:val="16"/>
                                <w:szCs w:val="16"/>
                              </w:rPr>
                            </w:pPr>
                            <w:r>
                              <w:rPr>
                                <w:b w:val="0"/>
                                <w:sz w:val="16"/>
                                <w:szCs w:val="16"/>
                              </w:rPr>
                              <w:t>It may not be necessary to take the case any further at this point.  It may or may not be discussed with the Learner.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left:0;text-align:left;margin-left:-23.25pt;margin-top:153.1pt;width:24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1lLQIAAFo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">
                <v:textbox>
                  <w:txbxContent>
                    <w:p w14:paraId="1AE43A3C" w14:textId="77777777" w:rsidR="003A263D" w:rsidRDefault="003A263D" w:rsidP="003A263D">
                      <w:pPr>
                        <w:rPr>
                          <w:b w:val="0"/>
                          <w:sz w:val="16"/>
                          <w:szCs w:val="16"/>
                        </w:rPr>
                      </w:pPr>
                      <w:r>
                        <w:rPr>
                          <w:b w:val="0"/>
                          <w:sz w:val="16"/>
                          <w:szCs w:val="16"/>
                        </w:rPr>
                        <w:t>It may not be necessary to take the case any further at this point.  It may or may not be discussed with the Learner.</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AE43A16" wp14:editId="1AE43A17">
                <wp:simplePos x="0" y="0"/>
                <wp:positionH relativeFrom="column">
                  <wp:posOffset>3133725</wp:posOffset>
                </wp:positionH>
                <wp:positionV relativeFrom="paragraph">
                  <wp:posOffset>1944370</wp:posOffset>
                </wp:positionV>
                <wp:extent cx="6057900" cy="34290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14:paraId="1AE43A3D" w14:textId="77777777" w:rsidR="003A263D" w:rsidRDefault="002F06B1" w:rsidP="003A263D">
                            <w:pPr>
                              <w:rPr>
                                <w:b w:val="0"/>
                                <w:sz w:val="16"/>
                              </w:rPr>
                            </w:pPr>
                            <w:r>
                              <w:rPr>
                                <w:b w:val="0"/>
                                <w:sz w:val="16"/>
                              </w:rPr>
                              <w:t>The DSL</w:t>
                            </w:r>
                            <w:r w:rsidR="003A263D">
                              <w:rPr>
                                <w:b w:val="0"/>
                                <w:sz w:val="16"/>
                              </w:rPr>
                              <w:t xml:space="preserve"> will discuss the case with the staff member and/or the Child Protection Team and/or the Learner.  Any discussion is recorded on the Disclosure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left:0;text-align:left;margin-left:246.75pt;margin-top:153.1pt;width:47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">
                <v:textbox>
                  <w:txbxContent>
                    <w:p w14:paraId="1AE43A3D" w14:textId="77777777" w:rsidR="003A263D" w:rsidRDefault="002F06B1" w:rsidP="003A263D">
                      <w:pPr>
                        <w:rPr>
                          <w:b w:val="0"/>
                          <w:sz w:val="16"/>
                        </w:rPr>
                      </w:pPr>
                      <w:r>
                        <w:rPr>
                          <w:b w:val="0"/>
                          <w:sz w:val="16"/>
                        </w:rPr>
                        <w:t>The DSL</w:t>
                      </w:r>
                      <w:r w:rsidR="003A263D">
                        <w:rPr>
                          <w:b w:val="0"/>
                          <w:sz w:val="16"/>
                        </w:rPr>
                        <w:t xml:space="preserve"> will discuss the case with the staff member and/or the Child Protection Team and/or the Learner.  Any discussion is recorded on the Disclosure Record</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1AE43A18" wp14:editId="1AE43A19">
                <wp:simplePos x="0" y="0"/>
                <wp:positionH relativeFrom="column">
                  <wp:posOffset>2066925</wp:posOffset>
                </wp:positionH>
                <wp:positionV relativeFrom="paragraph">
                  <wp:posOffset>1096010</wp:posOffset>
                </wp:positionV>
                <wp:extent cx="5600700" cy="22860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txbx>
                        <w:txbxContent>
                          <w:p w14:paraId="1AE43A3E" w14:textId="77777777" w:rsidR="003A263D" w:rsidRDefault="003A263D" w:rsidP="003A263D">
                            <w:pPr>
                              <w:jc w:val="center"/>
                              <w:rPr>
                                <w:b w:val="0"/>
                                <w:sz w:val="16"/>
                                <w:szCs w:val="16"/>
                              </w:rPr>
                            </w:pPr>
                            <w:r>
                              <w:rPr>
                                <w:b w:val="0"/>
                                <w:sz w:val="16"/>
                                <w:szCs w:val="16"/>
                              </w:rPr>
                              <w:t>Other disclosures, which may not be identified as one of the 4 types of abuse can be treated in the same 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left:0;text-align:left;margin-left:162.75pt;margin-top:86.3pt;width:441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">
                <v:textbox>
                  <w:txbxContent>
                    <w:p w14:paraId="1AE43A3E" w14:textId="77777777" w:rsidR="003A263D" w:rsidRDefault="003A263D" w:rsidP="003A263D">
                      <w:pPr>
                        <w:jc w:val="center"/>
                        <w:rPr>
                          <w:b w:val="0"/>
                          <w:sz w:val="16"/>
                          <w:szCs w:val="16"/>
                        </w:rPr>
                      </w:pPr>
                      <w:r>
                        <w:rPr>
                          <w:b w:val="0"/>
                          <w:sz w:val="16"/>
                          <w:szCs w:val="16"/>
                        </w:rPr>
                        <w:t>Other disclosures, which may not be identified as one of the 4 types of abuse can be treated in the same way.</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AE43A1A" wp14:editId="1AE43A1B">
                <wp:simplePos x="0" y="0"/>
                <wp:positionH relativeFrom="column">
                  <wp:posOffset>3095625</wp:posOffset>
                </wp:positionH>
                <wp:positionV relativeFrom="paragraph">
                  <wp:posOffset>638810</wp:posOffset>
                </wp:positionV>
                <wp:extent cx="3543300" cy="22860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14:paraId="1AE43A3F" w14:textId="77777777" w:rsidR="003A263D" w:rsidRDefault="003A263D" w:rsidP="003A263D">
                            <w:pPr>
                              <w:jc w:val="center"/>
                              <w:rPr>
                                <w:b w:val="0"/>
                                <w:sz w:val="16"/>
                              </w:rPr>
                            </w:pPr>
                            <w:r>
                              <w:rPr>
                                <w:b w:val="0"/>
                                <w:sz w:val="16"/>
                              </w:rPr>
                              <w:t>The student discloses welfare/abuse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left:0;text-align:left;margin-left:243.75pt;margin-top:50.3pt;width:27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lALQIAAFo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">
                <v:textbox>
                  <w:txbxContent>
                    <w:p w14:paraId="1AE43A3F" w14:textId="77777777" w:rsidR="003A263D" w:rsidRDefault="003A263D" w:rsidP="003A263D">
                      <w:pPr>
                        <w:jc w:val="center"/>
                        <w:rPr>
                          <w:b w:val="0"/>
                          <w:sz w:val="16"/>
                        </w:rPr>
                      </w:pPr>
                      <w:r>
                        <w:rPr>
                          <w:b w:val="0"/>
                          <w:sz w:val="16"/>
                        </w:rPr>
                        <w:t>The student discloses welfare/abuse problems</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AE43A1C" wp14:editId="1AE43A1D">
                <wp:simplePos x="0" y="0"/>
                <wp:positionH relativeFrom="column">
                  <wp:posOffset>2428875</wp:posOffset>
                </wp:positionH>
                <wp:positionV relativeFrom="paragraph">
                  <wp:posOffset>1487170</wp:posOffset>
                </wp:positionV>
                <wp:extent cx="4914900" cy="22860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solidFill>
                            <a:srgbClr val="000000"/>
                          </a:solidFill>
                          <a:miter lim="800000"/>
                          <a:headEnd/>
                          <a:tailEnd/>
                        </a:ln>
                      </wps:spPr>
                      <wps:txbx>
                        <w:txbxContent>
                          <w:p w14:paraId="1AE43A40" w14:textId="77777777" w:rsidR="003A263D" w:rsidRDefault="003A263D" w:rsidP="003A263D">
                            <w:pPr>
                              <w:jc w:val="center"/>
                              <w:rPr>
                                <w:b w:val="0"/>
                                <w:sz w:val="16"/>
                              </w:rPr>
                            </w:pPr>
                            <w:r>
                              <w:rPr>
                                <w:b w:val="0"/>
                                <w:sz w:val="16"/>
                              </w:rPr>
                              <w:t>This information is recorded on the Disclosur</w:t>
                            </w:r>
                            <w:r w:rsidR="002F06B1">
                              <w:rPr>
                                <w:b w:val="0"/>
                                <w:sz w:val="16"/>
                              </w:rPr>
                              <w:t>e Record and signed by the DSL</w:t>
                            </w:r>
                            <w:r>
                              <w:rPr>
                                <w:b w:val="0"/>
                                <w:sz w:val="16"/>
                              </w:rPr>
                              <w:t xml:space="preserve"> and the referrer.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left:0;text-align:left;margin-left:191.25pt;margin-top:117.1pt;width:38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">
                <v:textbox>
                  <w:txbxContent>
                    <w:p w14:paraId="1AE43A40" w14:textId="77777777" w:rsidR="003A263D" w:rsidRDefault="003A263D" w:rsidP="003A263D">
                      <w:pPr>
                        <w:jc w:val="center"/>
                        <w:rPr>
                          <w:b w:val="0"/>
                          <w:sz w:val="16"/>
                        </w:rPr>
                      </w:pPr>
                      <w:r>
                        <w:rPr>
                          <w:b w:val="0"/>
                          <w:sz w:val="16"/>
                        </w:rPr>
                        <w:t>This information is recorded on the Disclosur</w:t>
                      </w:r>
                      <w:r w:rsidR="002F06B1">
                        <w:rPr>
                          <w:b w:val="0"/>
                          <w:sz w:val="16"/>
                        </w:rPr>
                        <w:t>e Record and signed by the DSL</w:t>
                      </w:r>
                      <w:r>
                        <w:rPr>
                          <w:b w:val="0"/>
                          <w:sz w:val="16"/>
                        </w:rPr>
                        <w:t xml:space="preserve"> and the referrer.</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AE43A1E" wp14:editId="1AE43A1F">
                <wp:simplePos x="0" y="0"/>
                <wp:positionH relativeFrom="column">
                  <wp:posOffset>3095625</wp:posOffset>
                </wp:positionH>
                <wp:positionV relativeFrom="paragraph">
                  <wp:posOffset>159385</wp:posOffset>
                </wp:positionV>
                <wp:extent cx="3543300" cy="236220"/>
                <wp:effectExtent l="0" t="0" r="19050" b="1143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36220"/>
                        </a:xfrm>
                        <a:prstGeom prst="rect">
                          <a:avLst/>
                        </a:prstGeom>
                        <a:solidFill>
                          <a:srgbClr val="FFFFFF"/>
                        </a:solidFill>
                        <a:ln w="9525">
                          <a:solidFill>
                            <a:srgbClr val="000000"/>
                          </a:solidFill>
                          <a:miter lim="800000"/>
                          <a:headEnd/>
                          <a:tailEnd/>
                        </a:ln>
                      </wps:spPr>
                      <wps:txbx>
                        <w:txbxContent>
                          <w:p w14:paraId="1AE43A41" w14:textId="77777777" w:rsidR="003A263D" w:rsidRDefault="003A263D" w:rsidP="003A263D">
                            <w:pPr>
                              <w:jc w:val="center"/>
                              <w:rPr>
                                <w:b w:val="0"/>
                                <w:sz w:val="16"/>
                              </w:rPr>
                            </w:pPr>
                            <w:r>
                              <w:rPr>
                                <w:b w:val="0"/>
                                <w:sz w:val="16"/>
                              </w:rPr>
                              <w:t>You have concerns about a student’s welfare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4" type="#_x0000_t202" style="position:absolute;left:0;text-align:left;margin-left:243.75pt;margin-top:12.55pt;width:279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1MAIAAFo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">
                <v:textbox>
                  <w:txbxContent>
                    <w:p w14:paraId="1AE43A41" w14:textId="77777777" w:rsidR="003A263D" w:rsidRDefault="003A263D" w:rsidP="003A263D">
                      <w:pPr>
                        <w:jc w:val="center"/>
                        <w:rPr>
                          <w:b w:val="0"/>
                          <w:sz w:val="16"/>
                        </w:rPr>
                      </w:pPr>
                      <w:r>
                        <w:rPr>
                          <w:b w:val="0"/>
                          <w:sz w:val="16"/>
                        </w:rPr>
                        <w:t>You have concerns about a student’s welfare</w:t>
                      </w:r>
                    </w:p>
                  </w:txbxContent>
                </v:textbox>
              </v:shape>
            </w:pict>
          </mc:Fallback>
        </mc:AlternateContent>
      </w:r>
      <w:r>
        <w:rPr>
          <w:rFonts w:asciiTheme="minorHAnsi" w:hAnsiTheme="minorHAnsi" w:cstheme="minorHAnsi"/>
          <w:sz w:val="22"/>
          <w:szCs w:val="22"/>
        </w:rPr>
        <w:t>Allegations</w:t>
      </w:r>
      <w:r>
        <w:rPr>
          <w:rFonts w:asciiTheme="minorHAnsi" w:hAnsiTheme="minorHAnsi" w:cstheme="minorHAnsi"/>
          <w:b w:val="0"/>
          <w:sz w:val="22"/>
          <w:szCs w:val="22"/>
        </w:rPr>
        <w:t xml:space="preserve"> – </w:t>
      </w:r>
      <w:r>
        <w:rPr>
          <w:rFonts w:asciiTheme="minorHAnsi" w:hAnsiTheme="minorHAnsi" w:cstheme="minorHAnsi"/>
          <w:sz w:val="22"/>
          <w:szCs w:val="22"/>
        </w:rPr>
        <w:t>What to do if you are worried a Student is being Abused</w:t>
      </w:r>
    </w:p>
    <w:p w14:paraId="1AE438F8" w14:textId="77777777" w:rsidR="003A263D" w:rsidRDefault="003A263D" w:rsidP="003A263D">
      <w:pPr>
        <w:pStyle w:val="BodyTextIndent3"/>
        <w:rPr>
          <w:rFonts w:asciiTheme="minorHAnsi" w:hAnsiTheme="minorHAnsi" w:cstheme="minorHAnsi"/>
          <w:sz w:val="22"/>
          <w:szCs w:val="22"/>
        </w:rPr>
      </w:pPr>
    </w:p>
    <w:p w14:paraId="1AE438F9" w14:textId="77777777" w:rsidR="003A263D" w:rsidRDefault="003A263D" w:rsidP="003A263D">
      <w:pPr>
        <w:pStyle w:val="BodyTextIndent3"/>
        <w:rPr>
          <w:rFonts w:asciiTheme="minorHAnsi" w:hAnsiTheme="minorHAnsi" w:cstheme="minorHAnsi"/>
          <w:sz w:val="22"/>
          <w:szCs w:val="22"/>
        </w:rPr>
      </w:pPr>
    </w:p>
    <w:p w14:paraId="1AE438FA" w14:textId="77777777" w:rsidR="003A263D" w:rsidRDefault="003A263D" w:rsidP="003A263D">
      <w:pPr>
        <w:pStyle w:val="BodyTextIndent3"/>
        <w:rPr>
          <w:rFonts w:asciiTheme="minorHAnsi" w:hAnsiTheme="minorHAnsi" w:cstheme="minorHAnsi"/>
          <w:sz w:val="22"/>
          <w:szCs w:val="22"/>
        </w:rPr>
      </w:pPr>
      <w:r>
        <w:rPr>
          <w:noProof/>
          <w:lang w:eastAsia="en-GB"/>
        </w:rPr>
        <mc:AlternateContent>
          <mc:Choice Requires="wps">
            <w:drawing>
              <wp:anchor distT="0" distB="0" distL="114300" distR="114300" simplePos="0" relativeHeight="251676672" behindDoc="0" locked="0" layoutInCell="1" allowOverlap="1" wp14:anchorId="1AE43A20" wp14:editId="1AE43A21">
                <wp:simplePos x="0" y="0"/>
                <wp:positionH relativeFrom="column">
                  <wp:posOffset>-704850</wp:posOffset>
                </wp:positionH>
                <wp:positionV relativeFrom="paragraph">
                  <wp:posOffset>5064125</wp:posOffset>
                </wp:positionV>
                <wp:extent cx="4000500" cy="7639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43A42" w14:textId="77777777" w:rsidR="003A263D" w:rsidRDefault="002F06B1" w:rsidP="003A263D">
                            <w:pPr>
                              <w:pStyle w:val="Heading2"/>
                              <w:rPr>
                                <w:sz w:val="16"/>
                                <w:szCs w:val="16"/>
                              </w:rPr>
                            </w:pPr>
                            <w:r>
                              <w:rPr>
                                <w:sz w:val="16"/>
                                <w:szCs w:val="16"/>
                              </w:rPr>
                              <w:t>D</w:t>
                            </w:r>
                            <w:r w:rsidR="00A657CC">
                              <w:rPr>
                                <w:sz w:val="16"/>
                                <w:szCs w:val="16"/>
                              </w:rPr>
                              <w:t>S</w:t>
                            </w:r>
                            <w:r>
                              <w:rPr>
                                <w:sz w:val="16"/>
                                <w:szCs w:val="16"/>
                              </w:rPr>
                              <w:t xml:space="preserve">L = Designated Senior Lead </w:t>
                            </w:r>
                            <w:r w:rsidR="003A263D">
                              <w:rPr>
                                <w:sz w:val="16"/>
                                <w:szCs w:val="16"/>
                              </w:rPr>
                              <w:t>– Director of Students</w:t>
                            </w:r>
                          </w:p>
                          <w:p w14:paraId="1AE43A43" w14:textId="77777777" w:rsidR="003A263D" w:rsidRDefault="003A263D" w:rsidP="003A263D">
                            <w:pPr>
                              <w:autoSpaceDE w:val="0"/>
                              <w:autoSpaceDN w:val="0"/>
                              <w:adjustRightInd w:val="0"/>
                              <w:rPr>
                                <w:rFonts w:ascii="ComicSansMS" w:hAnsi="ComicSansMS" w:cs="ComicSansMS"/>
                                <w:b w:val="0"/>
                                <w:bCs w:val="0"/>
                                <w:sz w:val="16"/>
                                <w:szCs w:val="16"/>
                                <w:lang w:eastAsia="en-GB"/>
                              </w:rPr>
                            </w:pPr>
                            <w:r>
                              <w:rPr>
                                <w:sz w:val="16"/>
                                <w:szCs w:val="16"/>
                              </w:rPr>
                              <w:t xml:space="preserve"> * S47:  </w:t>
                            </w:r>
                            <w:r>
                              <w:rPr>
                                <w:sz w:val="16"/>
                                <w:szCs w:val="16"/>
                                <w:lang w:eastAsia="en-GB"/>
                              </w:rPr>
                              <w:t>A section 47 enquiry means that social services must carry out an investigation when they have</w:t>
                            </w:r>
                            <w:r>
                              <w:rPr>
                                <w:lang w:eastAsia="en-GB"/>
                              </w:rPr>
                              <w:t xml:space="preserve"> </w:t>
                            </w:r>
                            <w:r>
                              <w:rPr>
                                <w:sz w:val="16"/>
                                <w:szCs w:val="16"/>
                                <w:lang w:eastAsia="en-GB"/>
                              </w:rPr>
                              <w:t>reasonable cause to believe that</w:t>
                            </w:r>
                            <w:r>
                              <w:rPr>
                                <w:lang w:eastAsia="en-GB"/>
                              </w:rPr>
                              <w:t xml:space="preserve"> </w:t>
                            </w:r>
                            <w:r>
                              <w:rPr>
                                <w:sz w:val="16"/>
                                <w:szCs w:val="16"/>
                                <w:lang w:eastAsia="en-GB"/>
                              </w:rPr>
                              <w:t>a child /</w:t>
                            </w:r>
                            <w:r>
                              <w:rPr>
                                <w:lang w:eastAsia="en-GB"/>
                              </w:rPr>
                              <w:t xml:space="preserve"> </w:t>
                            </w:r>
                            <w:r>
                              <w:rPr>
                                <w:sz w:val="16"/>
                                <w:szCs w:val="16"/>
                                <w:lang w:eastAsia="en-GB"/>
                              </w:rPr>
                              <w:t>young person living in their area has suffered or is</w:t>
                            </w:r>
                            <w:r>
                              <w:rPr>
                                <w:lang w:eastAsia="en-GB"/>
                              </w:rPr>
                              <w:t xml:space="preserve"> </w:t>
                            </w:r>
                            <w:r>
                              <w:rPr>
                                <w:sz w:val="16"/>
                                <w:szCs w:val="16"/>
                                <w:lang w:eastAsia="en-GB"/>
                              </w:rPr>
                              <w:t>likely to suffer</w:t>
                            </w:r>
                            <w:r>
                              <w:rPr>
                                <w:lang w:eastAsia="en-GB"/>
                              </w:rPr>
                              <w:t xml:space="preserve"> </w:t>
                            </w:r>
                            <w:r w:rsidR="00A657CC">
                              <w:rPr>
                                <w:sz w:val="16"/>
                                <w:szCs w:val="16"/>
                                <w:lang w:eastAsia="en-GB"/>
                              </w:rPr>
                              <w:t>significant harm. The DSL</w:t>
                            </w:r>
                            <w:r>
                              <w:rPr>
                                <w:sz w:val="16"/>
                                <w:szCs w:val="16"/>
                                <w:lang w:eastAsia="en-GB"/>
                              </w:rPr>
                              <w:t xml:space="preserve"> will make representations to Social Services as appropriate.</w:t>
                            </w:r>
                          </w:p>
                          <w:p w14:paraId="1AE43A44" w14:textId="77777777" w:rsidR="003A263D" w:rsidRDefault="003A263D" w:rsidP="003A263D">
                            <w:pPr>
                              <w:rPr>
                                <w:sz w:val="16"/>
                                <w:szCs w:val="16"/>
                              </w:rPr>
                            </w:pPr>
                          </w:p>
                          <w:p w14:paraId="1AE43A45" w14:textId="77777777" w:rsidR="003A263D" w:rsidRDefault="003A263D" w:rsidP="003A263D"/>
                          <w:p w14:paraId="1AE43A46" w14:textId="77777777" w:rsidR="003A263D" w:rsidRDefault="003A263D" w:rsidP="003A263D">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55.5pt;margin-top:398.75pt;width:315pt;height:6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" stroked="f">
                <v:textbox>
                  <w:txbxContent>
                    <w:p w14:paraId="1AE43A42" w14:textId="77777777" w:rsidR="003A263D" w:rsidRDefault="002F06B1" w:rsidP="003A263D">
                      <w:pPr>
                        <w:pStyle w:val="Heading2"/>
                        <w:rPr>
                          <w:sz w:val="16"/>
                          <w:szCs w:val="16"/>
                        </w:rPr>
                      </w:pPr>
                      <w:r>
                        <w:rPr>
                          <w:sz w:val="16"/>
                          <w:szCs w:val="16"/>
                        </w:rPr>
                        <w:t>D</w:t>
                      </w:r>
                      <w:r w:rsidR="00A657CC">
                        <w:rPr>
                          <w:sz w:val="16"/>
                          <w:szCs w:val="16"/>
                        </w:rPr>
                        <w:t>S</w:t>
                      </w:r>
                      <w:r>
                        <w:rPr>
                          <w:sz w:val="16"/>
                          <w:szCs w:val="16"/>
                        </w:rPr>
                        <w:t xml:space="preserve">L = Designated Senior Lead </w:t>
                      </w:r>
                      <w:r w:rsidR="003A263D">
                        <w:rPr>
                          <w:sz w:val="16"/>
                          <w:szCs w:val="16"/>
                        </w:rPr>
                        <w:t>– Director of Students</w:t>
                      </w:r>
                    </w:p>
                    <w:p w14:paraId="1AE43A43" w14:textId="77777777" w:rsidR="003A263D" w:rsidRDefault="003A263D" w:rsidP="003A263D">
                      <w:pPr>
                        <w:autoSpaceDE w:val="0"/>
                        <w:autoSpaceDN w:val="0"/>
                        <w:adjustRightInd w:val="0"/>
                        <w:rPr>
                          <w:rFonts w:ascii="ComicSansMS" w:hAnsi="ComicSansMS" w:cs="ComicSansMS"/>
                          <w:b w:val="0"/>
                          <w:bCs w:val="0"/>
                          <w:sz w:val="16"/>
                          <w:szCs w:val="16"/>
                          <w:lang w:eastAsia="en-GB"/>
                        </w:rPr>
                      </w:pPr>
                      <w:r>
                        <w:rPr>
                          <w:sz w:val="16"/>
                          <w:szCs w:val="16"/>
                        </w:rPr>
                        <w:t xml:space="preserve"> * S47:  </w:t>
                      </w:r>
                      <w:r>
                        <w:rPr>
                          <w:sz w:val="16"/>
                          <w:szCs w:val="16"/>
                          <w:lang w:eastAsia="en-GB"/>
                        </w:rPr>
                        <w:t>A section 47 enquiry means that social services must carry out an investigation when they have</w:t>
                      </w:r>
                      <w:r>
                        <w:rPr>
                          <w:lang w:eastAsia="en-GB"/>
                        </w:rPr>
                        <w:t xml:space="preserve"> </w:t>
                      </w:r>
                      <w:r>
                        <w:rPr>
                          <w:sz w:val="16"/>
                          <w:szCs w:val="16"/>
                          <w:lang w:eastAsia="en-GB"/>
                        </w:rPr>
                        <w:t>reasonable cause to believe that</w:t>
                      </w:r>
                      <w:r>
                        <w:rPr>
                          <w:lang w:eastAsia="en-GB"/>
                        </w:rPr>
                        <w:t xml:space="preserve"> </w:t>
                      </w:r>
                      <w:r>
                        <w:rPr>
                          <w:sz w:val="16"/>
                          <w:szCs w:val="16"/>
                          <w:lang w:eastAsia="en-GB"/>
                        </w:rPr>
                        <w:t>a child /</w:t>
                      </w:r>
                      <w:r>
                        <w:rPr>
                          <w:lang w:eastAsia="en-GB"/>
                        </w:rPr>
                        <w:t xml:space="preserve"> </w:t>
                      </w:r>
                      <w:r>
                        <w:rPr>
                          <w:sz w:val="16"/>
                          <w:szCs w:val="16"/>
                          <w:lang w:eastAsia="en-GB"/>
                        </w:rPr>
                        <w:t>young person living in their area has suffered or is</w:t>
                      </w:r>
                      <w:r>
                        <w:rPr>
                          <w:lang w:eastAsia="en-GB"/>
                        </w:rPr>
                        <w:t xml:space="preserve"> </w:t>
                      </w:r>
                      <w:r>
                        <w:rPr>
                          <w:sz w:val="16"/>
                          <w:szCs w:val="16"/>
                          <w:lang w:eastAsia="en-GB"/>
                        </w:rPr>
                        <w:t>likely to suffer</w:t>
                      </w:r>
                      <w:r>
                        <w:rPr>
                          <w:lang w:eastAsia="en-GB"/>
                        </w:rPr>
                        <w:t xml:space="preserve"> </w:t>
                      </w:r>
                      <w:r w:rsidR="00A657CC">
                        <w:rPr>
                          <w:sz w:val="16"/>
                          <w:szCs w:val="16"/>
                          <w:lang w:eastAsia="en-GB"/>
                        </w:rPr>
                        <w:t>significant harm. The DSL</w:t>
                      </w:r>
                      <w:r>
                        <w:rPr>
                          <w:sz w:val="16"/>
                          <w:szCs w:val="16"/>
                          <w:lang w:eastAsia="en-GB"/>
                        </w:rPr>
                        <w:t xml:space="preserve"> will make representations to Social Services as appropriate.</w:t>
                      </w:r>
                    </w:p>
                    <w:p w14:paraId="1AE43A44" w14:textId="77777777" w:rsidR="003A263D" w:rsidRDefault="003A263D" w:rsidP="003A263D">
                      <w:pPr>
                        <w:rPr>
                          <w:sz w:val="16"/>
                          <w:szCs w:val="16"/>
                        </w:rPr>
                      </w:pPr>
                    </w:p>
                    <w:p w14:paraId="1AE43A45" w14:textId="77777777" w:rsidR="003A263D" w:rsidRDefault="003A263D" w:rsidP="003A263D"/>
                    <w:p w14:paraId="1AE43A46" w14:textId="77777777" w:rsidR="003A263D" w:rsidRDefault="003A263D" w:rsidP="003A263D">
                      <w:pPr>
                        <w:rPr>
                          <w:sz w:val="40"/>
                          <w:szCs w:val="40"/>
                        </w:rPr>
                      </w:pPr>
                    </w:p>
                  </w:txbxContent>
                </v:textbox>
              </v:shape>
            </w:pict>
          </mc:Fallback>
        </mc:AlternateContent>
      </w:r>
    </w:p>
    <w:p w14:paraId="1AE438FB" w14:textId="77777777" w:rsidR="003A263D" w:rsidRDefault="003A263D" w:rsidP="003A263D">
      <w:pPr>
        <w:rPr>
          <w:rFonts w:asciiTheme="minorHAnsi" w:hAnsiTheme="minorHAnsi" w:cstheme="minorHAnsi"/>
          <w:sz w:val="22"/>
          <w:szCs w:val="22"/>
        </w:rPr>
        <w:sectPr w:rsidR="003A263D">
          <w:pgSz w:w="16838" w:h="11906" w:orient="landscape"/>
          <w:pgMar w:top="1440" w:right="1440" w:bottom="1440" w:left="1440" w:header="709" w:footer="709" w:gutter="0"/>
          <w:cols w:space="720"/>
        </w:sectPr>
      </w:pPr>
    </w:p>
    <w:p w14:paraId="1AE438FC" w14:textId="77777777" w:rsidR="003A263D" w:rsidRDefault="003A263D" w:rsidP="003A263D">
      <w:pPr>
        <w:pStyle w:val="BodyTextIndent3"/>
        <w:rPr>
          <w:rFonts w:asciiTheme="minorHAnsi" w:hAnsiTheme="minorHAnsi" w:cstheme="minorHAnsi"/>
          <w:sz w:val="22"/>
          <w:szCs w:val="22"/>
        </w:rPr>
      </w:pPr>
    </w:p>
    <w:p w14:paraId="1AE438FD" w14:textId="77777777" w:rsidR="003A263D" w:rsidRPr="00A96C84" w:rsidRDefault="003A263D" w:rsidP="003A263D">
      <w:pPr>
        <w:pStyle w:val="BodyTextIndent3"/>
        <w:ind w:left="0"/>
        <w:jc w:val="left"/>
        <w:rPr>
          <w:rFonts w:asciiTheme="minorHAnsi" w:hAnsiTheme="minorHAnsi" w:cstheme="minorHAnsi"/>
          <w:b w:val="0"/>
          <w:bCs w:val="0"/>
          <w:sz w:val="22"/>
          <w:szCs w:val="22"/>
        </w:rPr>
      </w:pPr>
      <w:r>
        <w:rPr>
          <w:rFonts w:asciiTheme="minorHAnsi" w:hAnsiTheme="minorHAnsi" w:cstheme="minorHAnsi"/>
          <w:sz w:val="22"/>
          <w:szCs w:val="22"/>
        </w:rPr>
        <w:t>8 Recording Incidents of Abuse</w:t>
      </w:r>
      <w:r>
        <w:rPr>
          <w:rFonts w:asciiTheme="minorHAnsi" w:hAnsiTheme="minorHAnsi" w:cstheme="minorHAnsi"/>
          <w:sz w:val="22"/>
          <w:szCs w:val="22"/>
        </w:rPr>
        <w:br/>
      </w:r>
      <w:r>
        <w:rPr>
          <w:rFonts w:asciiTheme="minorHAnsi" w:hAnsiTheme="minorHAnsi" w:cstheme="minorHAnsi"/>
          <w:b w:val="0"/>
          <w:bCs w:val="0"/>
          <w:sz w:val="22"/>
          <w:szCs w:val="22"/>
        </w:rPr>
        <w:t>The member of staff reporting the incident must complete the Disc</w:t>
      </w:r>
      <w:r w:rsidR="00A96C84">
        <w:rPr>
          <w:rFonts w:asciiTheme="minorHAnsi" w:hAnsiTheme="minorHAnsi" w:cstheme="minorHAnsi"/>
          <w:b w:val="0"/>
          <w:bCs w:val="0"/>
          <w:sz w:val="22"/>
          <w:szCs w:val="22"/>
        </w:rPr>
        <w:t xml:space="preserve">losure Record, with the College </w:t>
      </w:r>
      <w:r w:rsidR="00332396" w:rsidRPr="00A96C84">
        <w:rPr>
          <w:rFonts w:asciiTheme="minorHAnsi" w:hAnsiTheme="minorHAnsi" w:cstheme="minorHAnsi"/>
          <w:b w:val="0"/>
          <w:bCs w:val="0"/>
          <w:sz w:val="22"/>
          <w:szCs w:val="22"/>
        </w:rPr>
        <w:t>DSL</w:t>
      </w:r>
      <w:r w:rsidRPr="00A96C84">
        <w:rPr>
          <w:rFonts w:asciiTheme="minorHAnsi" w:hAnsiTheme="minorHAnsi" w:cstheme="minorHAnsi"/>
          <w:b w:val="0"/>
          <w:bCs w:val="0"/>
          <w:sz w:val="22"/>
          <w:szCs w:val="22"/>
        </w:rPr>
        <w:t>, to record in detail the allegation of abuse</w:t>
      </w:r>
      <w:r w:rsidR="00861061" w:rsidRPr="00A96C84">
        <w:rPr>
          <w:rFonts w:asciiTheme="minorHAnsi" w:hAnsiTheme="minorHAnsi" w:cstheme="minorHAnsi"/>
          <w:b w:val="0"/>
          <w:bCs w:val="0"/>
          <w:sz w:val="22"/>
          <w:szCs w:val="22"/>
        </w:rPr>
        <w:t xml:space="preserve"> or safeguarding risk</w:t>
      </w:r>
      <w:r w:rsidRPr="00A96C84">
        <w:rPr>
          <w:rFonts w:asciiTheme="minorHAnsi" w:hAnsiTheme="minorHAnsi" w:cstheme="minorHAnsi"/>
          <w:b w:val="0"/>
          <w:bCs w:val="0"/>
          <w:sz w:val="22"/>
          <w:szCs w:val="22"/>
        </w:rPr>
        <w:t xml:space="preserve"> being made by the complainant.</w:t>
      </w:r>
    </w:p>
    <w:p w14:paraId="1AE438FE" w14:textId="77777777" w:rsidR="003A263D" w:rsidRDefault="003A263D" w:rsidP="003A263D">
      <w:pPr>
        <w:pStyle w:val="BodyTextIndent3"/>
        <w:jc w:val="left"/>
        <w:rPr>
          <w:rFonts w:asciiTheme="minorHAnsi" w:hAnsiTheme="minorHAnsi" w:cstheme="minorHAnsi"/>
          <w:b w:val="0"/>
          <w:bCs w:val="0"/>
          <w:sz w:val="22"/>
          <w:szCs w:val="22"/>
        </w:rPr>
      </w:pPr>
    </w:p>
    <w:p w14:paraId="1AE438FF" w14:textId="77777777" w:rsidR="003A263D" w:rsidRDefault="003A263D" w:rsidP="003A263D">
      <w:pPr>
        <w:pStyle w:val="BodyTextIndent3"/>
        <w:ind w:left="600"/>
        <w:jc w:val="left"/>
        <w:rPr>
          <w:rFonts w:asciiTheme="minorHAnsi" w:hAnsiTheme="minorHAnsi" w:cstheme="minorHAnsi"/>
          <w:b w:val="0"/>
          <w:bCs w:val="0"/>
          <w:sz w:val="22"/>
          <w:szCs w:val="22"/>
        </w:rPr>
      </w:pPr>
      <w:r>
        <w:rPr>
          <w:rFonts w:asciiTheme="minorHAnsi" w:hAnsiTheme="minorHAnsi" w:cstheme="minorHAnsi"/>
          <w:b w:val="0"/>
          <w:bCs w:val="0"/>
          <w:sz w:val="22"/>
          <w:szCs w:val="22"/>
        </w:rPr>
        <w:t>The Disclosure Record and any additional notes or commentaries will also be used in consultations with the LADO, Social Services and / or the Police.</w:t>
      </w:r>
    </w:p>
    <w:p w14:paraId="1AE43900" w14:textId="77777777" w:rsidR="003A263D" w:rsidRDefault="003A263D" w:rsidP="003A263D">
      <w:pPr>
        <w:pStyle w:val="BodyTextIndent3"/>
        <w:ind w:left="600"/>
        <w:jc w:val="left"/>
        <w:rPr>
          <w:rFonts w:asciiTheme="minorHAnsi" w:hAnsiTheme="minorHAnsi" w:cstheme="minorHAnsi"/>
          <w:b w:val="0"/>
          <w:bCs w:val="0"/>
          <w:sz w:val="22"/>
          <w:szCs w:val="22"/>
        </w:rPr>
      </w:pPr>
      <w:r>
        <w:rPr>
          <w:rFonts w:asciiTheme="minorHAnsi" w:hAnsiTheme="minorHAnsi" w:cstheme="minorHAnsi"/>
          <w:b w:val="0"/>
          <w:bCs w:val="0"/>
          <w:sz w:val="22"/>
          <w:szCs w:val="22"/>
        </w:rPr>
        <w:br/>
      </w:r>
      <w:r w:rsidRPr="00065B58">
        <w:rPr>
          <w:rFonts w:asciiTheme="minorHAnsi" w:hAnsiTheme="minorHAnsi" w:cstheme="minorHAnsi"/>
          <w:b w:val="0"/>
          <w:bCs w:val="0"/>
          <w:sz w:val="22"/>
          <w:szCs w:val="22"/>
        </w:rPr>
        <w:t xml:space="preserve">The record or its copy will be kept in a secure confidential file by the </w:t>
      </w:r>
      <w:r w:rsidR="00861061" w:rsidRPr="00065B58">
        <w:rPr>
          <w:rFonts w:asciiTheme="minorHAnsi" w:hAnsiTheme="minorHAnsi" w:cstheme="minorHAnsi"/>
          <w:b w:val="0"/>
          <w:sz w:val="22"/>
          <w:szCs w:val="22"/>
        </w:rPr>
        <w:t>DS</w:t>
      </w:r>
      <w:r w:rsidR="00065B58" w:rsidRPr="00065B58">
        <w:rPr>
          <w:rFonts w:asciiTheme="minorHAnsi" w:hAnsiTheme="minorHAnsi" w:cstheme="minorHAnsi"/>
          <w:b w:val="0"/>
          <w:sz w:val="22"/>
          <w:szCs w:val="22"/>
        </w:rPr>
        <w:t>L</w:t>
      </w:r>
      <w:r w:rsidRPr="00065B58">
        <w:rPr>
          <w:rFonts w:asciiTheme="minorHAnsi" w:hAnsiTheme="minorHAnsi" w:cstheme="minorHAnsi"/>
          <w:b w:val="0"/>
          <w:bCs w:val="0"/>
          <w:sz w:val="22"/>
          <w:szCs w:val="22"/>
        </w:rPr>
        <w:t>.</w:t>
      </w:r>
      <w:r w:rsidRPr="00065B58">
        <w:rPr>
          <w:rFonts w:asciiTheme="minorHAnsi" w:hAnsiTheme="minorHAnsi" w:cstheme="minorHAnsi"/>
          <w:b w:val="0"/>
          <w:bCs w:val="0"/>
          <w:sz w:val="22"/>
          <w:szCs w:val="22"/>
        </w:rPr>
        <w:br/>
      </w:r>
      <w:r>
        <w:rPr>
          <w:rFonts w:asciiTheme="minorHAnsi" w:hAnsiTheme="minorHAnsi" w:cstheme="minorHAnsi"/>
          <w:b w:val="0"/>
          <w:bCs w:val="0"/>
          <w:sz w:val="22"/>
          <w:szCs w:val="22"/>
        </w:rPr>
        <w:br/>
        <w:t>The details of the allegations should not be discussed with any staff who do not need to know.</w:t>
      </w:r>
      <w:r>
        <w:rPr>
          <w:rFonts w:asciiTheme="minorHAnsi" w:hAnsiTheme="minorHAnsi" w:cstheme="minorHAnsi"/>
          <w:b w:val="0"/>
          <w:bCs w:val="0"/>
          <w:sz w:val="22"/>
          <w:szCs w:val="22"/>
        </w:rPr>
        <w:br/>
      </w:r>
      <w:r>
        <w:rPr>
          <w:rFonts w:asciiTheme="minorHAnsi" w:hAnsiTheme="minorHAnsi" w:cstheme="minorHAnsi"/>
          <w:b w:val="0"/>
          <w:bCs w:val="0"/>
          <w:sz w:val="22"/>
          <w:szCs w:val="22"/>
        </w:rPr>
        <w:br/>
      </w:r>
      <w:r w:rsidRPr="00A96C84">
        <w:rPr>
          <w:rFonts w:asciiTheme="minorHAnsi" w:hAnsiTheme="minorHAnsi" w:cstheme="minorHAnsi"/>
          <w:b w:val="0"/>
          <w:bCs w:val="0"/>
          <w:sz w:val="22"/>
          <w:szCs w:val="22"/>
        </w:rPr>
        <w:t xml:space="preserve">In the case of any uncertainty the College’s </w:t>
      </w:r>
      <w:r w:rsidR="00332396" w:rsidRPr="00A96C84">
        <w:rPr>
          <w:rFonts w:asciiTheme="minorHAnsi" w:hAnsiTheme="minorHAnsi" w:cstheme="minorHAnsi"/>
          <w:b w:val="0"/>
          <w:bCs w:val="0"/>
          <w:sz w:val="22"/>
          <w:szCs w:val="22"/>
        </w:rPr>
        <w:t xml:space="preserve">DSL </w:t>
      </w:r>
      <w:r w:rsidRPr="00A96C84">
        <w:rPr>
          <w:rFonts w:asciiTheme="minorHAnsi" w:hAnsiTheme="minorHAnsi" w:cstheme="minorHAnsi"/>
          <w:b w:val="0"/>
          <w:bCs w:val="0"/>
          <w:sz w:val="22"/>
          <w:szCs w:val="22"/>
        </w:rPr>
        <w:t xml:space="preserve">will support the member of staff making the </w:t>
      </w:r>
      <w:r>
        <w:rPr>
          <w:rFonts w:asciiTheme="minorHAnsi" w:hAnsiTheme="minorHAnsi" w:cstheme="minorHAnsi"/>
          <w:b w:val="0"/>
          <w:bCs w:val="0"/>
          <w:sz w:val="22"/>
          <w:szCs w:val="22"/>
        </w:rPr>
        <w:t>referral and will seek the advice of any other relevant professional.</w:t>
      </w:r>
    </w:p>
    <w:p w14:paraId="1AE43901" w14:textId="77777777" w:rsidR="003A263D" w:rsidRDefault="003A263D" w:rsidP="003A263D">
      <w:pPr>
        <w:pStyle w:val="BodyTextIndent3"/>
        <w:ind w:left="600"/>
        <w:jc w:val="left"/>
        <w:rPr>
          <w:rFonts w:asciiTheme="minorHAnsi" w:hAnsiTheme="minorHAnsi" w:cstheme="minorHAnsi"/>
          <w:b w:val="0"/>
          <w:bCs w:val="0"/>
          <w:sz w:val="22"/>
          <w:szCs w:val="22"/>
        </w:rPr>
      </w:pPr>
    </w:p>
    <w:p w14:paraId="1AE43902" w14:textId="77777777" w:rsidR="003A263D" w:rsidRDefault="003A263D" w:rsidP="003A263D">
      <w:pPr>
        <w:pStyle w:val="BodyTextIndent3"/>
        <w:ind w:left="600"/>
        <w:jc w:val="left"/>
        <w:rPr>
          <w:rFonts w:asciiTheme="minorHAnsi" w:hAnsiTheme="minorHAnsi" w:cstheme="minorHAnsi"/>
          <w:b w:val="0"/>
          <w:bCs w:val="0"/>
          <w:sz w:val="22"/>
          <w:szCs w:val="22"/>
        </w:rPr>
      </w:pPr>
    </w:p>
    <w:p w14:paraId="1AE43903" w14:textId="77777777" w:rsidR="003A263D" w:rsidRDefault="003A263D" w:rsidP="003A263D">
      <w:pPr>
        <w:pStyle w:val="BodyTextIndent3"/>
        <w:ind w:left="600"/>
        <w:jc w:val="left"/>
        <w:rPr>
          <w:rFonts w:asciiTheme="minorHAnsi" w:hAnsiTheme="minorHAnsi" w:cstheme="minorHAnsi"/>
          <w:b w:val="0"/>
          <w:bCs w:val="0"/>
          <w:sz w:val="22"/>
          <w:szCs w:val="22"/>
        </w:rPr>
      </w:pPr>
    </w:p>
    <w:p w14:paraId="1AE43904" w14:textId="77777777" w:rsidR="003A263D" w:rsidRDefault="003A263D" w:rsidP="003A263D">
      <w:pPr>
        <w:pStyle w:val="BodyTextIndent3"/>
        <w:ind w:left="600"/>
        <w:jc w:val="left"/>
        <w:rPr>
          <w:rFonts w:asciiTheme="minorHAnsi" w:hAnsiTheme="minorHAnsi" w:cstheme="minorHAnsi"/>
          <w:b w:val="0"/>
          <w:bCs w:val="0"/>
          <w:sz w:val="22"/>
          <w:szCs w:val="22"/>
        </w:rPr>
      </w:pPr>
    </w:p>
    <w:p w14:paraId="1AE43905" w14:textId="77777777" w:rsidR="003A263D" w:rsidRPr="00332396" w:rsidRDefault="003A263D" w:rsidP="003A263D">
      <w:pPr>
        <w:jc w:val="both"/>
        <w:rPr>
          <w:rFonts w:asciiTheme="minorHAnsi" w:hAnsiTheme="minorHAnsi" w:cstheme="minorHAnsi"/>
          <w:sz w:val="22"/>
          <w:szCs w:val="22"/>
        </w:rPr>
      </w:pPr>
      <w:r w:rsidRPr="00332396">
        <w:rPr>
          <w:rFonts w:asciiTheme="minorHAnsi" w:hAnsiTheme="minorHAnsi" w:cstheme="minorHAnsi"/>
          <w:sz w:val="22"/>
          <w:szCs w:val="22"/>
        </w:rPr>
        <w:t>Related Policies:</w:t>
      </w:r>
    </w:p>
    <w:p w14:paraId="1AE43906" w14:textId="77777777" w:rsidR="003A263D" w:rsidRPr="00332396" w:rsidRDefault="003A263D" w:rsidP="003A263D">
      <w:pPr>
        <w:jc w:val="both"/>
        <w:rPr>
          <w:rFonts w:asciiTheme="minorHAnsi" w:hAnsiTheme="minorHAnsi" w:cstheme="minorHAnsi"/>
          <w:sz w:val="22"/>
          <w:szCs w:val="22"/>
        </w:rPr>
      </w:pPr>
    </w:p>
    <w:p w14:paraId="1AE43907" w14:textId="77777777" w:rsidR="003A263D" w:rsidRPr="00332396" w:rsidRDefault="003A263D" w:rsidP="003A263D">
      <w:pPr>
        <w:numPr>
          <w:ilvl w:val="0"/>
          <w:numId w:val="15"/>
        </w:numPr>
        <w:jc w:val="both"/>
        <w:rPr>
          <w:rFonts w:asciiTheme="minorHAnsi" w:hAnsiTheme="minorHAnsi" w:cstheme="minorHAnsi"/>
          <w:sz w:val="22"/>
          <w:szCs w:val="22"/>
        </w:rPr>
      </w:pPr>
      <w:r w:rsidRPr="00332396">
        <w:rPr>
          <w:rFonts w:asciiTheme="minorHAnsi" w:hAnsiTheme="minorHAnsi" w:cstheme="minorHAnsi"/>
          <w:sz w:val="22"/>
          <w:szCs w:val="22"/>
        </w:rPr>
        <w:t>Confidentiality and Disclosure of Information Statement</w:t>
      </w:r>
    </w:p>
    <w:p w14:paraId="1AE43908" w14:textId="77777777" w:rsidR="003A263D" w:rsidRPr="00332396" w:rsidRDefault="003A263D" w:rsidP="003A263D">
      <w:pPr>
        <w:numPr>
          <w:ilvl w:val="0"/>
          <w:numId w:val="15"/>
        </w:numPr>
        <w:jc w:val="both"/>
        <w:rPr>
          <w:rFonts w:asciiTheme="minorHAnsi" w:hAnsiTheme="minorHAnsi" w:cstheme="minorHAnsi"/>
          <w:sz w:val="22"/>
          <w:szCs w:val="22"/>
        </w:rPr>
      </w:pPr>
      <w:r w:rsidRPr="00332396">
        <w:rPr>
          <w:rFonts w:asciiTheme="minorHAnsi" w:hAnsiTheme="minorHAnsi" w:cstheme="minorHAnsi"/>
          <w:sz w:val="22"/>
          <w:szCs w:val="22"/>
        </w:rPr>
        <w:t>Disclosure and Confidentiality Procedures</w:t>
      </w:r>
    </w:p>
    <w:p w14:paraId="1AE43909" w14:textId="77777777" w:rsidR="003A263D" w:rsidRPr="00332396" w:rsidRDefault="003A263D" w:rsidP="003A263D">
      <w:pPr>
        <w:numPr>
          <w:ilvl w:val="0"/>
          <w:numId w:val="15"/>
        </w:numPr>
        <w:jc w:val="both"/>
        <w:rPr>
          <w:rFonts w:asciiTheme="minorHAnsi" w:hAnsiTheme="minorHAnsi" w:cstheme="minorHAnsi"/>
          <w:sz w:val="22"/>
          <w:szCs w:val="22"/>
        </w:rPr>
      </w:pPr>
      <w:r w:rsidRPr="00332396">
        <w:rPr>
          <w:rFonts w:asciiTheme="minorHAnsi" w:hAnsiTheme="minorHAnsi" w:cstheme="minorHAnsi"/>
          <w:sz w:val="22"/>
          <w:szCs w:val="22"/>
        </w:rPr>
        <w:t>Passing on Information Student Agreement</w:t>
      </w:r>
    </w:p>
    <w:p w14:paraId="1AE4390A" w14:textId="77777777" w:rsidR="003A263D" w:rsidRPr="00332396" w:rsidRDefault="003A263D" w:rsidP="003A263D">
      <w:pPr>
        <w:numPr>
          <w:ilvl w:val="0"/>
          <w:numId w:val="15"/>
        </w:numPr>
        <w:jc w:val="both"/>
        <w:rPr>
          <w:rFonts w:asciiTheme="minorHAnsi" w:hAnsiTheme="minorHAnsi" w:cstheme="minorHAnsi"/>
          <w:sz w:val="22"/>
          <w:szCs w:val="22"/>
        </w:rPr>
      </w:pPr>
      <w:r w:rsidRPr="00332396">
        <w:rPr>
          <w:rFonts w:asciiTheme="minorHAnsi" w:hAnsiTheme="minorHAnsi" w:cstheme="minorHAnsi"/>
          <w:sz w:val="22"/>
          <w:szCs w:val="22"/>
        </w:rPr>
        <w:t>Student Disclosure Record</w:t>
      </w:r>
    </w:p>
    <w:p w14:paraId="1AE4390B" w14:textId="77777777" w:rsidR="003A263D" w:rsidRDefault="003A263D" w:rsidP="003A263D">
      <w:pPr>
        <w:pStyle w:val="BodyTextIndent3"/>
        <w:numPr>
          <w:ilvl w:val="0"/>
          <w:numId w:val="15"/>
        </w:numPr>
        <w:rPr>
          <w:rFonts w:asciiTheme="minorHAnsi" w:hAnsiTheme="minorHAnsi" w:cstheme="minorHAnsi"/>
          <w:bCs w:val="0"/>
          <w:sz w:val="22"/>
          <w:szCs w:val="22"/>
        </w:rPr>
      </w:pPr>
      <w:r w:rsidRPr="00332396">
        <w:rPr>
          <w:rFonts w:asciiTheme="minorHAnsi" w:hAnsiTheme="minorHAnsi" w:cstheme="minorHAnsi"/>
          <w:bCs w:val="0"/>
          <w:sz w:val="22"/>
          <w:szCs w:val="22"/>
        </w:rPr>
        <w:t>Staff Code of Conduct</w:t>
      </w:r>
    </w:p>
    <w:p w14:paraId="1AE4390C" w14:textId="77777777" w:rsidR="0093247E" w:rsidRPr="00E63A4F" w:rsidRDefault="0093247E" w:rsidP="003A263D">
      <w:pPr>
        <w:pStyle w:val="BodyTextIndent3"/>
        <w:numPr>
          <w:ilvl w:val="0"/>
          <w:numId w:val="15"/>
        </w:numPr>
        <w:rPr>
          <w:rFonts w:asciiTheme="minorHAnsi" w:hAnsiTheme="minorHAnsi" w:cstheme="minorHAnsi"/>
          <w:bCs w:val="0"/>
          <w:sz w:val="22"/>
          <w:szCs w:val="22"/>
        </w:rPr>
      </w:pPr>
      <w:r w:rsidRPr="00E63A4F">
        <w:rPr>
          <w:rFonts w:asciiTheme="minorHAnsi" w:hAnsiTheme="minorHAnsi" w:cstheme="minorHAnsi"/>
          <w:bCs w:val="0"/>
          <w:sz w:val="22"/>
          <w:szCs w:val="22"/>
        </w:rPr>
        <w:t>Staff Disciplinary Policy</w:t>
      </w:r>
    </w:p>
    <w:p w14:paraId="1AE4390D" w14:textId="77777777" w:rsidR="00861061" w:rsidRPr="00332396" w:rsidRDefault="00861061" w:rsidP="003A263D">
      <w:pPr>
        <w:pStyle w:val="BodyTextIndent3"/>
        <w:numPr>
          <w:ilvl w:val="0"/>
          <w:numId w:val="15"/>
        </w:numPr>
        <w:rPr>
          <w:rFonts w:asciiTheme="minorHAnsi" w:hAnsiTheme="minorHAnsi" w:cstheme="minorHAnsi"/>
          <w:bCs w:val="0"/>
          <w:sz w:val="22"/>
          <w:szCs w:val="22"/>
        </w:rPr>
      </w:pPr>
      <w:r w:rsidRPr="00332396">
        <w:rPr>
          <w:rFonts w:asciiTheme="minorHAnsi" w:hAnsiTheme="minorHAnsi" w:cstheme="minorHAnsi"/>
          <w:bCs w:val="0"/>
          <w:sz w:val="22"/>
          <w:szCs w:val="22"/>
        </w:rPr>
        <w:t>Child Protection and Safeguarding – Allegations against staff (Further guidance for safe working practice)</w:t>
      </w:r>
    </w:p>
    <w:p w14:paraId="1AE4390E" w14:textId="77777777" w:rsidR="003A263D" w:rsidRPr="00332396" w:rsidRDefault="003A263D" w:rsidP="003A263D">
      <w:pPr>
        <w:pStyle w:val="BodyTextIndent3"/>
        <w:numPr>
          <w:ilvl w:val="0"/>
          <w:numId w:val="15"/>
        </w:numPr>
        <w:rPr>
          <w:rFonts w:asciiTheme="minorHAnsi" w:hAnsiTheme="minorHAnsi" w:cstheme="minorHAnsi"/>
          <w:bCs w:val="0"/>
          <w:sz w:val="22"/>
          <w:szCs w:val="22"/>
        </w:rPr>
      </w:pPr>
      <w:r w:rsidRPr="00332396">
        <w:rPr>
          <w:rFonts w:asciiTheme="minorHAnsi" w:hAnsiTheme="minorHAnsi" w:cstheme="minorHAnsi"/>
          <w:bCs w:val="0"/>
          <w:sz w:val="22"/>
          <w:szCs w:val="22"/>
        </w:rPr>
        <w:t>Counselling Policy</w:t>
      </w:r>
    </w:p>
    <w:p w14:paraId="1AE4390F" w14:textId="77777777" w:rsidR="003A263D" w:rsidRPr="00332396" w:rsidRDefault="003A263D" w:rsidP="003A263D">
      <w:pPr>
        <w:pStyle w:val="BodyTextIndent3"/>
        <w:numPr>
          <w:ilvl w:val="0"/>
          <w:numId w:val="15"/>
        </w:numPr>
        <w:rPr>
          <w:rFonts w:asciiTheme="minorHAnsi" w:hAnsiTheme="minorHAnsi" w:cstheme="minorHAnsi"/>
          <w:bCs w:val="0"/>
          <w:sz w:val="22"/>
          <w:szCs w:val="22"/>
        </w:rPr>
      </w:pPr>
      <w:r w:rsidRPr="00332396">
        <w:rPr>
          <w:rFonts w:asciiTheme="minorHAnsi" w:hAnsiTheme="minorHAnsi" w:cstheme="minorHAnsi"/>
          <w:bCs w:val="0"/>
          <w:sz w:val="22"/>
          <w:szCs w:val="22"/>
        </w:rPr>
        <w:t>Learning Difficulty, Disability, Medical / Health Disclosure Procedure</w:t>
      </w:r>
    </w:p>
    <w:p w14:paraId="1AE43910" w14:textId="77777777" w:rsidR="003A263D" w:rsidRPr="00E63A4F" w:rsidRDefault="003A263D" w:rsidP="003A263D">
      <w:pPr>
        <w:pStyle w:val="BodyTextIndent3"/>
        <w:numPr>
          <w:ilvl w:val="0"/>
          <w:numId w:val="15"/>
        </w:numPr>
        <w:rPr>
          <w:rFonts w:asciiTheme="minorHAnsi" w:hAnsiTheme="minorHAnsi" w:cstheme="minorHAnsi"/>
          <w:bCs w:val="0"/>
          <w:sz w:val="22"/>
          <w:szCs w:val="22"/>
        </w:rPr>
      </w:pPr>
      <w:r w:rsidRPr="00E63A4F">
        <w:rPr>
          <w:rFonts w:asciiTheme="minorHAnsi" w:hAnsiTheme="minorHAnsi" w:cstheme="minorHAnsi"/>
          <w:bCs w:val="0"/>
          <w:sz w:val="22"/>
          <w:szCs w:val="22"/>
        </w:rPr>
        <w:t>Dealing with Allegations of Abuse Against Staff</w:t>
      </w:r>
      <w:r w:rsidR="0093247E" w:rsidRPr="00E63A4F">
        <w:rPr>
          <w:rFonts w:asciiTheme="minorHAnsi" w:hAnsiTheme="minorHAnsi" w:cstheme="minorHAnsi"/>
          <w:bCs w:val="0"/>
          <w:sz w:val="22"/>
          <w:szCs w:val="22"/>
        </w:rPr>
        <w:t xml:space="preserve"> Procedures</w:t>
      </w:r>
    </w:p>
    <w:p w14:paraId="1AE43911" w14:textId="77777777" w:rsidR="00E22996" w:rsidRDefault="00E22996" w:rsidP="003A263D">
      <w:pPr>
        <w:pStyle w:val="BodyTextIndent3"/>
        <w:numPr>
          <w:ilvl w:val="0"/>
          <w:numId w:val="15"/>
        </w:numPr>
        <w:rPr>
          <w:rFonts w:asciiTheme="minorHAnsi" w:hAnsiTheme="minorHAnsi" w:cstheme="minorHAnsi"/>
          <w:bCs w:val="0"/>
          <w:sz w:val="22"/>
          <w:szCs w:val="22"/>
        </w:rPr>
      </w:pPr>
      <w:r w:rsidRPr="00332396">
        <w:rPr>
          <w:rFonts w:asciiTheme="minorHAnsi" w:hAnsiTheme="minorHAnsi" w:cstheme="minorHAnsi"/>
          <w:bCs w:val="0"/>
          <w:sz w:val="22"/>
          <w:szCs w:val="22"/>
        </w:rPr>
        <w:t>Educational Visits Policy</w:t>
      </w:r>
    </w:p>
    <w:p w14:paraId="1AE43912" w14:textId="77777777" w:rsidR="0093247E" w:rsidRPr="00E63A4F" w:rsidRDefault="0093247E" w:rsidP="003A263D">
      <w:pPr>
        <w:pStyle w:val="BodyTextIndent3"/>
        <w:numPr>
          <w:ilvl w:val="0"/>
          <w:numId w:val="15"/>
        </w:numPr>
        <w:rPr>
          <w:rFonts w:asciiTheme="minorHAnsi" w:hAnsiTheme="minorHAnsi" w:cstheme="minorHAnsi"/>
          <w:bCs w:val="0"/>
          <w:sz w:val="22"/>
          <w:szCs w:val="22"/>
        </w:rPr>
      </w:pPr>
      <w:r w:rsidRPr="00E63A4F">
        <w:rPr>
          <w:rFonts w:asciiTheme="minorHAnsi" w:hAnsiTheme="minorHAnsi" w:cstheme="minorHAnsi"/>
          <w:bCs w:val="0"/>
          <w:sz w:val="22"/>
          <w:szCs w:val="22"/>
        </w:rPr>
        <w:t>Preventing Extremism and Radicalisation Policy</w:t>
      </w:r>
    </w:p>
    <w:p w14:paraId="1AE43913" w14:textId="77777777" w:rsidR="0093247E" w:rsidRPr="00E63A4F" w:rsidRDefault="0093247E" w:rsidP="003A263D">
      <w:pPr>
        <w:pStyle w:val="BodyTextIndent3"/>
        <w:numPr>
          <w:ilvl w:val="0"/>
          <w:numId w:val="15"/>
        </w:numPr>
        <w:rPr>
          <w:rFonts w:asciiTheme="minorHAnsi" w:hAnsiTheme="minorHAnsi" w:cstheme="minorHAnsi"/>
          <w:bCs w:val="0"/>
          <w:sz w:val="22"/>
          <w:szCs w:val="22"/>
        </w:rPr>
      </w:pPr>
      <w:r w:rsidRPr="00E63A4F">
        <w:rPr>
          <w:rFonts w:asciiTheme="minorHAnsi" w:hAnsiTheme="minorHAnsi" w:cstheme="minorHAnsi"/>
          <w:bCs w:val="0"/>
          <w:sz w:val="22"/>
          <w:szCs w:val="22"/>
        </w:rPr>
        <w:t>Extremism and Radicalisation Risk Assessment</w:t>
      </w:r>
    </w:p>
    <w:p w14:paraId="1AE43914" w14:textId="77777777" w:rsidR="003A263D" w:rsidRPr="00332396" w:rsidRDefault="003A263D" w:rsidP="003A263D">
      <w:pPr>
        <w:pStyle w:val="BodyTextIndent3"/>
        <w:ind w:left="600"/>
        <w:jc w:val="left"/>
        <w:rPr>
          <w:rFonts w:asciiTheme="minorHAnsi" w:hAnsiTheme="minorHAnsi" w:cstheme="minorHAnsi"/>
          <w:bCs w:val="0"/>
          <w:sz w:val="22"/>
          <w:szCs w:val="22"/>
        </w:rPr>
      </w:pPr>
    </w:p>
    <w:p w14:paraId="1AE43915" w14:textId="77777777" w:rsidR="003A263D" w:rsidRDefault="003A263D" w:rsidP="003A263D">
      <w:pPr>
        <w:pStyle w:val="BodyTextIndent3"/>
        <w:spacing w:line="360" w:lineRule="auto"/>
        <w:ind w:left="0"/>
        <w:jc w:val="left"/>
        <w:rPr>
          <w:rFonts w:asciiTheme="minorHAnsi" w:hAnsiTheme="minorHAnsi" w:cstheme="minorHAnsi"/>
          <w:b w:val="0"/>
          <w:bCs w:val="0"/>
          <w:sz w:val="22"/>
          <w:szCs w:val="22"/>
        </w:rPr>
      </w:pPr>
    </w:p>
    <w:p w14:paraId="1AE43916" w14:textId="77777777" w:rsidR="003A263D" w:rsidRDefault="003A263D" w:rsidP="003A263D">
      <w:pPr>
        <w:pStyle w:val="BodyTextIndent3"/>
        <w:spacing w:line="360" w:lineRule="auto"/>
        <w:ind w:left="0"/>
        <w:jc w:val="left"/>
        <w:rPr>
          <w:rFonts w:asciiTheme="minorHAnsi" w:hAnsiTheme="minorHAnsi" w:cstheme="minorHAnsi"/>
          <w:b w:val="0"/>
          <w:bCs w:val="0"/>
          <w:sz w:val="22"/>
          <w:szCs w:val="22"/>
        </w:rPr>
      </w:pPr>
    </w:p>
    <w:p w14:paraId="1AE43917" w14:textId="77777777" w:rsidR="003A263D" w:rsidRDefault="003A263D" w:rsidP="003A263D">
      <w:pPr>
        <w:pStyle w:val="BodyTextIndent3"/>
        <w:spacing w:line="360" w:lineRule="auto"/>
        <w:ind w:left="0"/>
        <w:jc w:val="left"/>
        <w:rPr>
          <w:rFonts w:asciiTheme="minorHAnsi" w:hAnsiTheme="minorHAnsi" w:cstheme="minorHAnsi"/>
          <w:b w:val="0"/>
          <w:bCs w:val="0"/>
          <w:sz w:val="22"/>
          <w:szCs w:val="22"/>
        </w:rPr>
      </w:pPr>
    </w:p>
    <w:p w14:paraId="1AE43918" w14:textId="77777777" w:rsidR="003A263D" w:rsidRDefault="003A263D" w:rsidP="003A263D">
      <w:pPr>
        <w:pStyle w:val="BodyTextIndent3"/>
        <w:spacing w:line="360" w:lineRule="auto"/>
        <w:ind w:left="0"/>
        <w:jc w:val="left"/>
        <w:rPr>
          <w:rFonts w:asciiTheme="minorHAnsi" w:hAnsiTheme="minorHAnsi" w:cstheme="minorHAnsi"/>
          <w:b w:val="0"/>
          <w:bCs w:val="0"/>
          <w:sz w:val="22"/>
          <w:szCs w:val="22"/>
        </w:rPr>
      </w:pPr>
    </w:p>
    <w:p w14:paraId="1AE43919" w14:textId="77777777" w:rsidR="003A263D" w:rsidRDefault="003A263D" w:rsidP="003A263D">
      <w:pPr>
        <w:pStyle w:val="BodyTextIndent3"/>
        <w:spacing w:line="360" w:lineRule="auto"/>
        <w:ind w:left="0"/>
        <w:jc w:val="left"/>
        <w:rPr>
          <w:rFonts w:asciiTheme="minorHAnsi" w:hAnsiTheme="minorHAnsi" w:cstheme="minorHAnsi"/>
          <w:b w:val="0"/>
          <w:bCs w:val="0"/>
          <w:sz w:val="22"/>
          <w:szCs w:val="22"/>
        </w:rPr>
      </w:pPr>
    </w:p>
    <w:p w14:paraId="1AE4391A" w14:textId="77777777" w:rsidR="003A263D" w:rsidRDefault="003A263D" w:rsidP="003A263D">
      <w:pPr>
        <w:pStyle w:val="BodyTextIndent3"/>
        <w:spacing w:line="360" w:lineRule="auto"/>
        <w:ind w:left="0"/>
        <w:jc w:val="left"/>
        <w:rPr>
          <w:rFonts w:asciiTheme="minorHAnsi" w:hAnsiTheme="minorHAnsi" w:cstheme="minorHAnsi"/>
          <w:b w:val="0"/>
          <w:bCs w:val="0"/>
          <w:sz w:val="22"/>
          <w:szCs w:val="22"/>
        </w:rPr>
      </w:pPr>
    </w:p>
    <w:p w14:paraId="1AE4391B" w14:textId="77777777" w:rsidR="003A263D" w:rsidRDefault="003A263D" w:rsidP="003A263D">
      <w:pPr>
        <w:pStyle w:val="BodyTextIndent3"/>
        <w:spacing w:line="360" w:lineRule="auto"/>
        <w:ind w:left="0"/>
        <w:jc w:val="left"/>
        <w:rPr>
          <w:rFonts w:asciiTheme="minorHAnsi" w:hAnsiTheme="minorHAnsi" w:cstheme="minorHAnsi"/>
          <w:b w:val="0"/>
          <w:bCs w:val="0"/>
          <w:sz w:val="22"/>
          <w:szCs w:val="22"/>
        </w:rPr>
      </w:pPr>
    </w:p>
    <w:p w14:paraId="1AE4391C" w14:textId="77777777" w:rsidR="003A263D" w:rsidRDefault="003A263D" w:rsidP="003A263D">
      <w:pPr>
        <w:pStyle w:val="BodyTextIndent3"/>
        <w:spacing w:line="360" w:lineRule="auto"/>
        <w:ind w:left="0"/>
        <w:jc w:val="left"/>
        <w:rPr>
          <w:rFonts w:asciiTheme="minorHAnsi" w:hAnsiTheme="minorHAnsi" w:cstheme="minorHAnsi"/>
          <w:b w:val="0"/>
          <w:bCs w:val="0"/>
          <w:sz w:val="22"/>
          <w:szCs w:val="22"/>
        </w:rPr>
      </w:pPr>
    </w:p>
    <w:p w14:paraId="1AE4391D" w14:textId="77777777" w:rsidR="003A263D" w:rsidRDefault="003A263D" w:rsidP="003A263D">
      <w:pPr>
        <w:pStyle w:val="BodyTextIndent3"/>
        <w:spacing w:line="360" w:lineRule="auto"/>
        <w:ind w:left="0"/>
        <w:jc w:val="left"/>
        <w:rPr>
          <w:rFonts w:asciiTheme="minorHAnsi" w:hAnsiTheme="minorHAnsi" w:cstheme="minorHAnsi"/>
          <w:b w:val="0"/>
          <w:bCs w:val="0"/>
          <w:sz w:val="22"/>
          <w:szCs w:val="22"/>
        </w:rPr>
      </w:pPr>
    </w:p>
    <w:p w14:paraId="1AE4391E" w14:textId="77777777" w:rsidR="003A263D" w:rsidRDefault="003A263D" w:rsidP="003A263D">
      <w:pPr>
        <w:pStyle w:val="BodyTextIndent3"/>
        <w:spacing w:line="360" w:lineRule="auto"/>
        <w:ind w:left="0"/>
        <w:jc w:val="left"/>
        <w:rPr>
          <w:rFonts w:asciiTheme="minorHAnsi" w:hAnsiTheme="minorHAnsi" w:cstheme="minorHAnsi"/>
          <w:b w:val="0"/>
          <w:bCs w:val="0"/>
          <w:sz w:val="22"/>
          <w:szCs w:val="22"/>
        </w:rPr>
      </w:pPr>
    </w:p>
    <w:p w14:paraId="1AE4391F" w14:textId="77777777" w:rsidR="003A263D" w:rsidRDefault="003A263D" w:rsidP="003A263D">
      <w:pPr>
        <w:pStyle w:val="BodyTextIndent3"/>
        <w:spacing w:line="360" w:lineRule="auto"/>
        <w:ind w:left="0"/>
        <w:jc w:val="left"/>
        <w:rPr>
          <w:rFonts w:asciiTheme="minorHAnsi" w:hAnsiTheme="minorHAnsi" w:cstheme="minorHAnsi"/>
          <w:b w:val="0"/>
          <w:bCs w:val="0"/>
          <w:sz w:val="22"/>
          <w:szCs w:val="22"/>
        </w:rPr>
      </w:pPr>
    </w:p>
    <w:p w14:paraId="1AE43920" w14:textId="77777777" w:rsidR="003A263D" w:rsidRDefault="003A263D" w:rsidP="003A263D">
      <w:pPr>
        <w:pStyle w:val="BodyTextIndent3"/>
        <w:spacing w:line="360" w:lineRule="auto"/>
        <w:ind w:left="0"/>
        <w:jc w:val="left"/>
        <w:rPr>
          <w:rFonts w:asciiTheme="minorHAnsi" w:hAnsiTheme="minorHAnsi" w:cstheme="minorHAnsi"/>
          <w:sz w:val="28"/>
          <w:szCs w:val="28"/>
        </w:rPr>
      </w:pPr>
    </w:p>
    <w:p w14:paraId="1AE43921" w14:textId="77777777" w:rsidR="003A263D" w:rsidRDefault="003A263D" w:rsidP="003A263D">
      <w:pPr>
        <w:pStyle w:val="BodyTextIndent3"/>
        <w:spacing w:line="360" w:lineRule="auto"/>
        <w:ind w:left="0"/>
        <w:jc w:val="left"/>
        <w:rPr>
          <w:rFonts w:asciiTheme="minorHAnsi" w:hAnsiTheme="minorHAnsi" w:cstheme="minorHAnsi"/>
          <w:sz w:val="28"/>
          <w:szCs w:val="28"/>
        </w:rPr>
      </w:pPr>
      <w:r>
        <w:rPr>
          <w:rFonts w:asciiTheme="minorHAnsi" w:hAnsiTheme="minorHAnsi" w:cstheme="minorHAnsi"/>
          <w:sz w:val="28"/>
          <w:szCs w:val="28"/>
        </w:rPr>
        <w:t>Appendix 1</w:t>
      </w:r>
    </w:p>
    <w:p w14:paraId="1AE43922" w14:textId="77777777" w:rsidR="003A263D" w:rsidRDefault="003A263D" w:rsidP="003A263D">
      <w:pPr>
        <w:pStyle w:val="BodyTextIndent3"/>
        <w:rPr>
          <w:rFonts w:asciiTheme="minorHAnsi" w:hAnsiTheme="minorHAnsi" w:cstheme="minorHAnsi"/>
          <w:sz w:val="22"/>
          <w:szCs w:val="22"/>
          <w:u w:val="single"/>
        </w:rPr>
      </w:pPr>
    </w:p>
    <w:p w14:paraId="1AE43923" w14:textId="77777777" w:rsidR="003A263D" w:rsidRPr="00065B58" w:rsidRDefault="0014344C" w:rsidP="003A263D">
      <w:pPr>
        <w:pStyle w:val="BodyTextIndent3"/>
        <w:ind w:left="0"/>
        <w:rPr>
          <w:rFonts w:asciiTheme="minorHAnsi" w:hAnsiTheme="minorHAnsi" w:cstheme="minorHAnsi"/>
          <w:sz w:val="28"/>
          <w:szCs w:val="28"/>
        </w:rPr>
      </w:pPr>
      <w:r w:rsidRPr="00065B58">
        <w:rPr>
          <w:rFonts w:asciiTheme="minorHAnsi" w:hAnsiTheme="minorHAnsi" w:cstheme="minorHAnsi"/>
          <w:sz w:val="28"/>
          <w:szCs w:val="28"/>
        </w:rPr>
        <w:t xml:space="preserve">Types of </w:t>
      </w:r>
      <w:r w:rsidR="003A263D" w:rsidRPr="00065B58">
        <w:rPr>
          <w:rFonts w:asciiTheme="minorHAnsi" w:hAnsiTheme="minorHAnsi" w:cstheme="minorHAnsi"/>
          <w:sz w:val="28"/>
          <w:szCs w:val="28"/>
        </w:rPr>
        <w:t>Abuse</w:t>
      </w:r>
      <w:r w:rsidRPr="00065B58">
        <w:rPr>
          <w:rFonts w:asciiTheme="minorHAnsi" w:hAnsiTheme="minorHAnsi" w:cstheme="minorHAnsi"/>
          <w:sz w:val="28"/>
          <w:szCs w:val="28"/>
        </w:rPr>
        <w:t xml:space="preserve"> and Neglect</w:t>
      </w:r>
    </w:p>
    <w:p w14:paraId="1AE43924" w14:textId="77777777" w:rsidR="003A263D" w:rsidRPr="00065B58" w:rsidRDefault="003A263D" w:rsidP="003A263D">
      <w:pPr>
        <w:pStyle w:val="BodyTextIndent3"/>
        <w:ind w:left="0"/>
        <w:rPr>
          <w:rFonts w:asciiTheme="minorHAnsi" w:hAnsiTheme="minorHAnsi" w:cstheme="minorHAnsi"/>
          <w:b w:val="0"/>
          <w:i/>
          <w:strike/>
          <w:sz w:val="21"/>
          <w:szCs w:val="21"/>
        </w:rPr>
      </w:pPr>
      <w:r w:rsidRPr="00065B58">
        <w:rPr>
          <w:rFonts w:asciiTheme="minorHAnsi" w:hAnsiTheme="minorHAnsi" w:cstheme="minorHAnsi"/>
          <w:b w:val="0"/>
          <w:i/>
          <w:sz w:val="21"/>
          <w:szCs w:val="21"/>
        </w:rPr>
        <w:t xml:space="preserve">Taken from </w:t>
      </w:r>
      <w:r w:rsidR="0014344C" w:rsidRPr="00065B58">
        <w:rPr>
          <w:rFonts w:asciiTheme="minorHAnsi" w:hAnsiTheme="minorHAnsi" w:cstheme="minorHAnsi"/>
          <w:b w:val="0"/>
          <w:i/>
          <w:sz w:val="21"/>
          <w:szCs w:val="21"/>
        </w:rPr>
        <w:t xml:space="preserve">‘Keeping Children Safe in Education (DfE, April 2014) </w:t>
      </w:r>
      <w:r w:rsidRPr="00065B58">
        <w:rPr>
          <w:rFonts w:asciiTheme="minorHAnsi" w:hAnsiTheme="minorHAnsi" w:cstheme="minorHAnsi"/>
          <w:b w:val="0"/>
          <w:i/>
          <w:strike/>
          <w:sz w:val="21"/>
          <w:szCs w:val="21"/>
        </w:rPr>
        <w:t xml:space="preserve"> </w:t>
      </w:r>
    </w:p>
    <w:p w14:paraId="1AE43925" w14:textId="77777777" w:rsidR="00DD1664" w:rsidRPr="00065B58" w:rsidRDefault="00DD1664" w:rsidP="003A263D">
      <w:pPr>
        <w:pStyle w:val="BodyTextIndent3"/>
        <w:ind w:left="0"/>
        <w:rPr>
          <w:rFonts w:asciiTheme="minorHAnsi" w:hAnsiTheme="minorHAnsi" w:cstheme="minorHAnsi"/>
          <w:b w:val="0"/>
          <w:i/>
          <w:strike/>
          <w:sz w:val="21"/>
          <w:szCs w:val="21"/>
        </w:rPr>
      </w:pPr>
    </w:p>
    <w:p w14:paraId="1AE43926" w14:textId="77777777" w:rsidR="00DD1664" w:rsidRPr="00065B58" w:rsidRDefault="00DD1664" w:rsidP="00DD1664">
      <w:pPr>
        <w:autoSpaceDE w:val="0"/>
        <w:autoSpaceDN w:val="0"/>
        <w:adjustRightInd w:val="0"/>
        <w:rPr>
          <w:rFonts w:eastAsiaTheme="minorHAnsi" w:cs="Arial"/>
          <w:b w:val="0"/>
          <w:bCs w:val="0"/>
        </w:rPr>
      </w:pPr>
    </w:p>
    <w:p w14:paraId="1AE43927" w14:textId="77777777" w:rsidR="00DD1664" w:rsidRPr="00065B58" w:rsidRDefault="00DD1664" w:rsidP="00992E9C">
      <w:pPr>
        <w:autoSpaceDE w:val="0"/>
        <w:autoSpaceDN w:val="0"/>
        <w:adjustRightInd w:val="0"/>
        <w:spacing w:after="316"/>
        <w:jc w:val="both"/>
        <w:rPr>
          <w:rFonts w:asciiTheme="minorHAnsi" w:eastAsiaTheme="minorHAnsi" w:hAnsiTheme="minorHAnsi" w:cstheme="minorHAnsi"/>
          <w:b w:val="0"/>
          <w:bCs w:val="0"/>
          <w:sz w:val="21"/>
          <w:szCs w:val="21"/>
        </w:rPr>
      </w:pPr>
      <w:r w:rsidRPr="00065B58">
        <w:rPr>
          <w:rFonts w:asciiTheme="minorHAnsi" w:eastAsiaTheme="minorHAnsi" w:hAnsiTheme="minorHAnsi" w:cstheme="minorHAnsi"/>
          <w:sz w:val="21"/>
          <w:szCs w:val="21"/>
        </w:rPr>
        <w:t>Abuse</w:t>
      </w:r>
      <w:r w:rsidRPr="00065B58">
        <w:rPr>
          <w:rFonts w:asciiTheme="minorHAnsi" w:eastAsiaTheme="minorHAnsi" w:hAnsiTheme="minorHAnsi" w:cstheme="minorHAnsi"/>
          <w:b w:val="0"/>
          <w:bCs w:val="0"/>
          <w:sz w:val="21"/>
          <w:szCs w:val="21"/>
        </w:rPr>
        <w:t xml:space="preserve">: a form of maltreatment of a child. Somebody may abuse or neglect a child by inflicting harm, or by failing to act to prevent harm. They may be abused by an adult or adults or another child or children. </w:t>
      </w:r>
    </w:p>
    <w:p w14:paraId="1AE43928" w14:textId="77777777" w:rsidR="00DD1664" w:rsidRPr="00065B58" w:rsidRDefault="00DD1664" w:rsidP="00992E9C">
      <w:pPr>
        <w:autoSpaceDE w:val="0"/>
        <w:autoSpaceDN w:val="0"/>
        <w:adjustRightInd w:val="0"/>
        <w:spacing w:after="316"/>
        <w:jc w:val="both"/>
        <w:rPr>
          <w:rFonts w:asciiTheme="minorHAnsi" w:eastAsiaTheme="minorHAnsi" w:hAnsiTheme="minorHAnsi" w:cstheme="minorHAnsi"/>
          <w:b w:val="0"/>
          <w:bCs w:val="0"/>
          <w:sz w:val="21"/>
          <w:szCs w:val="21"/>
        </w:rPr>
      </w:pPr>
      <w:r w:rsidRPr="00065B58">
        <w:rPr>
          <w:rFonts w:asciiTheme="minorHAnsi" w:eastAsiaTheme="minorHAnsi" w:hAnsiTheme="minorHAnsi" w:cstheme="minorHAnsi"/>
          <w:sz w:val="21"/>
          <w:szCs w:val="21"/>
        </w:rPr>
        <w:t>Physical abuse</w:t>
      </w:r>
      <w:r w:rsidRPr="00065B58">
        <w:rPr>
          <w:rFonts w:asciiTheme="minorHAnsi" w:eastAsiaTheme="minorHAnsi" w:hAnsiTheme="minorHAnsi" w:cstheme="minorHAnsi"/>
          <w:b w:val="0"/>
          <w:bCs w:val="0"/>
          <w:sz w:val="21"/>
          <w:szCs w:val="21"/>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AE43929" w14:textId="77777777" w:rsidR="00DD1664" w:rsidRPr="00065B58" w:rsidRDefault="00DD1664" w:rsidP="00992E9C">
      <w:pPr>
        <w:autoSpaceDE w:val="0"/>
        <w:autoSpaceDN w:val="0"/>
        <w:adjustRightInd w:val="0"/>
        <w:spacing w:after="316"/>
        <w:jc w:val="both"/>
        <w:rPr>
          <w:rFonts w:asciiTheme="minorHAnsi" w:eastAsiaTheme="minorHAnsi" w:hAnsiTheme="minorHAnsi" w:cstheme="minorHAnsi"/>
          <w:b w:val="0"/>
          <w:bCs w:val="0"/>
          <w:sz w:val="21"/>
          <w:szCs w:val="21"/>
        </w:rPr>
      </w:pPr>
      <w:r w:rsidRPr="00065B58">
        <w:rPr>
          <w:rFonts w:asciiTheme="minorHAnsi" w:eastAsiaTheme="minorHAnsi" w:hAnsiTheme="minorHAnsi" w:cstheme="minorHAnsi"/>
          <w:sz w:val="21"/>
          <w:szCs w:val="21"/>
        </w:rPr>
        <w:t>Emotional abuse</w:t>
      </w:r>
      <w:r w:rsidRPr="00065B58">
        <w:rPr>
          <w:rFonts w:asciiTheme="minorHAnsi" w:eastAsiaTheme="minorHAnsi" w:hAnsiTheme="minorHAnsi" w:cstheme="minorHAnsi"/>
          <w:b w:val="0"/>
          <w:bCs w:val="0"/>
          <w:sz w:val="21"/>
          <w:szCs w:val="21"/>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AE4392A" w14:textId="77777777" w:rsidR="00DD1664" w:rsidRPr="00065B58" w:rsidRDefault="00DD1664" w:rsidP="00992E9C">
      <w:pPr>
        <w:pStyle w:val="Default"/>
        <w:jc w:val="both"/>
        <w:rPr>
          <w:rFonts w:asciiTheme="minorHAnsi" w:hAnsiTheme="minorHAnsi" w:cstheme="minorHAnsi"/>
          <w:color w:val="auto"/>
          <w:sz w:val="21"/>
          <w:szCs w:val="21"/>
        </w:rPr>
      </w:pPr>
      <w:r w:rsidRPr="00065B58">
        <w:rPr>
          <w:rFonts w:asciiTheme="minorHAnsi" w:hAnsiTheme="minorHAnsi" w:cstheme="minorHAnsi"/>
          <w:b/>
          <w:color w:val="auto"/>
          <w:sz w:val="21"/>
          <w:szCs w:val="21"/>
        </w:rPr>
        <w:t>Sexual abuse:</w:t>
      </w:r>
      <w:r w:rsidRPr="00065B58">
        <w:rPr>
          <w:rFonts w:asciiTheme="minorHAnsi" w:hAnsiTheme="minorHAnsi" w:cstheme="minorHAnsi"/>
          <w:color w:val="auto"/>
          <w:sz w:val="21"/>
          <w:szCs w:val="21"/>
        </w:rPr>
        <w:t xml:space="preserve"> involves forcing or enticing a child or young person</w:t>
      </w:r>
      <w:r w:rsidRPr="00065B58">
        <w:rPr>
          <w:rFonts w:asciiTheme="minorHAnsi" w:hAnsiTheme="minorHAnsi" w:cstheme="minorHAnsi"/>
          <w:b/>
          <w:bCs/>
          <w:color w:val="auto"/>
          <w:sz w:val="21"/>
          <w:szCs w:val="21"/>
        </w:rPr>
        <w:t xml:space="preserve"> </w:t>
      </w:r>
      <w:r w:rsidRPr="00065B58">
        <w:rPr>
          <w:rFonts w:asciiTheme="minorHAnsi" w:hAnsiTheme="minorHAnsi" w:cstheme="minorHAnsi"/>
          <w:color w:val="auto"/>
          <w:sz w:val="21"/>
          <w:szCs w:val="21"/>
        </w:rPr>
        <w:t xml:space="preserve">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AE4392B" w14:textId="77777777" w:rsidR="008D5CEB" w:rsidRPr="00065B58" w:rsidRDefault="008D5CEB" w:rsidP="00992E9C">
      <w:pPr>
        <w:pStyle w:val="Default"/>
        <w:jc w:val="both"/>
        <w:rPr>
          <w:color w:val="auto"/>
        </w:rPr>
      </w:pPr>
    </w:p>
    <w:p w14:paraId="1AE4392C" w14:textId="77777777" w:rsidR="00DD1664" w:rsidRPr="00065B58" w:rsidRDefault="00DD1664" w:rsidP="00992E9C">
      <w:pPr>
        <w:autoSpaceDE w:val="0"/>
        <w:autoSpaceDN w:val="0"/>
        <w:adjustRightInd w:val="0"/>
        <w:jc w:val="both"/>
        <w:rPr>
          <w:rFonts w:asciiTheme="minorHAnsi" w:eastAsiaTheme="minorHAnsi" w:hAnsiTheme="minorHAnsi" w:cstheme="minorHAnsi"/>
          <w:b w:val="0"/>
          <w:bCs w:val="0"/>
          <w:sz w:val="21"/>
          <w:szCs w:val="21"/>
        </w:rPr>
      </w:pPr>
      <w:r w:rsidRPr="00065B58">
        <w:rPr>
          <w:rFonts w:asciiTheme="minorHAnsi" w:eastAsiaTheme="minorHAnsi" w:hAnsiTheme="minorHAnsi" w:cstheme="minorHAnsi"/>
          <w:sz w:val="21"/>
          <w:szCs w:val="21"/>
        </w:rPr>
        <w:t>Neglect</w:t>
      </w:r>
      <w:r w:rsidRPr="00065B58">
        <w:rPr>
          <w:rFonts w:asciiTheme="minorHAnsi" w:eastAsiaTheme="minorHAnsi" w:hAnsiTheme="minorHAnsi" w:cstheme="minorHAnsi"/>
          <w:b w:val="0"/>
          <w:bCs w:val="0"/>
          <w:sz w:val="21"/>
          <w:szCs w:val="21"/>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1AE4392D" w14:textId="77777777" w:rsidR="00DD1664" w:rsidRPr="00065B58" w:rsidRDefault="00DD1664" w:rsidP="00992E9C">
      <w:pPr>
        <w:autoSpaceDE w:val="0"/>
        <w:autoSpaceDN w:val="0"/>
        <w:adjustRightInd w:val="0"/>
        <w:jc w:val="both"/>
        <w:rPr>
          <w:rFonts w:asciiTheme="minorHAnsi" w:eastAsiaTheme="minorHAnsi" w:hAnsiTheme="minorHAnsi" w:cstheme="minorHAnsi"/>
          <w:b w:val="0"/>
          <w:bCs w:val="0"/>
          <w:sz w:val="21"/>
          <w:szCs w:val="21"/>
        </w:rPr>
      </w:pPr>
    </w:p>
    <w:p w14:paraId="1AE4392E" w14:textId="77777777" w:rsidR="00DD1664" w:rsidRPr="00065B58" w:rsidRDefault="00DD1664" w:rsidP="00992E9C">
      <w:pPr>
        <w:autoSpaceDE w:val="0"/>
        <w:autoSpaceDN w:val="0"/>
        <w:adjustRightInd w:val="0"/>
        <w:jc w:val="both"/>
        <w:rPr>
          <w:rFonts w:asciiTheme="minorHAnsi" w:eastAsiaTheme="minorHAnsi" w:hAnsiTheme="minorHAnsi" w:cstheme="minorHAnsi"/>
          <w:b w:val="0"/>
          <w:bCs w:val="0"/>
          <w:sz w:val="21"/>
          <w:szCs w:val="21"/>
        </w:rPr>
      </w:pPr>
      <w:r w:rsidRPr="00065B58">
        <w:rPr>
          <w:rFonts w:asciiTheme="minorHAnsi" w:eastAsiaTheme="minorHAnsi" w:hAnsiTheme="minorHAnsi" w:cstheme="minorHAnsi"/>
          <w:sz w:val="21"/>
          <w:szCs w:val="21"/>
        </w:rPr>
        <w:t xml:space="preserve">Specific safeguarding issues </w:t>
      </w:r>
    </w:p>
    <w:p w14:paraId="1AE4392F" w14:textId="77777777" w:rsidR="00DD1664" w:rsidRPr="00065B58" w:rsidRDefault="00DD1664" w:rsidP="00992E9C">
      <w:pPr>
        <w:autoSpaceDE w:val="0"/>
        <w:autoSpaceDN w:val="0"/>
        <w:adjustRightInd w:val="0"/>
        <w:spacing w:after="332"/>
        <w:jc w:val="both"/>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t>Expert and professional organisations are best placed to provide up-to-date guidance and practical support on specific safeguarding issues. For example NSPCC offers information for schools and colleges on the TES website and also on its own website www.nspcc.org.uk</w:t>
      </w:r>
      <w:r w:rsidR="00E22996">
        <w:rPr>
          <w:rFonts w:asciiTheme="minorHAnsi" w:eastAsiaTheme="minorHAnsi" w:hAnsiTheme="minorHAnsi" w:cstheme="minorHAnsi"/>
          <w:b w:val="0"/>
          <w:bCs w:val="0"/>
          <w:sz w:val="21"/>
          <w:szCs w:val="21"/>
        </w:rPr>
        <w:t>.</w:t>
      </w:r>
      <w:r w:rsidRPr="00065B58">
        <w:rPr>
          <w:rFonts w:asciiTheme="minorHAnsi" w:eastAsiaTheme="minorHAnsi" w:hAnsiTheme="minorHAnsi" w:cstheme="minorHAnsi"/>
          <w:b w:val="0"/>
          <w:bCs w:val="0"/>
          <w:sz w:val="21"/>
          <w:szCs w:val="21"/>
        </w:rPr>
        <w:t xml:space="preserve"> Schools and colleges can also access broad government guidance on the issues listed below via the GOV.UK website: </w:t>
      </w:r>
    </w:p>
    <w:p w14:paraId="1AE43930" w14:textId="77777777" w:rsidR="00992E9C" w:rsidRPr="00065B58" w:rsidRDefault="00992E9C" w:rsidP="00992E9C">
      <w:pPr>
        <w:pStyle w:val="ListParagraph"/>
        <w:numPr>
          <w:ilvl w:val="0"/>
          <w:numId w:val="12"/>
        </w:numPr>
        <w:autoSpaceDE w:val="0"/>
        <w:autoSpaceDN w:val="0"/>
        <w:adjustRightInd w:val="0"/>
        <w:spacing w:after="332"/>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lastRenderedPageBreak/>
        <w:t>Child sexual exploitation (CSE)</w:t>
      </w:r>
    </w:p>
    <w:p w14:paraId="1AE43931" w14:textId="77777777" w:rsidR="00992E9C" w:rsidRPr="00065B58" w:rsidRDefault="00992E9C" w:rsidP="00992E9C">
      <w:pPr>
        <w:pStyle w:val="ListParagraph"/>
        <w:numPr>
          <w:ilvl w:val="0"/>
          <w:numId w:val="12"/>
        </w:numPr>
        <w:autoSpaceDE w:val="0"/>
        <w:autoSpaceDN w:val="0"/>
        <w:adjustRightInd w:val="0"/>
        <w:spacing w:after="332"/>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t>Bullying including cyber bullying</w:t>
      </w:r>
    </w:p>
    <w:p w14:paraId="1AE43932" w14:textId="77777777" w:rsidR="00992E9C" w:rsidRPr="00065B58" w:rsidRDefault="00992E9C" w:rsidP="00992E9C">
      <w:pPr>
        <w:pStyle w:val="ListParagraph"/>
        <w:numPr>
          <w:ilvl w:val="0"/>
          <w:numId w:val="12"/>
        </w:numPr>
        <w:autoSpaceDE w:val="0"/>
        <w:autoSpaceDN w:val="0"/>
        <w:adjustRightInd w:val="0"/>
        <w:spacing w:after="332"/>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t>Domestic violence</w:t>
      </w:r>
    </w:p>
    <w:p w14:paraId="1AE43933" w14:textId="77777777" w:rsidR="00992E9C" w:rsidRPr="00065B58" w:rsidRDefault="00992E9C" w:rsidP="00992E9C">
      <w:pPr>
        <w:pStyle w:val="ListParagraph"/>
        <w:numPr>
          <w:ilvl w:val="0"/>
          <w:numId w:val="12"/>
        </w:numPr>
        <w:autoSpaceDE w:val="0"/>
        <w:autoSpaceDN w:val="0"/>
        <w:adjustRightInd w:val="0"/>
        <w:spacing w:after="332"/>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t>Drugs</w:t>
      </w:r>
    </w:p>
    <w:p w14:paraId="1AE43934" w14:textId="77777777" w:rsidR="00992E9C" w:rsidRPr="00065B58" w:rsidRDefault="00992E9C" w:rsidP="00992E9C">
      <w:pPr>
        <w:pStyle w:val="ListParagraph"/>
        <w:numPr>
          <w:ilvl w:val="0"/>
          <w:numId w:val="12"/>
        </w:numPr>
        <w:autoSpaceDE w:val="0"/>
        <w:autoSpaceDN w:val="0"/>
        <w:adjustRightInd w:val="0"/>
        <w:spacing w:after="332"/>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t>Fabricated or induced illness</w:t>
      </w:r>
    </w:p>
    <w:p w14:paraId="1AE43935" w14:textId="77777777" w:rsidR="00992E9C" w:rsidRPr="00065B58" w:rsidRDefault="00992E9C" w:rsidP="00992E9C">
      <w:pPr>
        <w:pStyle w:val="ListParagraph"/>
        <w:numPr>
          <w:ilvl w:val="0"/>
          <w:numId w:val="12"/>
        </w:numPr>
        <w:autoSpaceDE w:val="0"/>
        <w:autoSpaceDN w:val="0"/>
        <w:adjustRightInd w:val="0"/>
        <w:spacing w:after="332"/>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t>Faith abuse</w:t>
      </w:r>
    </w:p>
    <w:p w14:paraId="1AE43936" w14:textId="77777777" w:rsidR="00992E9C" w:rsidRPr="00065B58" w:rsidRDefault="00992E9C" w:rsidP="00992E9C">
      <w:pPr>
        <w:pStyle w:val="ListParagraph"/>
        <w:numPr>
          <w:ilvl w:val="0"/>
          <w:numId w:val="12"/>
        </w:numPr>
        <w:autoSpaceDE w:val="0"/>
        <w:autoSpaceDN w:val="0"/>
        <w:adjustRightInd w:val="0"/>
        <w:spacing w:after="332"/>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t>Female genital mutilation (FMG)</w:t>
      </w:r>
    </w:p>
    <w:p w14:paraId="1AE43937" w14:textId="77777777" w:rsidR="00992E9C" w:rsidRPr="00065B58" w:rsidRDefault="00992E9C" w:rsidP="00992E9C">
      <w:pPr>
        <w:pStyle w:val="ListParagraph"/>
        <w:numPr>
          <w:ilvl w:val="0"/>
          <w:numId w:val="12"/>
        </w:numPr>
        <w:autoSpaceDE w:val="0"/>
        <w:autoSpaceDN w:val="0"/>
        <w:adjustRightInd w:val="0"/>
        <w:spacing w:after="332"/>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t>Forced marriage</w:t>
      </w:r>
    </w:p>
    <w:p w14:paraId="1AE43938" w14:textId="77777777" w:rsidR="00992E9C" w:rsidRPr="00065B58" w:rsidRDefault="00992E9C" w:rsidP="00992E9C">
      <w:pPr>
        <w:pStyle w:val="ListParagraph"/>
        <w:numPr>
          <w:ilvl w:val="0"/>
          <w:numId w:val="12"/>
        </w:numPr>
        <w:autoSpaceDE w:val="0"/>
        <w:autoSpaceDN w:val="0"/>
        <w:adjustRightInd w:val="0"/>
        <w:spacing w:after="332"/>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t>Gangs and youth violence</w:t>
      </w:r>
    </w:p>
    <w:p w14:paraId="1AE43939" w14:textId="77777777" w:rsidR="00992E9C" w:rsidRPr="00065B58" w:rsidRDefault="00992E9C" w:rsidP="00992E9C">
      <w:pPr>
        <w:pStyle w:val="ListParagraph"/>
        <w:numPr>
          <w:ilvl w:val="0"/>
          <w:numId w:val="12"/>
        </w:numPr>
        <w:autoSpaceDE w:val="0"/>
        <w:autoSpaceDN w:val="0"/>
        <w:adjustRightInd w:val="0"/>
        <w:spacing w:after="332"/>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t>Gender based violence / violence against women and girls (VAWG)</w:t>
      </w:r>
    </w:p>
    <w:p w14:paraId="1AE4393A" w14:textId="77777777" w:rsidR="00992E9C" w:rsidRPr="00065B58" w:rsidRDefault="00992E9C" w:rsidP="00992E9C">
      <w:pPr>
        <w:pStyle w:val="ListParagraph"/>
        <w:numPr>
          <w:ilvl w:val="0"/>
          <w:numId w:val="12"/>
        </w:numPr>
        <w:autoSpaceDE w:val="0"/>
        <w:autoSpaceDN w:val="0"/>
        <w:adjustRightInd w:val="0"/>
        <w:spacing w:after="332"/>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t>Mental health</w:t>
      </w:r>
    </w:p>
    <w:p w14:paraId="1AE4393B" w14:textId="77777777" w:rsidR="00992E9C" w:rsidRPr="00065B58" w:rsidRDefault="00992E9C" w:rsidP="00992E9C">
      <w:pPr>
        <w:pStyle w:val="ListParagraph"/>
        <w:numPr>
          <w:ilvl w:val="0"/>
          <w:numId w:val="12"/>
        </w:numPr>
        <w:autoSpaceDE w:val="0"/>
        <w:autoSpaceDN w:val="0"/>
        <w:adjustRightInd w:val="0"/>
        <w:spacing w:after="332"/>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t>Private fostering</w:t>
      </w:r>
    </w:p>
    <w:p w14:paraId="1AE4393C" w14:textId="77777777" w:rsidR="00992E9C" w:rsidRPr="00065B58" w:rsidRDefault="00992E9C" w:rsidP="00992E9C">
      <w:pPr>
        <w:pStyle w:val="ListParagraph"/>
        <w:numPr>
          <w:ilvl w:val="0"/>
          <w:numId w:val="12"/>
        </w:numPr>
        <w:autoSpaceDE w:val="0"/>
        <w:autoSpaceDN w:val="0"/>
        <w:adjustRightInd w:val="0"/>
        <w:spacing w:after="332"/>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t>Radicalisation</w:t>
      </w:r>
    </w:p>
    <w:p w14:paraId="1AE4393D" w14:textId="77777777" w:rsidR="00992E9C" w:rsidRPr="00065B58" w:rsidRDefault="00992E9C" w:rsidP="00992E9C">
      <w:pPr>
        <w:pStyle w:val="ListParagraph"/>
        <w:numPr>
          <w:ilvl w:val="0"/>
          <w:numId w:val="12"/>
        </w:numPr>
        <w:autoSpaceDE w:val="0"/>
        <w:autoSpaceDN w:val="0"/>
        <w:adjustRightInd w:val="0"/>
        <w:spacing w:after="332"/>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t>Sexting</w:t>
      </w:r>
    </w:p>
    <w:p w14:paraId="1AE4393E" w14:textId="77777777" w:rsidR="00992E9C" w:rsidRPr="00065B58" w:rsidRDefault="00992E9C" w:rsidP="00992E9C">
      <w:pPr>
        <w:pStyle w:val="ListParagraph"/>
        <w:numPr>
          <w:ilvl w:val="0"/>
          <w:numId w:val="12"/>
        </w:numPr>
        <w:autoSpaceDE w:val="0"/>
        <w:autoSpaceDN w:val="0"/>
        <w:adjustRightInd w:val="0"/>
        <w:spacing w:after="332"/>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t>Teenage relationship abuse</w:t>
      </w:r>
    </w:p>
    <w:p w14:paraId="1AE4393F" w14:textId="77777777" w:rsidR="003A263D" w:rsidRPr="00065B58" w:rsidRDefault="00992E9C" w:rsidP="00992E9C">
      <w:pPr>
        <w:pStyle w:val="ListParagraph"/>
        <w:numPr>
          <w:ilvl w:val="0"/>
          <w:numId w:val="12"/>
        </w:numPr>
        <w:autoSpaceDE w:val="0"/>
        <w:autoSpaceDN w:val="0"/>
        <w:adjustRightInd w:val="0"/>
        <w:spacing w:after="332"/>
        <w:rPr>
          <w:rFonts w:asciiTheme="minorHAnsi" w:eastAsiaTheme="minorHAnsi" w:hAnsiTheme="minorHAnsi" w:cstheme="minorHAnsi"/>
          <w:b w:val="0"/>
          <w:bCs w:val="0"/>
          <w:sz w:val="21"/>
          <w:szCs w:val="21"/>
        </w:rPr>
      </w:pPr>
      <w:r w:rsidRPr="00065B58">
        <w:rPr>
          <w:rFonts w:asciiTheme="minorHAnsi" w:eastAsiaTheme="minorHAnsi" w:hAnsiTheme="minorHAnsi" w:cstheme="minorHAnsi"/>
          <w:b w:val="0"/>
          <w:bCs w:val="0"/>
          <w:sz w:val="21"/>
          <w:szCs w:val="21"/>
        </w:rPr>
        <w:t>Tra</w:t>
      </w:r>
      <w:r w:rsidR="00065B58">
        <w:rPr>
          <w:rFonts w:asciiTheme="minorHAnsi" w:eastAsiaTheme="minorHAnsi" w:hAnsiTheme="minorHAnsi" w:cstheme="minorHAnsi"/>
          <w:b w:val="0"/>
          <w:bCs w:val="0"/>
          <w:sz w:val="21"/>
          <w:szCs w:val="21"/>
        </w:rPr>
        <w:t>f</w:t>
      </w:r>
      <w:r w:rsidRPr="00065B58">
        <w:rPr>
          <w:rFonts w:asciiTheme="minorHAnsi" w:eastAsiaTheme="minorHAnsi" w:hAnsiTheme="minorHAnsi" w:cstheme="minorHAnsi"/>
          <w:b w:val="0"/>
          <w:bCs w:val="0"/>
          <w:sz w:val="21"/>
          <w:szCs w:val="21"/>
        </w:rPr>
        <w:t>ficking</w:t>
      </w:r>
    </w:p>
    <w:p w14:paraId="1AE43940" w14:textId="77777777" w:rsidR="003A263D" w:rsidRDefault="003A263D" w:rsidP="003A263D">
      <w:pPr>
        <w:pStyle w:val="BodyTextIndent3"/>
        <w:rPr>
          <w:rFonts w:asciiTheme="minorHAnsi" w:hAnsiTheme="minorHAnsi" w:cstheme="minorHAnsi"/>
          <w:b w:val="0"/>
          <w:sz w:val="21"/>
          <w:szCs w:val="21"/>
        </w:rPr>
      </w:pPr>
    </w:p>
    <w:p w14:paraId="1AE43941" w14:textId="77777777" w:rsidR="003A263D" w:rsidRPr="00DD1664" w:rsidRDefault="003A263D" w:rsidP="003A263D">
      <w:pPr>
        <w:pStyle w:val="BodyTextIndent3"/>
        <w:ind w:left="644"/>
        <w:jc w:val="left"/>
        <w:rPr>
          <w:rFonts w:asciiTheme="minorHAnsi" w:hAnsiTheme="minorHAnsi" w:cstheme="minorHAnsi"/>
          <w:b w:val="0"/>
          <w:bCs w:val="0"/>
          <w:strike/>
          <w:sz w:val="21"/>
          <w:szCs w:val="21"/>
        </w:rPr>
      </w:pPr>
    </w:p>
    <w:p w14:paraId="1AE43942" w14:textId="77777777" w:rsidR="003A263D" w:rsidRDefault="003A263D" w:rsidP="003A263D">
      <w:pPr>
        <w:pStyle w:val="BodyTextIndent3"/>
        <w:ind w:left="0"/>
        <w:rPr>
          <w:rFonts w:asciiTheme="minorHAnsi" w:hAnsiTheme="minorHAnsi" w:cstheme="minorHAnsi"/>
          <w:b w:val="0"/>
          <w:bCs w:val="0"/>
          <w:sz w:val="28"/>
          <w:szCs w:val="28"/>
        </w:rPr>
      </w:pPr>
      <w:r>
        <w:rPr>
          <w:rFonts w:asciiTheme="minorHAnsi" w:hAnsiTheme="minorHAnsi" w:cstheme="minorHAnsi"/>
          <w:b w:val="0"/>
          <w:bCs w:val="0"/>
          <w:sz w:val="21"/>
          <w:szCs w:val="21"/>
        </w:rPr>
        <w:br w:type="page"/>
      </w:r>
      <w:r>
        <w:rPr>
          <w:rFonts w:asciiTheme="minorHAnsi" w:hAnsiTheme="minorHAnsi" w:cstheme="minorHAnsi"/>
          <w:sz w:val="28"/>
          <w:szCs w:val="28"/>
        </w:rPr>
        <w:lastRenderedPageBreak/>
        <w:t>Appendix 2</w:t>
      </w:r>
    </w:p>
    <w:p w14:paraId="1AE43943" w14:textId="77777777" w:rsidR="003A263D" w:rsidRDefault="003A263D" w:rsidP="003A263D">
      <w:pPr>
        <w:pStyle w:val="Default"/>
        <w:spacing w:before="480" w:after="169"/>
        <w:rPr>
          <w:rFonts w:asciiTheme="minorHAnsi" w:hAnsiTheme="minorHAnsi" w:cstheme="minorHAnsi"/>
          <w:sz w:val="28"/>
          <w:szCs w:val="28"/>
        </w:rPr>
      </w:pPr>
      <w:r>
        <w:rPr>
          <w:rFonts w:asciiTheme="minorHAnsi" w:hAnsiTheme="minorHAnsi" w:cstheme="minorHAnsi"/>
          <w:b/>
          <w:sz w:val="28"/>
          <w:szCs w:val="28"/>
        </w:rPr>
        <w:t>Statutory Framework</w:t>
      </w:r>
      <w:r>
        <w:rPr>
          <w:b/>
          <w:bCs/>
          <w:sz w:val="32"/>
          <w:szCs w:val="32"/>
        </w:rPr>
        <w:t xml:space="preserve"> </w:t>
      </w:r>
    </w:p>
    <w:p w14:paraId="1AE43944" w14:textId="77777777" w:rsidR="003A263D" w:rsidRDefault="003A263D" w:rsidP="003A263D">
      <w:pPr>
        <w:pStyle w:val="Default"/>
        <w:spacing w:after="120"/>
        <w:rPr>
          <w:rFonts w:asciiTheme="minorHAnsi" w:hAnsiTheme="minorHAnsi" w:cstheme="minorHAnsi"/>
          <w:sz w:val="21"/>
          <w:szCs w:val="21"/>
        </w:rPr>
      </w:pPr>
      <w:r>
        <w:rPr>
          <w:rFonts w:asciiTheme="minorHAnsi" w:hAnsiTheme="minorHAnsi" w:cstheme="minorHAnsi"/>
          <w:b/>
          <w:bCs/>
          <w:sz w:val="21"/>
          <w:szCs w:val="21"/>
        </w:rPr>
        <w:t xml:space="preserve">The Roles and Responsibilities of all those working in the education services are clearly defined in “Working Together to Safeguard Children”(DfE March 2013). </w:t>
      </w:r>
    </w:p>
    <w:p w14:paraId="1AE43945" w14:textId="77777777" w:rsidR="003A263D" w:rsidRDefault="003A263D" w:rsidP="003A263D">
      <w:pPr>
        <w:pStyle w:val="Default"/>
        <w:spacing w:after="120"/>
        <w:rPr>
          <w:rFonts w:asciiTheme="minorHAnsi" w:hAnsiTheme="minorHAnsi" w:cstheme="minorHAnsi"/>
          <w:sz w:val="21"/>
          <w:szCs w:val="21"/>
        </w:rPr>
      </w:pPr>
    </w:p>
    <w:p w14:paraId="1AE43946" w14:textId="77777777" w:rsidR="003A263D" w:rsidRPr="00DD1664" w:rsidRDefault="003A263D" w:rsidP="003A263D">
      <w:pPr>
        <w:pStyle w:val="Default"/>
        <w:spacing w:after="120"/>
        <w:rPr>
          <w:strike/>
          <w:sz w:val="21"/>
          <w:szCs w:val="21"/>
        </w:rPr>
      </w:pPr>
      <w:r>
        <w:rPr>
          <w:rFonts w:asciiTheme="minorHAnsi" w:hAnsiTheme="minorHAnsi" w:cstheme="minorHAnsi"/>
          <w:sz w:val="21"/>
          <w:szCs w:val="21"/>
        </w:rPr>
        <w:t>Section 10 of the Children Act 2004 (duty to cooperate) requires each local authority to make arrangements to promote cooperation between the authority, each of the authority’s relevant partners and such other persons or bodies working with children in the local authority’s area as the authority considers appropriate. The arrangements are to be made with a view to improving the wellbeing of children in the authority’s area which includes protection from harm or neglect</w:t>
      </w:r>
    </w:p>
    <w:p w14:paraId="1AE43947" w14:textId="77777777" w:rsidR="003A263D" w:rsidRDefault="003A263D" w:rsidP="003A263D">
      <w:pPr>
        <w:pStyle w:val="Default"/>
        <w:spacing w:after="120"/>
        <w:rPr>
          <w:rFonts w:asciiTheme="minorHAnsi" w:hAnsiTheme="minorHAnsi" w:cstheme="minorHAnsi"/>
          <w:sz w:val="21"/>
          <w:szCs w:val="21"/>
        </w:rPr>
      </w:pPr>
      <w:r>
        <w:rPr>
          <w:rFonts w:asciiTheme="minorHAnsi" w:hAnsiTheme="minorHAnsi" w:cstheme="minorHAnsi"/>
          <w:sz w:val="21"/>
          <w:szCs w:val="21"/>
        </w:rPr>
        <w:t xml:space="preserve">Section 175 of the Education Act 2002 (duty to safeguard and promote welfare and regulations),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 </w:t>
      </w:r>
    </w:p>
    <w:p w14:paraId="1AE43948" w14:textId="77777777" w:rsidR="003A263D" w:rsidRDefault="003A263D" w:rsidP="003A263D">
      <w:pPr>
        <w:pStyle w:val="Default"/>
        <w:rPr>
          <w:rFonts w:asciiTheme="minorHAnsi" w:hAnsiTheme="minorHAnsi" w:cstheme="minorHAnsi"/>
          <w:i/>
          <w:iCs/>
          <w:sz w:val="21"/>
          <w:szCs w:val="21"/>
        </w:rPr>
      </w:pPr>
      <w:r>
        <w:rPr>
          <w:rFonts w:asciiTheme="minorHAnsi" w:hAnsiTheme="minorHAnsi" w:cstheme="minorHAnsi"/>
          <w:sz w:val="21"/>
          <w:szCs w:val="21"/>
        </w:rPr>
        <w:t xml:space="preserve">In order to fulfil their duty under sections 157 and 175 of the Education Act 2002, all educational settings to whom the duty applies should have in place the arrangements set out below. In addition schools and colleges should have regard to specific guidance given by the Secretary of State under sections 157 and 175 of the Education Act 2002 namely, </w:t>
      </w:r>
      <w:r>
        <w:rPr>
          <w:rFonts w:asciiTheme="minorHAnsi" w:hAnsiTheme="minorHAnsi" w:cstheme="minorHAnsi"/>
          <w:i/>
          <w:iCs/>
          <w:sz w:val="21"/>
          <w:szCs w:val="21"/>
        </w:rPr>
        <w:t>Safeguarding Children and Safer Recruitment in Education and Dealing with allegations of abuse against teachers and other staff.</w:t>
      </w:r>
    </w:p>
    <w:p w14:paraId="1AE43949" w14:textId="77777777" w:rsidR="003A263D" w:rsidRDefault="003A263D" w:rsidP="003A263D">
      <w:pPr>
        <w:pStyle w:val="Default"/>
        <w:rPr>
          <w:rFonts w:asciiTheme="minorHAnsi" w:hAnsiTheme="minorHAnsi" w:cstheme="minorHAnsi"/>
          <w:i/>
          <w:iCs/>
          <w:sz w:val="21"/>
          <w:szCs w:val="21"/>
        </w:rPr>
      </w:pPr>
    </w:p>
    <w:p w14:paraId="1AE4394A" w14:textId="77777777" w:rsidR="003A263D" w:rsidRDefault="003A263D" w:rsidP="003A263D">
      <w:pPr>
        <w:pStyle w:val="Default"/>
        <w:rPr>
          <w:rFonts w:asciiTheme="minorHAnsi" w:hAnsiTheme="minorHAnsi" w:cstheme="minorHAnsi"/>
          <w:b/>
          <w:sz w:val="28"/>
          <w:szCs w:val="28"/>
        </w:rPr>
      </w:pPr>
      <w:r>
        <w:rPr>
          <w:rFonts w:asciiTheme="minorHAnsi" w:hAnsiTheme="minorHAnsi" w:cstheme="minorHAnsi"/>
          <w:b/>
          <w:sz w:val="28"/>
          <w:szCs w:val="28"/>
        </w:rPr>
        <w:t>Colleges should:</w:t>
      </w:r>
    </w:p>
    <w:p w14:paraId="1AE4394B" w14:textId="77777777" w:rsidR="003A263D" w:rsidRDefault="003A263D" w:rsidP="003A263D">
      <w:pPr>
        <w:pStyle w:val="Default"/>
        <w:rPr>
          <w:color w:val="auto"/>
        </w:rPr>
      </w:pPr>
    </w:p>
    <w:p w14:paraId="1AE4394C" w14:textId="77777777" w:rsidR="003A263D" w:rsidRDefault="003A263D" w:rsidP="003A263D">
      <w:pPr>
        <w:pStyle w:val="Default"/>
        <w:numPr>
          <w:ilvl w:val="0"/>
          <w:numId w:val="18"/>
        </w:numPr>
        <w:spacing w:after="120"/>
        <w:rPr>
          <w:rFonts w:asciiTheme="minorHAnsi" w:hAnsiTheme="minorHAnsi" w:cstheme="minorHAnsi"/>
          <w:color w:val="auto"/>
          <w:sz w:val="21"/>
          <w:szCs w:val="21"/>
        </w:rPr>
      </w:pPr>
      <w:r>
        <w:rPr>
          <w:rFonts w:asciiTheme="minorHAnsi" w:hAnsiTheme="minorHAnsi" w:cstheme="minorHAnsi"/>
          <w:color w:val="auto"/>
          <w:sz w:val="21"/>
          <w:szCs w:val="21"/>
        </w:rPr>
        <w:t xml:space="preserve">have in place arrangements that reflect the importance of safeguarding and promoting the welfare of children, including: </w:t>
      </w:r>
    </w:p>
    <w:p w14:paraId="1AE4394D" w14:textId="77777777" w:rsidR="003A263D" w:rsidRDefault="003A263D" w:rsidP="003A263D">
      <w:pPr>
        <w:pStyle w:val="Default"/>
        <w:numPr>
          <w:ilvl w:val="0"/>
          <w:numId w:val="18"/>
        </w:numPr>
        <w:spacing w:after="120"/>
        <w:rPr>
          <w:rFonts w:asciiTheme="minorHAnsi" w:hAnsiTheme="minorHAnsi" w:cstheme="minorHAnsi"/>
          <w:color w:val="auto"/>
          <w:sz w:val="21"/>
          <w:szCs w:val="21"/>
        </w:rPr>
      </w:pPr>
      <w:r>
        <w:rPr>
          <w:rFonts w:asciiTheme="minorHAnsi" w:hAnsiTheme="minorHAnsi" w:cstheme="minorHAnsi"/>
          <w:color w:val="auto"/>
          <w:sz w:val="21"/>
          <w:szCs w:val="21"/>
        </w:rPr>
        <w:t xml:space="preserve">a clear line of accountability for the commissioning and/or provision of services designed to safeguard and promote the welfare of children; </w:t>
      </w:r>
    </w:p>
    <w:p w14:paraId="1AE4394E" w14:textId="77777777" w:rsidR="003A263D" w:rsidRDefault="003A263D" w:rsidP="003A263D">
      <w:pPr>
        <w:pStyle w:val="Default"/>
        <w:numPr>
          <w:ilvl w:val="0"/>
          <w:numId w:val="18"/>
        </w:numPr>
        <w:spacing w:after="120"/>
        <w:rPr>
          <w:rFonts w:asciiTheme="minorHAnsi" w:hAnsiTheme="minorHAnsi" w:cstheme="minorHAnsi"/>
          <w:color w:val="auto"/>
          <w:sz w:val="21"/>
          <w:szCs w:val="21"/>
        </w:rPr>
      </w:pPr>
      <w:r>
        <w:rPr>
          <w:rFonts w:asciiTheme="minorHAnsi" w:hAnsiTheme="minorHAnsi" w:cstheme="minorHAnsi"/>
          <w:color w:val="auto"/>
          <w:sz w:val="21"/>
          <w:szCs w:val="21"/>
        </w:rPr>
        <w:t xml:space="preserve">a senior board level lead to take leadership responsibility for the organisation’s safeguarding arrangements; </w:t>
      </w:r>
    </w:p>
    <w:p w14:paraId="1AE4394F" w14:textId="77777777" w:rsidR="003A263D" w:rsidRDefault="003A263D" w:rsidP="003A263D">
      <w:pPr>
        <w:pStyle w:val="Default"/>
        <w:numPr>
          <w:ilvl w:val="0"/>
          <w:numId w:val="18"/>
        </w:numPr>
        <w:spacing w:after="120"/>
        <w:rPr>
          <w:rFonts w:asciiTheme="minorHAnsi" w:hAnsiTheme="minorHAnsi" w:cstheme="minorHAnsi"/>
          <w:sz w:val="21"/>
          <w:szCs w:val="21"/>
        </w:rPr>
      </w:pPr>
      <w:r>
        <w:rPr>
          <w:rFonts w:asciiTheme="minorHAnsi" w:hAnsiTheme="minorHAnsi" w:cstheme="minorHAnsi"/>
          <w:sz w:val="21"/>
          <w:szCs w:val="21"/>
        </w:rPr>
        <w:t xml:space="preserve">a culture of listening to children and taking account of their wishes and feelings, both in individual decisions and the development of services; </w:t>
      </w:r>
    </w:p>
    <w:p w14:paraId="1AE43950" w14:textId="77777777" w:rsidR="003A263D" w:rsidRDefault="003A263D" w:rsidP="003A263D">
      <w:pPr>
        <w:pStyle w:val="Default"/>
        <w:numPr>
          <w:ilvl w:val="0"/>
          <w:numId w:val="18"/>
        </w:numPr>
        <w:spacing w:after="120"/>
        <w:rPr>
          <w:rFonts w:asciiTheme="minorHAnsi" w:hAnsiTheme="minorHAnsi" w:cstheme="minorHAnsi"/>
          <w:sz w:val="21"/>
          <w:szCs w:val="21"/>
        </w:rPr>
      </w:pPr>
      <w:r>
        <w:rPr>
          <w:rFonts w:asciiTheme="minorHAnsi" w:hAnsiTheme="minorHAnsi" w:cstheme="minorHAnsi"/>
          <w:sz w:val="21"/>
          <w:szCs w:val="21"/>
        </w:rPr>
        <w:t xml:space="preserve">arrangements which set out clearly the processes for sharing information, with other professionals and with the Local Safeguarding Children Board (LSCB); </w:t>
      </w:r>
    </w:p>
    <w:p w14:paraId="1AE43951" w14:textId="77777777" w:rsidR="003A263D" w:rsidRDefault="003A263D" w:rsidP="003A263D">
      <w:pPr>
        <w:pStyle w:val="Default"/>
        <w:numPr>
          <w:ilvl w:val="0"/>
          <w:numId w:val="18"/>
        </w:numPr>
        <w:spacing w:after="120"/>
        <w:rPr>
          <w:rFonts w:asciiTheme="minorHAnsi" w:hAnsiTheme="minorHAnsi" w:cstheme="minorHAnsi"/>
          <w:sz w:val="21"/>
          <w:szCs w:val="21"/>
        </w:rPr>
      </w:pPr>
      <w:r>
        <w:rPr>
          <w:rFonts w:asciiTheme="minorHAnsi" w:hAnsiTheme="minorHAnsi" w:cstheme="minorHAnsi"/>
          <w:sz w:val="21"/>
          <w:szCs w:val="21"/>
        </w:rPr>
        <w:t xml:space="preserve">a designated professional lead (or, for health provider organisations, named professionals) for safeguarding. Their role is to support other professionals in their agencies to recognise the needs of children, including rescue from possible abuse or neglect. Designated professional roles should always be explicitly defined in job descriptions. Professionals should be given sufficient time, funding, supervision and support to fulfil their child welfare and safeguarding responsibilities effectively; </w:t>
      </w:r>
    </w:p>
    <w:p w14:paraId="1AE43952" w14:textId="77777777" w:rsidR="003A263D" w:rsidRDefault="003A263D" w:rsidP="003A263D">
      <w:pPr>
        <w:pStyle w:val="Default"/>
        <w:numPr>
          <w:ilvl w:val="0"/>
          <w:numId w:val="18"/>
        </w:numPr>
        <w:spacing w:after="120"/>
        <w:rPr>
          <w:rFonts w:asciiTheme="minorHAnsi" w:hAnsiTheme="minorHAnsi" w:cstheme="minorHAnsi"/>
          <w:sz w:val="21"/>
          <w:szCs w:val="21"/>
        </w:rPr>
      </w:pPr>
      <w:r>
        <w:rPr>
          <w:rFonts w:asciiTheme="minorHAnsi" w:hAnsiTheme="minorHAnsi" w:cstheme="minorHAnsi"/>
          <w:sz w:val="21"/>
          <w:szCs w:val="21"/>
        </w:rPr>
        <w:t xml:space="preserve">safe recruitment practices for individuals whom the organisation will permit to work regularly with children, including policies on when to obtain a criminal record check; </w:t>
      </w:r>
    </w:p>
    <w:p w14:paraId="1AE43953" w14:textId="77777777" w:rsidR="003A263D" w:rsidRDefault="003A263D" w:rsidP="003A263D">
      <w:pPr>
        <w:pStyle w:val="Default"/>
        <w:numPr>
          <w:ilvl w:val="0"/>
          <w:numId w:val="18"/>
        </w:numPr>
        <w:spacing w:after="120"/>
        <w:rPr>
          <w:rFonts w:asciiTheme="minorHAnsi" w:hAnsiTheme="minorHAnsi" w:cstheme="minorHAnsi"/>
          <w:sz w:val="21"/>
          <w:szCs w:val="21"/>
        </w:rPr>
      </w:pPr>
      <w:r>
        <w:rPr>
          <w:rFonts w:asciiTheme="minorHAnsi" w:hAnsiTheme="minorHAnsi" w:cstheme="minorHAnsi"/>
          <w:sz w:val="21"/>
          <w:szCs w:val="21"/>
        </w:rPr>
        <w:t xml:space="preserve">appropriate supervision and support for staff, including undertaking safeguarding training: </w:t>
      </w:r>
    </w:p>
    <w:p w14:paraId="1AE43954" w14:textId="77777777" w:rsidR="003A263D" w:rsidRDefault="003A263D" w:rsidP="003A263D">
      <w:pPr>
        <w:pStyle w:val="Default"/>
        <w:numPr>
          <w:ilvl w:val="0"/>
          <w:numId w:val="19"/>
        </w:numPr>
        <w:spacing w:after="120"/>
        <w:rPr>
          <w:rFonts w:asciiTheme="minorHAnsi" w:hAnsiTheme="minorHAnsi" w:cstheme="minorHAnsi"/>
          <w:sz w:val="21"/>
          <w:szCs w:val="21"/>
        </w:rPr>
      </w:pPr>
      <w:r>
        <w:rPr>
          <w:rFonts w:asciiTheme="minorHAnsi" w:hAnsiTheme="minorHAnsi" w:cstheme="minorHAnsi"/>
          <w:sz w:val="21"/>
          <w:szCs w:val="21"/>
        </w:rPr>
        <w:lastRenderedPageBreak/>
        <w:t xml:space="preserve">employers are responsible for ensuring that their staff are competent to carry out their responsibilities for safeguarding and promoting the welfare of children and creating an environment where staff feel able to raise concerns and feel supported in their safeguarding role; </w:t>
      </w:r>
    </w:p>
    <w:p w14:paraId="1AE43955" w14:textId="77777777" w:rsidR="003A263D" w:rsidRDefault="003A263D" w:rsidP="003A263D">
      <w:pPr>
        <w:pStyle w:val="Default"/>
        <w:numPr>
          <w:ilvl w:val="0"/>
          <w:numId w:val="19"/>
        </w:numPr>
        <w:spacing w:after="240"/>
        <w:rPr>
          <w:rFonts w:asciiTheme="minorHAnsi" w:hAnsiTheme="minorHAnsi" w:cstheme="minorHAnsi"/>
          <w:sz w:val="21"/>
          <w:szCs w:val="21"/>
        </w:rPr>
      </w:pPr>
      <w:r>
        <w:rPr>
          <w:rFonts w:asciiTheme="minorHAnsi" w:hAnsiTheme="minorHAnsi" w:cstheme="minorHAnsi"/>
          <w:sz w:val="21"/>
          <w:szCs w:val="21"/>
        </w:rPr>
        <w:t xml:space="preserve">staff should be given a mandatory induction, which includes familiarisation with child protection responsibilities and procedures to be followed if anyone has any concerns about a child’s safety or welfare; and </w:t>
      </w:r>
    </w:p>
    <w:p w14:paraId="1AE43956" w14:textId="77777777" w:rsidR="003A263D" w:rsidRDefault="003A263D" w:rsidP="003A263D">
      <w:pPr>
        <w:pStyle w:val="Default"/>
        <w:numPr>
          <w:ilvl w:val="0"/>
          <w:numId w:val="19"/>
        </w:numPr>
        <w:spacing w:after="120"/>
        <w:rPr>
          <w:rFonts w:asciiTheme="minorHAnsi" w:hAnsiTheme="minorHAnsi" w:cstheme="minorHAnsi"/>
          <w:sz w:val="21"/>
          <w:szCs w:val="21"/>
        </w:rPr>
      </w:pPr>
      <w:r>
        <w:rPr>
          <w:rFonts w:asciiTheme="minorHAnsi" w:hAnsiTheme="minorHAnsi" w:cstheme="minorHAnsi"/>
          <w:sz w:val="21"/>
          <w:szCs w:val="21"/>
        </w:rPr>
        <w:t xml:space="preserve">all professionals should have regular reviews of their own practice to ensure they improve over time. </w:t>
      </w:r>
    </w:p>
    <w:p w14:paraId="1AE43957" w14:textId="77777777" w:rsidR="003A263D" w:rsidRDefault="003A263D" w:rsidP="003A263D">
      <w:pPr>
        <w:pStyle w:val="Default"/>
        <w:spacing w:after="120"/>
        <w:ind w:left="2160"/>
        <w:rPr>
          <w:rFonts w:asciiTheme="minorHAnsi" w:hAnsiTheme="minorHAnsi" w:cstheme="minorHAnsi"/>
          <w:sz w:val="21"/>
          <w:szCs w:val="21"/>
        </w:rPr>
      </w:pPr>
    </w:p>
    <w:p w14:paraId="1AE43958" w14:textId="77777777" w:rsidR="003A263D" w:rsidRDefault="003A263D" w:rsidP="003A263D">
      <w:pPr>
        <w:pStyle w:val="Default"/>
        <w:numPr>
          <w:ilvl w:val="0"/>
          <w:numId w:val="18"/>
        </w:numPr>
        <w:spacing w:after="120"/>
        <w:rPr>
          <w:rFonts w:asciiTheme="minorHAnsi" w:hAnsiTheme="minorHAnsi" w:cstheme="minorHAnsi"/>
          <w:sz w:val="21"/>
          <w:szCs w:val="21"/>
        </w:rPr>
      </w:pPr>
      <w:r>
        <w:rPr>
          <w:rFonts w:asciiTheme="minorHAnsi" w:hAnsiTheme="minorHAnsi" w:cstheme="minorHAnsi"/>
          <w:sz w:val="21"/>
          <w:szCs w:val="21"/>
        </w:rPr>
        <w:t xml:space="preserve">clear policies in line with those from the Local Safeguarding Children’s Board for dealing with allegations against people who work with children. An allegation may relate to a person who works with children who has: </w:t>
      </w:r>
    </w:p>
    <w:p w14:paraId="1AE43959" w14:textId="77777777" w:rsidR="003A263D" w:rsidRDefault="003A263D" w:rsidP="003A263D">
      <w:pPr>
        <w:pStyle w:val="Default"/>
        <w:numPr>
          <w:ilvl w:val="0"/>
          <w:numId w:val="20"/>
        </w:numPr>
        <w:spacing w:after="120"/>
        <w:rPr>
          <w:rFonts w:asciiTheme="minorHAnsi" w:hAnsiTheme="minorHAnsi" w:cstheme="minorHAnsi"/>
          <w:sz w:val="21"/>
          <w:szCs w:val="21"/>
        </w:rPr>
      </w:pPr>
      <w:r>
        <w:rPr>
          <w:rFonts w:asciiTheme="minorHAnsi" w:hAnsiTheme="minorHAnsi" w:cstheme="minorHAnsi"/>
          <w:sz w:val="21"/>
          <w:szCs w:val="21"/>
        </w:rPr>
        <w:t xml:space="preserve">behaved in a way that has harmed a child, or may have harmed a child; </w:t>
      </w:r>
    </w:p>
    <w:p w14:paraId="1AE4395A" w14:textId="77777777" w:rsidR="003A263D" w:rsidRDefault="003A263D" w:rsidP="003A263D">
      <w:pPr>
        <w:pStyle w:val="Default"/>
        <w:numPr>
          <w:ilvl w:val="0"/>
          <w:numId w:val="20"/>
        </w:numPr>
      </w:pPr>
      <w:r>
        <w:rPr>
          <w:rFonts w:asciiTheme="minorHAnsi" w:hAnsiTheme="minorHAnsi" w:cstheme="minorHAnsi"/>
          <w:sz w:val="21"/>
          <w:szCs w:val="21"/>
        </w:rPr>
        <w:t xml:space="preserve">possibly committed a criminal offence against or related to a child; or </w:t>
      </w:r>
    </w:p>
    <w:p w14:paraId="1AE4395B" w14:textId="77777777" w:rsidR="003A263D" w:rsidRDefault="003A263D" w:rsidP="003A263D">
      <w:pPr>
        <w:pStyle w:val="Default"/>
        <w:ind w:left="2160"/>
      </w:pPr>
    </w:p>
    <w:p w14:paraId="1AE4395C" w14:textId="77777777" w:rsidR="003A263D" w:rsidRPr="00A7683F" w:rsidRDefault="003A263D" w:rsidP="003A263D">
      <w:pPr>
        <w:pStyle w:val="Default"/>
        <w:numPr>
          <w:ilvl w:val="0"/>
          <w:numId w:val="20"/>
        </w:numPr>
      </w:pPr>
      <w:r>
        <w:rPr>
          <w:rFonts w:asciiTheme="minorHAnsi" w:hAnsiTheme="minorHAnsi" w:cstheme="minorHAnsi"/>
          <w:sz w:val="21"/>
          <w:szCs w:val="21"/>
        </w:rPr>
        <w:t xml:space="preserve">behaved towards a child or children in a way that indicates they may pose a risk of harm to children. </w:t>
      </w:r>
    </w:p>
    <w:p w14:paraId="1AE4395D" w14:textId="77777777" w:rsidR="00A7683F" w:rsidRDefault="00A7683F" w:rsidP="00A7683F">
      <w:pPr>
        <w:pStyle w:val="ListParagraph"/>
      </w:pPr>
    </w:p>
    <w:p w14:paraId="1AE4395E" w14:textId="77777777" w:rsidR="00A7683F" w:rsidRDefault="00A7683F" w:rsidP="00A7683F">
      <w:pPr>
        <w:pStyle w:val="Default"/>
      </w:pPr>
    </w:p>
    <w:p w14:paraId="1AE4395F" w14:textId="77777777" w:rsidR="00A7683F" w:rsidRDefault="00A7683F" w:rsidP="00A7683F">
      <w:pPr>
        <w:pStyle w:val="Default"/>
      </w:pPr>
    </w:p>
    <w:p w14:paraId="1AE43960" w14:textId="77777777" w:rsidR="00A7683F" w:rsidRDefault="00A7683F" w:rsidP="00A7683F">
      <w:pPr>
        <w:pStyle w:val="Default"/>
      </w:pPr>
    </w:p>
    <w:p w14:paraId="1AE43961" w14:textId="77777777" w:rsidR="00A7683F" w:rsidRDefault="00A7683F" w:rsidP="00A7683F">
      <w:pPr>
        <w:pStyle w:val="Default"/>
      </w:pPr>
    </w:p>
    <w:p w14:paraId="1AE43962" w14:textId="77777777" w:rsidR="00A7683F" w:rsidRDefault="00A7683F" w:rsidP="00A7683F">
      <w:pPr>
        <w:pStyle w:val="Default"/>
      </w:pPr>
    </w:p>
    <w:p w14:paraId="1AE43963" w14:textId="77777777" w:rsidR="00A7683F" w:rsidRDefault="00A7683F" w:rsidP="00A7683F">
      <w:pPr>
        <w:pStyle w:val="Default"/>
      </w:pPr>
    </w:p>
    <w:p w14:paraId="1AE43964" w14:textId="77777777" w:rsidR="00A7683F" w:rsidRDefault="00A7683F" w:rsidP="00A7683F">
      <w:pPr>
        <w:pStyle w:val="Default"/>
      </w:pPr>
    </w:p>
    <w:p w14:paraId="1AE43965" w14:textId="77777777" w:rsidR="00A7683F" w:rsidRDefault="00A7683F" w:rsidP="00A7683F">
      <w:pPr>
        <w:pStyle w:val="Default"/>
      </w:pPr>
    </w:p>
    <w:p w14:paraId="1AE43966" w14:textId="77777777" w:rsidR="00A7683F" w:rsidRDefault="00A7683F" w:rsidP="00A7683F">
      <w:pPr>
        <w:pStyle w:val="Default"/>
      </w:pPr>
    </w:p>
    <w:p w14:paraId="1AE43967" w14:textId="77777777" w:rsidR="00A7683F" w:rsidRDefault="00A7683F" w:rsidP="00A7683F">
      <w:pPr>
        <w:pStyle w:val="Default"/>
      </w:pPr>
    </w:p>
    <w:p w14:paraId="1AE43968" w14:textId="77777777" w:rsidR="00A7683F" w:rsidRDefault="00A7683F" w:rsidP="00A7683F">
      <w:pPr>
        <w:pStyle w:val="Default"/>
      </w:pPr>
    </w:p>
    <w:p w14:paraId="1AE43969" w14:textId="77777777" w:rsidR="00A7683F" w:rsidRDefault="00A7683F" w:rsidP="00A7683F">
      <w:pPr>
        <w:pStyle w:val="Default"/>
      </w:pPr>
    </w:p>
    <w:p w14:paraId="1AE4396A" w14:textId="77777777" w:rsidR="00A7683F" w:rsidRDefault="00A7683F" w:rsidP="00A7683F">
      <w:pPr>
        <w:pStyle w:val="Default"/>
      </w:pPr>
    </w:p>
    <w:p w14:paraId="1AE4396B" w14:textId="77777777" w:rsidR="00A7683F" w:rsidRDefault="00A7683F" w:rsidP="00A7683F">
      <w:pPr>
        <w:pStyle w:val="Default"/>
      </w:pPr>
    </w:p>
    <w:p w14:paraId="1AE4396C" w14:textId="77777777" w:rsidR="00A7683F" w:rsidRDefault="00A7683F" w:rsidP="00A7683F">
      <w:pPr>
        <w:pStyle w:val="Default"/>
      </w:pPr>
    </w:p>
    <w:p w14:paraId="1AE4396D" w14:textId="77777777" w:rsidR="00A7683F" w:rsidRDefault="00A7683F" w:rsidP="00A7683F">
      <w:pPr>
        <w:pStyle w:val="Default"/>
      </w:pPr>
    </w:p>
    <w:p w14:paraId="1AE4396E" w14:textId="77777777" w:rsidR="00A7683F" w:rsidRDefault="00A7683F" w:rsidP="00A7683F">
      <w:pPr>
        <w:pStyle w:val="Default"/>
      </w:pPr>
    </w:p>
    <w:p w14:paraId="1AE4396F" w14:textId="77777777" w:rsidR="00A7683F" w:rsidRDefault="00A7683F" w:rsidP="00A7683F">
      <w:pPr>
        <w:pStyle w:val="Default"/>
      </w:pPr>
    </w:p>
    <w:p w14:paraId="1AE43970" w14:textId="77777777" w:rsidR="00A7683F" w:rsidRDefault="00A7683F" w:rsidP="00A7683F">
      <w:pPr>
        <w:pStyle w:val="Default"/>
      </w:pPr>
    </w:p>
    <w:p w14:paraId="1AE43971" w14:textId="77777777" w:rsidR="00A7683F" w:rsidRDefault="00A7683F" w:rsidP="00A7683F">
      <w:pPr>
        <w:pStyle w:val="Default"/>
      </w:pPr>
    </w:p>
    <w:p w14:paraId="1AE43972" w14:textId="77777777" w:rsidR="00A7683F" w:rsidRDefault="00A7683F" w:rsidP="00A7683F">
      <w:pPr>
        <w:pStyle w:val="Default"/>
      </w:pPr>
    </w:p>
    <w:p w14:paraId="1AE43973" w14:textId="77777777" w:rsidR="00A7683F" w:rsidRDefault="00A7683F" w:rsidP="00A7683F">
      <w:pPr>
        <w:pStyle w:val="Default"/>
      </w:pPr>
    </w:p>
    <w:p w14:paraId="1AE43974" w14:textId="77777777" w:rsidR="00A7683F" w:rsidRDefault="00A7683F" w:rsidP="00A7683F">
      <w:pPr>
        <w:pStyle w:val="Default"/>
      </w:pPr>
    </w:p>
    <w:p w14:paraId="1AE43975" w14:textId="77777777" w:rsidR="00A7683F" w:rsidRDefault="00A7683F" w:rsidP="00A7683F">
      <w:pPr>
        <w:pStyle w:val="Default"/>
      </w:pPr>
    </w:p>
    <w:p w14:paraId="1AE43976" w14:textId="77777777" w:rsidR="00A7683F" w:rsidRDefault="00A7683F" w:rsidP="00A7683F">
      <w:pPr>
        <w:pStyle w:val="Default"/>
      </w:pPr>
    </w:p>
    <w:p w14:paraId="1AE43977" w14:textId="77777777" w:rsidR="00A7683F" w:rsidRDefault="00A7683F" w:rsidP="00A7683F">
      <w:pPr>
        <w:pStyle w:val="Default"/>
      </w:pPr>
    </w:p>
    <w:p w14:paraId="1AE43978" w14:textId="77777777" w:rsidR="00A7683F" w:rsidRDefault="00A7683F" w:rsidP="00A7683F">
      <w:pPr>
        <w:pStyle w:val="Default"/>
      </w:pPr>
    </w:p>
    <w:p w14:paraId="1AE43979" w14:textId="77777777" w:rsidR="00A7683F" w:rsidRDefault="00A7683F" w:rsidP="00A7683F">
      <w:pPr>
        <w:pStyle w:val="Default"/>
      </w:pPr>
    </w:p>
    <w:p w14:paraId="1AE4397A" w14:textId="77777777" w:rsidR="00A7683F" w:rsidRDefault="00A7683F" w:rsidP="00A7683F">
      <w:pPr>
        <w:pStyle w:val="Default"/>
      </w:pPr>
    </w:p>
    <w:p w14:paraId="1AE4397B" w14:textId="77777777" w:rsidR="00364B59" w:rsidRDefault="0007640B" w:rsidP="00364B59">
      <w:pPr>
        <w:pStyle w:val="BodyTextIndent3"/>
        <w:ind w:left="0"/>
        <w:rPr>
          <w:rFonts w:asciiTheme="minorHAnsi" w:hAnsiTheme="minorHAnsi" w:cstheme="minorHAnsi"/>
          <w:sz w:val="28"/>
          <w:szCs w:val="28"/>
        </w:rPr>
      </w:pPr>
      <w:r>
        <w:rPr>
          <w:rFonts w:asciiTheme="minorHAnsi" w:hAnsiTheme="minorHAnsi" w:cstheme="minorHAnsi"/>
          <w:sz w:val="28"/>
          <w:szCs w:val="28"/>
        </w:rPr>
        <w:lastRenderedPageBreak/>
        <w:t>Appendix 3</w:t>
      </w:r>
    </w:p>
    <w:p w14:paraId="1AE4397C" w14:textId="77777777" w:rsidR="00A7683F" w:rsidRPr="00364B59" w:rsidRDefault="00A7683F" w:rsidP="00364B59">
      <w:pPr>
        <w:pStyle w:val="BodyTextIndent3"/>
        <w:ind w:left="0"/>
        <w:rPr>
          <w:rFonts w:asciiTheme="minorHAnsi" w:hAnsiTheme="minorHAnsi" w:cstheme="minorHAnsi"/>
          <w:bCs w:val="0"/>
          <w:sz w:val="28"/>
          <w:szCs w:val="28"/>
        </w:rPr>
      </w:pPr>
      <w:r w:rsidRPr="00364B59">
        <w:rPr>
          <w:rFonts w:asciiTheme="minorHAnsi" w:hAnsiTheme="minorHAnsi" w:cstheme="minorHAnsi"/>
          <w:sz w:val="28"/>
          <w:szCs w:val="28"/>
        </w:rPr>
        <w:t>Safeguarding Calendar</w:t>
      </w:r>
    </w:p>
    <w:p w14:paraId="1AE4397D" w14:textId="77777777" w:rsidR="00A7683F" w:rsidRDefault="00A7683F" w:rsidP="00A7683F">
      <w:pPr>
        <w:pStyle w:val="Default"/>
        <w:spacing w:before="480" w:after="169"/>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2310"/>
        <w:gridCol w:w="2310"/>
        <w:gridCol w:w="2311"/>
        <w:gridCol w:w="2311"/>
      </w:tblGrid>
      <w:tr w:rsidR="00A7683F" w:rsidRPr="00A7683F" w14:paraId="1AE43982" w14:textId="77777777" w:rsidTr="00A7683F">
        <w:tc>
          <w:tcPr>
            <w:tcW w:w="2310" w:type="dxa"/>
          </w:tcPr>
          <w:p w14:paraId="1AE4397E" w14:textId="77777777" w:rsidR="00A7683F" w:rsidRPr="00A7683F" w:rsidRDefault="00A7683F" w:rsidP="00A7683F">
            <w:pPr>
              <w:pStyle w:val="Default"/>
              <w:spacing w:before="480" w:after="169"/>
              <w:rPr>
                <w:rFonts w:asciiTheme="minorHAnsi" w:hAnsiTheme="minorHAnsi" w:cstheme="minorHAnsi"/>
                <w:b/>
                <w:sz w:val="22"/>
                <w:szCs w:val="22"/>
              </w:rPr>
            </w:pPr>
          </w:p>
        </w:tc>
        <w:tc>
          <w:tcPr>
            <w:tcW w:w="2310" w:type="dxa"/>
          </w:tcPr>
          <w:p w14:paraId="1AE4397F" w14:textId="77777777" w:rsidR="00A7683F" w:rsidRPr="00A7683F" w:rsidRDefault="00A7683F" w:rsidP="00A7683F">
            <w:pPr>
              <w:pStyle w:val="Default"/>
              <w:spacing w:before="480" w:after="169"/>
              <w:rPr>
                <w:rFonts w:asciiTheme="minorHAnsi" w:hAnsiTheme="minorHAnsi" w:cstheme="minorHAnsi"/>
                <w:b/>
                <w:sz w:val="22"/>
                <w:szCs w:val="22"/>
              </w:rPr>
            </w:pPr>
            <w:r w:rsidRPr="00A7683F">
              <w:rPr>
                <w:rFonts w:asciiTheme="minorHAnsi" w:hAnsiTheme="minorHAnsi" w:cstheme="minorHAnsi"/>
                <w:b/>
                <w:sz w:val="22"/>
                <w:szCs w:val="22"/>
              </w:rPr>
              <w:t>Students</w:t>
            </w:r>
          </w:p>
        </w:tc>
        <w:tc>
          <w:tcPr>
            <w:tcW w:w="2311" w:type="dxa"/>
          </w:tcPr>
          <w:p w14:paraId="1AE43980" w14:textId="77777777" w:rsidR="00A7683F" w:rsidRPr="00A7683F" w:rsidRDefault="00A7683F" w:rsidP="00A7683F">
            <w:pPr>
              <w:pStyle w:val="Default"/>
              <w:spacing w:before="480" w:after="169"/>
              <w:rPr>
                <w:rFonts w:asciiTheme="minorHAnsi" w:hAnsiTheme="minorHAnsi" w:cstheme="minorHAnsi"/>
                <w:b/>
                <w:sz w:val="22"/>
                <w:szCs w:val="22"/>
              </w:rPr>
            </w:pPr>
            <w:r w:rsidRPr="00A7683F">
              <w:rPr>
                <w:rFonts w:asciiTheme="minorHAnsi" w:hAnsiTheme="minorHAnsi" w:cstheme="minorHAnsi"/>
                <w:b/>
                <w:sz w:val="22"/>
                <w:szCs w:val="22"/>
              </w:rPr>
              <w:t>Parents</w:t>
            </w:r>
          </w:p>
        </w:tc>
        <w:tc>
          <w:tcPr>
            <w:tcW w:w="2311" w:type="dxa"/>
          </w:tcPr>
          <w:p w14:paraId="1AE43981" w14:textId="77777777" w:rsidR="00A7683F" w:rsidRPr="00A7683F" w:rsidRDefault="00A7683F" w:rsidP="00A7683F">
            <w:pPr>
              <w:pStyle w:val="Default"/>
              <w:spacing w:before="480" w:after="169"/>
              <w:rPr>
                <w:rFonts w:asciiTheme="minorHAnsi" w:hAnsiTheme="minorHAnsi" w:cstheme="minorHAnsi"/>
                <w:b/>
                <w:sz w:val="22"/>
                <w:szCs w:val="22"/>
              </w:rPr>
            </w:pPr>
            <w:r w:rsidRPr="00A7683F">
              <w:rPr>
                <w:rFonts w:asciiTheme="minorHAnsi" w:hAnsiTheme="minorHAnsi" w:cstheme="minorHAnsi"/>
                <w:b/>
                <w:sz w:val="22"/>
                <w:szCs w:val="22"/>
              </w:rPr>
              <w:t>Staff</w:t>
            </w:r>
          </w:p>
        </w:tc>
      </w:tr>
      <w:tr w:rsidR="00A7683F" w:rsidRPr="00A7683F" w14:paraId="1AE4398D" w14:textId="77777777" w:rsidTr="00A7683F">
        <w:tc>
          <w:tcPr>
            <w:tcW w:w="2310" w:type="dxa"/>
          </w:tcPr>
          <w:p w14:paraId="1AE43983" w14:textId="77777777" w:rsidR="00A7683F" w:rsidRPr="00A7683F" w:rsidRDefault="00A7683F" w:rsidP="00A7683F">
            <w:pPr>
              <w:pStyle w:val="Default"/>
              <w:spacing w:before="480" w:after="169"/>
              <w:rPr>
                <w:rFonts w:asciiTheme="minorHAnsi" w:hAnsiTheme="minorHAnsi" w:cstheme="minorHAnsi"/>
                <w:b/>
                <w:sz w:val="22"/>
                <w:szCs w:val="22"/>
              </w:rPr>
            </w:pPr>
            <w:r w:rsidRPr="00A7683F">
              <w:rPr>
                <w:rFonts w:asciiTheme="minorHAnsi" w:hAnsiTheme="minorHAnsi" w:cstheme="minorHAnsi"/>
                <w:b/>
                <w:sz w:val="22"/>
                <w:szCs w:val="22"/>
              </w:rPr>
              <w:t xml:space="preserve">September </w:t>
            </w:r>
          </w:p>
        </w:tc>
        <w:tc>
          <w:tcPr>
            <w:tcW w:w="2310" w:type="dxa"/>
          </w:tcPr>
          <w:p w14:paraId="1AE43984" w14:textId="77777777" w:rsidR="00A7683F" w:rsidRDefault="00E17F3F"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Year 12 assemblies – Standards and Expectations and introductions to key personnel</w:t>
            </w:r>
          </w:p>
          <w:p w14:paraId="1AE43985" w14:textId="77777777" w:rsidR="002776A1" w:rsidRPr="00A7683F" w:rsidRDefault="002776A1"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 xml:space="preserve">Support for Students </w:t>
            </w:r>
            <w:r w:rsidR="001D02AA">
              <w:rPr>
                <w:rFonts w:asciiTheme="minorHAnsi" w:hAnsiTheme="minorHAnsi" w:cstheme="minorHAnsi"/>
                <w:sz w:val="22"/>
                <w:szCs w:val="22"/>
              </w:rPr>
              <w:t>marketed</w:t>
            </w:r>
          </w:p>
        </w:tc>
        <w:tc>
          <w:tcPr>
            <w:tcW w:w="2311" w:type="dxa"/>
          </w:tcPr>
          <w:p w14:paraId="1AE43986" w14:textId="77777777" w:rsidR="00A7683F" w:rsidRDefault="00E17F3F"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New Parents’ Evening – meeting the Personal Tutor on a 1-1 basis</w:t>
            </w:r>
          </w:p>
          <w:p w14:paraId="1AE43987" w14:textId="77777777" w:rsidR="00E17F3F" w:rsidRPr="00A7683F" w:rsidRDefault="00E17F3F"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Parent Guide sent home to parents and carers</w:t>
            </w:r>
          </w:p>
        </w:tc>
        <w:tc>
          <w:tcPr>
            <w:tcW w:w="2311" w:type="dxa"/>
          </w:tcPr>
          <w:p w14:paraId="1AE43988" w14:textId="77777777" w:rsidR="00A7683F" w:rsidRDefault="00A7683F"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Epipen, CPR and Defibrillator training</w:t>
            </w:r>
          </w:p>
          <w:p w14:paraId="1AE43989" w14:textId="77777777" w:rsidR="00A7683F" w:rsidRDefault="00A7683F"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New Staff Induction</w:t>
            </w:r>
            <w:r w:rsidR="00C302B1">
              <w:rPr>
                <w:rFonts w:asciiTheme="minorHAnsi" w:hAnsiTheme="minorHAnsi" w:cstheme="minorHAnsi"/>
                <w:sz w:val="22"/>
                <w:szCs w:val="22"/>
              </w:rPr>
              <w:t>, Safeguarding, Child Protection, Extremism and Radicalisation, Support for Students, Equality and Diversity.</w:t>
            </w:r>
          </w:p>
          <w:p w14:paraId="1AE4398A" w14:textId="77777777" w:rsidR="00C302B1" w:rsidRDefault="00C302B1"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Reissue ‘Keeping Children Safe in Education’ (July 2015) – staff to read and sign for.</w:t>
            </w:r>
          </w:p>
          <w:p w14:paraId="1AE4398B" w14:textId="77777777" w:rsidR="00EC44A2" w:rsidRDefault="00EC44A2"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WSCB Child Protection and Safeguarding training commences – see schedule which continues across the academic year</w:t>
            </w:r>
          </w:p>
          <w:p w14:paraId="1AE4398C" w14:textId="77777777" w:rsidR="00A7683F" w:rsidRPr="00A7683F" w:rsidRDefault="00A7683F" w:rsidP="00A7683F">
            <w:pPr>
              <w:pStyle w:val="Default"/>
              <w:spacing w:before="480" w:after="169"/>
              <w:rPr>
                <w:rFonts w:asciiTheme="minorHAnsi" w:hAnsiTheme="minorHAnsi" w:cstheme="minorHAnsi"/>
                <w:sz w:val="22"/>
                <w:szCs w:val="22"/>
              </w:rPr>
            </w:pPr>
          </w:p>
        </w:tc>
      </w:tr>
      <w:tr w:rsidR="00A7683F" w:rsidRPr="00A7683F" w14:paraId="1AE43994" w14:textId="77777777" w:rsidTr="00A7683F">
        <w:tc>
          <w:tcPr>
            <w:tcW w:w="2310" w:type="dxa"/>
          </w:tcPr>
          <w:p w14:paraId="1AE4398E" w14:textId="77777777" w:rsidR="00A7683F" w:rsidRPr="00A7683F" w:rsidRDefault="00A7683F" w:rsidP="00A7683F">
            <w:pPr>
              <w:pStyle w:val="Default"/>
              <w:spacing w:before="480" w:after="169"/>
              <w:rPr>
                <w:rFonts w:asciiTheme="minorHAnsi" w:hAnsiTheme="minorHAnsi" w:cstheme="minorHAnsi"/>
                <w:b/>
                <w:sz w:val="22"/>
                <w:szCs w:val="22"/>
              </w:rPr>
            </w:pPr>
            <w:r w:rsidRPr="00A7683F">
              <w:rPr>
                <w:rFonts w:asciiTheme="minorHAnsi" w:hAnsiTheme="minorHAnsi" w:cstheme="minorHAnsi"/>
                <w:b/>
                <w:sz w:val="22"/>
                <w:szCs w:val="22"/>
              </w:rPr>
              <w:t>October</w:t>
            </w:r>
          </w:p>
        </w:tc>
        <w:tc>
          <w:tcPr>
            <w:tcW w:w="2310" w:type="dxa"/>
          </w:tcPr>
          <w:p w14:paraId="1AE4398F" w14:textId="77777777" w:rsidR="00A7683F" w:rsidRPr="00A7683F" w:rsidRDefault="00EC44A2"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Additional filtering and screening software implemented to help counter extremism and radicalisation</w:t>
            </w:r>
          </w:p>
        </w:tc>
        <w:tc>
          <w:tcPr>
            <w:tcW w:w="2311" w:type="dxa"/>
          </w:tcPr>
          <w:p w14:paraId="1AE43990" w14:textId="77777777" w:rsidR="00A7683F" w:rsidRPr="00A7683F" w:rsidRDefault="00A7683F" w:rsidP="00A7683F">
            <w:pPr>
              <w:pStyle w:val="Default"/>
              <w:spacing w:before="480" w:after="169"/>
              <w:rPr>
                <w:rFonts w:asciiTheme="minorHAnsi" w:hAnsiTheme="minorHAnsi" w:cstheme="minorHAnsi"/>
                <w:sz w:val="22"/>
                <w:szCs w:val="22"/>
              </w:rPr>
            </w:pPr>
          </w:p>
        </w:tc>
        <w:tc>
          <w:tcPr>
            <w:tcW w:w="2311" w:type="dxa"/>
          </w:tcPr>
          <w:p w14:paraId="1AE43991" w14:textId="77777777" w:rsidR="00A7683F" w:rsidRDefault="009E0F1A"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Extremism and Radicalisation on line training completed by all new staff and absentees from the whole staff training event in March 2015</w:t>
            </w:r>
          </w:p>
          <w:p w14:paraId="1AE43992" w14:textId="77777777" w:rsidR="00EC44A2" w:rsidRDefault="00EC44A2"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 xml:space="preserve">Director of Students / DSL attends the Child </w:t>
            </w:r>
            <w:r>
              <w:rPr>
                <w:rFonts w:asciiTheme="minorHAnsi" w:hAnsiTheme="minorHAnsi" w:cstheme="minorHAnsi"/>
                <w:sz w:val="22"/>
                <w:szCs w:val="22"/>
              </w:rPr>
              <w:lastRenderedPageBreak/>
              <w:t>Protection in Education National Conference</w:t>
            </w:r>
          </w:p>
          <w:p w14:paraId="1AE43993" w14:textId="77777777" w:rsidR="0007640B" w:rsidRPr="00A7683F" w:rsidRDefault="0007640B"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Prevent Risk Assessment written and published</w:t>
            </w:r>
          </w:p>
        </w:tc>
      </w:tr>
      <w:tr w:rsidR="00A7683F" w:rsidRPr="00A7683F" w14:paraId="1AE4399C" w14:textId="77777777" w:rsidTr="00A7683F">
        <w:tc>
          <w:tcPr>
            <w:tcW w:w="2310" w:type="dxa"/>
          </w:tcPr>
          <w:p w14:paraId="1AE43995" w14:textId="77777777" w:rsidR="00A7683F" w:rsidRPr="00A7683F" w:rsidRDefault="00A7683F" w:rsidP="00A7683F">
            <w:pPr>
              <w:pStyle w:val="Default"/>
              <w:spacing w:before="480" w:after="169"/>
              <w:rPr>
                <w:rFonts w:asciiTheme="minorHAnsi" w:hAnsiTheme="minorHAnsi" w:cstheme="minorHAnsi"/>
                <w:b/>
                <w:sz w:val="22"/>
                <w:szCs w:val="22"/>
              </w:rPr>
            </w:pPr>
            <w:r w:rsidRPr="00A7683F">
              <w:rPr>
                <w:rFonts w:asciiTheme="minorHAnsi" w:hAnsiTheme="minorHAnsi" w:cstheme="minorHAnsi"/>
                <w:b/>
                <w:sz w:val="22"/>
                <w:szCs w:val="22"/>
              </w:rPr>
              <w:lastRenderedPageBreak/>
              <w:t>November</w:t>
            </w:r>
          </w:p>
        </w:tc>
        <w:tc>
          <w:tcPr>
            <w:tcW w:w="2310" w:type="dxa"/>
          </w:tcPr>
          <w:p w14:paraId="1AE43996" w14:textId="77777777" w:rsidR="00A7683F" w:rsidRPr="00A7683F" w:rsidRDefault="009E0F1A"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Safeguarding Assemblies for all Year 12 students including all types of abuse and extremism and radicalisation</w:t>
            </w:r>
          </w:p>
        </w:tc>
        <w:tc>
          <w:tcPr>
            <w:tcW w:w="2311" w:type="dxa"/>
          </w:tcPr>
          <w:p w14:paraId="1AE43997" w14:textId="77777777" w:rsidR="00A7683F" w:rsidRPr="00A7683F" w:rsidRDefault="00A7683F" w:rsidP="00A7683F">
            <w:pPr>
              <w:pStyle w:val="Default"/>
              <w:spacing w:before="480" w:after="169"/>
              <w:rPr>
                <w:rFonts w:asciiTheme="minorHAnsi" w:hAnsiTheme="minorHAnsi" w:cstheme="minorHAnsi"/>
                <w:sz w:val="22"/>
                <w:szCs w:val="22"/>
              </w:rPr>
            </w:pPr>
          </w:p>
        </w:tc>
        <w:tc>
          <w:tcPr>
            <w:tcW w:w="2311" w:type="dxa"/>
          </w:tcPr>
          <w:p w14:paraId="1AE43998" w14:textId="77777777" w:rsidR="00EC44A2" w:rsidRDefault="00EC44A2" w:rsidP="00EC44A2">
            <w:pPr>
              <w:jc w:val="both"/>
              <w:rPr>
                <w:rFonts w:ascii="Calibri" w:hAnsi="Calibri" w:cs="Calibri"/>
                <w:b w:val="0"/>
                <w:sz w:val="22"/>
                <w:szCs w:val="22"/>
              </w:rPr>
            </w:pPr>
          </w:p>
          <w:p w14:paraId="1AE43999" w14:textId="77777777" w:rsidR="00EC44A2" w:rsidRDefault="00EC44A2" w:rsidP="00EC44A2">
            <w:pPr>
              <w:jc w:val="both"/>
              <w:rPr>
                <w:rFonts w:ascii="Calibri" w:hAnsi="Calibri" w:cs="Calibri"/>
                <w:b w:val="0"/>
                <w:sz w:val="22"/>
                <w:szCs w:val="22"/>
              </w:rPr>
            </w:pPr>
          </w:p>
          <w:p w14:paraId="1AE4399A" w14:textId="77777777" w:rsidR="00EC44A2" w:rsidRPr="00EC44A2" w:rsidRDefault="00EC44A2" w:rsidP="00EC44A2">
            <w:pPr>
              <w:rPr>
                <w:rFonts w:ascii="Calibri" w:hAnsi="Calibri" w:cs="Calibri"/>
                <w:b w:val="0"/>
                <w:sz w:val="22"/>
                <w:szCs w:val="22"/>
              </w:rPr>
            </w:pPr>
            <w:r>
              <w:rPr>
                <w:rFonts w:ascii="Calibri" w:hAnsi="Calibri" w:cs="Calibri"/>
                <w:b w:val="0"/>
                <w:sz w:val="22"/>
                <w:szCs w:val="22"/>
              </w:rPr>
              <w:t xml:space="preserve">Shielding </w:t>
            </w:r>
            <w:r w:rsidRPr="00EC44A2">
              <w:rPr>
                <w:rFonts w:ascii="Calibri" w:hAnsi="Calibri" w:cs="Calibri"/>
                <w:b w:val="0"/>
                <w:sz w:val="22"/>
                <w:szCs w:val="22"/>
              </w:rPr>
              <w:t>Policy</w:t>
            </w:r>
            <w:r>
              <w:rPr>
                <w:rFonts w:ascii="Calibri" w:hAnsi="Calibri" w:cs="Calibri"/>
                <w:b w:val="0"/>
                <w:sz w:val="22"/>
                <w:szCs w:val="22"/>
              </w:rPr>
              <w:t xml:space="preserve"> updated annually</w:t>
            </w:r>
          </w:p>
          <w:p w14:paraId="1AE4399B" w14:textId="77777777" w:rsidR="00A7683F" w:rsidRPr="00EC44A2" w:rsidRDefault="00A7683F" w:rsidP="00A7683F">
            <w:pPr>
              <w:pStyle w:val="Default"/>
              <w:spacing w:before="480" w:after="169"/>
              <w:rPr>
                <w:rFonts w:asciiTheme="minorHAnsi" w:hAnsiTheme="minorHAnsi" w:cstheme="minorHAnsi"/>
                <w:sz w:val="22"/>
                <w:szCs w:val="22"/>
              </w:rPr>
            </w:pPr>
          </w:p>
        </w:tc>
      </w:tr>
      <w:tr w:rsidR="00A7683F" w:rsidRPr="00A7683F" w14:paraId="1AE439A1" w14:textId="77777777" w:rsidTr="00A7683F">
        <w:tc>
          <w:tcPr>
            <w:tcW w:w="2310" w:type="dxa"/>
          </w:tcPr>
          <w:p w14:paraId="1AE4399D" w14:textId="77777777" w:rsidR="00A7683F" w:rsidRPr="00A7683F" w:rsidRDefault="00A7683F" w:rsidP="00A7683F">
            <w:pPr>
              <w:pStyle w:val="Default"/>
              <w:spacing w:before="480" w:after="169"/>
              <w:rPr>
                <w:rFonts w:asciiTheme="minorHAnsi" w:hAnsiTheme="minorHAnsi" w:cstheme="minorHAnsi"/>
                <w:b/>
                <w:sz w:val="22"/>
                <w:szCs w:val="22"/>
              </w:rPr>
            </w:pPr>
            <w:r w:rsidRPr="00A7683F">
              <w:rPr>
                <w:rFonts w:asciiTheme="minorHAnsi" w:hAnsiTheme="minorHAnsi" w:cstheme="minorHAnsi"/>
                <w:b/>
                <w:sz w:val="22"/>
                <w:szCs w:val="22"/>
              </w:rPr>
              <w:t>December</w:t>
            </w:r>
          </w:p>
        </w:tc>
        <w:tc>
          <w:tcPr>
            <w:tcW w:w="2310" w:type="dxa"/>
          </w:tcPr>
          <w:p w14:paraId="1AE4399E" w14:textId="77777777" w:rsidR="00A7683F" w:rsidRPr="00A7683F" w:rsidRDefault="00A7683F" w:rsidP="00A7683F">
            <w:pPr>
              <w:pStyle w:val="Default"/>
              <w:spacing w:before="480" w:after="169"/>
              <w:rPr>
                <w:rFonts w:asciiTheme="minorHAnsi" w:hAnsiTheme="minorHAnsi" w:cstheme="minorHAnsi"/>
                <w:sz w:val="22"/>
                <w:szCs w:val="22"/>
              </w:rPr>
            </w:pPr>
          </w:p>
        </w:tc>
        <w:tc>
          <w:tcPr>
            <w:tcW w:w="2311" w:type="dxa"/>
          </w:tcPr>
          <w:p w14:paraId="1AE4399F" w14:textId="77777777" w:rsidR="00A7683F" w:rsidRPr="00A7683F" w:rsidRDefault="00A7683F" w:rsidP="00A7683F">
            <w:pPr>
              <w:pStyle w:val="Default"/>
              <w:spacing w:before="480" w:after="169"/>
              <w:rPr>
                <w:rFonts w:asciiTheme="minorHAnsi" w:hAnsiTheme="minorHAnsi" w:cstheme="minorHAnsi"/>
                <w:sz w:val="22"/>
                <w:szCs w:val="22"/>
              </w:rPr>
            </w:pPr>
          </w:p>
        </w:tc>
        <w:tc>
          <w:tcPr>
            <w:tcW w:w="2311" w:type="dxa"/>
          </w:tcPr>
          <w:p w14:paraId="1AE439A0" w14:textId="77777777" w:rsidR="00A7683F" w:rsidRPr="00A7683F" w:rsidRDefault="00C302B1"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Ex</w:t>
            </w:r>
            <w:r w:rsidR="009E0F1A">
              <w:rPr>
                <w:rFonts w:asciiTheme="minorHAnsi" w:hAnsiTheme="minorHAnsi" w:cstheme="minorHAnsi"/>
                <w:sz w:val="22"/>
                <w:szCs w:val="22"/>
              </w:rPr>
              <w:t>t</w:t>
            </w:r>
            <w:r>
              <w:rPr>
                <w:rFonts w:asciiTheme="minorHAnsi" w:hAnsiTheme="minorHAnsi" w:cstheme="minorHAnsi"/>
                <w:sz w:val="22"/>
                <w:szCs w:val="22"/>
              </w:rPr>
              <w:t xml:space="preserve">remism and </w:t>
            </w:r>
            <w:r w:rsidR="009E0F1A">
              <w:rPr>
                <w:rFonts w:asciiTheme="minorHAnsi" w:hAnsiTheme="minorHAnsi" w:cstheme="minorHAnsi"/>
                <w:sz w:val="22"/>
                <w:szCs w:val="22"/>
              </w:rPr>
              <w:t>Radica</w:t>
            </w:r>
            <w:r>
              <w:rPr>
                <w:rFonts w:asciiTheme="minorHAnsi" w:hAnsiTheme="minorHAnsi" w:cstheme="minorHAnsi"/>
                <w:sz w:val="22"/>
                <w:szCs w:val="22"/>
              </w:rPr>
              <w:t>lisation on line training</w:t>
            </w:r>
            <w:r w:rsidR="009E0F1A">
              <w:rPr>
                <w:rFonts w:asciiTheme="minorHAnsi" w:hAnsiTheme="minorHAnsi" w:cstheme="minorHAnsi"/>
                <w:sz w:val="22"/>
                <w:szCs w:val="22"/>
              </w:rPr>
              <w:t xml:space="preserve"> undertaken by all staff as updates/ refresher</w:t>
            </w:r>
          </w:p>
        </w:tc>
      </w:tr>
      <w:tr w:rsidR="00A7683F" w:rsidRPr="00A7683F" w14:paraId="1AE439A7" w14:textId="77777777" w:rsidTr="00A7683F">
        <w:tc>
          <w:tcPr>
            <w:tcW w:w="2310" w:type="dxa"/>
          </w:tcPr>
          <w:p w14:paraId="1AE439A2" w14:textId="77777777" w:rsidR="00A7683F" w:rsidRPr="00A7683F" w:rsidRDefault="00A7683F" w:rsidP="00A7683F">
            <w:pPr>
              <w:pStyle w:val="Default"/>
              <w:spacing w:before="480" w:after="169"/>
              <w:rPr>
                <w:rFonts w:asciiTheme="minorHAnsi" w:hAnsiTheme="minorHAnsi" w:cstheme="minorHAnsi"/>
                <w:b/>
                <w:sz w:val="22"/>
                <w:szCs w:val="22"/>
              </w:rPr>
            </w:pPr>
            <w:r w:rsidRPr="00A7683F">
              <w:rPr>
                <w:rFonts w:asciiTheme="minorHAnsi" w:hAnsiTheme="minorHAnsi" w:cstheme="minorHAnsi"/>
                <w:b/>
                <w:sz w:val="22"/>
                <w:szCs w:val="22"/>
              </w:rPr>
              <w:t>January</w:t>
            </w:r>
          </w:p>
        </w:tc>
        <w:tc>
          <w:tcPr>
            <w:tcW w:w="2310" w:type="dxa"/>
          </w:tcPr>
          <w:p w14:paraId="1AE439A3" w14:textId="77777777" w:rsidR="00A7683F" w:rsidRPr="00A7683F" w:rsidRDefault="009E0F1A"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Extremism and Radicalisation lessons in VFL – all students</w:t>
            </w:r>
          </w:p>
        </w:tc>
        <w:tc>
          <w:tcPr>
            <w:tcW w:w="2311" w:type="dxa"/>
          </w:tcPr>
          <w:p w14:paraId="1AE439A4" w14:textId="77777777" w:rsidR="00A7683F" w:rsidRPr="009E0F1A" w:rsidRDefault="009E0F1A" w:rsidP="00A7683F">
            <w:pPr>
              <w:pStyle w:val="Default"/>
              <w:spacing w:before="480" w:after="169"/>
              <w:rPr>
                <w:rFonts w:asciiTheme="minorHAnsi" w:hAnsiTheme="minorHAnsi" w:cstheme="minorHAnsi"/>
                <w:sz w:val="22"/>
                <w:szCs w:val="22"/>
              </w:rPr>
            </w:pPr>
            <w:r w:rsidRPr="009E0F1A">
              <w:rPr>
                <w:rFonts w:asciiTheme="minorHAnsi" w:hAnsiTheme="minorHAnsi" w:cstheme="minorHAnsi"/>
                <w:sz w:val="22"/>
                <w:szCs w:val="22"/>
              </w:rPr>
              <w:t>Extremism and Radicalisation leaflet sent to all parents</w:t>
            </w:r>
          </w:p>
          <w:p w14:paraId="1AE439A5" w14:textId="77777777" w:rsidR="009E0F1A" w:rsidRPr="009E0F1A" w:rsidRDefault="009E0F1A" w:rsidP="00A7683F">
            <w:pPr>
              <w:pStyle w:val="Default"/>
              <w:spacing w:before="480" w:after="169"/>
              <w:rPr>
                <w:rFonts w:asciiTheme="minorHAnsi" w:hAnsiTheme="minorHAnsi" w:cstheme="minorHAnsi"/>
                <w:sz w:val="22"/>
                <w:szCs w:val="22"/>
              </w:rPr>
            </w:pPr>
            <w:r w:rsidRPr="009E0F1A">
              <w:rPr>
                <w:rFonts w:asciiTheme="minorHAnsi" w:hAnsiTheme="minorHAnsi" w:cstheme="minorHAnsi"/>
                <w:sz w:val="22"/>
                <w:szCs w:val="22"/>
              </w:rPr>
              <w:t xml:space="preserve">LA Director of Children’s Services letter regarding </w:t>
            </w:r>
            <w:r w:rsidRPr="009E0F1A">
              <w:rPr>
                <w:rFonts w:asciiTheme="minorHAnsi" w:hAnsiTheme="minorHAnsi" w:cstheme="minorHAnsi"/>
                <w:sz w:val="22"/>
                <w:szCs w:val="22"/>
                <w:lang w:val="en-US" w:eastAsia="en-GB"/>
              </w:rPr>
              <w:t>Guidance for Parents Recruiting Home Tutors</w:t>
            </w:r>
            <w:r>
              <w:rPr>
                <w:rFonts w:asciiTheme="minorHAnsi" w:hAnsiTheme="minorHAnsi" w:cstheme="minorHAnsi"/>
                <w:sz w:val="22"/>
                <w:szCs w:val="22"/>
                <w:lang w:val="en-US" w:eastAsia="en-GB"/>
              </w:rPr>
              <w:t xml:space="preserve"> sent to all parents and posted on the web site</w:t>
            </w:r>
          </w:p>
        </w:tc>
        <w:tc>
          <w:tcPr>
            <w:tcW w:w="2311" w:type="dxa"/>
          </w:tcPr>
          <w:p w14:paraId="1AE439A6" w14:textId="77777777" w:rsidR="00A7683F" w:rsidRPr="00A7683F" w:rsidRDefault="00EC44A2"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Safeguarding and Child Protection Policy updated annually</w:t>
            </w:r>
          </w:p>
        </w:tc>
      </w:tr>
      <w:tr w:rsidR="00A7683F" w:rsidRPr="00A7683F" w14:paraId="1AE439AE" w14:textId="77777777" w:rsidTr="00A7683F">
        <w:tc>
          <w:tcPr>
            <w:tcW w:w="2310" w:type="dxa"/>
          </w:tcPr>
          <w:p w14:paraId="1AE439A8" w14:textId="77777777" w:rsidR="00A7683F" w:rsidRPr="00A7683F" w:rsidRDefault="00A7683F" w:rsidP="00A7683F">
            <w:pPr>
              <w:pStyle w:val="Default"/>
              <w:spacing w:before="480" w:after="169"/>
              <w:rPr>
                <w:rFonts w:asciiTheme="minorHAnsi" w:hAnsiTheme="minorHAnsi" w:cstheme="minorHAnsi"/>
                <w:b/>
                <w:sz w:val="22"/>
                <w:szCs w:val="22"/>
              </w:rPr>
            </w:pPr>
            <w:r w:rsidRPr="00A7683F">
              <w:rPr>
                <w:rFonts w:asciiTheme="minorHAnsi" w:hAnsiTheme="minorHAnsi" w:cstheme="minorHAnsi"/>
                <w:b/>
                <w:sz w:val="22"/>
                <w:szCs w:val="22"/>
              </w:rPr>
              <w:t>February</w:t>
            </w:r>
          </w:p>
        </w:tc>
        <w:tc>
          <w:tcPr>
            <w:tcW w:w="2310" w:type="dxa"/>
          </w:tcPr>
          <w:p w14:paraId="1AE439A9" w14:textId="77777777" w:rsidR="00A7683F" w:rsidRPr="00A7683F" w:rsidRDefault="00A7683F" w:rsidP="00A7683F">
            <w:pPr>
              <w:pStyle w:val="Default"/>
              <w:spacing w:before="480" w:after="169"/>
              <w:rPr>
                <w:rFonts w:asciiTheme="minorHAnsi" w:hAnsiTheme="minorHAnsi" w:cstheme="minorHAnsi"/>
                <w:sz w:val="22"/>
                <w:szCs w:val="22"/>
              </w:rPr>
            </w:pPr>
          </w:p>
        </w:tc>
        <w:tc>
          <w:tcPr>
            <w:tcW w:w="2311" w:type="dxa"/>
          </w:tcPr>
          <w:p w14:paraId="1AE439AA" w14:textId="77777777" w:rsidR="00A7683F" w:rsidRPr="00A7683F" w:rsidRDefault="00A7683F" w:rsidP="00A7683F">
            <w:pPr>
              <w:pStyle w:val="Default"/>
              <w:spacing w:before="480" w:after="169"/>
              <w:rPr>
                <w:rFonts w:asciiTheme="minorHAnsi" w:hAnsiTheme="minorHAnsi" w:cstheme="minorHAnsi"/>
                <w:sz w:val="22"/>
                <w:szCs w:val="22"/>
              </w:rPr>
            </w:pPr>
          </w:p>
        </w:tc>
        <w:tc>
          <w:tcPr>
            <w:tcW w:w="2311" w:type="dxa"/>
          </w:tcPr>
          <w:p w14:paraId="1AE439AB" w14:textId="77777777" w:rsidR="002776A1" w:rsidRDefault="002776A1"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Safeguarding Forum at Loreto College Manchester attended by the Director of Students / DSL</w:t>
            </w:r>
          </w:p>
          <w:p w14:paraId="1AE439AC" w14:textId="77777777" w:rsidR="00A7683F" w:rsidRDefault="001D02AA"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Extremism</w:t>
            </w:r>
            <w:r w:rsidR="009E0F1A">
              <w:rPr>
                <w:rFonts w:asciiTheme="minorHAnsi" w:hAnsiTheme="minorHAnsi" w:cstheme="minorHAnsi"/>
                <w:sz w:val="22"/>
                <w:szCs w:val="22"/>
              </w:rPr>
              <w:t xml:space="preserve"> and </w:t>
            </w:r>
            <w:r>
              <w:rPr>
                <w:rFonts w:asciiTheme="minorHAnsi" w:hAnsiTheme="minorHAnsi" w:cstheme="minorHAnsi"/>
                <w:sz w:val="22"/>
                <w:szCs w:val="22"/>
              </w:rPr>
              <w:t>Radicalisation</w:t>
            </w:r>
            <w:r w:rsidR="009E0F1A">
              <w:rPr>
                <w:rFonts w:asciiTheme="minorHAnsi" w:hAnsiTheme="minorHAnsi" w:cstheme="minorHAnsi"/>
                <w:sz w:val="22"/>
                <w:szCs w:val="22"/>
              </w:rPr>
              <w:t xml:space="preserve"> on line training completed by </w:t>
            </w:r>
            <w:r w:rsidR="009E0F1A">
              <w:rPr>
                <w:rFonts w:asciiTheme="minorHAnsi" w:hAnsiTheme="minorHAnsi" w:cstheme="minorHAnsi"/>
                <w:sz w:val="22"/>
                <w:szCs w:val="22"/>
              </w:rPr>
              <w:lastRenderedPageBreak/>
              <w:t>Governors at the annual strategic planning conference</w:t>
            </w:r>
          </w:p>
          <w:p w14:paraId="1AE439AD" w14:textId="77777777" w:rsidR="007E1479" w:rsidRPr="00A7683F" w:rsidRDefault="007E1479"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 xml:space="preserve">Director of Students / DSL delivering a Safeguarding Training session to other SEND post 16 providers in the area vie Wigan LA </w:t>
            </w:r>
          </w:p>
        </w:tc>
      </w:tr>
      <w:tr w:rsidR="00A7683F" w:rsidRPr="00A7683F" w14:paraId="1AE439B3" w14:textId="77777777" w:rsidTr="00A7683F">
        <w:tc>
          <w:tcPr>
            <w:tcW w:w="2310" w:type="dxa"/>
          </w:tcPr>
          <w:p w14:paraId="1AE439AF" w14:textId="77777777" w:rsidR="00A7683F" w:rsidRPr="00A7683F" w:rsidRDefault="00A7683F" w:rsidP="00A7683F">
            <w:pPr>
              <w:pStyle w:val="Default"/>
              <w:spacing w:before="480" w:after="169"/>
              <w:rPr>
                <w:rFonts w:asciiTheme="minorHAnsi" w:hAnsiTheme="minorHAnsi" w:cstheme="minorHAnsi"/>
                <w:b/>
                <w:sz w:val="22"/>
                <w:szCs w:val="22"/>
              </w:rPr>
            </w:pPr>
            <w:r w:rsidRPr="00A7683F">
              <w:rPr>
                <w:rFonts w:asciiTheme="minorHAnsi" w:hAnsiTheme="minorHAnsi" w:cstheme="minorHAnsi"/>
                <w:b/>
                <w:sz w:val="22"/>
                <w:szCs w:val="22"/>
              </w:rPr>
              <w:lastRenderedPageBreak/>
              <w:t>March</w:t>
            </w:r>
          </w:p>
        </w:tc>
        <w:tc>
          <w:tcPr>
            <w:tcW w:w="2310" w:type="dxa"/>
          </w:tcPr>
          <w:p w14:paraId="1AE439B0" w14:textId="77777777" w:rsidR="00A7683F" w:rsidRPr="00A7683F" w:rsidRDefault="00A7683F" w:rsidP="00A7683F">
            <w:pPr>
              <w:pStyle w:val="Default"/>
              <w:spacing w:before="480" w:after="169"/>
              <w:rPr>
                <w:rFonts w:asciiTheme="minorHAnsi" w:hAnsiTheme="minorHAnsi" w:cstheme="minorHAnsi"/>
                <w:sz w:val="22"/>
                <w:szCs w:val="22"/>
              </w:rPr>
            </w:pPr>
          </w:p>
        </w:tc>
        <w:tc>
          <w:tcPr>
            <w:tcW w:w="2311" w:type="dxa"/>
          </w:tcPr>
          <w:p w14:paraId="1AE439B1" w14:textId="77777777" w:rsidR="00A7683F" w:rsidRPr="00A7683F" w:rsidRDefault="00A7683F" w:rsidP="00A7683F">
            <w:pPr>
              <w:pStyle w:val="Default"/>
              <w:spacing w:before="480" w:after="169"/>
              <w:rPr>
                <w:rFonts w:asciiTheme="minorHAnsi" w:hAnsiTheme="minorHAnsi" w:cstheme="minorHAnsi"/>
                <w:sz w:val="22"/>
                <w:szCs w:val="22"/>
              </w:rPr>
            </w:pPr>
          </w:p>
        </w:tc>
        <w:tc>
          <w:tcPr>
            <w:tcW w:w="2311" w:type="dxa"/>
          </w:tcPr>
          <w:p w14:paraId="1AE439B2" w14:textId="77777777" w:rsidR="00A7683F" w:rsidRPr="00A7683F" w:rsidRDefault="00A7683F" w:rsidP="00A7683F">
            <w:pPr>
              <w:pStyle w:val="Default"/>
              <w:spacing w:before="480" w:after="169"/>
              <w:rPr>
                <w:rFonts w:asciiTheme="minorHAnsi" w:hAnsiTheme="minorHAnsi" w:cstheme="minorHAnsi"/>
                <w:sz w:val="22"/>
                <w:szCs w:val="22"/>
              </w:rPr>
            </w:pPr>
          </w:p>
        </w:tc>
      </w:tr>
      <w:tr w:rsidR="00A7683F" w:rsidRPr="00A7683F" w14:paraId="1AE439B8" w14:textId="77777777" w:rsidTr="00A7683F">
        <w:tc>
          <w:tcPr>
            <w:tcW w:w="2310" w:type="dxa"/>
          </w:tcPr>
          <w:p w14:paraId="1AE439B4" w14:textId="77777777" w:rsidR="00A7683F" w:rsidRPr="00A7683F" w:rsidRDefault="00A7683F" w:rsidP="00A7683F">
            <w:pPr>
              <w:pStyle w:val="Default"/>
              <w:spacing w:before="480" w:after="169"/>
              <w:rPr>
                <w:rFonts w:asciiTheme="minorHAnsi" w:hAnsiTheme="minorHAnsi" w:cstheme="minorHAnsi"/>
                <w:b/>
                <w:sz w:val="22"/>
                <w:szCs w:val="22"/>
              </w:rPr>
            </w:pPr>
            <w:r w:rsidRPr="00A7683F">
              <w:rPr>
                <w:rFonts w:asciiTheme="minorHAnsi" w:hAnsiTheme="minorHAnsi" w:cstheme="minorHAnsi"/>
                <w:b/>
                <w:sz w:val="22"/>
                <w:szCs w:val="22"/>
              </w:rPr>
              <w:t>April</w:t>
            </w:r>
          </w:p>
        </w:tc>
        <w:tc>
          <w:tcPr>
            <w:tcW w:w="2310" w:type="dxa"/>
          </w:tcPr>
          <w:p w14:paraId="1AE439B5" w14:textId="77777777" w:rsidR="00A7683F" w:rsidRPr="00A7683F" w:rsidRDefault="00A7683F" w:rsidP="00A7683F">
            <w:pPr>
              <w:pStyle w:val="Default"/>
              <w:spacing w:before="480" w:after="169"/>
              <w:rPr>
                <w:rFonts w:asciiTheme="minorHAnsi" w:hAnsiTheme="minorHAnsi" w:cstheme="minorHAnsi"/>
                <w:sz w:val="22"/>
                <w:szCs w:val="22"/>
              </w:rPr>
            </w:pPr>
          </w:p>
        </w:tc>
        <w:tc>
          <w:tcPr>
            <w:tcW w:w="2311" w:type="dxa"/>
          </w:tcPr>
          <w:p w14:paraId="1AE439B6" w14:textId="77777777" w:rsidR="00A7683F" w:rsidRPr="00A7683F" w:rsidRDefault="00A7683F" w:rsidP="00A7683F">
            <w:pPr>
              <w:pStyle w:val="Default"/>
              <w:spacing w:before="480" w:after="169"/>
              <w:rPr>
                <w:rFonts w:asciiTheme="minorHAnsi" w:hAnsiTheme="minorHAnsi" w:cstheme="minorHAnsi"/>
                <w:sz w:val="22"/>
                <w:szCs w:val="22"/>
              </w:rPr>
            </w:pPr>
          </w:p>
        </w:tc>
        <w:tc>
          <w:tcPr>
            <w:tcW w:w="2311" w:type="dxa"/>
          </w:tcPr>
          <w:p w14:paraId="1AE439B7" w14:textId="77777777" w:rsidR="00A7683F" w:rsidRPr="00A7683F" w:rsidRDefault="00A7683F" w:rsidP="00A7683F">
            <w:pPr>
              <w:pStyle w:val="Default"/>
              <w:spacing w:before="480" w:after="169"/>
              <w:rPr>
                <w:rFonts w:asciiTheme="minorHAnsi" w:hAnsiTheme="minorHAnsi" w:cstheme="minorHAnsi"/>
                <w:sz w:val="22"/>
                <w:szCs w:val="22"/>
              </w:rPr>
            </w:pPr>
          </w:p>
        </w:tc>
      </w:tr>
      <w:tr w:rsidR="00A7683F" w:rsidRPr="00A7683F" w14:paraId="1AE439C4" w14:textId="77777777" w:rsidTr="00A7683F">
        <w:tc>
          <w:tcPr>
            <w:tcW w:w="2310" w:type="dxa"/>
          </w:tcPr>
          <w:p w14:paraId="1AE439B9" w14:textId="77777777" w:rsidR="00A7683F" w:rsidRPr="00A7683F" w:rsidRDefault="00A7683F" w:rsidP="00A7683F">
            <w:pPr>
              <w:pStyle w:val="Default"/>
              <w:spacing w:before="480" w:after="169"/>
              <w:rPr>
                <w:rFonts w:asciiTheme="minorHAnsi" w:hAnsiTheme="minorHAnsi" w:cstheme="minorHAnsi"/>
                <w:b/>
                <w:sz w:val="22"/>
                <w:szCs w:val="22"/>
              </w:rPr>
            </w:pPr>
            <w:r w:rsidRPr="00A7683F">
              <w:rPr>
                <w:rFonts w:asciiTheme="minorHAnsi" w:hAnsiTheme="minorHAnsi" w:cstheme="minorHAnsi"/>
                <w:b/>
                <w:sz w:val="22"/>
                <w:szCs w:val="22"/>
              </w:rPr>
              <w:t>May</w:t>
            </w:r>
          </w:p>
        </w:tc>
        <w:tc>
          <w:tcPr>
            <w:tcW w:w="2310" w:type="dxa"/>
          </w:tcPr>
          <w:p w14:paraId="1AE439BA" w14:textId="77777777" w:rsidR="00A7683F" w:rsidRPr="00A7683F" w:rsidRDefault="00A7683F" w:rsidP="00A7683F">
            <w:pPr>
              <w:pStyle w:val="Default"/>
              <w:spacing w:before="480" w:after="169"/>
              <w:rPr>
                <w:rFonts w:asciiTheme="minorHAnsi" w:hAnsiTheme="minorHAnsi" w:cstheme="minorHAnsi"/>
                <w:sz w:val="22"/>
                <w:szCs w:val="22"/>
              </w:rPr>
            </w:pPr>
          </w:p>
        </w:tc>
        <w:tc>
          <w:tcPr>
            <w:tcW w:w="2311" w:type="dxa"/>
          </w:tcPr>
          <w:p w14:paraId="1AE439BB" w14:textId="77777777" w:rsidR="00A7683F" w:rsidRPr="00A7683F" w:rsidRDefault="00A7683F" w:rsidP="00A7683F">
            <w:pPr>
              <w:pStyle w:val="Default"/>
              <w:spacing w:before="480" w:after="169"/>
              <w:rPr>
                <w:rFonts w:asciiTheme="minorHAnsi" w:hAnsiTheme="minorHAnsi" w:cstheme="minorHAnsi"/>
                <w:sz w:val="22"/>
                <w:szCs w:val="22"/>
              </w:rPr>
            </w:pPr>
          </w:p>
        </w:tc>
        <w:tc>
          <w:tcPr>
            <w:tcW w:w="2311" w:type="dxa"/>
          </w:tcPr>
          <w:p w14:paraId="1AE439BC" w14:textId="77777777" w:rsidR="00EC44A2" w:rsidRPr="0007640B" w:rsidRDefault="00EC44A2" w:rsidP="00EC44A2">
            <w:pPr>
              <w:rPr>
                <w:rFonts w:asciiTheme="minorHAnsi" w:hAnsiTheme="minorHAnsi" w:cstheme="minorHAnsi"/>
                <w:b w:val="0"/>
                <w:sz w:val="22"/>
                <w:szCs w:val="22"/>
                <w14:shadow w14:blurRad="50800" w14:dist="38100" w14:dir="2700000" w14:sx="100000" w14:sy="100000" w14:kx="0" w14:ky="0" w14:algn="tl">
                  <w14:srgbClr w14:val="000000">
                    <w14:alpha w14:val="60000"/>
                  </w14:srgbClr>
                </w14:shadow>
              </w:rPr>
            </w:pPr>
            <w:r w:rsidRPr="00EC44A2">
              <w:rPr>
                <w:rFonts w:asciiTheme="minorHAnsi" w:hAnsiTheme="minorHAnsi" w:cstheme="minorHAnsi"/>
                <w:b w:val="0"/>
                <w:sz w:val="22"/>
                <w:szCs w:val="22"/>
                <w14:shadow w14:blurRad="50800" w14:dist="38100" w14:dir="2700000" w14:sx="100000" w14:sy="100000" w14:kx="0" w14:ky="0" w14:algn="tl">
                  <w14:srgbClr w14:val="000000">
                    <w14:alpha w14:val="60000"/>
                  </w14:srgbClr>
                </w14:shadow>
              </w:rPr>
              <w:t>C</w:t>
            </w:r>
            <w:r w:rsidRPr="0007640B">
              <w:rPr>
                <w:rFonts w:asciiTheme="minorHAnsi" w:hAnsiTheme="minorHAnsi" w:cstheme="minorHAnsi"/>
                <w:b w:val="0"/>
                <w:sz w:val="22"/>
                <w:szCs w:val="22"/>
                <w14:shadow w14:blurRad="50800" w14:dist="38100" w14:dir="2700000" w14:sx="100000" w14:sy="100000" w14:kx="0" w14:ky="0" w14:algn="tl">
                  <w14:srgbClr w14:val="000000">
                    <w14:alpha w14:val="60000"/>
                  </w14:srgbClr>
                </w14:shadow>
              </w:rPr>
              <w:t>hild Protection and Safeguarding</w:t>
            </w:r>
          </w:p>
          <w:p w14:paraId="1AE439BD" w14:textId="77777777" w:rsidR="00EC44A2" w:rsidRPr="0007640B" w:rsidRDefault="00EC44A2" w:rsidP="00EC44A2">
            <w:pPr>
              <w:rPr>
                <w:rFonts w:asciiTheme="minorHAnsi" w:hAnsiTheme="minorHAnsi" w:cstheme="minorHAnsi"/>
                <w:b w:val="0"/>
                <w:sz w:val="22"/>
                <w:szCs w:val="22"/>
                <w14:shadow w14:blurRad="50800" w14:dist="38100" w14:dir="2700000" w14:sx="100000" w14:sy="100000" w14:kx="0" w14:ky="0" w14:algn="tl">
                  <w14:srgbClr w14:val="000000">
                    <w14:alpha w14:val="60000"/>
                  </w14:srgbClr>
                </w14:shadow>
              </w:rPr>
            </w:pPr>
            <w:r w:rsidRPr="0007640B">
              <w:rPr>
                <w:rFonts w:asciiTheme="minorHAnsi" w:hAnsiTheme="minorHAnsi" w:cstheme="minorHAnsi"/>
                <w:b w:val="0"/>
                <w:sz w:val="22"/>
                <w:szCs w:val="22"/>
                <w14:shadow w14:blurRad="50800" w14:dist="38100" w14:dir="2700000" w14:sx="100000" w14:sy="100000" w14:kx="0" w14:ky="0" w14:algn="tl">
                  <w14:srgbClr w14:val="000000">
                    <w14:alpha w14:val="60000"/>
                  </w14:srgbClr>
                </w14:shadow>
              </w:rPr>
              <w:t>Allegations against staff</w:t>
            </w:r>
          </w:p>
          <w:p w14:paraId="1AE439BE" w14:textId="77777777" w:rsidR="00EC44A2" w:rsidRPr="0007640B" w:rsidRDefault="00EC44A2" w:rsidP="00EC44A2">
            <w:pPr>
              <w:rPr>
                <w:rFonts w:asciiTheme="minorHAnsi" w:hAnsiTheme="minorHAnsi" w:cstheme="minorHAnsi"/>
                <w:b w:val="0"/>
                <w:sz w:val="22"/>
                <w:szCs w:val="22"/>
                <w14:shadow w14:blurRad="50800" w14:dist="38100" w14:dir="2700000" w14:sx="100000" w14:sy="100000" w14:kx="0" w14:ky="0" w14:algn="tl">
                  <w14:srgbClr w14:val="000000">
                    <w14:alpha w14:val="60000"/>
                  </w14:srgbClr>
                </w14:shadow>
              </w:rPr>
            </w:pPr>
            <w:r w:rsidRPr="0007640B">
              <w:rPr>
                <w:rFonts w:asciiTheme="minorHAnsi" w:hAnsiTheme="minorHAnsi" w:cstheme="minorHAnsi"/>
                <w:b w:val="0"/>
                <w:sz w:val="22"/>
                <w:szCs w:val="22"/>
                <w14:shadow w14:blurRad="50800" w14:dist="38100" w14:dir="2700000" w14:sx="100000" w14:sy="100000" w14:kx="0" w14:ky="0" w14:algn="tl">
                  <w14:srgbClr w14:val="000000">
                    <w14:alpha w14:val="60000"/>
                  </w14:srgbClr>
                </w14:shadow>
              </w:rPr>
              <w:t>(further guidance for safe working practice) updated annually</w:t>
            </w:r>
          </w:p>
          <w:p w14:paraId="1AE439BF" w14:textId="77777777" w:rsidR="00EC44A2" w:rsidRPr="00EC44A2" w:rsidRDefault="00EC44A2" w:rsidP="00EC44A2">
            <w:pPr>
              <w:rPr>
                <w:rFonts w:asciiTheme="minorHAnsi" w:hAnsiTheme="minorHAnsi" w:cstheme="minorHAnsi"/>
                <w:b w:val="0"/>
                <w:sz w:val="22"/>
                <w:szCs w:val="22"/>
                <w14:shadow w14:blurRad="50800" w14:dist="38100" w14:dir="2700000" w14:sx="100000" w14:sy="100000" w14:kx="0" w14:ky="0" w14:algn="tl">
                  <w14:srgbClr w14:val="000000">
                    <w14:alpha w14:val="60000"/>
                  </w14:srgbClr>
                </w14:shadow>
              </w:rPr>
            </w:pPr>
          </w:p>
          <w:p w14:paraId="1AE439C0" w14:textId="77777777" w:rsidR="00EC44A2" w:rsidRPr="00EC44A2" w:rsidRDefault="00EC44A2" w:rsidP="00EC44A2">
            <w:pPr>
              <w:rPr>
                <w:rFonts w:ascii="Calibri" w:hAnsi="Calibri" w:cs="Calibri"/>
                <w:b w:val="0"/>
                <w:sz w:val="22"/>
                <w:szCs w:val="22"/>
              </w:rPr>
            </w:pPr>
            <w:r w:rsidRPr="00EC44A2">
              <w:rPr>
                <w:rFonts w:ascii="Calibri" w:hAnsi="Calibri" w:cs="Calibri"/>
                <w:b w:val="0"/>
                <w:sz w:val="22"/>
                <w:szCs w:val="22"/>
              </w:rPr>
              <w:t>Preventing Extremism and Radicalisation Policy</w:t>
            </w:r>
            <w:r>
              <w:rPr>
                <w:rFonts w:ascii="Calibri" w:hAnsi="Calibri" w:cs="Calibri"/>
                <w:b w:val="0"/>
                <w:sz w:val="22"/>
                <w:szCs w:val="22"/>
              </w:rPr>
              <w:t xml:space="preserve"> updated annually</w:t>
            </w:r>
          </w:p>
          <w:p w14:paraId="1AE439C1" w14:textId="77777777" w:rsidR="00EC44A2" w:rsidRPr="00EC44A2" w:rsidRDefault="00EC44A2" w:rsidP="00EC44A2">
            <w:pPr>
              <w:rPr>
                <w:rFonts w:asciiTheme="minorHAnsi" w:hAnsiTheme="minorHAnsi" w:cstheme="minorHAnsi"/>
                <w:b w:val="0"/>
                <w:sz w:val="22"/>
                <w:szCs w:val="22"/>
                <w14:shadow w14:blurRad="50800" w14:dist="38100" w14:dir="2700000" w14:sx="100000" w14:sy="100000" w14:kx="0" w14:ky="0" w14:algn="tl">
                  <w14:srgbClr w14:val="000000">
                    <w14:alpha w14:val="60000"/>
                  </w14:srgbClr>
                </w14:shadow>
              </w:rPr>
            </w:pPr>
          </w:p>
          <w:p w14:paraId="1AE439C2" w14:textId="77777777" w:rsidR="00EC44A2" w:rsidRPr="00EC44A2" w:rsidRDefault="00EC44A2" w:rsidP="00EC44A2">
            <w:pPr>
              <w:rPr>
                <w:rFonts w:asciiTheme="minorHAnsi" w:hAnsiTheme="minorHAnsi" w:cstheme="minorHAnsi"/>
                <w:b w:val="0"/>
                <w:sz w:val="22"/>
                <w:szCs w:val="22"/>
                <w14:shadow w14:blurRad="50800" w14:dist="38100" w14:dir="2700000" w14:sx="100000" w14:sy="100000" w14:kx="0" w14:ky="0" w14:algn="tl">
                  <w14:srgbClr w14:val="000000">
                    <w14:alpha w14:val="60000"/>
                  </w14:srgbClr>
                </w14:shadow>
              </w:rPr>
            </w:pPr>
          </w:p>
          <w:p w14:paraId="1AE439C3" w14:textId="77777777" w:rsidR="00A7683F" w:rsidRPr="00EC44A2" w:rsidRDefault="00A7683F" w:rsidP="00EC44A2">
            <w:pPr>
              <w:pStyle w:val="Default"/>
              <w:spacing w:before="480" w:after="169"/>
              <w:rPr>
                <w:rFonts w:asciiTheme="minorHAnsi" w:hAnsiTheme="minorHAnsi" w:cstheme="minorHAnsi"/>
                <w:sz w:val="22"/>
                <w:szCs w:val="22"/>
              </w:rPr>
            </w:pPr>
          </w:p>
        </w:tc>
      </w:tr>
      <w:tr w:rsidR="00A7683F" w:rsidRPr="00A7683F" w14:paraId="1AE439C9" w14:textId="77777777" w:rsidTr="00A7683F">
        <w:tc>
          <w:tcPr>
            <w:tcW w:w="2310" w:type="dxa"/>
          </w:tcPr>
          <w:p w14:paraId="1AE439C5" w14:textId="77777777" w:rsidR="00A7683F" w:rsidRPr="00A7683F" w:rsidRDefault="00A7683F" w:rsidP="00A7683F">
            <w:pPr>
              <w:pStyle w:val="Default"/>
              <w:spacing w:before="480" w:after="169"/>
              <w:rPr>
                <w:rFonts w:asciiTheme="minorHAnsi" w:hAnsiTheme="minorHAnsi" w:cstheme="minorHAnsi"/>
                <w:b/>
                <w:sz w:val="22"/>
                <w:szCs w:val="22"/>
              </w:rPr>
            </w:pPr>
            <w:r w:rsidRPr="00A7683F">
              <w:rPr>
                <w:rFonts w:asciiTheme="minorHAnsi" w:hAnsiTheme="minorHAnsi" w:cstheme="minorHAnsi"/>
                <w:b/>
                <w:sz w:val="22"/>
                <w:szCs w:val="22"/>
              </w:rPr>
              <w:t>June</w:t>
            </w:r>
          </w:p>
        </w:tc>
        <w:tc>
          <w:tcPr>
            <w:tcW w:w="2310" w:type="dxa"/>
          </w:tcPr>
          <w:p w14:paraId="1AE439C6" w14:textId="77777777" w:rsidR="00A7683F" w:rsidRPr="00A7683F" w:rsidRDefault="00A7683F" w:rsidP="00A7683F">
            <w:pPr>
              <w:pStyle w:val="Default"/>
              <w:spacing w:before="480" w:after="169"/>
              <w:rPr>
                <w:rFonts w:asciiTheme="minorHAnsi" w:hAnsiTheme="minorHAnsi" w:cstheme="minorHAnsi"/>
                <w:sz w:val="22"/>
                <w:szCs w:val="22"/>
              </w:rPr>
            </w:pPr>
          </w:p>
        </w:tc>
        <w:tc>
          <w:tcPr>
            <w:tcW w:w="2311" w:type="dxa"/>
          </w:tcPr>
          <w:p w14:paraId="1AE439C7" w14:textId="77777777" w:rsidR="00A7683F" w:rsidRPr="00A7683F" w:rsidRDefault="00A7683F" w:rsidP="00A7683F">
            <w:pPr>
              <w:pStyle w:val="Default"/>
              <w:spacing w:before="480" w:after="169"/>
              <w:rPr>
                <w:rFonts w:asciiTheme="minorHAnsi" w:hAnsiTheme="minorHAnsi" w:cstheme="minorHAnsi"/>
                <w:sz w:val="22"/>
                <w:szCs w:val="22"/>
              </w:rPr>
            </w:pPr>
          </w:p>
        </w:tc>
        <w:tc>
          <w:tcPr>
            <w:tcW w:w="2311" w:type="dxa"/>
          </w:tcPr>
          <w:p w14:paraId="1AE439C8" w14:textId="77777777" w:rsidR="00A7683F" w:rsidRPr="00A7683F" w:rsidRDefault="00EC44A2" w:rsidP="00A7683F">
            <w:pPr>
              <w:pStyle w:val="Default"/>
              <w:spacing w:before="480" w:after="169"/>
              <w:rPr>
                <w:rFonts w:asciiTheme="minorHAnsi" w:hAnsiTheme="minorHAnsi" w:cstheme="minorHAnsi"/>
                <w:sz w:val="22"/>
                <w:szCs w:val="22"/>
              </w:rPr>
            </w:pPr>
            <w:r>
              <w:rPr>
                <w:rFonts w:asciiTheme="minorHAnsi" w:hAnsiTheme="minorHAnsi" w:cstheme="minorHAnsi"/>
                <w:sz w:val="22"/>
                <w:szCs w:val="22"/>
              </w:rPr>
              <w:t>Staff Inset Programme includes annual Safeguarding Training</w:t>
            </w:r>
          </w:p>
        </w:tc>
      </w:tr>
      <w:tr w:rsidR="00A7683F" w:rsidRPr="00A7683F" w14:paraId="1AE439CE" w14:textId="77777777" w:rsidTr="00A7683F">
        <w:tc>
          <w:tcPr>
            <w:tcW w:w="2310" w:type="dxa"/>
          </w:tcPr>
          <w:p w14:paraId="1AE439CA" w14:textId="77777777" w:rsidR="00A7683F" w:rsidRPr="00A7683F" w:rsidRDefault="00A7683F" w:rsidP="00A7683F">
            <w:pPr>
              <w:pStyle w:val="Default"/>
              <w:spacing w:before="480" w:after="169"/>
              <w:rPr>
                <w:rFonts w:asciiTheme="minorHAnsi" w:hAnsiTheme="minorHAnsi" w:cstheme="minorHAnsi"/>
                <w:b/>
                <w:sz w:val="22"/>
                <w:szCs w:val="22"/>
              </w:rPr>
            </w:pPr>
            <w:r w:rsidRPr="00A7683F">
              <w:rPr>
                <w:rFonts w:asciiTheme="minorHAnsi" w:hAnsiTheme="minorHAnsi" w:cstheme="minorHAnsi"/>
                <w:b/>
                <w:sz w:val="22"/>
                <w:szCs w:val="22"/>
              </w:rPr>
              <w:t>July</w:t>
            </w:r>
          </w:p>
        </w:tc>
        <w:tc>
          <w:tcPr>
            <w:tcW w:w="2310" w:type="dxa"/>
          </w:tcPr>
          <w:p w14:paraId="1AE439CB" w14:textId="77777777" w:rsidR="00A7683F" w:rsidRPr="00A7683F" w:rsidRDefault="00A7683F" w:rsidP="00A7683F">
            <w:pPr>
              <w:pStyle w:val="Default"/>
              <w:spacing w:before="480" w:after="169"/>
              <w:rPr>
                <w:rFonts w:asciiTheme="minorHAnsi" w:hAnsiTheme="minorHAnsi" w:cstheme="minorHAnsi"/>
                <w:sz w:val="22"/>
                <w:szCs w:val="22"/>
              </w:rPr>
            </w:pPr>
          </w:p>
        </w:tc>
        <w:tc>
          <w:tcPr>
            <w:tcW w:w="2311" w:type="dxa"/>
          </w:tcPr>
          <w:p w14:paraId="1AE439CC" w14:textId="77777777" w:rsidR="00A7683F" w:rsidRPr="00A7683F" w:rsidRDefault="00A7683F" w:rsidP="00A7683F">
            <w:pPr>
              <w:pStyle w:val="Default"/>
              <w:spacing w:before="480" w:after="169"/>
              <w:rPr>
                <w:rFonts w:asciiTheme="minorHAnsi" w:hAnsiTheme="minorHAnsi" w:cstheme="minorHAnsi"/>
                <w:sz w:val="22"/>
                <w:szCs w:val="22"/>
              </w:rPr>
            </w:pPr>
          </w:p>
        </w:tc>
        <w:tc>
          <w:tcPr>
            <w:tcW w:w="2311" w:type="dxa"/>
          </w:tcPr>
          <w:p w14:paraId="1AE439CD" w14:textId="77777777" w:rsidR="00A7683F" w:rsidRPr="00A7683F" w:rsidRDefault="00A7683F" w:rsidP="00A7683F">
            <w:pPr>
              <w:pStyle w:val="Default"/>
              <w:spacing w:before="480" w:after="169"/>
              <w:rPr>
                <w:rFonts w:asciiTheme="minorHAnsi" w:hAnsiTheme="minorHAnsi" w:cstheme="minorHAnsi"/>
                <w:sz w:val="22"/>
                <w:szCs w:val="22"/>
              </w:rPr>
            </w:pPr>
          </w:p>
        </w:tc>
      </w:tr>
    </w:tbl>
    <w:p w14:paraId="1AE439CF" w14:textId="77777777" w:rsidR="00A7683F" w:rsidRDefault="00A7683F" w:rsidP="00A7683F">
      <w:pPr>
        <w:pStyle w:val="Default"/>
      </w:pPr>
    </w:p>
    <w:p w14:paraId="1AE439D0" w14:textId="77777777" w:rsidR="00A7683F" w:rsidRDefault="00A7683F" w:rsidP="00A7683F">
      <w:pPr>
        <w:pStyle w:val="Default"/>
      </w:pPr>
    </w:p>
    <w:p w14:paraId="1AE439D1" w14:textId="77777777" w:rsidR="00A7683F" w:rsidRDefault="00A7683F" w:rsidP="00A7683F">
      <w:pPr>
        <w:pStyle w:val="Default"/>
      </w:pPr>
    </w:p>
    <w:p w14:paraId="1AE439D2" w14:textId="77777777" w:rsidR="00A7683F" w:rsidRDefault="00A7683F" w:rsidP="00A7683F">
      <w:pPr>
        <w:pStyle w:val="Default"/>
      </w:pPr>
    </w:p>
    <w:p w14:paraId="1AE439D3" w14:textId="77777777" w:rsidR="003609EA" w:rsidRDefault="003609EA"/>
    <w:sectPr w:rsidR="003609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43A24" w14:textId="77777777" w:rsidR="003A263D" w:rsidRDefault="003A263D" w:rsidP="003A263D">
      <w:r>
        <w:separator/>
      </w:r>
    </w:p>
  </w:endnote>
  <w:endnote w:type="continuationSeparator" w:id="0">
    <w:p w14:paraId="1AE43A25" w14:textId="77777777" w:rsidR="003A263D" w:rsidRDefault="003A263D" w:rsidP="003A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673344"/>
      <w:docPartObj>
        <w:docPartGallery w:val="Page Numbers (Bottom of Page)"/>
        <w:docPartUnique/>
      </w:docPartObj>
    </w:sdtPr>
    <w:sdtEndPr>
      <w:rPr>
        <w:noProof/>
        <w:sz w:val="20"/>
        <w:szCs w:val="20"/>
      </w:rPr>
    </w:sdtEndPr>
    <w:sdtContent>
      <w:p w14:paraId="1AE43A26" w14:textId="77777777" w:rsidR="00395B83" w:rsidRPr="00E70A83" w:rsidRDefault="0004442B" w:rsidP="00E70A83">
        <w:pPr>
          <w:pStyle w:val="Footer"/>
          <w:rPr>
            <w:sz w:val="20"/>
            <w:szCs w:val="20"/>
          </w:rPr>
        </w:pPr>
        <w:r>
          <w:rPr>
            <w:b w:val="0"/>
            <w:sz w:val="20"/>
            <w:szCs w:val="20"/>
          </w:rPr>
          <w:t>Reviewed Jan 16. Next review Jan 2017</w:t>
        </w:r>
        <w:r w:rsidR="0034385D" w:rsidRPr="00E70A83">
          <w:rPr>
            <w:b w:val="0"/>
            <w:sz w:val="20"/>
            <w:szCs w:val="20"/>
          </w:rPr>
          <w:t xml:space="preserve"> </w:t>
        </w:r>
        <w:r w:rsidR="00E70A83" w:rsidRPr="00E70A83">
          <w:rPr>
            <w:b w:val="0"/>
            <w:sz w:val="20"/>
            <w:szCs w:val="20"/>
          </w:rPr>
          <w:t xml:space="preserve">- </w:t>
        </w:r>
        <w:r w:rsidR="0034385D" w:rsidRPr="00E70A83">
          <w:rPr>
            <w:b w:val="0"/>
            <w:sz w:val="20"/>
            <w:szCs w:val="20"/>
          </w:rPr>
          <w:t>Director of Students</w:t>
        </w:r>
        <w:r w:rsidR="00E70A83">
          <w:rPr>
            <w:b w:val="0"/>
            <w:sz w:val="20"/>
            <w:szCs w:val="20"/>
          </w:rPr>
          <w:t xml:space="preserve">  </w:t>
        </w:r>
        <w:r w:rsidR="00E70A83">
          <w:rPr>
            <w:b w:val="0"/>
            <w:sz w:val="20"/>
            <w:szCs w:val="20"/>
          </w:rPr>
          <w:tab/>
        </w:r>
        <w:r w:rsidR="00395B83" w:rsidRPr="00E70A83">
          <w:rPr>
            <w:sz w:val="20"/>
            <w:szCs w:val="20"/>
          </w:rPr>
          <w:fldChar w:fldCharType="begin"/>
        </w:r>
        <w:r w:rsidR="00395B83" w:rsidRPr="00E70A83">
          <w:rPr>
            <w:sz w:val="20"/>
            <w:szCs w:val="20"/>
          </w:rPr>
          <w:instrText xml:space="preserve"> PAGE   \* MERGEFORMAT </w:instrText>
        </w:r>
        <w:r w:rsidR="00395B83" w:rsidRPr="00E70A83">
          <w:rPr>
            <w:sz w:val="20"/>
            <w:szCs w:val="20"/>
          </w:rPr>
          <w:fldChar w:fldCharType="separate"/>
        </w:r>
        <w:r w:rsidR="00EF1EB9">
          <w:rPr>
            <w:noProof/>
            <w:sz w:val="20"/>
            <w:szCs w:val="20"/>
          </w:rPr>
          <w:t>4</w:t>
        </w:r>
        <w:r w:rsidR="00395B83" w:rsidRPr="00E70A83">
          <w:rPr>
            <w:noProof/>
            <w:sz w:val="20"/>
            <w:szCs w:val="20"/>
          </w:rPr>
          <w:fldChar w:fldCharType="end"/>
        </w:r>
      </w:p>
    </w:sdtContent>
  </w:sdt>
  <w:p w14:paraId="1AE43A27" w14:textId="77777777" w:rsidR="006A2DAD" w:rsidRPr="00395B83" w:rsidRDefault="006A2DAD" w:rsidP="00395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43A22" w14:textId="77777777" w:rsidR="003A263D" w:rsidRDefault="003A263D" w:rsidP="003A263D">
      <w:r>
        <w:separator/>
      </w:r>
    </w:p>
  </w:footnote>
  <w:footnote w:type="continuationSeparator" w:id="0">
    <w:p w14:paraId="1AE43A23" w14:textId="77777777" w:rsidR="003A263D" w:rsidRDefault="003A263D" w:rsidP="003A263D">
      <w:r>
        <w:continuationSeparator/>
      </w:r>
    </w:p>
  </w:footnote>
  <w:footnote w:id="1">
    <w:p w14:paraId="1AE43A28" w14:textId="77777777" w:rsidR="00D20E86" w:rsidRPr="00ED623C" w:rsidRDefault="00D20E86">
      <w:pPr>
        <w:pStyle w:val="FootnoteText"/>
        <w:rPr>
          <w:rFonts w:asciiTheme="minorHAnsi" w:hAnsiTheme="minorHAnsi" w:cstheme="minorHAnsi"/>
          <w:b w:val="0"/>
          <w:color w:val="FF0000"/>
        </w:rPr>
      </w:pPr>
      <w:r>
        <w:rPr>
          <w:rStyle w:val="FootnoteReference"/>
        </w:rPr>
        <w:footnoteRef/>
      </w:r>
      <w:r>
        <w:t xml:space="preserve"> </w:t>
      </w:r>
      <w:r>
        <w:rPr>
          <w:rFonts w:asciiTheme="minorHAnsi" w:hAnsiTheme="minorHAnsi" w:cstheme="minorHAnsi"/>
          <w:b w:val="0"/>
        </w:rPr>
        <w:t>Where this policy refers to th</w:t>
      </w:r>
      <w:r w:rsidR="00D51C86">
        <w:rPr>
          <w:rFonts w:asciiTheme="minorHAnsi" w:hAnsiTheme="minorHAnsi" w:cstheme="minorHAnsi"/>
          <w:b w:val="0"/>
        </w:rPr>
        <w:t>e DSL, in the case of absence of</w:t>
      </w:r>
      <w:r>
        <w:rPr>
          <w:rFonts w:asciiTheme="minorHAnsi" w:hAnsiTheme="minorHAnsi" w:cstheme="minorHAnsi"/>
          <w:b w:val="0"/>
        </w:rPr>
        <w:t xml:space="preserve"> the DSL from C</w:t>
      </w:r>
      <w:r w:rsidR="00D51C86">
        <w:rPr>
          <w:rFonts w:asciiTheme="minorHAnsi" w:hAnsiTheme="minorHAnsi" w:cstheme="minorHAnsi"/>
          <w:b w:val="0"/>
        </w:rPr>
        <w:t>ollege, the Principal will be t</w:t>
      </w:r>
      <w:r>
        <w:rPr>
          <w:rFonts w:asciiTheme="minorHAnsi" w:hAnsiTheme="minorHAnsi" w:cstheme="minorHAnsi"/>
          <w:b w:val="0"/>
        </w:rPr>
        <w:t>he first point of contact.</w:t>
      </w:r>
      <w:r w:rsidR="002C3C34">
        <w:rPr>
          <w:rFonts w:asciiTheme="minorHAnsi" w:hAnsiTheme="minorHAnsi" w:cstheme="minorHAnsi"/>
          <w:b w:val="0"/>
          <w:color w:val="FF0000"/>
        </w:rPr>
        <w:t xml:space="preserve"> </w:t>
      </w:r>
    </w:p>
  </w:footnote>
  <w:footnote w:id="2">
    <w:p w14:paraId="1AE43A29" w14:textId="77777777" w:rsidR="003A263D" w:rsidRDefault="003A263D" w:rsidP="003A263D">
      <w:pPr>
        <w:pStyle w:val="FootnoteText"/>
        <w:rPr>
          <w:rFonts w:asciiTheme="minorHAnsi" w:hAnsiTheme="minorHAnsi" w:cstheme="minorHAnsi"/>
          <w:b w:val="0"/>
        </w:rPr>
      </w:pPr>
      <w:r>
        <w:rPr>
          <w:rStyle w:val="FootnoteReference"/>
        </w:rPr>
        <w:footnoteRef/>
      </w:r>
      <w:r>
        <w:rPr>
          <w:rFonts w:asciiTheme="minorHAnsi" w:hAnsiTheme="minorHAnsi" w:cstheme="minorHAnsi"/>
          <w:b w:val="0"/>
        </w:rPr>
        <w:t>Storage and Access: Disclosure information is held separately in a lockable, non-portable storage container with access strictly controlled and limited to the Chair of Go</w:t>
      </w:r>
      <w:r w:rsidR="00D20E86">
        <w:rPr>
          <w:rFonts w:asciiTheme="minorHAnsi" w:hAnsiTheme="minorHAnsi" w:cstheme="minorHAnsi"/>
          <w:b w:val="0"/>
        </w:rPr>
        <w:t>vernors, Principal and the DSL</w:t>
      </w:r>
      <w:r>
        <w:rPr>
          <w:rFonts w:asciiTheme="minorHAnsi" w:hAnsiTheme="minorHAnsi" w:cstheme="minorHAnsi"/>
          <w:b w:val="0"/>
        </w:rPr>
        <w:t>. The Principal holds the second key fo</w:t>
      </w:r>
      <w:r w:rsidR="00D20E86">
        <w:rPr>
          <w:rFonts w:asciiTheme="minorHAnsi" w:hAnsiTheme="minorHAnsi" w:cstheme="minorHAnsi"/>
          <w:b w:val="0"/>
        </w:rPr>
        <w:t>r use in the absence of the DSL</w:t>
      </w:r>
      <w:r>
        <w:rPr>
          <w:rFonts w:asciiTheme="minorHAnsi" w:hAnsiTheme="minorHAnsi" w:cstheme="minorHAnsi"/>
          <w:b w:val="0"/>
        </w:rPr>
        <w:t>.</w:t>
      </w:r>
    </w:p>
  </w:footnote>
  <w:footnote w:id="3">
    <w:p w14:paraId="1AE43A2A" w14:textId="77777777" w:rsidR="003A263D" w:rsidRDefault="003A263D" w:rsidP="003A263D">
      <w:pPr>
        <w:pStyle w:val="FootnoteText"/>
        <w:rPr>
          <w:rFonts w:asciiTheme="minorHAnsi" w:hAnsiTheme="minorHAnsi" w:cstheme="minorHAnsi"/>
          <w:b w:val="0"/>
        </w:rPr>
      </w:pPr>
      <w:r>
        <w:rPr>
          <w:rStyle w:val="FootnoteReference"/>
        </w:rPr>
        <w:footnoteRef/>
      </w:r>
      <w:r>
        <w:rPr>
          <w:rFonts w:asciiTheme="minorHAnsi" w:hAnsiTheme="minorHAnsi" w:cstheme="minorHAnsi"/>
          <w:b w:val="0"/>
        </w:rPr>
        <w:t>To</w:t>
      </w:r>
      <w:r>
        <w:t xml:space="preserve"> </w:t>
      </w:r>
      <w:r>
        <w:rPr>
          <w:rFonts w:asciiTheme="minorHAnsi" w:hAnsiTheme="minorHAnsi" w:cstheme="minorHAnsi"/>
          <w:b w:val="0"/>
        </w:rPr>
        <w:t xml:space="preserve">‘Bar’ means that the ISA has considered the reported allegation and has decided to remove that person from the ISA list and therefore their suitability to be employed in regulated activity. </w:t>
      </w:r>
    </w:p>
  </w:footnote>
  <w:footnote w:id="4">
    <w:p w14:paraId="1AE43A2B" w14:textId="77777777" w:rsidR="003A263D" w:rsidRDefault="003A263D" w:rsidP="003A263D">
      <w:pPr>
        <w:pStyle w:val="FootnoteText"/>
      </w:pPr>
      <w:r>
        <w:rPr>
          <w:rStyle w:val="FootnoteReference"/>
        </w:rPr>
        <w:footnoteRef/>
      </w:r>
      <w:r>
        <w:t xml:space="preserve"> </w:t>
      </w:r>
      <w:r>
        <w:rPr>
          <w:rFonts w:asciiTheme="minorHAnsi" w:hAnsiTheme="minorHAnsi" w:cstheme="minorHAnsi"/>
          <w:b w:val="0"/>
        </w:rPr>
        <w:t>‘Minded to Bar’ is where time is allowed, for the individual against whom the allegation is made, to prepare their counter to the allegation and therefore isn’t yet barred.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FB4"/>
    <w:multiLevelType w:val="hybridMultilevel"/>
    <w:tmpl w:val="8D3833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2577935"/>
    <w:multiLevelType w:val="multilevel"/>
    <w:tmpl w:val="65EEEAC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nsid w:val="04991447"/>
    <w:multiLevelType w:val="hybridMultilevel"/>
    <w:tmpl w:val="CA14DC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93A2246"/>
    <w:multiLevelType w:val="hybridMultilevel"/>
    <w:tmpl w:val="45D8F906"/>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hint="default"/>
      </w:rPr>
    </w:lvl>
    <w:lvl w:ilvl="3" w:tplc="08090001">
      <w:start w:val="1"/>
      <w:numFmt w:val="bullet"/>
      <w:lvlText w:val=""/>
      <w:lvlJc w:val="left"/>
      <w:pPr>
        <w:ind w:left="3524" w:hanging="360"/>
      </w:pPr>
      <w:rPr>
        <w:rFonts w:ascii="Symbol" w:hAnsi="Symbol" w:hint="default"/>
      </w:rPr>
    </w:lvl>
    <w:lvl w:ilvl="4" w:tplc="08090003">
      <w:start w:val="1"/>
      <w:numFmt w:val="bullet"/>
      <w:lvlText w:val="o"/>
      <w:lvlJc w:val="left"/>
      <w:pPr>
        <w:ind w:left="4244" w:hanging="360"/>
      </w:pPr>
      <w:rPr>
        <w:rFonts w:ascii="Courier New" w:hAnsi="Courier New" w:cs="Courier New" w:hint="default"/>
      </w:rPr>
    </w:lvl>
    <w:lvl w:ilvl="5" w:tplc="08090005">
      <w:start w:val="1"/>
      <w:numFmt w:val="bullet"/>
      <w:lvlText w:val=""/>
      <w:lvlJc w:val="left"/>
      <w:pPr>
        <w:ind w:left="4964" w:hanging="360"/>
      </w:pPr>
      <w:rPr>
        <w:rFonts w:ascii="Wingdings" w:hAnsi="Wingdings" w:hint="default"/>
      </w:rPr>
    </w:lvl>
    <w:lvl w:ilvl="6" w:tplc="08090001">
      <w:start w:val="1"/>
      <w:numFmt w:val="bullet"/>
      <w:lvlText w:val=""/>
      <w:lvlJc w:val="left"/>
      <w:pPr>
        <w:ind w:left="5684" w:hanging="360"/>
      </w:pPr>
      <w:rPr>
        <w:rFonts w:ascii="Symbol" w:hAnsi="Symbol" w:hint="default"/>
      </w:rPr>
    </w:lvl>
    <w:lvl w:ilvl="7" w:tplc="08090003">
      <w:start w:val="1"/>
      <w:numFmt w:val="bullet"/>
      <w:lvlText w:val="o"/>
      <w:lvlJc w:val="left"/>
      <w:pPr>
        <w:ind w:left="6404" w:hanging="360"/>
      </w:pPr>
      <w:rPr>
        <w:rFonts w:ascii="Courier New" w:hAnsi="Courier New" w:cs="Courier New" w:hint="default"/>
      </w:rPr>
    </w:lvl>
    <w:lvl w:ilvl="8" w:tplc="08090005">
      <w:start w:val="1"/>
      <w:numFmt w:val="bullet"/>
      <w:lvlText w:val=""/>
      <w:lvlJc w:val="left"/>
      <w:pPr>
        <w:ind w:left="7124" w:hanging="360"/>
      </w:pPr>
      <w:rPr>
        <w:rFonts w:ascii="Wingdings" w:hAnsi="Wingdings" w:hint="default"/>
      </w:rPr>
    </w:lvl>
  </w:abstractNum>
  <w:abstractNum w:abstractNumId="4">
    <w:nsid w:val="0BC64B68"/>
    <w:multiLevelType w:val="hybridMultilevel"/>
    <w:tmpl w:val="309C4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62164A"/>
    <w:multiLevelType w:val="hybridMultilevel"/>
    <w:tmpl w:val="B12A0C86"/>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6">
    <w:nsid w:val="0FB97084"/>
    <w:multiLevelType w:val="hybridMultilevel"/>
    <w:tmpl w:val="CE727700"/>
    <w:lvl w:ilvl="0" w:tplc="FAF2A8C6">
      <w:start w:val="1"/>
      <w:numFmt w:val="bullet"/>
      <w:lvlText w:val=""/>
      <w:lvlJc w:val="left"/>
      <w:pPr>
        <w:tabs>
          <w:tab w:val="num" w:pos="1134"/>
        </w:tabs>
        <w:ind w:left="1418"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2A0304B"/>
    <w:multiLevelType w:val="hybridMultilevel"/>
    <w:tmpl w:val="B6602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3373A"/>
    <w:multiLevelType w:val="hybridMultilevel"/>
    <w:tmpl w:val="2E888F32"/>
    <w:lvl w:ilvl="0" w:tplc="76F40E9E">
      <w:start w:val="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85369B0"/>
    <w:multiLevelType w:val="hybridMultilevel"/>
    <w:tmpl w:val="C220D51E"/>
    <w:lvl w:ilvl="0" w:tplc="C31A705A">
      <w:start w:val="1"/>
      <w:numFmt w:val="bullet"/>
      <w:lvlText w:val=""/>
      <w:lvlJc w:val="left"/>
      <w:pPr>
        <w:tabs>
          <w:tab w:val="num" w:pos="1744"/>
        </w:tabs>
        <w:ind w:left="172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3024E65"/>
    <w:multiLevelType w:val="hybridMultilevel"/>
    <w:tmpl w:val="656C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DE7C35"/>
    <w:multiLevelType w:val="hybridMultilevel"/>
    <w:tmpl w:val="84542F3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28962BD8"/>
    <w:multiLevelType w:val="multilevel"/>
    <w:tmpl w:val="445CD984"/>
    <w:lvl w:ilvl="0">
      <w:start w:val="3"/>
      <w:numFmt w:val="decimal"/>
      <w:lvlText w:val="%1."/>
      <w:lvlJc w:val="left"/>
      <w:pPr>
        <w:tabs>
          <w:tab w:val="num" w:pos="567"/>
        </w:tabs>
        <w:ind w:left="567" w:hanging="567"/>
      </w:pPr>
    </w:lvl>
    <w:lvl w:ilvl="1">
      <w:start w:val="1"/>
      <w:numFmt w:val="decimal"/>
      <w:lvlText w:val="%1.%2."/>
      <w:lvlJc w:val="left"/>
      <w:pPr>
        <w:tabs>
          <w:tab w:val="num" w:pos="964"/>
        </w:tabs>
        <w:ind w:left="964" w:hanging="397"/>
      </w:pPr>
      <w:rPr>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97F16E3"/>
    <w:multiLevelType w:val="hybridMultilevel"/>
    <w:tmpl w:val="8D9069E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4">
    <w:nsid w:val="355709BF"/>
    <w:multiLevelType w:val="hybridMultilevel"/>
    <w:tmpl w:val="261450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4B443586"/>
    <w:multiLevelType w:val="hybridMultilevel"/>
    <w:tmpl w:val="ACD8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D0B5C59"/>
    <w:multiLevelType w:val="hybridMultilevel"/>
    <w:tmpl w:val="0C88F8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56861444"/>
    <w:multiLevelType w:val="multilevel"/>
    <w:tmpl w:val="1FBEFDB6"/>
    <w:lvl w:ilvl="0">
      <w:start w:val="2"/>
      <w:numFmt w:val="decimal"/>
      <w:lvlText w:val="%1."/>
      <w:lvlJc w:val="left"/>
      <w:pPr>
        <w:tabs>
          <w:tab w:val="num" w:pos="567"/>
        </w:tabs>
        <w:ind w:left="567" w:hanging="567"/>
      </w:pPr>
    </w:lvl>
    <w:lvl w:ilvl="1">
      <w:start w:val="1"/>
      <w:numFmt w:val="decimal"/>
      <w:lvlText w:val="%1.%2."/>
      <w:lvlJc w:val="left"/>
      <w:pPr>
        <w:tabs>
          <w:tab w:val="num" w:pos="964"/>
        </w:tabs>
        <w:ind w:left="964" w:hanging="397"/>
      </w:pPr>
      <w:rPr>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C3B167E"/>
    <w:multiLevelType w:val="hybridMultilevel"/>
    <w:tmpl w:val="04B0366E"/>
    <w:lvl w:ilvl="0" w:tplc="08090001">
      <w:start w:val="1"/>
      <w:numFmt w:val="bullet"/>
      <w:lvlText w:val=""/>
      <w:lvlJc w:val="left"/>
      <w:pPr>
        <w:ind w:left="1926" w:hanging="360"/>
      </w:pPr>
      <w:rPr>
        <w:rFonts w:ascii="Symbol" w:hAnsi="Symbol" w:hint="default"/>
      </w:rPr>
    </w:lvl>
    <w:lvl w:ilvl="1" w:tplc="08090003" w:tentative="1">
      <w:start w:val="1"/>
      <w:numFmt w:val="bullet"/>
      <w:lvlText w:val="o"/>
      <w:lvlJc w:val="left"/>
      <w:pPr>
        <w:ind w:left="2646" w:hanging="360"/>
      </w:pPr>
      <w:rPr>
        <w:rFonts w:ascii="Courier New" w:hAnsi="Courier New" w:cs="Courier New" w:hint="default"/>
      </w:rPr>
    </w:lvl>
    <w:lvl w:ilvl="2" w:tplc="08090005" w:tentative="1">
      <w:start w:val="1"/>
      <w:numFmt w:val="bullet"/>
      <w:lvlText w:val=""/>
      <w:lvlJc w:val="left"/>
      <w:pPr>
        <w:ind w:left="3366" w:hanging="360"/>
      </w:pPr>
      <w:rPr>
        <w:rFonts w:ascii="Wingdings" w:hAnsi="Wingdings" w:hint="default"/>
      </w:rPr>
    </w:lvl>
    <w:lvl w:ilvl="3" w:tplc="08090001" w:tentative="1">
      <w:start w:val="1"/>
      <w:numFmt w:val="bullet"/>
      <w:lvlText w:val=""/>
      <w:lvlJc w:val="left"/>
      <w:pPr>
        <w:ind w:left="4086" w:hanging="360"/>
      </w:pPr>
      <w:rPr>
        <w:rFonts w:ascii="Symbol" w:hAnsi="Symbol" w:hint="default"/>
      </w:rPr>
    </w:lvl>
    <w:lvl w:ilvl="4" w:tplc="08090003" w:tentative="1">
      <w:start w:val="1"/>
      <w:numFmt w:val="bullet"/>
      <w:lvlText w:val="o"/>
      <w:lvlJc w:val="left"/>
      <w:pPr>
        <w:ind w:left="4806" w:hanging="360"/>
      </w:pPr>
      <w:rPr>
        <w:rFonts w:ascii="Courier New" w:hAnsi="Courier New" w:cs="Courier New" w:hint="default"/>
      </w:rPr>
    </w:lvl>
    <w:lvl w:ilvl="5" w:tplc="08090005" w:tentative="1">
      <w:start w:val="1"/>
      <w:numFmt w:val="bullet"/>
      <w:lvlText w:val=""/>
      <w:lvlJc w:val="left"/>
      <w:pPr>
        <w:ind w:left="5526" w:hanging="360"/>
      </w:pPr>
      <w:rPr>
        <w:rFonts w:ascii="Wingdings" w:hAnsi="Wingdings" w:hint="default"/>
      </w:rPr>
    </w:lvl>
    <w:lvl w:ilvl="6" w:tplc="08090001" w:tentative="1">
      <w:start w:val="1"/>
      <w:numFmt w:val="bullet"/>
      <w:lvlText w:val=""/>
      <w:lvlJc w:val="left"/>
      <w:pPr>
        <w:ind w:left="6246" w:hanging="360"/>
      </w:pPr>
      <w:rPr>
        <w:rFonts w:ascii="Symbol" w:hAnsi="Symbol" w:hint="default"/>
      </w:rPr>
    </w:lvl>
    <w:lvl w:ilvl="7" w:tplc="08090003" w:tentative="1">
      <w:start w:val="1"/>
      <w:numFmt w:val="bullet"/>
      <w:lvlText w:val="o"/>
      <w:lvlJc w:val="left"/>
      <w:pPr>
        <w:ind w:left="6966" w:hanging="360"/>
      </w:pPr>
      <w:rPr>
        <w:rFonts w:ascii="Courier New" w:hAnsi="Courier New" w:cs="Courier New" w:hint="default"/>
      </w:rPr>
    </w:lvl>
    <w:lvl w:ilvl="8" w:tplc="08090005" w:tentative="1">
      <w:start w:val="1"/>
      <w:numFmt w:val="bullet"/>
      <w:lvlText w:val=""/>
      <w:lvlJc w:val="left"/>
      <w:pPr>
        <w:ind w:left="7686" w:hanging="360"/>
      </w:pPr>
      <w:rPr>
        <w:rFonts w:ascii="Wingdings" w:hAnsi="Wingdings" w:hint="default"/>
      </w:rPr>
    </w:lvl>
  </w:abstractNum>
  <w:abstractNum w:abstractNumId="19">
    <w:nsid w:val="5E13417E"/>
    <w:multiLevelType w:val="hybridMultilevel"/>
    <w:tmpl w:val="6DDAA2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631F66A1"/>
    <w:multiLevelType w:val="hybridMultilevel"/>
    <w:tmpl w:val="F2A2F5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nsid w:val="63DA62DD"/>
    <w:multiLevelType w:val="hybridMultilevel"/>
    <w:tmpl w:val="92C2A6D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2">
    <w:nsid w:val="649F6E5D"/>
    <w:multiLevelType w:val="hybridMultilevel"/>
    <w:tmpl w:val="89B2D7BE"/>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23">
    <w:nsid w:val="6CD44531"/>
    <w:multiLevelType w:val="multilevel"/>
    <w:tmpl w:val="5670570A"/>
    <w:lvl w:ilvl="0">
      <w:start w:val="1"/>
      <w:numFmt w:val="decimal"/>
      <w:lvlText w:val="%1."/>
      <w:lvlJc w:val="left"/>
      <w:pPr>
        <w:tabs>
          <w:tab w:val="num" w:pos="567"/>
        </w:tabs>
        <w:ind w:left="567" w:hanging="567"/>
      </w:pPr>
    </w:lvl>
    <w:lvl w:ilvl="1">
      <w:start w:val="1"/>
      <w:numFmt w:val="decimal"/>
      <w:lvlText w:val="%1.%2."/>
      <w:lvlJc w:val="left"/>
      <w:pPr>
        <w:tabs>
          <w:tab w:val="num" w:pos="964"/>
        </w:tabs>
        <w:ind w:left="964" w:hanging="397"/>
      </w:pPr>
      <w:rPr>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CFC4B48"/>
    <w:multiLevelType w:val="hybridMultilevel"/>
    <w:tmpl w:val="92BA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1A7347"/>
    <w:multiLevelType w:val="hybridMultilevel"/>
    <w:tmpl w:val="EA72DB1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26">
    <w:nsid w:val="717F7820"/>
    <w:multiLevelType w:val="hybridMultilevel"/>
    <w:tmpl w:val="786A128C"/>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7">
    <w:nsid w:val="74EB3B9C"/>
    <w:multiLevelType w:val="hybridMultilevel"/>
    <w:tmpl w:val="1D4AF60A"/>
    <w:lvl w:ilvl="0" w:tplc="7E46B962">
      <w:start w:val="1"/>
      <w:numFmt w:val="bullet"/>
      <w:lvlText w:val=""/>
      <w:lvlJc w:val="left"/>
      <w:pPr>
        <w:tabs>
          <w:tab w:val="num" w:pos="720"/>
        </w:tabs>
        <w:ind w:left="720" w:hanging="360"/>
      </w:pPr>
      <w:rPr>
        <w:rFonts w:ascii="Wingdings 3" w:hAnsi="Wingdings 3" w:hint="default"/>
      </w:rPr>
    </w:lvl>
    <w:lvl w:ilvl="1" w:tplc="7CCAC86E" w:tentative="1">
      <w:start w:val="1"/>
      <w:numFmt w:val="bullet"/>
      <w:lvlText w:val=""/>
      <w:lvlJc w:val="left"/>
      <w:pPr>
        <w:tabs>
          <w:tab w:val="num" w:pos="1440"/>
        </w:tabs>
        <w:ind w:left="1440" w:hanging="360"/>
      </w:pPr>
      <w:rPr>
        <w:rFonts w:ascii="Wingdings 3" w:hAnsi="Wingdings 3" w:hint="default"/>
      </w:rPr>
    </w:lvl>
    <w:lvl w:ilvl="2" w:tplc="9F88D552" w:tentative="1">
      <w:start w:val="1"/>
      <w:numFmt w:val="bullet"/>
      <w:lvlText w:val=""/>
      <w:lvlJc w:val="left"/>
      <w:pPr>
        <w:tabs>
          <w:tab w:val="num" w:pos="2160"/>
        </w:tabs>
        <w:ind w:left="2160" w:hanging="360"/>
      </w:pPr>
      <w:rPr>
        <w:rFonts w:ascii="Wingdings 3" w:hAnsi="Wingdings 3" w:hint="default"/>
      </w:rPr>
    </w:lvl>
    <w:lvl w:ilvl="3" w:tplc="615EB576" w:tentative="1">
      <w:start w:val="1"/>
      <w:numFmt w:val="bullet"/>
      <w:lvlText w:val=""/>
      <w:lvlJc w:val="left"/>
      <w:pPr>
        <w:tabs>
          <w:tab w:val="num" w:pos="2880"/>
        </w:tabs>
        <w:ind w:left="2880" w:hanging="360"/>
      </w:pPr>
      <w:rPr>
        <w:rFonts w:ascii="Wingdings 3" w:hAnsi="Wingdings 3" w:hint="default"/>
      </w:rPr>
    </w:lvl>
    <w:lvl w:ilvl="4" w:tplc="DF86A6D0" w:tentative="1">
      <w:start w:val="1"/>
      <w:numFmt w:val="bullet"/>
      <w:lvlText w:val=""/>
      <w:lvlJc w:val="left"/>
      <w:pPr>
        <w:tabs>
          <w:tab w:val="num" w:pos="3600"/>
        </w:tabs>
        <w:ind w:left="3600" w:hanging="360"/>
      </w:pPr>
      <w:rPr>
        <w:rFonts w:ascii="Wingdings 3" w:hAnsi="Wingdings 3" w:hint="default"/>
      </w:rPr>
    </w:lvl>
    <w:lvl w:ilvl="5" w:tplc="02549E78" w:tentative="1">
      <w:start w:val="1"/>
      <w:numFmt w:val="bullet"/>
      <w:lvlText w:val=""/>
      <w:lvlJc w:val="left"/>
      <w:pPr>
        <w:tabs>
          <w:tab w:val="num" w:pos="4320"/>
        </w:tabs>
        <w:ind w:left="4320" w:hanging="360"/>
      </w:pPr>
      <w:rPr>
        <w:rFonts w:ascii="Wingdings 3" w:hAnsi="Wingdings 3" w:hint="default"/>
      </w:rPr>
    </w:lvl>
    <w:lvl w:ilvl="6" w:tplc="D696B084" w:tentative="1">
      <w:start w:val="1"/>
      <w:numFmt w:val="bullet"/>
      <w:lvlText w:val=""/>
      <w:lvlJc w:val="left"/>
      <w:pPr>
        <w:tabs>
          <w:tab w:val="num" w:pos="5040"/>
        </w:tabs>
        <w:ind w:left="5040" w:hanging="360"/>
      </w:pPr>
      <w:rPr>
        <w:rFonts w:ascii="Wingdings 3" w:hAnsi="Wingdings 3" w:hint="default"/>
      </w:rPr>
    </w:lvl>
    <w:lvl w:ilvl="7" w:tplc="473AD184" w:tentative="1">
      <w:start w:val="1"/>
      <w:numFmt w:val="bullet"/>
      <w:lvlText w:val=""/>
      <w:lvlJc w:val="left"/>
      <w:pPr>
        <w:tabs>
          <w:tab w:val="num" w:pos="5760"/>
        </w:tabs>
        <w:ind w:left="5760" w:hanging="360"/>
      </w:pPr>
      <w:rPr>
        <w:rFonts w:ascii="Wingdings 3" w:hAnsi="Wingdings 3" w:hint="default"/>
      </w:rPr>
    </w:lvl>
    <w:lvl w:ilvl="8" w:tplc="696A86A6" w:tentative="1">
      <w:start w:val="1"/>
      <w:numFmt w:val="bullet"/>
      <w:lvlText w:val=""/>
      <w:lvlJc w:val="left"/>
      <w:pPr>
        <w:tabs>
          <w:tab w:val="num" w:pos="6480"/>
        </w:tabs>
        <w:ind w:left="6480" w:hanging="360"/>
      </w:pPr>
      <w:rPr>
        <w:rFonts w:ascii="Wingdings 3" w:hAnsi="Wingdings 3" w:hint="default"/>
      </w:rPr>
    </w:lvl>
  </w:abstractNum>
  <w:abstractNum w:abstractNumId="28">
    <w:nsid w:val="75854B04"/>
    <w:multiLevelType w:val="hybridMultilevel"/>
    <w:tmpl w:val="C62614E8"/>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9">
    <w:nsid w:val="75D664F4"/>
    <w:multiLevelType w:val="hybridMultilevel"/>
    <w:tmpl w:val="715A002C"/>
    <w:lvl w:ilvl="0" w:tplc="C31A705A">
      <w:start w:val="1"/>
      <w:numFmt w:val="bullet"/>
      <w:lvlText w:val=""/>
      <w:lvlJc w:val="left"/>
      <w:pPr>
        <w:tabs>
          <w:tab w:val="num" w:pos="1744"/>
        </w:tabs>
        <w:ind w:left="172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7AB13022"/>
    <w:multiLevelType w:val="hybridMultilevel"/>
    <w:tmpl w:val="610800E0"/>
    <w:lvl w:ilvl="0" w:tplc="033098DA">
      <w:start w:val="1"/>
      <w:numFmt w:val="decimal"/>
      <w:lvlText w:val="%1."/>
      <w:lvlJc w:val="left"/>
      <w:pPr>
        <w:tabs>
          <w:tab w:val="num" w:pos="644"/>
        </w:tabs>
        <w:ind w:left="64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12"/>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26"/>
  </w:num>
  <w:num w:numId="20">
    <w:abstractNumId w:val="28"/>
  </w:num>
  <w:num w:numId="21">
    <w:abstractNumId w:val="8"/>
  </w:num>
  <w:num w:numId="22">
    <w:abstractNumId w:val="0"/>
  </w:num>
  <w:num w:numId="23">
    <w:abstractNumId w:val="10"/>
  </w:num>
  <w:num w:numId="24">
    <w:abstractNumId w:val="7"/>
  </w:num>
  <w:num w:numId="25">
    <w:abstractNumId w:val="2"/>
  </w:num>
  <w:num w:numId="26">
    <w:abstractNumId w:val="27"/>
  </w:num>
  <w:num w:numId="27">
    <w:abstractNumId w:val="24"/>
  </w:num>
  <w:num w:numId="28">
    <w:abstractNumId w:val="4"/>
  </w:num>
  <w:num w:numId="29">
    <w:abstractNumId w:val="19"/>
  </w:num>
  <w:num w:numId="30">
    <w:abstractNumId w:val="18"/>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3D"/>
    <w:rsid w:val="0004442B"/>
    <w:rsid w:val="000501B9"/>
    <w:rsid w:val="00064047"/>
    <w:rsid w:val="00065B58"/>
    <w:rsid w:val="0007640B"/>
    <w:rsid w:val="000A76F6"/>
    <w:rsid w:val="001144C7"/>
    <w:rsid w:val="001163C7"/>
    <w:rsid w:val="0011745A"/>
    <w:rsid w:val="0014344C"/>
    <w:rsid w:val="001500CA"/>
    <w:rsid w:val="00156F9E"/>
    <w:rsid w:val="0017194D"/>
    <w:rsid w:val="00175D04"/>
    <w:rsid w:val="001D02AA"/>
    <w:rsid w:val="001D4FA7"/>
    <w:rsid w:val="00224534"/>
    <w:rsid w:val="00245D2B"/>
    <w:rsid w:val="00247273"/>
    <w:rsid w:val="00247B7A"/>
    <w:rsid w:val="00275DF7"/>
    <w:rsid w:val="002776A1"/>
    <w:rsid w:val="002C3C34"/>
    <w:rsid w:val="002D369B"/>
    <w:rsid w:val="002F06B1"/>
    <w:rsid w:val="00332396"/>
    <w:rsid w:val="0034385D"/>
    <w:rsid w:val="003609EA"/>
    <w:rsid w:val="00364B59"/>
    <w:rsid w:val="00394B79"/>
    <w:rsid w:val="00395B83"/>
    <w:rsid w:val="003A263D"/>
    <w:rsid w:val="00444A21"/>
    <w:rsid w:val="00452F2F"/>
    <w:rsid w:val="00472120"/>
    <w:rsid w:val="004E76FC"/>
    <w:rsid w:val="005020CC"/>
    <w:rsid w:val="005169EF"/>
    <w:rsid w:val="005974FD"/>
    <w:rsid w:val="005D4157"/>
    <w:rsid w:val="005E691B"/>
    <w:rsid w:val="005E7985"/>
    <w:rsid w:val="00605244"/>
    <w:rsid w:val="00610131"/>
    <w:rsid w:val="006358EF"/>
    <w:rsid w:val="00640BCE"/>
    <w:rsid w:val="00697126"/>
    <w:rsid w:val="006A054F"/>
    <w:rsid w:val="006A2DAD"/>
    <w:rsid w:val="006D17AA"/>
    <w:rsid w:val="00734234"/>
    <w:rsid w:val="00785366"/>
    <w:rsid w:val="007874FE"/>
    <w:rsid w:val="007A3B44"/>
    <w:rsid w:val="007B4DAA"/>
    <w:rsid w:val="007E1479"/>
    <w:rsid w:val="007E1A13"/>
    <w:rsid w:val="00802E89"/>
    <w:rsid w:val="00843550"/>
    <w:rsid w:val="00843DD4"/>
    <w:rsid w:val="00861061"/>
    <w:rsid w:val="00872AB6"/>
    <w:rsid w:val="00887BD8"/>
    <w:rsid w:val="00896939"/>
    <w:rsid w:val="008B4EC5"/>
    <w:rsid w:val="008C0F7B"/>
    <w:rsid w:val="008D5CEB"/>
    <w:rsid w:val="009012A7"/>
    <w:rsid w:val="00906F2F"/>
    <w:rsid w:val="00917BA1"/>
    <w:rsid w:val="0093247E"/>
    <w:rsid w:val="009641B9"/>
    <w:rsid w:val="00992E9C"/>
    <w:rsid w:val="009E0F1A"/>
    <w:rsid w:val="009E1461"/>
    <w:rsid w:val="009E400B"/>
    <w:rsid w:val="00A32AB1"/>
    <w:rsid w:val="00A347ED"/>
    <w:rsid w:val="00A6360E"/>
    <w:rsid w:val="00A657CC"/>
    <w:rsid w:val="00A7683F"/>
    <w:rsid w:val="00A96C84"/>
    <w:rsid w:val="00B07801"/>
    <w:rsid w:val="00B73FD5"/>
    <w:rsid w:val="00B93218"/>
    <w:rsid w:val="00BA5197"/>
    <w:rsid w:val="00BC4471"/>
    <w:rsid w:val="00BC7080"/>
    <w:rsid w:val="00BE4AC4"/>
    <w:rsid w:val="00C0032D"/>
    <w:rsid w:val="00C302B1"/>
    <w:rsid w:val="00C42EF1"/>
    <w:rsid w:val="00C45A6D"/>
    <w:rsid w:val="00C6558F"/>
    <w:rsid w:val="00C97773"/>
    <w:rsid w:val="00CB7DFF"/>
    <w:rsid w:val="00CF2C29"/>
    <w:rsid w:val="00D104AE"/>
    <w:rsid w:val="00D20E86"/>
    <w:rsid w:val="00D51C86"/>
    <w:rsid w:val="00D76B5F"/>
    <w:rsid w:val="00DD1664"/>
    <w:rsid w:val="00E17F3F"/>
    <w:rsid w:val="00E22996"/>
    <w:rsid w:val="00E25F20"/>
    <w:rsid w:val="00E31EFA"/>
    <w:rsid w:val="00E51269"/>
    <w:rsid w:val="00E63A4F"/>
    <w:rsid w:val="00E70A83"/>
    <w:rsid w:val="00E744E5"/>
    <w:rsid w:val="00EC44A2"/>
    <w:rsid w:val="00EC56EE"/>
    <w:rsid w:val="00ED623C"/>
    <w:rsid w:val="00EF1EB9"/>
    <w:rsid w:val="00F11AD0"/>
    <w:rsid w:val="00F3262F"/>
    <w:rsid w:val="00F42741"/>
    <w:rsid w:val="00F56618"/>
    <w:rsid w:val="00FB6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1AE4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3D"/>
    <w:pPr>
      <w:spacing w:after="0" w:line="240" w:lineRule="auto"/>
    </w:pPr>
    <w:rPr>
      <w:rFonts w:ascii="Arial" w:eastAsia="Times New Roman" w:hAnsi="Arial" w:cs="Times New Roman"/>
      <w:b/>
      <w:bCs/>
      <w:sz w:val="24"/>
      <w:szCs w:val="24"/>
    </w:rPr>
  </w:style>
  <w:style w:type="paragraph" w:styleId="Heading2">
    <w:name w:val="heading 2"/>
    <w:basedOn w:val="Normal"/>
    <w:next w:val="Normal"/>
    <w:link w:val="Heading2Char"/>
    <w:semiHidden/>
    <w:unhideWhenUsed/>
    <w:qFormat/>
    <w:rsid w:val="003A263D"/>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A263D"/>
    <w:rPr>
      <w:rFonts w:ascii="Arial" w:eastAsia="Times New Roman" w:hAnsi="Arial" w:cs="Times New Roman"/>
      <w:b/>
      <w:bCs/>
      <w:sz w:val="24"/>
      <w:szCs w:val="24"/>
    </w:rPr>
  </w:style>
  <w:style w:type="paragraph" w:styleId="FootnoteText">
    <w:name w:val="footnote text"/>
    <w:basedOn w:val="Normal"/>
    <w:link w:val="FootnoteTextChar"/>
    <w:uiPriority w:val="99"/>
    <w:semiHidden/>
    <w:unhideWhenUsed/>
    <w:rsid w:val="003A263D"/>
    <w:rPr>
      <w:sz w:val="20"/>
      <w:szCs w:val="20"/>
    </w:rPr>
  </w:style>
  <w:style w:type="character" w:customStyle="1" w:styleId="FootnoteTextChar">
    <w:name w:val="Footnote Text Char"/>
    <w:basedOn w:val="DefaultParagraphFont"/>
    <w:link w:val="FootnoteText"/>
    <w:uiPriority w:val="99"/>
    <w:semiHidden/>
    <w:rsid w:val="003A263D"/>
    <w:rPr>
      <w:rFonts w:ascii="Arial" w:eastAsia="Times New Roman" w:hAnsi="Arial" w:cs="Times New Roman"/>
      <w:b/>
      <w:bCs/>
      <w:sz w:val="20"/>
      <w:szCs w:val="20"/>
    </w:rPr>
  </w:style>
  <w:style w:type="paragraph" w:styleId="Title">
    <w:name w:val="Title"/>
    <w:basedOn w:val="Normal"/>
    <w:link w:val="TitleChar"/>
    <w:qFormat/>
    <w:rsid w:val="003A263D"/>
    <w:pPr>
      <w:jc w:val="center"/>
    </w:pPr>
  </w:style>
  <w:style w:type="character" w:customStyle="1" w:styleId="TitleChar">
    <w:name w:val="Title Char"/>
    <w:basedOn w:val="DefaultParagraphFont"/>
    <w:link w:val="Title"/>
    <w:rsid w:val="003A263D"/>
    <w:rPr>
      <w:rFonts w:ascii="Arial" w:eastAsia="Times New Roman" w:hAnsi="Arial" w:cs="Times New Roman"/>
      <w:b/>
      <w:bCs/>
      <w:sz w:val="24"/>
      <w:szCs w:val="24"/>
    </w:rPr>
  </w:style>
  <w:style w:type="paragraph" w:styleId="BodyTextIndent3">
    <w:name w:val="Body Text Indent 3"/>
    <w:basedOn w:val="Normal"/>
    <w:link w:val="BodyTextIndent3Char"/>
    <w:unhideWhenUsed/>
    <w:rsid w:val="003A263D"/>
    <w:pPr>
      <w:ind w:left="360"/>
      <w:jc w:val="both"/>
    </w:pPr>
    <w:rPr>
      <w:sz w:val="20"/>
    </w:rPr>
  </w:style>
  <w:style w:type="character" w:customStyle="1" w:styleId="BodyTextIndent3Char">
    <w:name w:val="Body Text Indent 3 Char"/>
    <w:basedOn w:val="DefaultParagraphFont"/>
    <w:link w:val="BodyTextIndent3"/>
    <w:rsid w:val="003A263D"/>
    <w:rPr>
      <w:rFonts w:ascii="Arial" w:eastAsia="Times New Roman" w:hAnsi="Arial" w:cs="Times New Roman"/>
      <w:b/>
      <w:bCs/>
      <w:sz w:val="20"/>
      <w:szCs w:val="24"/>
    </w:rPr>
  </w:style>
  <w:style w:type="paragraph" w:styleId="ListParagraph">
    <w:name w:val="List Paragraph"/>
    <w:basedOn w:val="Normal"/>
    <w:uiPriority w:val="34"/>
    <w:qFormat/>
    <w:rsid w:val="003A263D"/>
    <w:pPr>
      <w:ind w:left="720"/>
      <w:contextualSpacing/>
    </w:pPr>
  </w:style>
  <w:style w:type="paragraph" w:customStyle="1" w:styleId="Default">
    <w:name w:val="Default"/>
    <w:rsid w:val="003A263D"/>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3A263D"/>
    <w:rPr>
      <w:vertAlign w:val="superscript"/>
    </w:rPr>
  </w:style>
  <w:style w:type="paragraph" w:styleId="BalloonText">
    <w:name w:val="Balloon Text"/>
    <w:basedOn w:val="Normal"/>
    <w:link w:val="BalloonTextChar"/>
    <w:uiPriority w:val="99"/>
    <w:semiHidden/>
    <w:unhideWhenUsed/>
    <w:rsid w:val="003A263D"/>
    <w:rPr>
      <w:rFonts w:ascii="Tahoma" w:hAnsi="Tahoma" w:cs="Tahoma"/>
      <w:sz w:val="16"/>
      <w:szCs w:val="16"/>
    </w:rPr>
  </w:style>
  <w:style w:type="character" w:customStyle="1" w:styleId="BalloonTextChar">
    <w:name w:val="Balloon Text Char"/>
    <w:basedOn w:val="DefaultParagraphFont"/>
    <w:link w:val="BalloonText"/>
    <w:uiPriority w:val="99"/>
    <w:semiHidden/>
    <w:rsid w:val="003A263D"/>
    <w:rPr>
      <w:rFonts w:ascii="Tahoma" w:eastAsia="Times New Roman" w:hAnsi="Tahoma" w:cs="Tahoma"/>
      <w:b/>
      <w:bCs/>
      <w:sz w:val="16"/>
      <w:szCs w:val="16"/>
    </w:rPr>
  </w:style>
  <w:style w:type="paragraph" w:styleId="Header">
    <w:name w:val="header"/>
    <w:basedOn w:val="Normal"/>
    <w:link w:val="HeaderChar"/>
    <w:uiPriority w:val="99"/>
    <w:unhideWhenUsed/>
    <w:rsid w:val="006A2DAD"/>
    <w:pPr>
      <w:tabs>
        <w:tab w:val="center" w:pos="4513"/>
        <w:tab w:val="right" w:pos="9026"/>
      </w:tabs>
    </w:pPr>
  </w:style>
  <w:style w:type="character" w:customStyle="1" w:styleId="HeaderChar">
    <w:name w:val="Header Char"/>
    <w:basedOn w:val="DefaultParagraphFont"/>
    <w:link w:val="Header"/>
    <w:uiPriority w:val="99"/>
    <w:rsid w:val="006A2DAD"/>
    <w:rPr>
      <w:rFonts w:ascii="Arial" w:eastAsia="Times New Roman" w:hAnsi="Arial" w:cs="Times New Roman"/>
      <w:b/>
      <w:bCs/>
      <w:sz w:val="24"/>
      <w:szCs w:val="24"/>
    </w:rPr>
  </w:style>
  <w:style w:type="paragraph" w:styleId="Footer">
    <w:name w:val="footer"/>
    <w:basedOn w:val="Normal"/>
    <w:link w:val="FooterChar"/>
    <w:uiPriority w:val="99"/>
    <w:unhideWhenUsed/>
    <w:rsid w:val="006A2DAD"/>
    <w:pPr>
      <w:tabs>
        <w:tab w:val="center" w:pos="4513"/>
        <w:tab w:val="right" w:pos="9026"/>
      </w:tabs>
    </w:pPr>
  </w:style>
  <w:style w:type="character" w:customStyle="1" w:styleId="FooterChar">
    <w:name w:val="Footer Char"/>
    <w:basedOn w:val="DefaultParagraphFont"/>
    <w:link w:val="Footer"/>
    <w:uiPriority w:val="99"/>
    <w:rsid w:val="006A2DAD"/>
    <w:rPr>
      <w:rFonts w:ascii="Arial" w:eastAsia="Times New Roman" w:hAnsi="Arial" w:cs="Times New Roman"/>
      <w:b/>
      <w:bCs/>
      <w:sz w:val="24"/>
      <w:szCs w:val="24"/>
    </w:rPr>
  </w:style>
  <w:style w:type="table" w:styleId="TableGrid">
    <w:name w:val="Table Grid"/>
    <w:basedOn w:val="TableNormal"/>
    <w:uiPriority w:val="59"/>
    <w:rsid w:val="00A7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3D"/>
    <w:pPr>
      <w:spacing w:after="0" w:line="240" w:lineRule="auto"/>
    </w:pPr>
    <w:rPr>
      <w:rFonts w:ascii="Arial" w:eastAsia="Times New Roman" w:hAnsi="Arial" w:cs="Times New Roman"/>
      <w:b/>
      <w:bCs/>
      <w:sz w:val="24"/>
      <w:szCs w:val="24"/>
    </w:rPr>
  </w:style>
  <w:style w:type="paragraph" w:styleId="Heading2">
    <w:name w:val="heading 2"/>
    <w:basedOn w:val="Normal"/>
    <w:next w:val="Normal"/>
    <w:link w:val="Heading2Char"/>
    <w:semiHidden/>
    <w:unhideWhenUsed/>
    <w:qFormat/>
    <w:rsid w:val="003A263D"/>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A263D"/>
    <w:rPr>
      <w:rFonts w:ascii="Arial" w:eastAsia="Times New Roman" w:hAnsi="Arial" w:cs="Times New Roman"/>
      <w:b/>
      <w:bCs/>
      <w:sz w:val="24"/>
      <w:szCs w:val="24"/>
    </w:rPr>
  </w:style>
  <w:style w:type="paragraph" w:styleId="FootnoteText">
    <w:name w:val="footnote text"/>
    <w:basedOn w:val="Normal"/>
    <w:link w:val="FootnoteTextChar"/>
    <w:uiPriority w:val="99"/>
    <w:semiHidden/>
    <w:unhideWhenUsed/>
    <w:rsid w:val="003A263D"/>
    <w:rPr>
      <w:sz w:val="20"/>
      <w:szCs w:val="20"/>
    </w:rPr>
  </w:style>
  <w:style w:type="character" w:customStyle="1" w:styleId="FootnoteTextChar">
    <w:name w:val="Footnote Text Char"/>
    <w:basedOn w:val="DefaultParagraphFont"/>
    <w:link w:val="FootnoteText"/>
    <w:uiPriority w:val="99"/>
    <w:semiHidden/>
    <w:rsid w:val="003A263D"/>
    <w:rPr>
      <w:rFonts w:ascii="Arial" w:eastAsia="Times New Roman" w:hAnsi="Arial" w:cs="Times New Roman"/>
      <w:b/>
      <w:bCs/>
      <w:sz w:val="20"/>
      <w:szCs w:val="20"/>
    </w:rPr>
  </w:style>
  <w:style w:type="paragraph" w:styleId="Title">
    <w:name w:val="Title"/>
    <w:basedOn w:val="Normal"/>
    <w:link w:val="TitleChar"/>
    <w:qFormat/>
    <w:rsid w:val="003A263D"/>
    <w:pPr>
      <w:jc w:val="center"/>
    </w:pPr>
  </w:style>
  <w:style w:type="character" w:customStyle="1" w:styleId="TitleChar">
    <w:name w:val="Title Char"/>
    <w:basedOn w:val="DefaultParagraphFont"/>
    <w:link w:val="Title"/>
    <w:rsid w:val="003A263D"/>
    <w:rPr>
      <w:rFonts w:ascii="Arial" w:eastAsia="Times New Roman" w:hAnsi="Arial" w:cs="Times New Roman"/>
      <w:b/>
      <w:bCs/>
      <w:sz w:val="24"/>
      <w:szCs w:val="24"/>
    </w:rPr>
  </w:style>
  <w:style w:type="paragraph" w:styleId="BodyTextIndent3">
    <w:name w:val="Body Text Indent 3"/>
    <w:basedOn w:val="Normal"/>
    <w:link w:val="BodyTextIndent3Char"/>
    <w:unhideWhenUsed/>
    <w:rsid w:val="003A263D"/>
    <w:pPr>
      <w:ind w:left="360"/>
      <w:jc w:val="both"/>
    </w:pPr>
    <w:rPr>
      <w:sz w:val="20"/>
    </w:rPr>
  </w:style>
  <w:style w:type="character" w:customStyle="1" w:styleId="BodyTextIndent3Char">
    <w:name w:val="Body Text Indent 3 Char"/>
    <w:basedOn w:val="DefaultParagraphFont"/>
    <w:link w:val="BodyTextIndent3"/>
    <w:rsid w:val="003A263D"/>
    <w:rPr>
      <w:rFonts w:ascii="Arial" w:eastAsia="Times New Roman" w:hAnsi="Arial" w:cs="Times New Roman"/>
      <w:b/>
      <w:bCs/>
      <w:sz w:val="20"/>
      <w:szCs w:val="24"/>
    </w:rPr>
  </w:style>
  <w:style w:type="paragraph" w:styleId="ListParagraph">
    <w:name w:val="List Paragraph"/>
    <w:basedOn w:val="Normal"/>
    <w:uiPriority w:val="34"/>
    <w:qFormat/>
    <w:rsid w:val="003A263D"/>
    <w:pPr>
      <w:ind w:left="720"/>
      <w:contextualSpacing/>
    </w:pPr>
  </w:style>
  <w:style w:type="paragraph" w:customStyle="1" w:styleId="Default">
    <w:name w:val="Default"/>
    <w:rsid w:val="003A263D"/>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3A263D"/>
    <w:rPr>
      <w:vertAlign w:val="superscript"/>
    </w:rPr>
  </w:style>
  <w:style w:type="paragraph" w:styleId="BalloonText">
    <w:name w:val="Balloon Text"/>
    <w:basedOn w:val="Normal"/>
    <w:link w:val="BalloonTextChar"/>
    <w:uiPriority w:val="99"/>
    <w:semiHidden/>
    <w:unhideWhenUsed/>
    <w:rsid w:val="003A263D"/>
    <w:rPr>
      <w:rFonts w:ascii="Tahoma" w:hAnsi="Tahoma" w:cs="Tahoma"/>
      <w:sz w:val="16"/>
      <w:szCs w:val="16"/>
    </w:rPr>
  </w:style>
  <w:style w:type="character" w:customStyle="1" w:styleId="BalloonTextChar">
    <w:name w:val="Balloon Text Char"/>
    <w:basedOn w:val="DefaultParagraphFont"/>
    <w:link w:val="BalloonText"/>
    <w:uiPriority w:val="99"/>
    <w:semiHidden/>
    <w:rsid w:val="003A263D"/>
    <w:rPr>
      <w:rFonts w:ascii="Tahoma" w:eastAsia="Times New Roman" w:hAnsi="Tahoma" w:cs="Tahoma"/>
      <w:b/>
      <w:bCs/>
      <w:sz w:val="16"/>
      <w:szCs w:val="16"/>
    </w:rPr>
  </w:style>
  <w:style w:type="paragraph" w:styleId="Header">
    <w:name w:val="header"/>
    <w:basedOn w:val="Normal"/>
    <w:link w:val="HeaderChar"/>
    <w:uiPriority w:val="99"/>
    <w:unhideWhenUsed/>
    <w:rsid w:val="006A2DAD"/>
    <w:pPr>
      <w:tabs>
        <w:tab w:val="center" w:pos="4513"/>
        <w:tab w:val="right" w:pos="9026"/>
      </w:tabs>
    </w:pPr>
  </w:style>
  <w:style w:type="character" w:customStyle="1" w:styleId="HeaderChar">
    <w:name w:val="Header Char"/>
    <w:basedOn w:val="DefaultParagraphFont"/>
    <w:link w:val="Header"/>
    <w:uiPriority w:val="99"/>
    <w:rsid w:val="006A2DAD"/>
    <w:rPr>
      <w:rFonts w:ascii="Arial" w:eastAsia="Times New Roman" w:hAnsi="Arial" w:cs="Times New Roman"/>
      <w:b/>
      <w:bCs/>
      <w:sz w:val="24"/>
      <w:szCs w:val="24"/>
    </w:rPr>
  </w:style>
  <w:style w:type="paragraph" w:styleId="Footer">
    <w:name w:val="footer"/>
    <w:basedOn w:val="Normal"/>
    <w:link w:val="FooterChar"/>
    <w:uiPriority w:val="99"/>
    <w:unhideWhenUsed/>
    <w:rsid w:val="006A2DAD"/>
    <w:pPr>
      <w:tabs>
        <w:tab w:val="center" w:pos="4513"/>
        <w:tab w:val="right" w:pos="9026"/>
      </w:tabs>
    </w:pPr>
  </w:style>
  <w:style w:type="character" w:customStyle="1" w:styleId="FooterChar">
    <w:name w:val="Footer Char"/>
    <w:basedOn w:val="DefaultParagraphFont"/>
    <w:link w:val="Footer"/>
    <w:uiPriority w:val="99"/>
    <w:rsid w:val="006A2DAD"/>
    <w:rPr>
      <w:rFonts w:ascii="Arial" w:eastAsia="Times New Roman" w:hAnsi="Arial" w:cs="Times New Roman"/>
      <w:b/>
      <w:bCs/>
      <w:sz w:val="24"/>
      <w:szCs w:val="24"/>
    </w:rPr>
  </w:style>
  <w:style w:type="table" w:styleId="TableGrid">
    <w:name w:val="Table Grid"/>
    <w:basedOn w:val="TableNormal"/>
    <w:uiPriority w:val="59"/>
    <w:rsid w:val="00A7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27164">
      <w:bodyDiv w:val="1"/>
      <w:marLeft w:val="0"/>
      <w:marRight w:val="0"/>
      <w:marTop w:val="0"/>
      <w:marBottom w:val="0"/>
      <w:divBdr>
        <w:top w:val="none" w:sz="0" w:space="0" w:color="auto"/>
        <w:left w:val="none" w:sz="0" w:space="0" w:color="auto"/>
        <w:bottom w:val="none" w:sz="0" w:space="0" w:color="auto"/>
        <w:right w:val="none" w:sz="0" w:space="0" w:color="auto"/>
      </w:divBdr>
      <w:divsChild>
        <w:div w:id="913124483">
          <w:marLeft w:val="576"/>
          <w:marRight w:val="0"/>
          <w:marTop w:val="80"/>
          <w:marBottom w:val="0"/>
          <w:divBdr>
            <w:top w:val="none" w:sz="0" w:space="0" w:color="auto"/>
            <w:left w:val="none" w:sz="0" w:space="0" w:color="auto"/>
            <w:bottom w:val="none" w:sz="0" w:space="0" w:color="auto"/>
            <w:right w:val="none" w:sz="0" w:space="0" w:color="auto"/>
          </w:divBdr>
        </w:div>
        <w:div w:id="368605407">
          <w:marLeft w:val="576"/>
          <w:marRight w:val="0"/>
          <w:marTop w:val="80"/>
          <w:marBottom w:val="0"/>
          <w:divBdr>
            <w:top w:val="none" w:sz="0" w:space="0" w:color="auto"/>
            <w:left w:val="none" w:sz="0" w:space="0" w:color="auto"/>
            <w:bottom w:val="none" w:sz="0" w:space="0" w:color="auto"/>
            <w:right w:val="none" w:sz="0" w:space="0" w:color="auto"/>
          </w:divBdr>
        </w:div>
      </w:divsChild>
    </w:div>
    <w:div w:id="1241020895">
      <w:bodyDiv w:val="1"/>
      <w:marLeft w:val="0"/>
      <w:marRight w:val="0"/>
      <w:marTop w:val="0"/>
      <w:marBottom w:val="0"/>
      <w:divBdr>
        <w:top w:val="none" w:sz="0" w:space="0" w:color="auto"/>
        <w:left w:val="none" w:sz="0" w:space="0" w:color="auto"/>
        <w:bottom w:val="none" w:sz="0" w:space="0" w:color="auto"/>
        <w:right w:val="none" w:sz="0" w:space="0" w:color="auto"/>
      </w:divBdr>
    </w:div>
    <w:div w:id="20170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AB9AE10FFCCA41B143859E06CD678C" ma:contentTypeVersion="5" ma:contentTypeDescription="Create a new document." ma:contentTypeScope="" ma:versionID="7c0a76ccf5dd2c5af0087011d0afb0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D520-6C38-41FB-BAEE-929D40488A74}">
  <ds:schemaRefs>
    <ds:schemaRef ds:uri="http://schemas.microsoft.com/sharepoint/v3/contenttype/forms"/>
  </ds:schemaRefs>
</ds:datastoreItem>
</file>

<file path=customXml/itemProps2.xml><?xml version="1.0" encoding="utf-8"?>
<ds:datastoreItem xmlns:ds="http://schemas.openxmlformats.org/officeDocument/2006/customXml" ds:itemID="{75E6FCE1-CBDF-412A-8F31-ECD34D36DDA1}">
  <ds:schemaRef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E8862D65-01D4-4685-924D-0D4E41683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0307B0-6517-4316-86B6-2B26F158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4090</Words>
  <Characters>23317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St John Rigby College</Company>
  <LinksUpToDate>false</LinksUpToDate>
  <CharactersWithSpaces>27353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Okubo</dc:creator>
  <cp:lastModifiedBy>Yvonne Bimpson</cp:lastModifiedBy>
  <cp:revision>2</cp:revision>
  <dcterms:created xsi:type="dcterms:W3CDTF">2017-03-10T11:55:00Z</dcterms:created>
  <dcterms:modified xsi:type="dcterms:W3CDTF">2017-03-10T11:55:00Z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0x010100E3AB9AE10FFCCA41B143859E06CD678C</vt:lpwstr>
  </property>
</Properties>
</file>