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F6" w:rsidRPr="00407B22" w:rsidRDefault="00EE31A7" w:rsidP="00A83A5B">
      <w:pPr>
        <w:jc w:val="center"/>
        <w:rPr>
          <w:rFonts w:asciiTheme="minorHAnsi" w:hAnsiTheme="minorHAnsi" w:cs="Arial"/>
          <w:b/>
        </w:rPr>
      </w:pPr>
      <w:bookmarkStart w:id="0" w:name="_GoBack"/>
      <w:bookmarkEnd w:id="0"/>
      <w:r w:rsidRPr="00407B22">
        <w:rPr>
          <w:rFonts w:asciiTheme="minorHAnsi" w:hAnsiTheme="minorHAnsi" w:cs="Arial"/>
          <w:b/>
        </w:rPr>
        <w:t>Royds Hall Community School</w:t>
      </w:r>
      <w:r w:rsidR="00407B22" w:rsidRPr="00407B22">
        <w:rPr>
          <w:rFonts w:asciiTheme="minorHAnsi" w:hAnsiTheme="minorHAnsi" w:cs="Arial"/>
          <w:b/>
        </w:rPr>
        <w:t xml:space="preserve"> - Primary Phase</w:t>
      </w:r>
    </w:p>
    <w:p w:rsidR="00A83A5B" w:rsidRDefault="00A83A5B" w:rsidP="00A83A5B">
      <w:pPr>
        <w:jc w:val="center"/>
        <w:rPr>
          <w:rFonts w:ascii="Arial" w:hAnsi="Arial" w:cs="Arial"/>
        </w:rPr>
      </w:pPr>
    </w:p>
    <w:p w:rsidR="00C858EB" w:rsidRDefault="00407B22" w:rsidP="00A83A5B">
      <w:pPr>
        <w:jc w:val="center"/>
        <w:rPr>
          <w:rFonts w:ascii="Arial" w:hAnsi="Arial" w:cs="Arial"/>
        </w:rPr>
      </w:pPr>
      <w:r>
        <w:rPr>
          <w:rFonts w:ascii="Arial" w:hAnsi="Arial" w:cs="Arial"/>
          <w:noProof/>
        </w:rPr>
        <w:drawing>
          <wp:inline distT="0" distB="0" distL="0" distR="0" wp14:anchorId="5FE1A554">
            <wp:extent cx="1292225" cy="71945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719455"/>
                    </a:xfrm>
                    <a:prstGeom prst="rect">
                      <a:avLst/>
                    </a:prstGeom>
                    <a:noFill/>
                  </pic:spPr>
                </pic:pic>
              </a:graphicData>
            </a:graphic>
          </wp:inline>
        </w:drawing>
      </w:r>
    </w:p>
    <w:p w:rsidR="00E5103F" w:rsidRDefault="00E5103F" w:rsidP="00A83A5B">
      <w:pPr>
        <w:rPr>
          <w:rFonts w:ascii="Arial" w:hAnsi="Arial" w:cs="Arial"/>
        </w:rPr>
      </w:pPr>
    </w:p>
    <w:p w:rsidR="006F5E06" w:rsidRPr="00407B22" w:rsidRDefault="00E5103F" w:rsidP="00A83A5B">
      <w:pPr>
        <w:jc w:val="center"/>
        <w:rPr>
          <w:rFonts w:asciiTheme="minorHAnsi" w:hAnsiTheme="minorHAnsi" w:cs="Arial"/>
          <w:b/>
          <w:sz w:val="32"/>
        </w:rPr>
      </w:pPr>
      <w:r w:rsidRPr="00407B22">
        <w:rPr>
          <w:rFonts w:asciiTheme="minorHAnsi" w:hAnsiTheme="minorHAnsi" w:cs="Arial"/>
          <w:b/>
          <w:sz w:val="32"/>
        </w:rPr>
        <w:t>JOB DESCRIPTION</w:t>
      </w:r>
    </w:p>
    <w:p w:rsidR="00E5103F" w:rsidRDefault="00E5103F" w:rsidP="00E5103F">
      <w:pPr>
        <w:jc w:val="center"/>
        <w:rPr>
          <w:rFonts w:ascii="Arial" w:hAnsi="Arial" w:cs="Arial"/>
          <w:b/>
          <w:sz w:val="32"/>
        </w:rPr>
      </w:pPr>
    </w:p>
    <w:p w:rsidR="00E5103F" w:rsidRPr="00407B22" w:rsidRDefault="00E5103F" w:rsidP="00E5103F">
      <w:pPr>
        <w:rPr>
          <w:rFonts w:asciiTheme="minorHAnsi" w:hAnsiTheme="minorHAnsi" w:cs="Arial"/>
        </w:rPr>
      </w:pPr>
      <w:r w:rsidRPr="00407B22">
        <w:rPr>
          <w:rFonts w:asciiTheme="minorHAnsi" w:hAnsiTheme="minorHAnsi" w:cs="Arial"/>
          <w:b/>
          <w:sz w:val="26"/>
        </w:rPr>
        <w:t>Job Title:</w:t>
      </w:r>
      <w:r w:rsidRPr="00407B22">
        <w:rPr>
          <w:rFonts w:asciiTheme="minorHAnsi" w:hAnsiTheme="minorHAnsi" w:cs="Arial"/>
          <w:b/>
        </w:rPr>
        <w:tab/>
      </w:r>
      <w:r w:rsidRPr="00407B22">
        <w:rPr>
          <w:rFonts w:asciiTheme="minorHAnsi" w:hAnsiTheme="minorHAnsi" w:cs="Arial"/>
          <w:b/>
        </w:rPr>
        <w:tab/>
      </w:r>
      <w:r w:rsidR="00BB0FE4">
        <w:rPr>
          <w:rFonts w:asciiTheme="minorHAnsi" w:hAnsiTheme="minorHAnsi" w:cs="Arial"/>
        </w:rPr>
        <w:t xml:space="preserve">Primary </w:t>
      </w:r>
      <w:r w:rsidRPr="00407B22">
        <w:rPr>
          <w:rFonts w:asciiTheme="minorHAnsi" w:hAnsiTheme="minorHAnsi" w:cs="Arial"/>
        </w:rPr>
        <w:t>Class Teacher</w:t>
      </w:r>
      <w:r w:rsidR="00086027">
        <w:rPr>
          <w:rFonts w:asciiTheme="minorHAnsi" w:hAnsiTheme="minorHAnsi" w:cs="Arial"/>
        </w:rPr>
        <w:t xml:space="preserve"> </w:t>
      </w:r>
    </w:p>
    <w:p w:rsidR="00E5103F" w:rsidRPr="00407B22" w:rsidRDefault="00E5103F" w:rsidP="00E5103F">
      <w:pPr>
        <w:rPr>
          <w:rFonts w:asciiTheme="minorHAnsi" w:hAnsiTheme="minorHAnsi" w:cs="Arial"/>
        </w:rPr>
      </w:pPr>
      <w:r w:rsidRPr="00407B22">
        <w:rPr>
          <w:rFonts w:asciiTheme="minorHAnsi" w:hAnsiTheme="minorHAnsi" w:cs="Arial"/>
          <w:b/>
          <w:sz w:val="26"/>
        </w:rPr>
        <w:t>Grade</w:t>
      </w:r>
      <w:r w:rsidRPr="00407B22">
        <w:rPr>
          <w:rFonts w:asciiTheme="minorHAnsi" w:hAnsiTheme="minorHAnsi" w:cs="Arial"/>
          <w:b/>
        </w:rPr>
        <w:t>:</w:t>
      </w:r>
      <w:r w:rsidRPr="00407B22">
        <w:rPr>
          <w:rFonts w:asciiTheme="minorHAnsi" w:hAnsiTheme="minorHAnsi" w:cs="Arial"/>
          <w:b/>
        </w:rPr>
        <w:tab/>
      </w:r>
      <w:r w:rsidRPr="00407B22">
        <w:rPr>
          <w:rFonts w:asciiTheme="minorHAnsi" w:hAnsiTheme="minorHAnsi" w:cs="Arial"/>
          <w:b/>
        </w:rPr>
        <w:tab/>
      </w:r>
      <w:r w:rsidRPr="00407B22">
        <w:rPr>
          <w:rFonts w:asciiTheme="minorHAnsi" w:hAnsiTheme="minorHAnsi" w:cs="Arial"/>
        </w:rPr>
        <w:t>MPS</w:t>
      </w:r>
      <w:r w:rsidR="00C9239A">
        <w:rPr>
          <w:rFonts w:asciiTheme="minorHAnsi" w:hAnsiTheme="minorHAnsi" w:cs="Arial"/>
        </w:rPr>
        <w:t>/UPS</w:t>
      </w:r>
    </w:p>
    <w:p w:rsidR="00E5103F" w:rsidRPr="00407B22" w:rsidRDefault="00E5103F" w:rsidP="00E5103F">
      <w:pPr>
        <w:rPr>
          <w:rFonts w:asciiTheme="minorHAnsi" w:hAnsiTheme="minorHAnsi" w:cs="Arial"/>
        </w:rPr>
      </w:pPr>
    </w:p>
    <w:p w:rsidR="00E5103F" w:rsidRPr="00BB0FE4" w:rsidRDefault="00E5103F" w:rsidP="00E5103F">
      <w:pPr>
        <w:rPr>
          <w:rFonts w:asciiTheme="minorHAnsi" w:hAnsiTheme="minorHAnsi" w:cs="Arial"/>
        </w:rPr>
      </w:pPr>
      <w:r w:rsidRPr="00407B22">
        <w:rPr>
          <w:rFonts w:asciiTheme="minorHAnsi" w:hAnsiTheme="minorHAnsi" w:cs="Arial"/>
          <w:b/>
          <w:sz w:val="26"/>
        </w:rPr>
        <w:t>Responsible to</w:t>
      </w:r>
      <w:r w:rsidRPr="00407B22">
        <w:rPr>
          <w:rFonts w:asciiTheme="minorHAnsi" w:hAnsiTheme="minorHAnsi" w:cs="Arial"/>
          <w:b/>
        </w:rPr>
        <w:t>:</w:t>
      </w:r>
      <w:r w:rsidRPr="00407B22">
        <w:rPr>
          <w:rFonts w:asciiTheme="minorHAnsi" w:hAnsiTheme="minorHAnsi" w:cs="Arial"/>
          <w:b/>
        </w:rPr>
        <w:tab/>
      </w:r>
      <w:r w:rsidR="00705DED" w:rsidRPr="00705DED">
        <w:rPr>
          <w:rFonts w:asciiTheme="minorHAnsi" w:hAnsiTheme="minorHAnsi" w:cs="Arial"/>
        </w:rPr>
        <w:t>Primary</w:t>
      </w:r>
      <w:r w:rsidR="00705DED">
        <w:rPr>
          <w:rFonts w:asciiTheme="minorHAnsi" w:hAnsiTheme="minorHAnsi" w:cs="Arial"/>
          <w:b/>
        </w:rPr>
        <w:t xml:space="preserve"> </w:t>
      </w:r>
      <w:r w:rsidR="00BA2D2A">
        <w:rPr>
          <w:rFonts w:asciiTheme="minorHAnsi" w:hAnsiTheme="minorHAnsi" w:cs="Arial"/>
        </w:rPr>
        <w:t>Deputy Headteacher</w:t>
      </w:r>
      <w:r w:rsidR="00BB0FE4" w:rsidRPr="00BB0FE4">
        <w:rPr>
          <w:rFonts w:asciiTheme="minorHAnsi" w:hAnsiTheme="minorHAnsi" w:cs="Arial"/>
        </w:rPr>
        <w:t xml:space="preserve"> </w:t>
      </w:r>
    </w:p>
    <w:p w:rsidR="00E5103F" w:rsidRPr="00407B22" w:rsidRDefault="00E5103F" w:rsidP="00E5103F">
      <w:pPr>
        <w:rPr>
          <w:rFonts w:asciiTheme="minorHAnsi" w:hAnsiTheme="minorHAnsi" w:cs="Arial"/>
        </w:rPr>
      </w:pPr>
    </w:p>
    <w:p w:rsidR="00E5103F" w:rsidRPr="00407B22" w:rsidRDefault="00E5103F" w:rsidP="00E5103F">
      <w:pPr>
        <w:rPr>
          <w:rFonts w:asciiTheme="minorHAnsi" w:hAnsiTheme="minorHAnsi" w:cs="Arial"/>
          <w:b/>
          <w:sz w:val="26"/>
        </w:rPr>
      </w:pPr>
      <w:r w:rsidRPr="00407B22">
        <w:rPr>
          <w:rFonts w:asciiTheme="minorHAnsi" w:hAnsiTheme="minorHAnsi" w:cs="Arial"/>
          <w:b/>
          <w:sz w:val="26"/>
        </w:rPr>
        <w:t>Purpose of the Role:</w:t>
      </w:r>
    </w:p>
    <w:p w:rsidR="00DD6889" w:rsidRPr="00407B22" w:rsidRDefault="00DD6889" w:rsidP="00E5103F">
      <w:pPr>
        <w:rPr>
          <w:rFonts w:asciiTheme="minorHAnsi" w:hAnsiTheme="minorHAnsi" w:cs="Arial"/>
          <w:sz w:val="26"/>
        </w:rPr>
      </w:pPr>
    </w:p>
    <w:p w:rsidR="00E5103F" w:rsidRPr="00407B22" w:rsidRDefault="00E5103F" w:rsidP="006F5E06">
      <w:pPr>
        <w:jc w:val="both"/>
        <w:rPr>
          <w:rFonts w:asciiTheme="minorHAnsi" w:hAnsiTheme="minorHAnsi" w:cs="Arial"/>
        </w:rPr>
      </w:pPr>
      <w:r w:rsidRPr="00407B22">
        <w:rPr>
          <w:rFonts w:asciiTheme="minorHAnsi" w:hAnsiTheme="minorHAnsi" w:cs="Arial"/>
        </w:rPr>
        <w:t>To share and support our school’s responsibility for the well-being, education and discipline of all pupils and to facilitate and encourage learning which enables pupils to achieve the best they can.</w:t>
      </w:r>
    </w:p>
    <w:p w:rsidR="00E5103F" w:rsidRPr="00407B22" w:rsidRDefault="00E5103F" w:rsidP="006F5E06">
      <w:pPr>
        <w:jc w:val="both"/>
        <w:rPr>
          <w:rFonts w:asciiTheme="minorHAnsi" w:hAnsiTheme="minorHAnsi" w:cs="Arial"/>
        </w:rPr>
      </w:pPr>
    </w:p>
    <w:p w:rsidR="00E5103F" w:rsidRPr="00407B22" w:rsidRDefault="00E5103F" w:rsidP="006F5E06">
      <w:pPr>
        <w:jc w:val="both"/>
        <w:rPr>
          <w:rFonts w:asciiTheme="minorHAnsi" w:hAnsiTheme="minorHAnsi" w:cs="Arial"/>
        </w:rPr>
      </w:pPr>
      <w:r w:rsidRPr="00407B22">
        <w:rPr>
          <w:rFonts w:asciiTheme="minorHAnsi" w:hAnsiTheme="minorHAnsi" w:cs="Arial"/>
        </w:rPr>
        <w:t xml:space="preserve">This job description should be read alongside the range of professional duties of teachers as set out in the most recent School Teachers’ Pay and Conditions Document.  The post holder will be expected to undertake duties in line with the professional standards for qualified teachers and to uphold the professional code of the General Teaching Council for </w:t>
      </w:r>
      <w:smartTag w:uri="urn:schemas-microsoft-com:office:smarttags" w:element="place">
        <w:smartTag w:uri="urn:schemas-microsoft-com:office:smarttags" w:element="country-region">
          <w:r w:rsidRPr="00407B22">
            <w:rPr>
              <w:rFonts w:asciiTheme="minorHAnsi" w:hAnsiTheme="minorHAnsi" w:cs="Arial"/>
            </w:rPr>
            <w:t>England</w:t>
          </w:r>
        </w:smartTag>
      </w:smartTag>
      <w:r w:rsidRPr="00407B22">
        <w:rPr>
          <w:rFonts w:asciiTheme="minorHAnsi" w:hAnsiTheme="minorHAnsi" w:cs="Arial"/>
        </w:rPr>
        <w:t>.</w:t>
      </w:r>
    </w:p>
    <w:p w:rsidR="00E5103F" w:rsidRPr="00407B22" w:rsidRDefault="00E5103F" w:rsidP="00E5103F">
      <w:pPr>
        <w:rPr>
          <w:rFonts w:asciiTheme="minorHAnsi" w:hAnsiTheme="minorHAnsi" w:cs="Arial"/>
        </w:rPr>
      </w:pPr>
    </w:p>
    <w:p w:rsidR="00E5103F" w:rsidRPr="00407B22" w:rsidRDefault="00E5103F" w:rsidP="00E5103F">
      <w:pPr>
        <w:rPr>
          <w:rFonts w:asciiTheme="minorHAnsi" w:hAnsiTheme="minorHAnsi" w:cs="Arial"/>
        </w:rPr>
      </w:pPr>
      <w:r w:rsidRPr="00407B22">
        <w:rPr>
          <w:rFonts w:asciiTheme="minorHAnsi" w:hAnsiTheme="minorHAnsi" w:cs="Arial"/>
          <w:b/>
          <w:sz w:val="28"/>
        </w:rPr>
        <w:t>Main Duties</w:t>
      </w:r>
      <w:r w:rsidRPr="00407B22">
        <w:rPr>
          <w:rFonts w:asciiTheme="minorHAnsi" w:hAnsiTheme="minorHAnsi" w:cs="Arial"/>
          <w:b/>
        </w:rPr>
        <w:t>:</w:t>
      </w:r>
    </w:p>
    <w:p w:rsidR="00E5103F" w:rsidRPr="00407B22" w:rsidRDefault="00E5103F" w:rsidP="00E5103F">
      <w:pPr>
        <w:rPr>
          <w:rFonts w:asciiTheme="minorHAnsi" w:hAnsiTheme="minorHAnsi" w:cs="Arial"/>
        </w:rPr>
      </w:pPr>
    </w:p>
    <w:p w:rsidR="00E5103F" w:rsidRPr="00407B22" w:rsidRDefault="00E5103F" w:rsidP="00E5103F">
      <w:pPr>
        <w:rPr>
          <w:rFonts w:asciiTheme="minorHAnsi" w:hAnsiTheme="minorHAnsi" w:cs="Arial"/>
        </w:rPr>
      </w:pPr>
      <w:r w:rsidRPr="00407B22">
        <w:rPr>
          <w:rFonts w:asciiTheme="minorHAnsi" w:hAnsiTheme="minorHAnsi" w:cs="Arial"/>
          <w:b/>
          <w:i/>
        </w:rPr>
        <w:t>Teaching and Learning</w:t>
      </w:r>
    </w:p>
    <w:p w:rsidR="00E5103F" w:rsidRPr="00407B22" w:rsidRDefault="00E5103F" w:rsidP="00EE31A7">
      <w:pPr>
        <w:numPr>
          <w:ilvl w:val="0"/>
          <w:numId w:val="1"/>
        </w:numPr>
        <w:tabs>
          <w:tab w:val="clear" w:pos="720"/>
          <w:tab w:val="num" w:pos="360"/>
        </w:tabs>
        <w:spacing w:beforeLines="120" w:before="288"/>
        <w:ind w:left="360"/>
        <w:jc w:val="both"/>
        <w:rPr>
          <w:rFonts w:asciiTheme="minorHAnsi" w:hAnsiTheme="minorHAnsi" w:cs="Arial"/>
        </w:rPr>
      </w:pPr>
      <w:r w:rsidRPr="00407B22">
        <w:rPr>
          <w:rFonts w:asciiTheme="minorHAnsi" w:hAnsiTheme="minorHAnsi" w:cs="Arial"/>
        </w:rPr>
        <w:t>Identify clear teaching and learning objectives, content, lesson structures and sequences appropriate to the subject matter and the pupils being taught.</w:t>
      </w:r>
    </w:p>
    <w:p w:rsidR="00E5103F" w:rsidRPr="00407B22" w:rsidRDefault="00E5103F"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Set clear and c</w:t>
      </w:r>
      <w:r w:rsidR="00932895">
        <w:rPr>
          <w:rFonts w:asciiTheme="minorHAnsi" w:hAnsiTheme="minorHAnsi" w:cs="Arial"/>
        </w:rPr>
        <w:t>hallenging targets for learning,</w:t>
      </w:r>
      <w:r w:rsidRPr="00407B22">
        <w:rPr>
          <w:rFonts w:asciiTheme="minorHAnsi" w:hAnsiTheme="minorHAnsi" w:cs="Arial"/>
        </w:rPr>
        <w:t xml:space="preserve"> building on prior attainment.</w:t>
      </w:r>
    </w:p>
    <w:p w:rsidR="00E5103F" w:rsidRPr="00407B22" w:rsidRDefault="00E5103F"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 xml:space="preserve">Ensure effective teaching of whole classes, groups and individuals so that </w:t>
      </w:r>
      <w:r w:rsidR="00DD6889" w:rsidRPr="00407B22">
        <w:rPr>
          <w:rFonts w:asciiTheme="minorHAnsi" w:hAnsiTheme="minorHAnsi" w:cs="Arial"/>
        </w:rPr>
        <w:t>teaching objecti</w:t>
      </w:r>
      <w:r w:rsidR="00510618" w:rsidRPr="00407B22">
        <w:rPr>
          <w:rFonts w:asciiTheme="minorHAnsi" w:hAnsiTheme="minorHAnsi" w:cs="Arial"/>
        </w:rPr>
        <w:t>ves are met, pace and challenge is</w:t>
      </w:r>
      <w:r w:rsidR="00DD6889" w:rsidRPr="00407B22">
        <w:rPr>
          <w:rFonts w:asciiTheme="minorHAnsi" w:hAnsiTheme="minorHAnsi" w:cs="Arial"/>
        </w:rPr>
        <w:t xml:space="preserve"> maintained, and best use is made of teaching time.</w:t>
      </w:r>
    </w:p>
    <w:p w:rsidR="00DD6889" w:rsidRPr="00407B22" w:rsidRDefault="00DD6889"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Use teaching methods which keep pupils engaged and stimulate their intellectual curiosity.  To recognise and develop children’s preferred learning styles.</w:t>
      </w:r>
    </w:p>
    <w:p w:rsidR="00DD6889" w:rsidRPr="00407B22" w:rsidRDefault="00DD6889"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Select and make good use of books, ICT and other learning resources which support effective teaching and learning.</w:t>
      </w:r>
    </w:p>
    <w:p w:rsidR="00DD6889" w:rsidRPr="00407B22" w:rsidRDefault="00DD6889"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Identify pupils who have additional educational needs and consult with SEN Co-ordinator to ensure that they are given appropriate work programmes and targeted support.</w:t>
      </w:r>
    </w:p>
    <w:p w:rsidR="00DD6889" w:rsidRPr="00407B22" w:rsidRDefault="00DD6889"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t>Create and maintain a stimulating, challenging, safe environment within the classroom and public areas that encourages learning and supports well-being.</w:t>
      </w:r>
    </w:p>
    <w:p w:rsidR="00DD6889" w:rsidRPr="00407B22" w:rsidRDefault="00DD6889" w:rsidP="00EE31A7">
      <w:pPr>
        <w:numPr>
          <w:ilvl w:val="0"/>
          <w:numId w:val="1"/>
        </w:numPr>
        <w:tabs>
          <w:tab w:val="clear" w:pos="720"/>
          <w:tab w:val="num" w:pos="360"/>
        </w:tabs>
        <w:spacing w:beforeLines="120" w:before="288"/>
        <w:ind w:left="357" w:hanging="357"/>
        <w:jc w:val="both"/>
        <w:rPr>
          <w:rFonts w:asciiTheme="minorHAnsi" w:hAnsiTheme="minorHAnsi" w:cs="Arial"/>
        </w:rPr>
      </w:pPr>
      <w:r w:rsidRPr="00407B22">
        <w:rPr>
          <w:rFonts w:asciiTheme="minorHAnsi" w:hAnsiTheme="minorHAnsi" w:cs="Arial"/>
        </w:rPr>
        <w:lastRenderedPageBreak/>
        <w:t>Manage a curriculum area(s) of special interest and:</w:t>
      </w:r>
    </w:p>
    <w:p w:rsidR="00DD6889" w:rsidRPr="00407B22" w:rsidRDefault="00DD6889" w:rsidP="006F5E06">
      <w:pPr>
        <w:numPr>
          <w:ilvl w:val="0"/>
          <w:numId w:val="2"/>
        </w:numPr>
        <w:tabs>
          <w:tab w:val="left" w:pos="900"/>
        </w:tabs>
        <w:spacing w:before="120"/>
        <w:jc w:val="both"/>
        <w:rPr>
          <w:rFonts w:asciiTheme="minorHAnsi" w:hAnsiTheme="minorHAnsi" w:cs="Arial"/>
        </w:rPr>
      </w:pPr>
      <w:r w:rsidRPr="00407B22">
        <w:rPr>
          <w:rFonts w:asciiTheme="minorHAnsi" w:hAnsiTheme="minorHAnsi" w:cs="Arial"/>
        </w:rPr>
        <w:t>be involved in the organisation, maintenance and review of resources and equipment throughout school attached to that curriculum area(s);</w:t>
      </w:r>
    </w:p>
    <w:p w:rsidR="00DD6889" w:rsidRPr="00407B22" w:rsidRDefault="00DD6889" w:rsidP="006F5E06">
      <w:pPr>
        <w:numPr>
          <w:ilvl w:val="0"/>
          <w:numId w:val="2"/>
        </w:numPr>
        <w:tabs>
          <w:tab w:val="left" w:pos="900"/>
        </w:tabs>
        <w:spacing w:before="120"/>
        <w:jc w:val="both"/>
        <w:rPr>
          <w:rFonts w:asciiTheme="minorHAnsi" w:hAnsiTheme="minorHAnsi" w:cs="Arial"/>
        </w:rPr>
      </w:pPr>
      <w:r w:rsidRPr="00407B22">
        <w:rPr>
          <w:rFonts w:asciiTheme="minorHAnsi" w:hAnsiTheme="minorHAnsi" w:cs="Arial"/>
        </w:rPr>
        <w:t>keep abreast of current trends and developments, attend relevant courses and disseminate information and ideas to colleagues associated with that curriculum area(s).</w:t>
      </w:r>
    </w:p>
    <w:p w:rsidR="00DD6889" w:rsidRPr="00407B22" w:rsidRDefault="00DD6889" w:rsidP="00DD6889">
      <w:pPr>
        <w:tabs>
          <w:tab w:val="left" w:pos="900"/>
        </w:tabs>
        <w:spacing w:before="120"/>
        <w:rPr>
          <w:rFonts w:asciiTheme="minorHAnsi" w:hAnsiTheme="minorHAnsi" w:cs="Arial"/>
          <w:i/>
        </w:rPr>
      </w:pPr>
    </w:p>
    <w:p w:rsidR="00DD6889" w:rsidRPr="00407B22" w:rsidRDefault="00DD6889" w:rsidP="00DD6889">
      <w:pPr>
        <w:tabs>
          <w:tab w:val="left" w:pos="900"/>
        </w:tabs>
        <w:spacing w:before="120"/>
        <w:rPr>
          <w:rFonts w:asciiTheme="minorHAnsi" w:hAnsiTheme="minorHAnsi" w:cs="Arial"/>
          <w:i/>
        </w:rPr>
      </w:pPr>
      <w:r w:rsidRPr="00407B22">
        <w:rPr>
          <w:rFonts w:asciiTheme="minorHAnsi" w:hAnsiTheme="minorHAnsi" w:cs="Arial"/>
          <w:b/>
          <w:i/>
        </w:rPr>
        <w:t>Assessment and Recording</w:t>
      </w:r>
    </w:p>
    <w:p w:rsidR="00DD6889" w:rsidRPr="00407B22" w:rsidRDefault="00DD6889" w:rsidP="00DD6889">
      <w:pPr>
        <w:tabs>
          <w:tab w:val="left" w:pos="900"/>
        </w:tabs>
        <w:rPr>
          <w:rFonts w:asciiTheme="minorHAnsi" w:hAnsiTheme="minorHAnsi" w:cs="Arial"/>
          <w:i/>
        </w:rPr>
      </w:pPr>
    </w:p>
    <w:p w:rsidR="00DD6889" w:rsidRPr="00407B22" w:rsidRDefault="00BC6B2A" w:rsidP="006F5E06">
      <w:pPr>
        <w:numPr>
          <w:ilvl w:val="0"/>
          <w:numId w:val="3"/>
        </w:numPr>
        <w:tabs>
          <w:tab w:val="clear" w:pos="720"/>
          <w:tab w:val="num" w:pos="717"/>
          <w:tab w:val="left" w:pos="900"/>
        </w:tabs>
        <w:ind w:left="717"/>
        <w:jc w:val="both"/>
        <w:rPr>
          <w:rFonts w:asciiTheme="minorHAnsi" w:hAnsiTheme="minorHAnsi" w:cs="Arial"/>
        </w:rPr>
      </w:pPr>
      <w:r w:rsidRPr="00407B22">
        <w:rPr>
          <w:rFonts w:asciiTheme="minorHAnsi" w:hAnsiTheme="minorHAnsi" w:cs="Arial"/>
        </w:rPr>
        <w:t>Assess how well learning objectives have been achieved and use this assessment to inform future teaching.</w:t>
      </w:r>
    </w:p>
    <w:p w:rsidR="00BC6B2A" w:rsidRPr="00407B22" w:rsidRDefault="00BC6B2A" w:rsidP="006F5E06">
      <w:pPr>
        <w:numPr>
          <w:ilvl w:val="0"/>
          <w:numId w:val="3"/>
        </w:numPr>
        <w:tabs>
          <w:tab w:val="clear" w:pos="720"/>
          <w:tab w:val="num" w:pos="717"/>
          <w:tab w:val="left" w:pos="900"/>
        </w:tabs>
        <w:spacing w:before="120"/>
        <w:ind w:left="711" w:hanging="357"/>
        <w:jc w:val="both"/>
        <w:rPr>
          <w:rFonts w:asciiTheme="minorHAnsi" w:hAnsiTheme="minorHAnsi" w:cs="Arial"/>
        </w:rPr>
      </w:pPr>
      <w:r w:rsidRPr="00407B22">
        <w:rPr>
          <w:rFonts w:asciiTheme="minorHAnsi" w:hAnsiTheme="minorHAnsi" w:cs="Arial"/>
        </w:rPr>
        <w:t>Assess and record pupils’ progress in accordance with School Policy and Statutory Guidance.</w:t>
      </w:r>
    </w:p>
    <w:p w:rsidR="00BC6B2A" w:rsidRPr="00407B22" w:rsidRDefault="00BC6B2A" w:rsidP="006F5E06">
      <w:pPr>
        <w:numPr>
          <w:ilvl w:val="0"/>
          <w:numId w:val="3"/>
        </w:numPr>
        <w:tabs>
          <w:tab w:val="clear" w:pos="720"/>
          <w:tab w:val="num" w:pos="717"/>
          <w:tab w:val="left" w:pos="900"/>
        </w:tabs>
        <w:spacing w:before="120"/>
        <w:ind w:left="711" w:hanging="357"/>
        <w:jc w:val="both"/>
        <w:rPr>
          <w:rFonts w:asciiTheme="minorHAnsi" w:hAnsiTheme="minorHAnsi" w:cs="Arial"/>
        </w:rPr>
      </w:pPr>
      <w:r w:rsidRPr="00407B22">
        <w:rPr>
          <w:rFonts w:asciiTheme="minorHAnsi" w:hAnsiTheme="minorHAnsi" w:cs="Arial"/>
        </w:rPr>
        <w:t>Mark and monitor class and homework, providing constructive oral and/or written feedback and setting targets for pupils’ progress.</w:t>
      </w:r>
    </w:p>
    <w:p w:rsidR="00BC6B2A" w:rsidRPr="00407B22" w:rsidRDefault="00BC6B2A" w:rsidP="006F5E06">
      <w:pPr>
        <w:numPr>
          <w:ilvl w:val="0"/>
          <w:numId w:val="3"/>
        </w:numPr>
        <w:tabs>
          <w:tab w:val="clear" w:pos="720"/>
          <w:tab w:val="num" w:pos="717"/>
          <w:tab w:val="left" w:pos="900"/>
        </w:tabs>
        <w:spacing w:before="120"/>
        <w:ind w:left="711" w:hanging="357"/>
        <w:jc w:val="both"/>
        <w:rPr>
          <w:rFonts w:asciiTheme="minorHAnsi" w:hAnsiTheme="minorHAnsi" w:cs="Arial"/>
        </w:rPr>
      </w:pPr>
      <w:r w:rsidRPr="00407B22">
        <w:rPr>
          <w:rFonts w:asciiTheme="minorHAnsi" w:hAnsiTheme="minorHAnsi" w:cs="Arial"/>
        </w:rPr>
        <w:t>Provide written reports to:</w:t>
      </w:r>
    </w:p>
    <w:p w:rsidR="00BC6B2A" w:rsidRPr="00407B22" w:rsidRDefault="00BC6B2A" w:rsidP="006F5E06">
      <w:pPr>
        <w:numPr>
          <w:ilvl w:val="1"/>
          <w:numId w:val="2"/>
        </w:numPr>
        <w:tabs>
          <w:tab w:val="left" w:pos="900"/>
        </w:tabs>
        <w:spacing w:before="120"/>
        <w:jc w:val="both"/>
        <w:rPr>
          <w:rFonts w:asciiTheme="minorHAnsi" w:hAnsiTheme="minorHAnsi" w:cs="Arial"/>
        </w:rPr>
      </w:pPr>
      <w:r w:rsidRPr="00407B22">
        <w:rPr>
          <w:rFonts w:asciiTheme="minorHAnsi" w:hAnsiTheme="minorHAnsi" w:cs="Arial"/>
        </w:rPr>
        <w:t>parents, in accordance with school procedures and statutory requirements;</w:t>
      </w:r>
    </w:p>
    <w:p w:rsidR="00BC6B2A" w:rsidRPr="00407B22" w:rsidRDefault="00BC6B2A" w:rsidP="006F5E06">
      <w:pPr>
        <w:numPr>
          <w:ilvl w:val="1"/>
          <w:numId w:val="2"/>
        </w:numPr>
        <w:tabs>
          <w:tab w:val="left" w:pos="900"/>
        </w:tabs>
        <w:spacing w:before="120"/>
        <w:jc w:val="both"/>
        <w:rPr>
          <w:rFonts w:asciiTheme="minorHAnsi" w:hAnsiTheme="minorHAnsi" w:cs="Arial"/>
        </w:rPr>
      </w:pPr>
      <w:r w:rsidRPr="00407B22">
        <w:rPr>
          <w:rFonts w:asciiTheme="minorHAnsi" w:hAnsiTheme="minorHAnsi" w:cs="Arial"/>
        </w:rPr>
        <w:t>other agencies, in accordance with school procedures and Code of Practice.</w:t>
      </w:r>
    </w:p>
    <w:p w:rsidR="00BC6B2A" w:rsidRPr="00407B22" w:rsidRDefault="00BC6B2A" w:rsidP="00BC6B2A">
      <w:pPr>
        <w:tabs>
          <w:tab w:val="left" w:pos="900"/>
        </w:tabs>
        <w:rPr>
          <w:rFonts w:asciiTheme="minorHAnsi" w:hAnsiTheme="minorHAnsi" w:cs="Arial"/>
        </w:rPr>
      </w:pPr>
    </w:p>
    <w:p w:rsidR="00BC6B2A" w:rsidRPr="00407B22" w:rsidRDefault="00BC6B2A" w:rsidP="00BC6B2A">
      <w:pPr>
        <w:tabs>
          <w:tab w:val="left" w:pos="900"/>
        </w:tabs>
        <w:rPr>
          <w:rFonts w:asciiTheme="minorHAnsi" w:hAnsiTheme="minorHAnsi" w:cs="Arial"/>
          <w:i/>
        </w:rPr>
      </w:pPr>
      <w:r w:rsidRPr="00407B22">
        <w:rPr>
          <w:rFonts w:asciiTheme="minorHAnsi" w:hAnsiTheme="minorHAnsi" w:cs="Arial"/>
          <w:b/>
          <w:i/>
        </w:rPr>
        <w:t>Pastoral</w:t>
      </w:r>
    </w:p>
    <w:p w:rsidR="00BC6B2A" w:rsidRPr="00407B22" w:rsidRDefault="00BC6B2A" w:rsidP="00BC6B2A">
      <w:pPr>
        <w:tabs>
          <w:tab w:val="left" w:pos="900"/>
        </w:tabs>
        <w:rPr>
          <w:rFonts w:asciiTheme="minorHAnsi" w:hAnsiTheme="minorHAnsi" w:cs="Arial"/>
          <w:i/>
        </w:rPr>
      </w:pPr>
    </w:p>
    <w:p w:rsidR="00BC6B2A" w:rsidRPr="00407B22" w:rsidRDefault="00BC6B2A" w:rsidP="006F5E06">
      <w:pPr>
        <w:numPr>
          <w:ilvl w:val="0"/>
          <w:numId w:val="4"/>
        </w:numPr>
        <w:tabs>
          <w:tab w:val="clear" w:pos="720"/>
          <w:tab w:val="num" w:pos="360"/>
          <w:tab w:val="left" w:pos="900"/>
        </w:tabs>
        <w:ind w:left="360"/>
        <w:jc w:val="both"/>
        <w:rPr>
          <w:rFonts w:asciiTheme="minorHAnsi" w:hAnsiTheme="minorHAnsi" w:cs="Arial"/>
        </w:rPr>
      </w:pPr>
      <w:r w:rsidRPr="00407B22">
        <w:rPr>
          <w:rFonts w:asciiTheme="minorHAnsi" w:hAnsiTheme="minorHAnsi" w:cs="Arial"/>
        </w:rPr>
        <w:t>To promote, maintain and supervise the Health and Safety of pupils engaged in authorised school activities both on school premises and elsewhere.</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demonstrate a commitment to positive behaviour management throughout school.</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care for the physical and emotional welfare of children within the class/school.</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follow child protection procedures in accordance with School Policy to ensure the safety and welfare of children throughout the school.</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register pupils, encourage punctuality and reinforce school attendance procedures in consultation with the Head Teacher.</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develop positive relationships with parents and promote the home-school partnership.</w:t>
      </w:r>
    </w:p>
    <w:p w:rsidR="00BC6B2A" w:rsidRPr="00407B22" w:rsidRDefault="00BC6B2A" w:rsidP="006F5E06">
      <w:pPr>
        <w:numPr>
          <w:ilvl w:val="0"/>
          <w:numId w:val="4"/>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To liaise with outside agencies responsible for pupil welfare.</w:t>
      </w:r>
    </w:p>
    <w:p w:rsidR="00BC6B2A" w:rsidRPr="00407B22" w:rsidRDefault="00BC6B2A" w:rsidP="00BC6B2A">
      <w:pPr>
        <w:tabs>
          <w:tab w:val="left" w:pos="900"/>
        </w:tabs>
        <w:rPr>
          <w:rFonts w:asciiTheme="minorHAnsi" w:hAnsiTheme="minorHAnsi" w:cs="Arial"/>
        </w:rPr>
      </w:pPr>
    </w:p>
    <w:p w:rsidR="00A72E2E" w:rsidRPr="00407B22" w:rsidRDefault="00A72E2E" w:rsidP="00BC6B2A">
      <w:pPr>
        <w:tabs>
          <w:tab w:val="left" w:pos="900"/>
        </w:tabs>
        <w:rPr>
          <w:rFonts w:asciiTheme="minorHAnsi" w:hAnsiTheme="minorHAnsi" w:cs="Arial"/>
          <w:b/>
          <w:i/>
        </w:rPr>
      </w:pPr>
    </w:p>
    <w:p w:rsidR="00A72E2E" w:rsidRPr="00407B22" w:rsidRDefault="00A72E2E" w:rsidP="00BC6B2A">
      <w:pPr>
        <w:tabs>
          <w:tab w:val="left" w:pos="900"/>
        </w:tabs>
        <w:rPr>
          <w:rFonts w:asciiTheme="minorHAnsi" w:hAnsiTheme="minorHAnsi" w:cs="Arial"/>
          <w:b/>
          <w:i/>
        </w:rPr>
      </w:pPr>
    </w:p>
    <w:p w:rsidR="00BC6B2A" w:rsidRPr="00407B22" w:rsidRDefault="00BC6B2A" w:rsidP="00BC6B2A">
      <w:pPr>
        <w:tabs>
          <w:tab w:val="left" w:pos="900"/>
        </w:tabs>
        <w:rPr>
          <w:rFonts w:asciiTheme="minorHAnsi" w:hAnsiTheme="minorHAnsi" w:cs="Arial"/>
        </w:rPr>
      </w:pPr>
      <w:r w:rsidRPr="00407B22">
        <w:rPr>
          <w:rFonts w:asciiTheme="minorHAnsi" w:hAnsiTheme="minorHAnsi" w:cs="Arial"/>
          <w:b/>
          <w:i/>
        </w:rPr>
        <w:t>Management</w:t>
      </w:r>
    </w:p>
    <w:p w:rsidR="00BC6B2A" w:rsidRPr="00407B22" w:rsidRDefault="00BC6B2A" w:rsidP="00BC6B2A">
      <w:pPr>
        <w:tabs>
          <w:tab w:val="left" w:pos="900"/>
        </w:tabs>
        <w:rPr>
          <w:rFonts w:asciiTheme="minorHAnsi" w:hAnsiTheme="minorHAnsi" w:cs="Arial"/>
        </w:rPr>
      </w:pPr>
    </w:p>
    <w:p w:rsidR="00086027" w:rsidRDefault="00BC6B2A" w:rsidP="00086027">
      <w:pPr>
        <w:numPr>
          <w:ilvl w:val="0"/>
          <w:numId w:val="5"/>
        </w:numPr>
        <w:tabs>
          <w:tab w:val="clear" w:pos="720"/>
          <w:tab w:val="num" w:pos="360"/>
          <w:tab w:val="left" w:pos="900"/>
        </w:tabs>
        <w:ind w:left="360"/>
        <w:jc w:val="both"/>
        <w:rPr>
          <w:rFonts w:asciiTheme="minorHAnsi" w:hAnsiTheme="minorHAnsi" w:cs="Arial"/>
        </w:rPr>
      </w:pPr>
      <w:r w:rsidRPr="00407B22">
        <w:rPr>
          <w:rFonts w:asciiTheme="minorHAnsi" w:hAnsiTheme="minorHAnsi" w:cs="Arial"/>
        </w:rPr>
        <w:t>Attend meetings with colleagues, parents or other agencies.</w:t>
      </w:r>
    </w:p>
    <w:p w:rsidR="00EE771F" w:rsidRDefault="00EE771F" w:rsidP="00EE771F">
      <w:pPr>
        <w:tabs>
          <w:tab w:val="left" w:pos="900"/>
        </w:tabs>
        <w:jc w:val="both"/>
        <w:rPr>
          <w:rFonts w:asciiTheme="minorHAnsi" w:hAnsiTheme="minorHAnsi" w:cs="Arial"/>
        </w:rPr>
      </w:pPr>
    </w:p>
    <w:p w:rsidR="00EE771F" w:rsidRDefault="00EE771F" w:rsidP="00086027">
      <w:pPr>
        <w:numPr>
          <w:ilvl w:val="0"/>
          <w:numId w:val="5"/>
        </w:numPr>
        <w:tabs>
          <w:tab w:val="clear" w:pos="720"/>
          <w:tab w:val="num" w:pos="360"/>
          <w:tab w:val="left" w:pos="900"/>
        </w:tabs>
        <w:ind w:left="360"/>
        <w:jc w:val="both"/>
        <w:rPr>
          <w:rFonts w:asciiTheme="minorHAnsi" w:hAnsiTheme="minorHAnsi" w:cs="Arial"/>
        </w:rPr>
      </w:pPr>
      <w:r>
        <w:rPr>
          <w:rFonts w:asciiTheme="minorHAnsi" w:hAnsiTheme="minorHAnsi" w:cs="Arial"/>
        </w:rPr>
        <w:t>To have an interest in developing and leading a</w:t>
      </w:r>
      <w:r w:rsidR="00DE4599">
        <w:rPr>
          <w:rFonts w:asciiTheme="minorHAnsi" w:hAnsiTheme="minorHAnsi" w:cs="Arial"/>
        </w:rPr>
        <w:t xml:space="preserve"> core area </w:t>
      </w:r>
      <w:r>
        <w:rPr>
          <w:rFonts w:asciiTheme="minorHAnsi" w:hAnsiTheme="minorHAnsi" w:cs="Arial"/>
        </w:rPr>
        <w:t>across the primary phase.</w:t>
      </w:r>
    </w:p>
    <w:p w:rsidR="00086027" w:rsidRPr="00CA4D5B" w:rsidRDefault="00086027" w:rsidP="00EE771F">
      <w:pPr>
        <w:tabs>
          <w:tab w:val="left" w:pos="900"/>
        </w:tabs>
        <w:jc w:val="both"/>
        <w:rPr>
          <w:rFonts w:asciiTheme="minorHAnsi" w:hAnsiTheme="minorHAnsi" w:cs="Arial"/>
          <w:highlight w:val="yellow"/>
        </w:rPr>
      </w:pPr>
    </w:p>
    <w:p w:rsidR="00BC6B2A"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Take responsibility for own professional development and keep up-to-date with developments in teaching methods and in subjects taught.</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Share responsibility in the implementation of School Policies and practices.</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lastRenderedPageBreak/>
        <w:t xml:space="preserve">Participate in Performance Management in accordance with School Policy and Statutory Guidance. </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Establish effective working relationships with colleagues.</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Direct or supervise the work of students, trainees and support staff.</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Make a positive contribution to the effective achievement of the school’s aims and objectives.</w:t>
      </w:r>
    </w:p>
    <w:p w:rsidR="0018642D" w:rsidRPr="00407B22" w:rsidRDefault="0018642D" w:rsidP="006F5E06">
      <w:pPr>
        <w:numPr>
          <w:ilvl w:val="0"/>
          <w:numId w:val="5"/>
        </w:numPr>
        <w:tabs>
          <w:tab w:val="clear" w:pos="720"/>
          <w:tab w:val="num" w:pos="360"/>
          <w:tab w:val="left" w:pos="900"/>
        </w:tabs>
        <w:spacing w:before="120"/>
        <w:ind w:left="357" w:hanging="357"/>
        <w:jc w:val="both"/>
        <w:rPr>
          <w:rFonts w:asciiTheme="minorHAnsi" w:hAnsiTheme="minorHAnsi" w:cs="Arial"/>
        </w:rPr>
      </w:pPr>
      <w:r w:rsidRPr="00407B22">
        <w:rPr>
          <w:rFonts w:asciiTheme="minorHAnsi" w:hAnsiTheme="minorHAnsi" w:cs="Arial"/>
        </w:rPr>
        <w:t>Use guaranteed non-contact time effectively for Planning, Preparation and Assessment responsibilities.</w:t>
      </w:r>
    </w:p>
    <w:p w:rsidR="0018642D" w:rsidRPr="00407B22" w:rsidRDefault="0018642D" w:rsidP="0018642D">
      <w:pPr>
        <w:tabs>
          <w:tab w:val="left" w:pos="900"/>
        </w:tabs>
        <w:spacing w:before="120"/>
        <w:rPr>
          <w:rFonts w:asciiTheme="minorHAnsi" w:hAnsiTheme="minorHAnsi" w:cs="Arial"/>
        </w:rPr>
      </w:pPr>
    </w:p>
    <w:p w:rsidR="0018642D" w:rsidRPr="00407B22" w:rsidRDefault="0018642D" w:rsidP="0018642D">
      <w:pPr>
        <w:tabs>
          <w:tab w:val="left" w:pos="900"/>
        </w:tabs>
        <w:spacing w:before="120"/>
        <w:rPr>
          <w:rFonts w:asciiTheme="minorHAnsi" w:hAnsiTheme="minorHAnsi" w:cs="Arial"/>
        </w:rPr>
      </w:pPr>
    </w:p>
    <w:p w:rsidR="00DD6889" w:rsidRPr="00407B22" w:rsidRDefault="00DE4599" w:rsidP="00DD6889">
      <w:pPr>
        <w:spacing w:before="120"/>
        <w:rPr>
          <w:rFonts w:asciiTheme="minorHAnsi" w:hAnsiTheme="minorHAnsi" w:cs="Arial"/>
        </w:rPr>
      </w:pPr>
      <w:r>
        <w:rPr>
          <w:rFonts w:asciiTheme="minorHAnsi" w:hAnsiTheme="minorHAnsi" w:cs="Arial"/>
          <w:b/>
        </w:rPr>
        <w:t>October 2017</w:t>
      </w:r>
    </w:p>
    <w:sectPr w:rsidR="00DD6889" w:rsidRPr="00407B22" w:rsidSect="00E5103F">
      <w:footerReference w:type="default" r:id="rId8"/>
      <w:pgSz w:w="11906" w:h="16838"/>
      <w:pgMar w:top="902"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97" w:rsidRDefault="00133F97">
      <w:r>
        <w:separator/>
      </w:r>
    </w:p>
  </w:endnote>
  <w:endnote w:type="continuationSeparator" w:id="0">
    <w:p w:rsidR="00133F97" w:rsidRDefault="001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06" w:rsidRPr="006F5E06" w:rsidRDefault="006F5E06">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A72E2E">
      <w:rPr>
        <w:rFonts w:ascii="Arial" w:hAnsi="Arial" w:cs="Arial"/>
        <w:sz w:val="18"/>
        <w:szCs w:val="18"/>
      </w:rPr>
      <w:t xml:space="preserve">   </w:t>
    </w:r>
    <w:r w:rsidRPr="006F5E06">
      <w:rPr>
        <w:rFonts w:ascii="Arial" w:hAnsi="Arial" w:cs="Arial"/>
        <w:sz w:val="18"/>
        <w:szCs w:val="18"/>
      </w:rPr>
      <w:t xml:space="preserve">Page </w:t>
    </w:r>
    <w:r w:rsidR="00045ABA" w:rsidRPr="006F5E06">
      <w:rPr>
        <w:rFonts w:ascii="Arial" w:hAnsi="Arial" w:cs="Arial"/>
        <w:sz w:val="18"/>
        <w:szCs w:val="18"/>
      </w:rPr>
      <w:fldChar w:fldCharType="begin"/>
    </w:r>
    <w:r w:rsidRPr="006F5E06">
      <w:rPr>
        <w:rFonts w:ascii="Arial" w:hAnsi="Arial" w:cs="Arial"/>
        <w:sz w:val="18"/>
        <w:szCs w:val="18"/>
      </w:rPr>
      <w:instrText xml:space="preserve"> PAGE </w:instrText>
    </w:r>
    <w:r w:rsidR="00045ABA" w:rsidRPr="006F5E06">
      <w:rPr>
        <w:rFonts w:ascii="Arial" w:hAnsi="Arial" w:cs="Arial"/>
        <w:sz w:val="18"/>
        <w:szCs w:val="18"/>
      </w:rPr>
      <w:fldChar w:fldCharType="separate"/>
    </w:r>
    <w:r w:rsidR="00646C6F">
      <w:rPr>
        <w:rFonts w:ascii="Arial" w:hAnsi="Arial" w:cs="Arial"/>
        <w:noProof/>
        <w:sz w:val="18"/>
        <w:szCs w:val="18"/>
      </w:rPr>
      <w:t>1</w:t>
    </w:r>
    <w:r w:rsidR="00045ABA" w:rsidRPr="006F5E06">
      <w:rPr>
        <w:rFonts w:ascii="Arial" w:hAnsi="Arial" w:cs="Arial"/>
        <w:sz w:val="18"/>
        <w:szCs w:val="18"/>
      </w:rPr>
      <w:fldChar w:fldCharType="end"/>
    </w:r>
    <w:r w:rsidRPr="006F5E06">
      <w:rPr>
        <w:rFonts w:ascii="Arial" w:hAnsi="Arial" w:cs="Arial"/>
        <w:sz w:val="18"/>
        <w:szCs w:val="18"/>
      </w:rPr>
      <w:t xml:space="preserve"> of </w:t>
    </w:r>
    <w:r w:rsidR="00045ABA" w:rsidRPr="006F5E06">
      <w:rPr>
        <w:rFonts w:ascii="Arial" w:hAnsi="Arial" w:cs="Arial"/>
        <w:sz w:val="18"/>
        <w:szCs w:val="18"/>
      </w:rPr>
      <w:fldChar w:fldCharType="begin"/>
    </w:r>
    <w:r w:rsidRPr="006F5E06">
      <w:rPr>
        <w:rFonts w:ascii="Arial" w:hAnsi="Arial" w:cs="Arial"/>
        <w:sz w:val="18"/>
        <w:szCs w:val="18"/>
      </w:rPr>
      <w:instrText xml:space="preserve"> NUMPAGES </w:instrText>
    </w:r>
    <w:r w:rsidR="00045ABA" w:rsidRPr="006F5E06">
      <w:rPr>
        <w:rFonts w:ascii="Arial" w:hAnsi="Arial" w:cs="Arial"/>
        <w:sz w:val="18"/>
        <w:szCs w:val="18"/>
      </w:rPr>
      <w:fldChar w:fldCharType="separate"/>
    </w:r>
    <w:r w:rsidR="00646C6F">
      <w:rPr>
        <w:rFonts w:ascii="Arial" w:hAnsi="Arial" w:cs="Arial"/>
        <w:noProof/>
        <w:sz w:val="18"/>
        <w:szCs w:val="18"/>
      </w:rPr>
      <w:t>3</w:t>
    </w:r>
    <w:r w:rsidR="00045ABA" w:rsidRPr="006F5E0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97" w:rsidRDefault="00133F97">
      <w:r>
        <w:separator/>
      </w:r>
    </w:p>
  </w:footnote>
  <w:footnote w:type="continuationSeparator" w:id="0">
    <w:p w:rsidR="00133F97" w:rsidRDefault="0013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E03"/>
    <w:multiLevelType w:val="hybridMultilevel"/>
    <w:tmpl w:val="80082A28"/>
    <w:lvl w:ilvl="0" w:tplc="D3B2FB3C">
      <w:start w:val="1"/>
      <w:numFmt w:val="lowerLetter"/>
      <w:lvlText w:val="(%1)"/>
      <w:lvlJc w:val="left"/>
      <w:pPr>
        <w:tabs>
          <w:tab w:val="num" w:pos="717"/>
        </w:tabs>
        <w:ind w:left="717" w:hanging="360"/>
      </w:pPr>
      <w:rPr>
        <w:rFonts w:hint="default"/>
      </w:rPr>
    </w:lvl>
    <w:lvl w:ilvl="1" w:tplc="CBDA263A">
      <w:start w:val="1"/>
      <w:numFmt w:val="lowerLetter"/>
      <w:lvlText w:val="(%2)"/>
      <w:lvlJc w:val="left"/>
      <w:pPr>
        <w:tabs>
          <w:tab w:val="num" w:pos="1797"/>
        </w:tabs>
        <w:ind w:left="1797" w:hanging="72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 w15:restartNumberingAfterBreak="0">
    <w:nsid w:val="0E2C72CD"/>
    <w:multiLevelType w:val="hybridMultilevel"/>
    <w:tmpl w:val="FC90B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31620"/>
    <w:multiLevelType w:val="hybridMultilevel"/>
    <w:tmpl w:val="F7BE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3541F"/>
    <w:multiLevelType w:val="hybridMultilevel"/>
    <w:tmpl w:val="CA2A5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62A52"/>
    <w:multiLevelType w:val="hybridMultilevel"/>
    <w:tmpl w:val="810AD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3F"/>
    <w:rsid w:val="000229FF"/>
    <w:rsid w:val="00045ABA"/>
    <w:rsid w:val="00067CF0"/>
    <w:rsid w:val="00086027"/>
    <w:rsid w:val="00133F97"/>
    <w:rsid w:val="001422AD"/>
    <w:rsid w:val="0018642D"/>
    <w:rsid w:val="001B0F1C"/>
    <w:rsid w:val="00295005"/>
    <w:rsid w:val="002B7D45"/>
    <w:rsid w:val="003A52FF"/>
    <w:rsid w:val="003F4A3B"/>
    <w:rsid w:val="00407B22"/>
    <w:rsid w:val="00454225"/>
    <w:rsid w:val="00497BFE"/>
    <w:rsid w:val="00506BF6"/>
    <w:rsid w:val="00510618"/>
    <w:rsid w:val="00572338"/>
    <w:rsid w:val="006071B8"/>
    <w:rsid w:val="00646BD6"/>
    <w:rsid w:val="00646C6F"/>
    <w:rsid w:val="006948CB"/>
    <w:rsid w:val="006F5E06"/>
    <w:rsid w:val="00705DED"/>
    <w:rsid w:val="00736044"/>
    <w:rsid w:val="007A1753"/>
    <w:rsid w:val="00857A13"/>
    <w:rsid w:val="00894FD3"/>
    <w:rsid w:val="008B168D"/>
    <w:rsid w:val="008F167F"/>
    <w:rsid w:val="00921548"/>
    <w:rsid w:val="00932895"/>
    <w:rsid w:val="009B3BAD"/>
    <w:rsid w:val="00A04F05"/>
    <w:rsid w:val="00A72E2E"/>
    <w:rsid w:val="00A83A5B"/>
    <w:rsid w:val="00AE2280"/>
    <w:rsid w:val="00AE49D3"/>
    <w:rsid w:val="00B5643A"/>
    <w:rsid w:val="00BA2240"/>
    <w:rsid w:val="00BA2D2A"/>
    <w:rsid w:val="00BB0FE4"/>
    <w:rsid w:val="00BC10B9"/>
    <w:rsid w:val="00BC6B2A"/>
    <w:rsid w:val="00C858EB"/>
    <w:rsid w:val="00C9239A"/>
    <w:rsid w:val="00CA4D5B"/>
    <w:rsid w:val="00DD0E9B"/>
    <w:rsid w:val="00DD6889"/>
    <w:rsid w:val="00DE4599"/>
    <w:rsid w:val="00E22D00"/>
    <w:rsid w:val="00E5103F"/>
    <w:rsid w:val="00EE31A7"/>
    <w:rsid w:val="00EE771F"/>
    <w:rsid w:val="00F0686F"/>
    <w:rsid w:val="00F8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5:docId w15:val="{B346E1C0-01F2-427D-A0BB-4F5F693A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E06"/>
    <w:pPr>
      <w:tabs>
        <w:tab w:val="center" w:pos="4153"/>
        <w:tab w:val="right" w:pos="8306"/>
      </w:tabs>
    </w:pPr>
  </w:style>
  <w:style w:type="paragraph" w:styleId="Footer">
    <w:name w:val="footer"/>
    <w:basedOn w:val="Normal"/>
    <w:rsid w:val="006F5E06"/>
    <w:pPr>
      <w:tabs>
        <w:tab w:val="center" w:pos="4153"/>
        <w:tab w:val="right" w:pos="8306"/>
      </w:tabs>
    </w:pPr>
  </w:style>
  <w:style w:type="paragraph" w:styleId="BalloonText">
    <w:name w:val="Balloon Text"/>
    <w:basedOn w:val="Normal"/>
    <w:link w:val="BalloonTextChar"/>
    <w:rsid w:val="00A83A5B"/>
    <w:rPr>
      <w:rFonts w:ascii="Tahoma" w:hAnsi="Tahoma" w:cs="Tahoma"/>
      <w:sz w:val="16"/>
      <w:szCs w:val="16"/>
    </w:rPr>
  </w:style>
  <w:style w:type="character" w:customStyle="1" w:styleId="BalloonTextChar">
    <w:name w:val="Balloon Text Char"/>
    <w:basedOn w:val="DefaultParagraphFont"/>
    <w:link w:val="BalloonText"/>
    <w:rsid w:val="00A8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Dryclough CE (VC) Infant School</vt:lpstr>
    </vt:vector>
  </TitlesOfParts>
  <Company>Dryclough C.E. Infants School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Dryclough CE (VC) Infant School</dc:title>
  <dc:creator>NKeating</dc:creator>
  <cp:lastModifiedBy>Jane Lord</cp:lastModifiedBy>
  <cp:revision>2</cp:revision>
  <cp:lastPrinted>2017-10-31T14:40:00Z</cp:lastPrinted>
  <dcterms:created xsi:type="dcterms:W3CDTF">2017-10-31T15:57:00Z</dcterms:created>
  <dcterms:modified xsi:type="dcterms:W3CDTF">2017-10-31T15:57:00Z</dcterms:modified>
</cp:coreProperties>
</file>