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F90" w:rsidRDefault="00624BA8" w:rsidP="00533F90">
      <w:pPr>
        <w:pStyle w:val="NoSpacing"/>
      </w:pPr>
      <w:r>
        <w:rPr>
          <w:rFonts w:ascii="Tahoma" w:hAnsi="Tahoma" w:cs="Tahoma"/>
          <w:noProof/>
          <w:sz w:val="28"/>
          <w:szCs w:val="28"/>
          <w:lang w:eastAsia="en-GB"/>
        </w:rPr>
        <w:drawing>
          <wp:anchor distT="0" distB="0" distL="114300" distR="114300" simplePos="0" relativeHeight="251658752" behindDoc="1" locked="0" layoutInCell="1" allowOverlap="1" wp14:anchorId="78939EB5" wp14:editId="523C7326">
            <wp:simplePos x="0" y="0"/>
            <wp:positionH relativeFrom="column">
              <wp:posOffset>-585470</wp:posOffset>
            </wp:positionH>
            <wp:positionV relativeFrom="paragraph">
              <wp:posOffset>-400685</wp:posOffset>
            </wp:positionV>
            <wp:extent cx="960755" cy="885825"/>
            <wp:effectExtent l="0" t="0" r="0" b="9525"/>
            <wp:wrapTight wrapText="bothSides">
              <wp:wrapPolygon edited="0">
                <wp:start x="0" y="0"/>
                <wp:lineTo x="0" y="21368"/>
                <wp:lineTo x="20986" y="21368"/>
                <wp:lineTo x="20986" y="0"/>
                <wp:lineTo x="0" y="0"/>
              </wp:wrapPolygon>
            </wp:wrapTight>
            <wp:docPr id="7" name="Picture 7" descr="cid:image006.gif@01C82D27.DBF6D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gif@01C82D27.DBF6D3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6075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noProof/>
          <w:color w:val="FFFFFF"/>
          <w:sz w:val="32"/>
          <w:szCs w:val="32"/>
          <w:lang w:eastAsia="en-GB"/>
        </w:rPr>
        <w:drawing>
          <wp:anchor distT="0" distB="0" distL="114300" distR="114300" simplePos="0" relativeHeight="251660800" behindDoc="1" locked="0" layoutInCell="1" allowOverlap="1" wp14:anchorId="6FC050FC" wp14:editId="3FEFBBEC">
            <wp:simplePos x="0" y="0"/>
            <wp:positionH relativeFrom="column">
              <wp:posOffset>5591175</wp:posOffset>
            </wp:positionH>
            <wp:positionV relativeFrom="paragraph">
              <wp:posOffset>-326390</wp:posOffset>
            </wp:positionV>
            <wp:extent cx="775335" cy="735965"/>
            <wp:effectExtent l="0" t="0" r="5715" b="6985"/>
            <wp:wrapTight wrapText="bothSides">
              <wp:wrapPolygon edited="0">
                <wp:start x="0" y="0"/>
                <wp:lineTo x="0" y="21246"/>
                <wp:lineTo x="21229" y="21246"/>
                <wp:lineTo x="21229" y="0"/>
                <wp:lineTo x="0" y="0"/>
              </wp:wrapPolygon>
            </wp:wrapTight>
            <wp:docPr id="1" name="Picture 1" descr="http://www.kingswinford.windsoracademytrust.org.uk/Content/images/wat-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ingswinford.windsoracademytrust.org.uk/Content/images/wat-bad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5335" cy="735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0" locked="0" layoutInCell="1" allowOverlap="1" wp14:anchorId="6B09279F" wp14:editId="5941E543">
            <wp:simplePos x="0" y="0"/>
            <wp:positionH relativeFrom="column">
              <wp:posOffset>409575</wp:posOffset>
            </wp:positionH>
            <wp:positionV relativeFrom="paragraph">
              <wp:posOffset>-304800</wp:posOffset>
            </wp:positionV>
            <wp:extent cx="4895850" cy="2286000"/>
            <wp:effectExtent l="38100" t="0" r="19050" b="1905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533F90" w:rsidRDefault="00533F90" w:rsidP="00533F90">
      <w:pPr>
        <w:pStyle w:val="NoSpacing"/>
      </w:pPr>
    </w:p>
    <w:p w:rsidR="00533F90" w:rsidRDefault="00533F90" w:rsidP="00533F90">
      <w:pPr>
        <w:pStyle w:val="NoSpacing"/>
      </w:pPr>
    </w:p>
    <w:p w:rsidR="00533F90" w:rsidRDefault="00533F90" w:rsidP="00533F90">
      <w:pPr>
        <w:pStyle w:val="NoSpacing"/>
      </w:pPr>
    </w:p>
    <w:p w:rsidR="00E85405" w:rsidRDefault="00533F90" w:rsidP="00533F90">
      <w:pPr>
        <w:pStyle w:val="NoSpacing"/>
        <w:rPr>
          <w:rFonts w:ascii="Arial" w:hAnsi="Arial" w:cs="Arial"/>
          <w:sz w:val="24"/>
        </w:rPr>
      </w:pPr>
      <w:r>
        <w:br w:type="textWrapping" w:clear="all"/>
      </w:r>
    </w:p>
    <w:p w:rsidR="00533F90" w:rsidRDefault="00533F90" w:rsidP="00533F90">
      <w:pPr>
        <w:pStyle w:val="NoSpacing"/>
        <w:rPr>
          <w:rFonts w:ascii="Arial" w:hAnsi="Arial" w:cs="Arial"/>
          <w:sz w:val="24"/>
        </w:rPr>
      </w:pPr>
    </w:p>
    <w:p w:rsidR="005C166E" w:rsidRDefault="005C166E" w:rsidP="005C166E">
      <w:pPr>
        <w:pStyle w:val="NoSpacing"/>
        <w:rPr>
          <w:rFonts w:ascii="Arial" w:hAnsi="Arial" w:cs="Arial"/>
          <w:b/>
          <w:sz w:val="24"/>
        </w:rPr>
      </w:pPr>
      <w:r>
        <w:rPr>
          <w:rFonts w:ascii="Arial" w:hAnsi="Arial" w:cs="Arial"/>
          <w:b/>
          <w:sz w:val="24"/>
        </w:rPr>
        <w:t>Duties and Responsibilities</w:t>
      </w:r>
    </w:p>
    <w:p w:rsidR="005C166E" w:rsidRDefault="005C166E" w:rsidP="005C166E">
      <w:pPr>
        <w:spacing w:after="0" w:line="240" w:lineRule="auto"/>
        <w:ind w:left="360"/>
        <w:rPr>
          <w:rFonts w:cs="Arial"/>
          <w:szCs w:val="24"/>
        </w:rPr>
      </w:pPr>
    </w:p>
    <w:p w:rsidR="005C166E" w:rsidRPr="005C166E" w:rsidRDefault="005C166E" w:rsidP="005C166E">
      <w:pPr>
        <w:pStyle w:val="NoSpacing"/>
        <w:numPr>
          <w:ilvl w:val="0"/>
          <w:numId w:val="8"/>
        </w:numPr>
        <w:rPr>
          <w:rFonts w:ascii="Arial" w:hAnsi="Arial" w:cs="Arial"/>
          <w:sz w:val="24"/>
        </w:rPr>
      </w:pPr>
      <w:r w:rsidRPr="005C166E">
        <w:rPr>
          <w:rFonts w:ascii="Arial" w:hAnsi="Arial" w:cs="Arial"/>
          <w:sz w:val="24"/>
        </w:rPr>
        <w:t xml:space="preserve">Provide classroom cover for teaching staff who are absent </w:t>
      </w:r>
      <w:r w:rsidR="00D5685B">
        <w:rPr>
          <w:rFonts w:ascii="Arial" w:hAnsi="Arial" w:cs="Arial"/>
          <w:sz w:val="24"/>
        </w:rPr>
        <w:t>(covering short term absences)</w:t>
      </w:r>
    </w:p>
    <w:p w:rsidR="005C166E" w:rsidRPr="005C166E" w:rsidRDefault="005C166E" w:rsidP="005C166E">
      <w:pPr>
        <w:pStyle w:val="NoSpacing"/>
        <w:numPr>
          <w:ilvl w:val="0"/>
          <w:numId w:val="8"/>
        </w:numPr>
        <w:rPr>
          <w:rFonts w:ascii="Arial" w:hAnsi="Arial" w:cs="Arial"/>
          <w:sz w:val="24"/>
        </w:rPr>
      </w:pPr>
      <w:r w:rsidRPr="005C166E">
        <w:rPr>
          <w:rFonts w:ascii="Arial" w:hAnsi="Arial" w:cs="Arial"/>
          <w:sz w:val="24"/>
        </w:rPr>
        <w:t>Maintain an orderly and purposeful environment in which students can complete work set by t</w:t>
      </w:r>
      <w:r w:rsidR="00D5685B">
        <w:rPr>
          <w:rFonts w:ascii="Arial" w:hAnsi="Arial" w:cs="Arial"/>
          <w:sz w:val="24"/>
        </w:rPr>
        <w:t>he classroom teacher/department</w:t>
      </w:r>
    </w:p>
    <w:p w:rsidR="005C166E" w:rsidRPr="005C166E" w:rsidRDefault="005C166E" w:rsidP="005C166E">
      <w:pPr>
        <w:pStyle w:val="NoSpacing"/>
        <w:numPr>
          <w:ilvl w:val="0"/>
          <w:numId w:val="8"/>
        </w:numPr>
        <w:rPr>
          <w:rFonts w:ascii="Arial" w:hAnsi="Arial" w:cs="Arial"/>
          <w:sz w:val="24"/>
        </w:rPr>
      </w:pPr>
      <w:r w:rsidRPr="005C166E">
        <w:rPr>
          <w:rFonts w:ascii="Arial" w:hAnsi="Arial" w:cs="Arial"/>
          <w:sz w:val="24"/>
        </w:rPr>
        <w:t>Implement the academy’s behaviour system a</w:t>
      </w:r>
      <w:r w:rsidR="00D5685B">
        <w:rPr>
          <w:rFonts w:ascii="Arial" w:hAnsi="Arial" w:cs="Arial"/>
          <w:sz w:val="24"/>
        </w:rPr>
        <w:t>nd all relevant school policies</w:t>
      </w:r>
    </w:p>
    <w:p w:rsidR="005C166E" w:rsidRPr="005C166E" w:rsidRDefault="005C166E" w:rsidP="005C166E">
      <w:pPr>
        <w:pStyle w:val="NoSpacing"/>
        <w:numPr>
          <w:ilvl w:val="0"/>
          <w:numId w:val="8"/>
        </w:numPr>
        <w:rPr>
          <w:rFonts w:ascii="Arial" w:hAnsi="Arial" w:cs="Arial"/>
          <w:sz w:val="24"/>
        </w:rPr>
      </w:pPr>
      <w:r w:rsidRPr="005C166E">
        <w:rPr>
          <w:rFonts w:ascii="Arial" w:hAnsi="Arial" w:cs="Arial"/>
          <w:sz w:val="24"/>
        </w:rPr>
        <w:t>Invigilate internal and exte</w:t>
      </w:r>
      <w:r w:rsidR="00D5685B">
        <w:rPr>
          <w:rFonts w:ascii="Arial" w:hAnsi="Arial" w:cs="Arial"/>
          <w:sz w:val="24"/>
        </w:rPr>
        <w:t>rnal examinations when required</w:t>
      </w:r>
    </w:p>
    <w:p w:rsidR="005C166E" w:rsidRPr="005C166E" w:rsidRDefault="005C166E" w:rsidP="005C166E">
      <w:pPr>
        <w:pStyle w:val="NoSpacing"/>
        <w:numPr>
          <w:ilvl w:val="0"/>
          <w:numId w:val="8"/>
        </w:numPr>
        <w:rPr>
          <w:rFonts w:ascii="Arial" w:hAnsi="Arial" w:cs="Arial"/>
          <w:sz w:val="24"/>
        </w:rPr>
      </w:pPr>
      <w:r w:rsidRPr="005C166E">
        <w:rPr>
          <w:rFonts w:ascii="Arial" w:hAnsi="Arial" w:cs="Arial"/>
          <w:sz w:val="24"/>
        </w:rPr>
        <w:t>Accompany vis</w:t>
      </w:r>
      <w:r w:rsidR="00D5685B">
        <w:rPr>
          <w:rFonts w:ascii="Arial" w:hAnsi="Arial" w:cs="Arial"/>
          <w:sz w:val="24"/>
        </w:rPr>
        <w:t>its and field trips as required</w:t>
      </w:r>
    </w:p>
    <w:p w:rsidR="005C166E" w:rsidRPr="005C166E" w:rsidRDefault="005C166E" w:rsidP="005C166E">
      <w:pPr>
        <w:pStyle w:val="NoSpacing"/>
        <w:numPr>
          <w:ilvl w:val="0"/>
          <w:numId w:val="8"/>
        </w:numPr>
        <w:rPr>
          <w:rFonts w:ascii="Arial" w:hAnsi="Arial" w:cs="Arial"/>
          <w:sz w:val="24"/>
        </w:rPr>
      </w:pPr>
      <w:r w:rsidRPr="005C166E">
        <w:rPr>
          <w:rFonts w:ascii="Arial" w:hAnsi="Arial" w:cs="Arial"/>
          <w:sz w:val="24"/>
        </w:rPr>
        <w:t>Fulfil any other reasonable</w:t>
      </w:r>
      <w:r w:rsidR="00C37BEA">
        <w:rPr>
          <w:rFonts w:ascii="Arial" w:hAnsi="Arial" w:cs="Arial"/>
          <w:sz w:val="24"/>
        </w:rPr>
        <w:t xml:space="preserve"> task requested by the Headteacher</w:t>
      </w:r>
    </w:p>
    <w:p w:rsidR="005C166E" w:rsidRPr="005C166E" w:rsidRDefault="005C166E" w:rsidP="005C166E">
      <w:pPr>
        <w:pStyle w:val="NoSpacing"/>
        <w:numPr>
          <w:ilvl w:val="0"/>
          <w:numId w:val="8"/>
        </w:numPr>
        <w:rPr>
          <w:rFonts w:ascii="Arial" w:hAnsi="Arial" w:cs="Arial"/>
          <w:sz w:val="24"/>
        </w:rPr>
      </w:pPr>
      <w:r w:rsidRPr="005C166E">
        <w:rPr>
          <w:rFonts w:ascii="Arial" w:hAnsi="Arial" w:cs="Arial"/>
          <w:sz w:val="24"/>
        </w:rPr>
        <w:t>Le</w:t>
      </w:r>
      <w:r w:rsidR="00D5685B">
        <w:rPr>
          <w:rFonts w:ascii="Arial" w:hAnsi="Arial" w:cs="Arial"/>
          <w:sz w:val="24"/>
        </w:rPr>
        <w:t>ad extra-curricular activities</w:t>
      </w:r>
    </w:p>
    <w:p w:rsidR="005C166E" w:rsidRPr="005C166E" w:rsidRDefault="00C37BEA" w:rsidP="005C166E">
      <w:pPr>
        <w:pStyle w:val="NoSpacing"/>
        <w:numPr>
          <w:ilvl w:val="0"/>
          <w:numId w:val="8"/>
        </w:numPr>
        <w:rPr>
          <w:rFonts w:ascii="Arial" w:hAnsi="Arial" w:cs="Arial"/>
          <w:sz w:val="24"/>
        </w:rPr>
      </w:pPr>
      <w:r>
        <w:rPr>
          <w:rFonts w:ascii="Arial" w:hAnsi="Arial" w:cs="Arial"/>
          <w:sz w:val="24"/>
        </w:rPr>
        <w:t>To monitor and evaluate student</w:t>
      </w:r>
      <w:r w:rsidR="005C166E" w:rsidRPr="005C166E">
        <w:rPr>
          <w:rFonts w:ascii="Arial" w:hAnsi="Arial" w:cs="Arial"/>
          <w:sz w:val="24"/>
        </w:rPr>
        <w:t xml:space="preserve"> responses to learning activities</w:t>
      </w:r>
    </w:p>
    <w:p w:rsidR="005C166E" w:rsidRPr="005C166E" w:rsidRDefault="005C166E" w:rsidP="005C166E">
      <w:pPr>
        <w:pStyle w:val="NoSpacing"/>
        <w:numPr>
          <w:ilvl w:val="0"/>
          <w:numId w:val="8"/>
        </w:numPr>
        <w:rPr>
          <w:rFonts w:ascii="Arial" w:hAnsi="Arial" w:cs="Arial"/>
          <w:sz w:val="24"/>
        </w:rPr>
      </w:pPr>
      <w:r w:rsidRPr="005C166E">
        <w:rPr>
          <w:rFonts w:ascii="Arial" w:hAnsi="Arial" w:cs="Arial"/>
          <w:sz w:val="24"/>
        </w:rPr>
        <w:t xml:space="preserve">To provide objective and accurate feedback and reports as </w:t>
      </w:r>
      <w:r w:rsidR="00D5685B">
        <w:rPr>
          <w:rFonts w:ascii="Arial" w:hAnsi="Arial" w:cs="Arial"/>
          <w:sz w:val="24"/>
        </w:rPr>
        <w:t>required to the teacher on student</w:t>
      </w:r>
      <w:r w:rsidRPr="005C166E">
        <w:rPr>
          <w:rFonts w:ascii="Arial" w:hAnsi="Arial" w:cs="Arial"/>
          <w:sz w:val="24"/>
        </w:rPr>
        <w:t xml:space="preserve"> achievement, progress and</w:t>
      </w:r>
      <w:r w:rsidR="00D5685B">
        <w:rPr>
          <w:rFonts w:ascii="Arial" w:hAnsi="Arial" w:cs="Arial"/>
          <w:sz w:val="24"/>
        </w:rPr>
        <w:t xml:space="preserve"> any other matters</w:t>
      </w:r>
    </w:p>
    <w:p w:rsidR="005C166E" w:rsidRPr="005C166E" w:rsidRDefault="005C166E" w:rsidP="005C166E">
      <w:pPr>
        <w:pStyle w:val="NoSpacing"/>
        <w:numPr>
          <w:ilvl w:val="0"/>
          <w:numId w:val="8"/>
        </w:numPr>
        <w:rPr>
          <w:rFonts w:ascii="Arial" w:hAnsi="Arial" w:cs="Arial"/>
          <w:sz w:val="24"/>
        </w:rPr>
      </w:pPr>
      <w:r w:rsidRPr="005C166E">
        <w:rPr>
          <w:rFonts w:ascii="Arial" w:hAnsi="Arial" w:cs="Arial"/>
          <w:sz w:val="24"/>
        </w:rPr>
        <w:t>Accurately reco</w:t>
      </w:r>
      <w:r w:rsidR="00D5685B">
        <w:rPr>
          <w:rFonts w:ascii="Arial" w:hAnsi="Arial" w:cs="Arial"/>
          <w:sz w:val="24"/>
        </w:rPr>
        <w:t>rd all achievement and progress</w:t>
      </w:r>
    </w:p>
    <w:p w:rsidR="005C166E" w:rsidRPr="005C166E" w:rsidRDefault="005C166E" w:rsidP="005C166E">
      <w:pPr>
        <w:pStyle w:val="NoSpacing"/>
        <w:numPr>
          <w:ilvl w:val="0"/>
          <w:numId w:val="8"/>
        </w:numPr>
        <w:rPr>
          <w:rFonts w:ascii="Arial" w:hAnsi="Arial" w:cs="Arial"/>
          <w:sz w:val="24"/>
        </w:rPr>
      </w:pPr>
      <w:r w:rsidRPr="005C166E">
        <w:rPr>
          <w:rFonts w:ascii="Arial" w:hAnsi="Arial" w:cs="Arial"/>
          <w:sz w:val="24"/>
        </w:rPr>
        <w:t xml:space="preserve">Promote positive values, attitudes and good behaviour, dealing promptly with conflict in line with established policy </w:t>
      </w:r>
    </w:p>
    <w:p w:rsidR="005C166E" w:rsidRPr="005C166E" w:rsidRDefault="005C166E" w:rsidP="005C166E">
      <w:pPr>
        <w:pStyle w:val="NoSpacing"/>
        <w:numPr>
          <w:ilvl w:val="0"/>
          <w:numId w:val="8"/>
        </w:numPr>
        <w:rPr>
          <w:rFonts w:ascii="Arial" w:hAnsi="Arial" w:cs="Arial"/>
          <w:sz w:val="24"/>
        </w:rPr>
      </w:pPr>
      <w:r w:rsidRPr="005C166E">
        <w:rPr>
          <w:rFonts w:ascii="Arial" w:hAnsi="Arial" w:cs="Arial"/>
          <w:sz w:val="24"/>
        </w:rPr>
        <w:t>Liaise sensitively and effectively with parents/ca</w:t>
      </w:r>
      <w:r w:rsidR="00D5685B">
        <w:rPr>
          <w:rFonts w:ascii="Arial" w:hAnsi="Arial" w:cs="Arial"/>
          <w:sz w:val="24"/>
        </w:rPr>
        <w:t>rers as agreed with the teacher</w:t>
      </w:r>
    </w:p>
    <w:p w:rsidR="005C166E" w:rsidRPr="005C166E" w:rsidRDefault="005C166E" w:rsidP="005C166E">
      <w:pPr>
        <w:pStyle w:val="NoSpacing"/>
        <w:numPr>
          <w:ilvl w:val="0"/>
          <w:numId w:val="8"/>
        </w:numPr>
        <w:rPr>
          <w:rFonts w:ascii="Arial" w:hAnsi="Arial" w:cs="Arial"/>
          <w:sz w:val="24"/>
        </w:rPr>
      </w:pPr>
      <w:r w:rsidRPr="005C166E">
        <w:rPr>
          <w:rFonts w:ascii="Arial" w:hAnsi="Arial" w:cs="Arial"/>
          <w:sz w:val="24"/>
        </w:rPr>
        <w:t>Support the use of ICT in learning activities and develop pupil compete</w:t>
      </w:r>
      <w:r w:rsidR="00D5685B">
        <w:rPr>
          <w:rFonts w:ascii="Arial" w:hAnsi="Arial" w:cs="Arial"/>
          <w:sz w:val="24"/>
        </w:rPr>
        <w:t>nce and independence in its use</w:t>
      </w:r>
    </w:p>
    <w:p w:rsidR="00533F90" w:rsidRPr="00C37BEA" w:rsidRDefault="005C166E" w:rsidP="00533F90">
      <w:pPr>
        <w:pStyle w:val="NoSpacing"/>
        <w:numPr>
          <w:ilvl w:val="0"/>
          <w:numId w:val="8"/>
        </w:numPr>
        <w:rPr>
          <w:rFonts w:ascii="Arial" w:hAnsi="Arial" w:cs="Arial"/>
          <w:sz w:val="24"/>
        </w:rPr>
      </w:pPr>
      <w:r w:rsidRPr="005C166E">
        <w:rPr>
          <w:rFonts w:ascii="Arial" w:hAnsi="Arial" w:cs="Arial"/>
          <w:sz w:val="24"/>
        </w:rPr>
        <w:t xml:space="preserve">To provide general clerical administrative support – administer course work to produce worksheets for agreed activities  </w:t>
      </w:r>
    </w:p>
    <w:p w:rsidR="00533F90" w:rsidRDefault="00DA3729" w:rsidP="005155C3">
      <w:pPr>
        <w:pStyle w:val="NoSpacing"/>
        <w:numPr>
          <w:ilvl w:val="0"/>
          <w:numId w:val="3"/>
        </w:numPr>
        <w:rPr>
          <w:rFonts w:ascii="Arial" w:hAnsi="Arial" w:cs="Arial"/>
          <w:sz w:val="24"/>
        </w:rPr>
      </w:pPr>
      <w:r>
        <w:rPr>
          <w:rFonts w:ascii="Arial" w:hAnsi="Arial" w:cs="Arial"/>
          <w:sz w:val="24"/>
        </w:rPr>
        <w:t>To assist individuals and groups of students in developing knowledge, skills and attitudes as defined by the curriculum.  To take into account the learning support involved to aid the children to learn as effectively as possible and make at least expected progress</w:t>
      </w:r>
    </w:p>
    <w:p w:rsidR="00DA3729" w:rsidRDefault="00DA3729" w:rsidP="005155C3">
      <w:pPr>
        <w:pStyle w:val="NoSpacing"/>
        <w:numPr>
          <w:ilvl w:val="0"/>
          <w:numId w:val="3"/>
        </w:numPr>
        <w:rPr>
          <w:rFonts w:ascii="Arial" w:hAnsi="Arial" w:cs="Arial"/>
          <w:sz w:val="24"/>
        </w:rPr>
      </w:pPr>
      <w:r>
        <w:rPr>
          <w:rFonts w:ascii="Arial" w:hAnsi="Arial" w:cs="Arial"/>
          <w:sz w:val="24"/>
        </w:rPr>
        <w:t>To establish supportive relationships with the student/s concerned and to encourage acceptance and inclusion of all students.</w:t>
      </w:r>
    </w:p>
    <w:p w:rsidR="00DA3729" w:rsidRDefault="00DA3729" w:rsidP="005155C3">
      <w:pPr>
        <w:pStyle w:val="NoSpacing"/>
        <w:numPr>
          <w:ilvl w:val="0"/>
          <w:numId w:val="3"/>
        </w:numPr>
        <w:rPr>
          <w:rFonts w:ascii="Arial" w:hAnsi="Arial" w:cs="Arial"/>
          <w:sz w:val="24"/>
        </w:rPr>
      </w:pPr>
      <w:r>
        <w:rPr>
          <w:rFonts w:ascii="Arial" w:hAnsi="Arial" w:cs="Arial"/>
          <w:sz w:val="24"/>
        </w:rPr>
        <w:t>To encourage social integration and individual development of students.  To develop methods of promoting and reinforcing students’ self-esteem.</w:t>
      </w:r>
    </w:p>
    <w:p w:rsidR="00DA3729" w:rsidRDefault="00DA3729" w:rsidP="005155C3">
      <w:pPr>
        <w:pStyle w:val="NoSpacing"/>
        <w:numPr>
          <w:ilvl w:val="0"/>
          <w:numId w:val="3"/>
        </w:numPr>
        <w:rPr>
          <w:rFonts w:ascii="Arial" w:hAnsi="Arial" w:cs="Arial"/>
          <w:sz w:val="24"/>
        </w:rPr>
      </w:pPr>
      <w:r>
        <w:rPr>
          <w:rFonts w:ascii="Arial" w:hAnsi="Arial" w:cs="Arial"/>
          <w:sz w:val="24"/>
        </w:rPr>
        <w:t>To assist with lunch and break time supervision of students on a rota basis in accordance with the S</w:t>
      </w:r>
      <w:r w:rsidR="00D5685B">
        <w:rPr>
          <w:rFonts w:ascii="Arial" w:hAnsi="Arial" w:cs="Arial"/>
          <w:sz w:val="24"/>
        </w:rPr>
        <w:t>chool’s Policy for Staff Duties</w:t>
      </w:r>
    </w:p>
    <w:p w:rsidR="00DA3729" w:rsidRDefault="00DA3729" w:rsidP="005155C3">
      <w:pPr>
        <w:pStyle w:val="NoSpacing"/>
        <w:numPr>
          <w:ilvl w:val="0"/>
          <w:numId w:val="3"/>
        </w:numPr>
        <w:rPr>
          <w:rFonts w:ascii="Arial" w:hAnsi="Arial" w:cs="Arial"/>
          <w:sz w:val="24"/>
        </w:rPr>
      </w:pPr>
      <w:r>
        <w:rPr>
          <w:rFonts w:ascii="Arial" w:hAnsi="Arial" w:cs="Arial"/>
          <w:sz w:val="24"/>
        </w:rPr>
        <w:t>To accompany students on educational visits and outings as supervised by the Teacher.</w:t>
      </w:r>
    </w:p>
    <w:p w:rsidR="00DA3729" w:rsidRDefault="00DA3729" w:rsidP="00DA3729">
      <w:pPr>
        <w:pStyle w:val="NoSpacing"/>
        <w:ind w:left="720"/>
        <w:rPr>
          <w:rFonts w:ascii="Arial" w:hAnsi="Arial" w:cs="Arial"/>
          <w:sz w:val="24"/>
        </w:rPr>
      </w:pPr>
    </w:p>
    <w:p w:rsidR="00D5685B" w:rsidRDefault="00D5685B" w:rsidP="00DA3729">
      <w:pPr>
        <w:pStyle w:val="NoSpacing"/>
        <w:ind w:left="720"/>
        <w:rPr>
          <w:rFonts w:ascii="Arial" w:hAnsi="Arial" w:cs="Arial"/>
          <w:sz w:val="24"/>
        </w:rPr>
      </w:pPr>
    </w:p>
    <w:p w:rsidR="00DA3729" w:rsidRDefault="00DA3729" w:rsidP="00DA3729">
      <w:pPr>
        <w:pStyle w:val="NoSpacing"/>
        <w:rPr>
          <w:rFonts w:ascii="Arial" w:hAnsi="Arial" w:cs="Arial"/>
          <w:sz w:val="24"/>
        </w:rPr>
      </w:pPr>
    </w:p>
    <w:p w:rsidR="005C166E" w:rsidRDefault="005C166E" w:rsidP="00DA3729">
      <w:pPr>
        <w:pStyle w:val="NoSpacing"/>
        <w:rPr>
          <w:rFonts w:ascii="Arial" w:hAnsi="Arial" w:cs="Arial"/>
          <w:b/>
          <w:sz w:val="24"/>
        </w:rPr>
      </w:pPr>
      <w:bookmarkStart w:id="0" w:name="_GoBack"/>
      <w:bookmarkEnd w:id="0"/>
    </w:p>
    <w:p w:rsidR="005C166E" w:rsidRPr="00DA3729" w:rsidRDefault="005C166E" w:rsidP="00DA3729">
      <w:pPr>
        <w:pStyle w:val="NoSpacing"/>
        <w:rPr>
          <w:rFonts w:ascii="Arial" w:hAnsi="Arial" w:cs="Arial"/>
          <w:b/>
          <w:sz w:val="24"/>
        </w:rPr>
      </w:pPr>
    </w:p>
    <w:p w:rsidR="00533F90" w:rsidRDefault="005155C3" w:rsidP="00533F90">
      <w:pPr>
        <w:pStyle w:val="NoSpacing"/>
        <w:rPr>
          <w:rFonts w:ascii="Arial" w:hAnsi="Arial" w:cs="Arial"/>
          <w:sz w:val="24"/>
        </w:rPr>
      </w:pPr>
      <w:r>
        <w:rPr>
          <w:rFonts w:ascii="Arial" w:hAnsi="Arial" w:cs="Arial"/>
          <w:sz w:val="24"/>
        </w:rPr>
        <w:t>This job description is a representative document.  Other reasonably similar duties may be allocated from time to time commensurate with the general character of the post and its grading.  The person appointed will be expected to work flexibly and the exact nature of the duties described above is subject to periodic review and is liable to change.</w:t>
      </w:r>
    </w:p>
    <w:p w:rsidR="00D670B8" w:rsidRDefault="00D670B8" w:rsidP="00D670B8">
      <w:pPr>
        <w:rPr>
          <w:rFonts w:ascii="Arial" w:hAnsi="Arial" w:cs="Arial"/>
          <w:sz w:val="24"/>
        </w:rPr>
      </w:pPr>
    </w:p>
    <w:p w:rsidR="00D670B8" w:rsidRPr="00D670B8" w:rsidRDefault="00D670B8" w:rsidP="00D670B8">
      <w:pPr>
        <w:rPr>
          <w:rFonts w:ascii="Arial" w:hAnsi="Arial" w:cs="Arial"/>
          <w:sz w:val="24"/>
        </w:rPr>
      </w:pPr>
      <w:r w:rsidRPr="00D670B8">
        <w:rPr>
          <w:rFonts w:ascii="Arial" w:hAnsi="Arial" w:cs="Arial"/>
          <w:sz w:val="24"/>
        </w:rPr>
        <w:t>The Kingswinford School is committed to safeguarding and promoting the welfare of young people / vulnerable adults and expects all staff and volunteers to share this commitment.  The successful candidate will be subject to pre-employment checks including, List 99, enhanced Disclosure and Barring Clearance and two satisfactory references.</w:t>
      </w:r>
    </w:p>
    <w:p w:rsidR="00D670B8" w:rsidRDefault="00D670B8" w:rsidP="007F4036">
      <w:pPr>
        <w:rPr>
          <w:rFonts w:ascii="Arial" w:hAnsi="Arial" w:cs="Arial"/>
          <w:sz w:val="36"/>
        </w:rPr>
      </w:pPr>
    </w:p>
    <w:p w:rsidR="00533F90" w:rsidRDefault="00533F90" w:rsidP="00533F90">
      <w:pPr>
        <w:pStyle w:val="NoSpacing"/>
        <w:rPr>
          <w:rFonts w:ascii="Arial" w:hAnsi="Arial" w:cs="Arial"/>
          <w:sz w:val="24"/>
        </w:rPr>
      </w:pPr>
    </w:p>
    <w:tbl>
      <w:tblPr>
        <w:tblStyle w:val="TableGrid"/>
        <w:tblW w:w="0" w:type="auto"/>
        <w:tblLook w:val="04A0" w:firstRow="1" w:lastRow="0" w:firstColumn="1" w:lastColumn="0" w:noHBand="0" w:noVBand="1"/>
      </w:tblPr>
      <w:tblGrid>
        <w:gridCol w:w="4674"/>
        <w:gridCol w:w="4840"/>
      </w:tblGrid>
      <w:tr w:rsidR="002F0077" w:rsidTr="00EE7D17">
        <w:tc>
          <w:tcPr>
            <w:tcW w:w="4786" w:type="dxa"/>
            <w:tcBorders>
              <w:top w:val="single" w:sz="4" w:space="0" w:color="auto"/>
              <w:left w:val="single" w:sz="4" w:space="0" w:color="auto"/>
              <w:bottom w:val="single" w:sz="4" w:space="0" w:color="auto"/>
              <w:right w:val="single" w:sz="4" w:space="0" w:color="auto"/>
            </w:tcBorders>
            <w:hideMark/>
          </w:tcPr>
          <w:p w:rsidR="002F0077" w:rsidRDefault="002F0077">
            <w:pPr>
              <w:rPr>
                <w:rFonts w:ascii="Arial" w:hAnsi="Arial" w:cs="Arial"/>
                <w:b/>
                <w:sz w:val="24"/>
              </w:rPr>
            </w:pPr>
            <w:r>
              <w:rPr>
                <w:rFonts w:ascii="Arial" w:hAnsi="Arial" w:cs="Arial"/>
                <w:b/>
                <w:sz w:val="24"/>
              </w:rPr>
              <w:t>To whom responsible</w:t>
            </w:r>
          </w:p>
        </w:tc>
        <w:tc>
          <w:tcPr>
            <w:tcW w:w="4954" w:type="dxa"/>
            <w:tcBorders>
              <w:top w:val="single" w:sz="4" w:space="0" w:color="auto"/>
              <w:left w:val="single" w:sz="4" w:space="0" w:color="auto"/>
              <w:bottom w:val="single" w:sz="4" w:space="0" w:color="auto"/>
              <w:right w:val="single" w:sz="4" w:space="0" w:color="auto"/>
            </w:tcBorders>
            <w:hideMark/>
          </w:tcPr>
          <w:p w:rsidR="002F0077" w:rsidRDefault="005C166E">
            <w:pPr>
              <w:rPr>
                <w:rFonts w:ascii="Arial" w:hAnsi="Arial" w:cs="Arial"/>
                <w:sz w:val="24"/>
              </w:rPr>
            </w:pPr>
            <w:r>
              <w:rPr>
                <w:rFonts w:ascii="Arial" w:hAnsi="Arial" w:cs="Arial"/>
                <w:sz w:val="24"/>
              </w:rPr>
              <w:t>Deputy Headteacher, Student Welfare</w:t>
            </w:r>
          </w:p>
          <w:p w:rsidR="00062ED7" w:rsidRDefault="00062ED7">
            <w:pPr>
              <w:rPr>
                <w:rFonts w:ascii="Arial" w:hAnsi="Arial" w:cs="Arial"/>
                <w:sz w:val="24"/>
              </w:rPr>
            </w:pPr>
          </w:p>
        </w:tc>
      </w:tr>
      <w:tr w:rsidR="002F0077" w:rsidTr="00EE7D17">
        <w:tc>
          <w:tcPr>
            <w:tcW w:w="4786" w:type="dxa"/>
            <w:tcBorders>
              <w:top w:val="single" w:sz="4" w:space="0" w:color="auto"/>
              <w:left w:val="single" w:sz="4" w:space="0" w:color="auto"/>
              <w:bottom w:val="single" w:sz="4" w:space="0" w:color="auto"/>
              <w:right w:val="single" w:sz="4" w:space="0" w:color="auto"/>
            </w:tcBorders>
          </w:tcPr>
          <w:p w:rsidR="002F0077" w:rsidRDefault="002F0077">
            <w:pPr>
              <w:rPr>
                <w:rFonts w:ascii="Arial" w:hAnsi="Arial" w:cs="Arial"/>
                <w:b/>
                <w:sz w:val="24"/>
              </w:rPr>
            </w:pPr>
            <w:r>
              <w:rPr>
                <w:rFonts w:ascii="Arial" w:hAnsi="Arial" w:cs="Arial"/>
                <w:b/>
                <w:sz w:val="24"/>
              </w:rPr>
              <w:t>Line Managed by</w:t>
            </w:r>
          </w:p>
          <w:p w:rsidR="002F0077" w:rsidRDefault="002F0077">
            <w:pPr>
              <w:rPr>
                <w:rFonts w:ascii="Arial" w:hAnsi="Arial" w:cs="Arial"/>
                <w:b/>
                <w:sz w:val="24"/>
              </w:rPr>
            </w:pPr>
          </w:p>
        </w:tc>
        <w:tc>
          <w:tcPr>
            <w:tcW w:w="4954" w:type="dxa"/>
            <w:tcBorders>
              <w:top w:val="single" w:sz="4" w:space="0" w:color="auto"/>
              <w:left w:val="single" w:sz="4" w:space="0" w:color="auto"/>
              <w:bottom w:val="single" w:sz="4" w:space="0" w:color="auto"/>
              <w:right w:val="single" w:sz="4" w:space="0" w:color="auto"/>
            </w:tcBorders>
            <w:hideMark/>
          </w:tcPr>
          <w:p w:rsidR="00062ED7" w:rsidRDefault="005C166E">
            <w:pPr>
              <w:rPr>
                <w:rFonts w:ascii="Arial" w:hAnsi="Arial" w:cs="Arial"/>
                <w:sz w:val="24"/>
              </w:rPr>
            </w:pPr>
            <w:r>
              <w:rPr>
                <w:rFonts w:ascii="Arial" w:hAnsi="Arial" w:cs="Arial"/>
                <w:sz w:val="24"/>
              </w:rPr>
              <w:t xml:space="preserve">Deputy Headteacher, Student Welfare </w:t>
            </w:r>
          </w:p>
          <w:p w:rsidR="00062ED7" w:rsidRDefault="00062ED7" w:rsidP="00A41868"/>
        </w:tc>
      </w:tr>
      <w:tr w:rsidR="002F0077" w:rsidTr="00EE7D17">
        <w:tc>
          <w:tcPr>
            <w:tcW w:w="4786" w:type="dxa"/>
            <w:tcBorders>
              <w:top w:val="single" w:sz="4" w:space="0" w:color="auto"/>
              <w:left w:val="single" w:sz="4" w:space="0" w:color="auto"/>
              <w:bottom w:val="single" w:sz="4" w:space="0" w:color="auto"/>
              <w:right w:val="single" w:sz="4" w:space="0" w:color="auto"/>
            </w:tcBorders>
          </w:tcPr>
          <w:p w:rsidR="002F0077" w:rsidRDefault="002F0077">
            <w:pPr>
              <w:rPr>
                <w:rFonts w:ascii="Arial" w:hAnsi="Arial" w:cs="Arial"/>
                <w:b/>
                <w:sz w:val="24"/>
              </w:rPr>
            </w:pPr>
            <w:r>
              <w:rPr>
                <w:rFonts w:ascii="Arial" w:hAnsi="Arial" w:cs="Arial"/>
                <w:b/>
                <w:sz w:val="24"/>
              </w:rPr>
              <w:t>Signature of Employee</w:t>
            </w:r>
          </w:p>
          <w:p w:rsidR="002F0077" w:rsidRDefault="002F0077">
            <w:pPr>
              <w:rPr>
                <w:rFonts w:ascii="Arial" w:hAnsi="Arial" w:cs="Arial"/>
                <w:b/>
                <w:sz w:val="24"/>
              </w:rPr>
            </w:pPr>
          </w:p>
        </w:tc>
        <w:tc>
          <w:tcPr>
            <w:tcW w:w="4954" w:type="dxa"/>
            <w:tcBorders>
              <w:top w:val="single" w:sz="4" w:space="0" w:color="auto"/>
              <w:left w:val="single" w:sz="4" w:space="0" w:color="auto"/>
              <w:bottom w:val="single" w:sz="4" w:space="0" w:color="auto"/>
              <w:right w:val="single" w:sz="4" w:space="0" w:color="auto"/>
            </w:tcBorders>
          </w:tcPr>
          <w:p w:rsidR="002F0077" w:rsidRDefault="002F0077">
            <w:pPr>
              <w:rPr>
                <w:rFonts w:ascii="Arial" w:hAnsi="Arial" w:cs="Arial"/>
                <w:b/>
                <w:sz w:val="24"/>
              </w:rPr>
            </w:pPr>
          </w:p>
        </w:tc>
      </w:tr>
      <w:tr w:rsidR="002F0077" w:rsidTr="00EE7D17">
        <w:tc>
          <w:tcPr>
            <w:tcW w:w="4786" w:type="dxa"/>
            <w:tcBorders>
              <w:top w:val="single" w:sz="4" w:space="0" w:color="auto"/>
              <w:left w:val="single" w:sz="4" w:space="0" w:color="auto"/>
              <w:bottom w:val="single" w:sz="4" w:space="0" w:color="auto"/>
              <w:right w:val="single" w:sz="4" w:space="0" w:color="auto"/>
            </w:tcBorders>
          </w:tcPr>
          <w:p w:rsidR="002F0077" w:rsidRDefault="002F0077">
            <w:pPr>
              <w:rPr>
                <w:rFonts w:ascii="Arial" w:hAnsi="Arial" w:cs="Arial"/>
                <w:b/>
                <w:sz w:val="24"/>
              </w:rPr>
            </w:pPr>
            <w:r>
              <w:rPr>
                <w:rFonts w:ascii="Arial" w:hAnsi="Arial" w:cs="Arial"/>
                <w:b/>
                <w:sz w:val="24"/>
              </w:rPr>
              <w:t>Print name</w:t>
            </w:r>
          </w:p>
          <w:p w:rsidR="002F0077" w:rsidRDefault="002F0077">
            <w:pPr>
              <w:rPr>
                <w:rFonts w:ascii="Arial" w:hAnsi="Arial" w:cs="Arial"/>
                <w:b/>
                <w:sz w:val="24"/>
              </w:rPr>
            </w:pPr>
          </w:p>
        </w:tc>
        <w:tc>
          <w:tcPr>
            <w:tcW w:w="4954" w:type="dxa"/>
            <w:tcBorders>
              <w:top w:val="single" w:sz="4" w:space="0" w:color="auto"/>
              <w:left w:val="single" w:sz="4" w:space="0" w:color="auto"/>
              <w:bottom w:val="single" w:sz="4" w:space="0" w:color="auto"/>
              <w:right w:val="single" w:sz="4" w:space="0" w:color="auto"/>
            </w:tcBorders>
            <w:hideMark/>
          </w:tcPr>
          <w:p w:rsidR="002F0077" w:rsidRDefault="002F0077">
            <w:pPr>
              <w:rPr>
                <w:rFonts w:ascii="Arial" w:hAnsi="Arial" w:cs="Arial"/>
                <w:b/>
                <w:sz w:val="24"/>
              </w:rPr>
            </w:pPr>
          </w:p>
        </w:tc>
      </w:tr>
      <w:tr w:rsidR="002F0077" w:rsidTr="00EE7D17">
        <w:tc>
          <w:tcPr>
            <w:tcW w:w="4786" w:type="dxa"/>
            <w:tcBorders>
              <w:top w:val="single" w:sz="4" w:space="0" w:color="auto"/>
              <w:left w:val="single" w:sz="4" w:space="0" w:color="auto"/>
              <w:bottom w:val="single" w:sz="4" w:space="0" w:color="auto"/>
              <w:right w:val="single" w:sz="4" w:space="0" w:color="auto"/>
            </w:tcBorders>
          </w:tcPr>
          <w:p w:rsidR="002F0077" w:rsidRDefault="002F0077">
            <w:pPr>
              <w:rPr>
                <w:rFonts w:ascii="Arial" w:hAnsi="Arial" w:cs="Arial"/>
                <w:b/>
                <w:sz w:val="24"/>
              </w:rPr>
            </w:pPr>
            <w:r>
              <w:rPr>
                <w:rFonts w:ascii="Arial" w:hAnsi="Arial" w:cs="Arial"/>
                <w:b/>
                <w:sz w:val="24"/>
              </w:rPr>
              <w:t>Date</w:t>
            </w:r>
          </w:p>
          <w:p w:rsidR="002F0077" w:rsidRDefault="002F0077">
            <w:pPr>
              <w:rPr>
                <w:rFonts w:ascii="Arial" w:hAnsi="Arial" w:cs="Arial"/>
                <w:b/>
                <w:sz w:val="24"/>
              </w:rPr>
            </w:pPr>
          </w:p>
        </w:tc>
        <w:tc>
          <w:tcPr>
            <w:tcW w:w="4954" w:type="dxa"/>
            <w:tcBorders>
              <w:top w:val="single" w:sz="4" w:space="0" w:color="auto"/>
              <w:left w:val="single" w:sz="4" w:space="0" w:color="auto"/>
              <w:bottom w:val="single" w:sz="4" w:space="0" w:color="auto"/>
              <w:right w:val="single" w:sz="4" w:space="0" w:color="auto"/>
            </w:tcBorders>
          </w:tcPr>
          <w:p w:rsidR="002F0077" w:rsidRDefault="002F0077">
            <w:pPr>
              <w:rPr>
                <w:rFonts w:ascii="Arial" w:hAnsi="Arial" w:cs="Arial"/>
                <w:b/>
                <w:sz w:val="24"/>
              </w:rPr>
            </w:pPr>
          </w:p>
        </w:tc>
      </w:tr>
    </w:tbl>
    <w:p w:rsidR="002F0077" w:rsidRDefault="002F0077" w:rsidP="002F0077">
      <w:pPr>
        <w:rPr>
          <w:rFonts w:ascii="Arial" w:hAnsi="Arial" w:cs="Arial"/>
          <w:b/>
          <w:sz w:val="24"/>
        </w:rPr>
      </w:pPr>
    </w:p>
    <w:p w:rsidR="002F0077" w:rsidRDefault="002F0077" w:rsidP="002F0077">
      <w:pPr>
        <w:rPr>
          <w:rFonts w:ascii="Arial" w:hAnsi="Arial" w:cs="Arial"/>
          <w:b/>
          <w:sz w:val="24"/>
        </w:rPr>
      </w:pPr>
      <w:r>
        <w:rPr>
          <w:rFonts w:ascii="Arial" w:hAnsi="Arial" w:cs="Arial"/>
          <w:b/>
          <w:sz w:val="24"/>
        </w:rPr>
        <w:t>This job description may be amended at any time by agreement.</w:t>
      </w:r>
    </w:p>
    <w:p w:rsidR="00A7515D" w:rsidRPr="00A7515D" w:rsidRDefault="00A7515D" w:rsidP="00A7515D"/>
    <w:p w:rsidR="00A7515D" w:rsidRDefault="00A7515D" w:rsidP="00A7515D"/>
    <w:p w:rsidR="00533F90" w:rsidRPr="00A7515D" w:rsidRDefault="00533F90" w:rsidP="00A7515D"/>
    <w:sectPr w:rsidR="00533F90" w:rsidRPr="00A7515D" w:rsidSect="00533F90">
      <w:pgSz w:w="11906" w:h="16838"/>
      <w:pgMar w:top="1440" w:right="1191" w:bottom="1440"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077" w:rsidRDefault="002F0077" w:rsidP="00A7515D">
      <w:pPr>
        <w:spacing w:after="0" w:line="240" w:lineRule="auto"/>
      </w:pPr>
      <w:r>
        <w:separator/>
      </w:r>
    </w:p>
  </w:endnote>
  <w:endnote w:type="continuationSeparator" w:id="0">
    <w:p w:rsidR="002F0077" w:rsidRDefault="002F0077" w:rsidP="00A75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077" w:rsidRDefault="002F0077" w:rsidP="00A7515D">
      <w:pPr>
        <w:spacing w:after="0" w:line="240" w:lineRule="auto"/>
      </w:pPr>
      <w:r>
        <w:separator/>
      </w:r>
    </w:p>
  </w:footnote>
  <w:footnote w:type="continuationSeparator" w:id="0">
    <w:p w:rsidR="002F0077" w:rsidRDefault="002F0077" w:rsidP="00A751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F0F"/>
    <w:multiLevelType w:val="hybridMultilevel"/>
    <w:tmpl w:val="E10404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F2118"/>
    <w:multiLevelType w:val="hybridMultilevel"/>
    <w:tmpl w:val="D6CCE7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D685F"/>
    <w:multiLevelType w:val="hybridMultilevel"/>
    <w:tmpl w:val="32DEBFE0"/>
    <w:lvl w:ilvl="0" w:tplc="C9BA7082">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AFE09FB"/>
    <w:multiLevelType w:val="hybridMultilevel"/>
    <w:tmpl w:val="08261EC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25D2DFD"/>
    <w:multiLevelType w:val="hybridMultilevel"/>
    <w:tmpl w:val="23608D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70269D"/>
    <w:multiLevelType w:val="hybridMultilevel"/>
    <w:tmpl w:val="2F1E1D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092FB1"/>
    <w:multiLevelType w:val="hybridMultilevel"/>
    <w:tmpl w:val="D09A24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6D6175"/>
    <w:multiLevelType w:val="hybridMultilevel"/>
    <w:tmpl w:val="2D2C79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90"/>
    <w:rsid w:val="00062ED7"/>
    <w:rsid w:val="000842EB"/>
    <w:rsid w:val="00127901"/>
    <w:rsid w:val="002F0077"/>
    <w:rsid w:val="0037548D"/>
    <w:rsid w:val="005155C3"/>
    <w:rsid w:val="00533F90"/>
    <w:rsid w:val="005C166E"/>
    <w:rsid w:val="00624BA8"/>
    <w:rsid w:val="007D7D0D"/>
    <w:rsid w:val="007E6873"/>
    <w:rsid w:val="007F4036"/>
    <w:rsid w:val="007F5A4B"/>
    <w:rsid w:val="008B5767"/>
    <w:rsid w:val="008E2AA4"/>
    <w:rsid w:val="00982C6D"/>
    <w:rsid w:val="00A41868"/>
    <w:rsid w:val="00A7515D"/>
    <w:rsid w:val="00A81DBD"/>
    <w:rsid w:val="00B96160"/>
    <w:rsid w:val="00BB729F"/>
    <w:rsid w:val="00C37BEA"/>
    <w:rsid w:val="00D36714"/>
    <w:rsid w:val="00D5685B"/>
    <w:rsid w:val="00D670B8"/>
    <w:rsid w:val="00D81757"/>
    <w:rsid w:val="00D95A15"/>
    <w:rsid w:val="00DA3729"/>
    <w:rsid w:val="00E35385"/>
    <w:rsid w:val="00E53883"/>
    <w:rsid w:val="00E85405"/>
    <w:rsid w:val="00EA3EBC"/>
    <w:rsid w:val="00EE7D17"/>
    <w:rsid w:val="00F547BE"/>
    <w:rsid w:val="00FF0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543F9F-8D3A-4607-AA01-96A48049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3F90"/>
    <w:pPr>
      <w:spacing w:after="0" w:line="240" w:lineRule="auto"/>
    </w:pPr>
  </w:style>
  <w:style w:type="paragraph" w:styleId="Header">
    <w:name w:val="header"/>
    <w:basedOn w:val="Normal"/>
    <w:link w:val="HeaderChar"/>
    <w:uiPriority w:val="99"/>
    <w:unhideWhenUsed/>
    <w:rsid w:val="00A75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15D"/>
  </w:style>
  <w:style w:type="paragraph" w:styleId="Footer">
    <w:name w:val="footer"/>
    <w:basedOn w:val="Normal"/>
    <w:link w:val="FooterChar"/>
    <w:uiPriority w:val="99"/>
    <w:unhideWhenUsed/>
    <w:rsid w:val="00A75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15D"/>
  </w:style>
  <w:style w:type="table" w:styleId="TableGrid">
    <w:name w:val="Table Grid"/>
    <w:basedOn w:val="TableNormal"/>
    <w:uiPriority w:val="59"/>
    <w:rsid w:val="002F0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166E"/>
    <w:pPr>
      <w:spacing w:after="0" w:line="240" w:lineRule="auto"/>
      <w:ind w:left="720"/>
      <w:contextualSpacing/>
      <w:jc w:val="both"/>
    </w:pPr>
    <w:rPr>
      <w:rFonts w:ascii="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748714">
      <w:bodyDiv w:val="1"/>
      <w:marLeft w:val="0"/>
      <w:marRight w:val="0"/>
      <w:marTop w:val="0"/>
      <w:marBottom w:val="0"/>
      <w:divBdr>
        <w:top w:val="none" w:sz="0" w:space="0" w:color="auto"/>
        <w:left w:val="none" w:sz="0" w:space="0" w:color="auto"/>
        <w:bottom w:val="none" w:sz="0" w:space="0" w:color="auto"/>
        <w:right w:val="none" w:sz="0" w:space="0" w:color="auto"/>
      </w:divBdr>
    </w:div>
    <w:div w:id="180534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gif@01C82D27.DBF6D3E0" TargetMode="External"/><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7CB2E7-751D-49F0-B7B8-68D6D2468942}"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en-GB"/>
        </a:p>
      </dgm:t>
    </dgm:pt>
    <dgm:pt modelId="{66D26B3B-8DF5-4A42-9137-A2EA9B5DCF32}">
      <dgm:prSet phldrT="[Text]"/>
      <dgm:spPr/>
      <dgm:t>
        <a:bodyPr/>
        <a:lstStyle/>
        <a:p>
          <a:r>
            <a:rPr lang="en-GB" b="1">
              <a:latin typeface="Arial" pitchFamily="34" charset="0"/>
              <a:cs typeface="Arial" pitchFamily="34" charset="0"/>
            </a:rPr>
            <a:t>Job Description</a:t>
          </a:r>
        </a:p>
      </dgm:t>
    </dgm:pt>
    <dgm:pt modelId="{7508B872-D1E0-434D-9F75-E9D5CD686451}" type="parTrans" cxnId="{B5C536FF-E0FB-4AC4-B8DB-7BE010BBD9F6}">
      <dgm:prSet/>
      <dgm:spPr/>
      <dgm:t>
        <a:bodyPr/>
        <a:lstStyle/>
        <a:p>
          <a:endParaRPr lang="en-GB"/>
        </a:p>
      </dgm:t>
    </dgm:pt>
    <dgm:pt modelId="{8094F6B5-CB38-4571-BAF9-130851FF801D}" type="sibTrans" cxnId="{B5C536FF-E0FB-4AC4-B8DB-7BE010BBD9F6}">
      <dgm:prSet/>
      <dgm:spPr/>
      <dgm:t>
        <a:bodyPr/>
        <a:lstStyle/>
        <a:p>
          <a:endParaRPr lang="en-GB"/>
        </a:p>
      </dgm:t>
    </dgm:pt>
    <dgm:pt modelId="{CDE2FACB-4915-48FB-88C4-0CC4B4EE1AEF}">
      <dgm:prSet phldrT="[Text]" custT="1"/>
      <dgm:spPr/>
      <dgm:t>
        <a:bodyPr/>
        <a:lstStyle/>
        <a:p>
          <a:r>
            <a:rPr lang="en-GB" sz="2200">
              <a:latin typeface="Arial" pitchFamily="34" charset="0"/>
              <a:cs typeface="Arial" pitchFamily="34" charset="0"/>
            </a:rPr>
            <a:t>The Kingswinford School</a:t>
          </a:r>
        </a:p>
      </dgm:t>
    </dgm:pt>
    <dgm:pt modelId="{7BCA3D7F-DC41-4641-9E1C-C32DBE2CDED3}" type="parTrans" cxnId="{11D2BA85-FE40-4950-BA8D-8747E567ED89}">
      <dgm:prSet/>
      <dgm:spPr/>
      <dgm:t>
        <a:bodyPr/>
        <a:lstStyle/>
        <a:p>
          <a:endParaRPr lang="en-GB"/>
        </a:p>
      </dgm:t>
    </dgm:pt>
    <dgm:pt modelId="{7967ED70-BF4D-4E99-B117-1CABB6E868EA}" type="sibTrans" cxnId="{11D2BA85-FE40-4950-BA8D-8747E567ED89}">
      <dgm:prSet/>
      <dgm:spPr/>
      <dgm:t>
        <a:bodyPr/>
        <a:lstStyle/>
        <a:p>
          <a:endParaRPr lang="en-GB"/>
        </a:p>
      </dgm:t>
    </dgm:pt>
    <dgm:pt modelId="{62D854C3-73BE-4E96-9B0A-AF3955CEE98C}">
      <dgm:prSet phldrT="[Text]" custT="1"/>
      <dgm:spPr/>
      <dgm:t>
        <a:bodyPr/>
        <a:lstStyle/>
        <a:p>
          <a:r>
            <a:rPr lang="en-GB" sz="2000" b="1">
              <a:latin typeface="Arial" pitchFamily="34" charset="0"/>
              <a:cs typeface="Arial" pitchFamily="34" charset="0"/>
            </a:rPr>
            <a:t>Cover Supervisor</a:t>
          </a:r>
        </a:p>
      </dgm:t>
    </dgm:pt>
    <dgm:pt modelId="{3D971D56-AA51-419F-87A8-C575C0BF91B1}" type="parTrans" cxnId="{3850D3B1-C0D1-4E1D-BEC8-961349345D4E}">
      <dgm:prSet/>
      <dgm:spPr/>
      <dgm:t>
        <a:bodyPr/>
        <a:lstStyle/>
        <a:p>
          <a:endParaRPr lang="en-GB"/>
        </a:p>
      </dgm:t>
    </dgm:pt>
    <dgm:pt modelId="{41D7AC1E-A3B4-4CB2-BEEC-13DE1F0A771B}" type="sibTrans" cxnId="{3850D3B1-C0D1-4E1D-BEC8-961349345D4E}">
      <dgm:prSet/>
      <dgm:spPr/>
      <dgm:t>
        <a:bodyPr/>
        <a:lstStyle/>
        <a:p>
          <a:endParaRPr lang="en-GB"/>
        </a:p>
      </dgm:t>
    </dgm:pt>
    <dgm:pt modelId="{A7FF0647-F9A7-4275-B09F-F4DDD3FB2372}">
      <dgm:prSet phldrT="[Text]" custT="1"/>
      <dgm:spPr/>
      <dgm:t>
        <a:bodyPr/>
        <a:lstStyle/>
        <a:p>
          <a:r>
            <a:rPr lang="en-GB" sz="1600">
              <a:latin typeface="Arial" pitchFamily="34" charset="0"/>
              <a:cs typeface="Arial" pitchFamily="34" charset="0"/>
            </a:rPr>
            <a:t>Grade 5</a:t>
          </a:r>
        </a:p>
        <a:p>
          <a:r>
            <a:rPr lang="en-GB" sz="1600">
              <a:latin typeface="Arial" pitchFamily="34" charset="0"/>
              <a:cs typeface="Arial" pitchFamily="34" charset="0"/>
            </a:rPr>
            <a:t>Permanent, term time only</a:t>
          </a:r>
          <a:endParaRPr lang="en-GB" sz="1200">
            <a:latin typeface="Arial" pitchFamily="34" charset="0"/>
            <a:cs typeface="Arial" pitchFamily="34" charset="0"/>
          </a:endParaRPr>
        </a:p>
      </dgm:t>
    </dgm:pt>
    <dgm:pt modelId="{582FCA8E-2D76-4EDA-8926-BFEA3BEC3447}" type="parTrans" cxnId="{E7668FFE-3C46-4488-AC6A-7DC0238D403D}">
      <dgm:prSet/>
      <dgm:spPr/>
      <dgm:t>
        <a:bodyPr/>
        <a:lstStyle/>
        <a:p>
          <a:endParaRPr lang="en-GB"/>
        </a:p>
      </dgm:t>
    </dgm:pt>
    <dgm:pt modelId="{DBABCDF4-8C62-4255-ADD3-95075C8A0ECE}" type="sibTrans" cxnId="{E7668FFE-3C46-4488-AC6A-7DC0238D403D}">
      <dgm:prSet/>
      <dgm:spPr/>
      <dgm:t>
        <a:bodyPr/>
        <a:lstStyle/>
        <a:p>
          <a:endParaRPr lang="en-GB"/>
        </a:p>
      </dgm:t>
    </dgm:pt>
    <dgm:pt modelId="{33A6AA88-BF55-40FB-AC32-0F627602DD4F}" type="pres">
      <dgm:prSet presAssocID="{BB7CB2E7-751D-49F0-B7B8-68D6D2468942}" presName="vert0" presStyleCnt="0">
        <dgm:presLayoutVars>
          <dgm:dir/>
          <dgm:animOne val="branch"/>
          <dgm:animLvl val="lvl"/>
        </dgm:presLayoutVars>
      </dgm:prSet>
      <dgm:spPr/>
      <dgm:t>
        <a:bodyPr/>
        <a:lstStyle/>
        <a:p>
          <a:endParaRPr lang="en-GB"/>
        </a:p>
      </dgm:t>
    </dgm:pt>
    <dgm:pt modelId="{FDE6ECF3-A6F3-4097-A24D-85376B55AE3E}" type="pres">
      <dgm:prSet presAssocID="{66D26B3B-8DF5-4A42-9137-A2EA9B5DCF32}" presName="thickLine" presStyleLbl="alignNode1" presStyleIdx="0" presStyleCnt="1"/>
      <dgm:spPr/>
    </dgm:pt>
    <dgm:pt modelId="{4F24BAFC-E573-437D-9378-2F919F121AEF}" type="pres">
      <dgm:prSet presAssocID="{66D26B3B-8DF5-4A42-9137-A2EA9B5DCF32}" presName="horz1" presStyleCnt="0"/>
      <dgm:spPr/>
    </dgm:pt>
    <dgm:pt modelId="{36D0AF22-0418-4C47-936A-4B3985D415DF}" type="pres">
      <dgm:prSet presAssocID="{66D26B3B-8DF5-4A42-9137-A2EA9B5DCF32}" presName="tx1" presStyleLbl="revTx" presStyleIdx="0" presStyleCnt="4"/>
      <dgm:spPr/>
      <dgm:t>
        <a:bodyPr/>
        <a:lstStyle/>
        <a:p>
          <a:endParaRPr lang="en-GB"/>
        </a:p>
      </dgm:t>
    </dgm:pt>
    <dgm:pt modelId="{12B31BA0-DA5A-4A0C-B592-11206B521BCB}" type="pres">
      <dgm:prSet presAssocID="{66D26B3B-8DF5-4A42-9137-A2EA9B5DCF32}" presName="vert1" presStyleCnt="0"/>
      <dgm:spPr/>
    </dgm:pt>
    <dgm:pt modelId="{F074989A-0C1D-4F4B-BE7C-FCB898A183C0}" type="pres">
      <dgm:prSet presAssocID="{CDE2FACB-4915-48FB-88C4-0CC4B4EE1AEF}" presName="vertSpace2a" presStyleCnt="0"/>
      <dgm:spPr/>
    </dgm:pt>
    <dgm:pt modelId="{4A850832-63AD-48F6-8864-14F6E9F6624D}" type="pres">
      <dgm:prSet presAssocID="{CDE2FACB-4915-48FB-88C4-0CC4B4EE1AEF}" presName="horz2" presStyleCnt="0"/>
      <dgm:spPr/>
    </dgm:pt>
    <dgm:pt modelId="{BA0E76CB-4B08-4CC6-8C9C-0B2D0823C1E3}" type="pres">
      <dgm:prSet presAssocID="{CDE2FACB-4915-48FB-88C4-0CC4B4EE1AEF}" presName="horzSpace2" presStyleCnt="0"/>
      <dgm:spPr/>
    </dgm:pt>
    <dgm:pt modelId="{FC089529-AF66-4E57-8992-0623A67776D2}" type="pres">
      <dgm:prSet presAssocID="{CDE2FACB-4915-48FB-88C4-0CC4B4EE1AEF}" presName="tx2" presStyleLbl="revTx" presStyleIdx="1" presStyleCnt="4" custScaleY="95715"/>
      <dgm:spPr/>
      <dgm:t>
        <a:bodyPr/>
        <a:lstStyle/>
        <a:p>
          <a:endParaRPr lang="en-GB"/>
        </a:p>
      </dgm:t>
    </dgm:pt>
    <dgm:pt modelId="{7631FE2C-04C0-4CF1-8217-95519EB18606}" type="pres">
      <dgm:prSet presAssocID="{CDE2FACB-4915-48FB-88C4-0CC4B4EE1AEF}" presName="vert2" presStyleCnt="0"/>
      <dgm:spPr/>
    </dgm:pt>
    <dgm:pt modelId="{B8F20C04-A820-4806-BBC2-12003AD56E5C}" type="pres">
      <dgm:prSet presAssocID="{CDE2FACB-4915-48FB-88C4-0CC4B4EE1AEF}" presName="thinLine2b" presStyleLbl="callout" presStyleIdx="0" presStyleCnt="3"/>
      <dgm:spPr/>
    </dgm:pt>
    <dgm:pt modelId="{7AEA5CCF-2D13-4125-8846-05243504FBC1}" type="pres">
      <dgm:prSet presAssocID="{CDE2FACB-4915-48FB-88C4-0CC4B4EE1AEF}" presName="vertSpace2b" presStyleCnt="0"/>
      <dgm:spPr/>
    </dgm:pt>
    <dgm:pt modelId="{D1B0E319-271B-4550-9C8A-8EAFCCC8E2A8}" type="pres">
      <dgm:prSet presAssocID="{62D854C3-73BE-4E96-9B0A-AF3955CEE98C}" presName="horz2" presStyleCnt="0"/>
      <dgm:spPr/>
    </dgm:pt>
    <dgm:pt modelId="{C56559A6-03E0-48CD-989D-10C584CE0BAA}" type="pres">
      <dgm:prSet presAssocID="{62D854C3-73BE-4E96-9B0A-AF3955CEE98C}" presName="horzSpace2" presStyleCnt="0"/>
      <dgm:spPr/>
    </dgm:pt>
    <dgm:pt modelId="{158CBFFA-931D-436D-BDF5-55A2A269FE49}" type="pres">
      <dgm:prSet presAssocID="{62D854C3-73BE-4E96-9B0A-AF3955CEE98C}" presName="tx2" presStyleLbl="revTx" presStyleIdx="2" presStyleCnt="4" custScaleY="97784"/>
      <dgm:spPr/>
      <dgm:t>
        <a:bodyPr/>
        <a:lstStyle/>
        <a:p>
          <a:endParaRPr lang="en-GB"/>
        </a:p>
      </dgm:t>
    </dgm:pt>
    <dgm:pt modelId="{E505DC74-427B-4755-8820-53F789086214}" type="pres">
      <dgm:prSet presAssocID="{62D854C3-73BE-4E96-9B0A-AF3955CEE98C}" presName="vert2" presStyleCnt="0"/>
      <dgm:spPr/>
    </dgm:pt>
    <dgm:pt modelId="{2612FAF4-B027-445E-8E1E-E84687E2C504}" type="pres">
      <dgm:prSet presAssocID="{62D854C3-73BE-4E96-9B0A-AF3955CEE98C}" presName="thinLine2b" presStyleLbl="callout" presStyleIdx="1" presStyleCnt="3"/>
      <dgm:spPr/>
    </dgm:pt>
    <dgm:pt modelId="{9E480C75-F786-4086-8CC4-B01D0A970868}" type="pres">
      <dgm:prSet presAssocID="{62D854C3-73BE-4E96-9B0A-AF3955CEE98C}" presName="vertSpace2b" presStyleCnt="0"/>
      <dgm:spPr/>
    </dgm:pt>
    <dgm:pt modelId="{16DDB9B2-41F4-435C-B98D-441883C8D916}" type="pres">
      <dgm:prSet presAssocID="{A7FF0647-F9A7-4275-B09F-F4DDD3FB2372}" presName="horz2" presStyleCnt="0"/>
      <dgm:spPr/>
    </dgm:pt>
    <dgm:pt modelId="{F57E801B-3B39-457C-92A9-327968AB71A8}" type="pres">
      <dgm:prSet presAssocID="{A7FF0647-F9A7-4275-B09F-F4DDD3FB2372}" presName="horzSpace2" presStyleCnt="0"/>
      <dgm:spPr/>
    </dgm:pt>
    <dgm:pt modelId="{9FAF4100-502B-43A4-BC64-DCD410D5504E}" type="pres">
      <dgm:prSet presAssocID="{A7FF0647-F9A7-4275-B09F-F4DDD3FB2372}" presName="tx2" presStyleLbl="revTx" presStyleIdx="3" presStyleCnt="4" custScaleY="100494"/>
      <dgm:spPr/>
      <dgm:t>
        <a:bodyPr/>
        <a:lstStyle/>
        <a:p>
          <a:endParaRPr lang="en-GB"/>
        </a:p>
      </dgm:t>
    </dgm:pt>
    <dgm:pt modelId="{2E098AA7-BD5D-49CA-ABA9-BA56672D3C78}" type="pres">
      <dgm:prSet presAssocID="{A7FF0647-F9A7-4275-B09F-F4DDD3FB2372}" presName="vert2" presStyleCnt="0"/>
      <dgm:spPr/>
    </dgm:pt>
    <dgm:pt modelId="{5E1DE08D-C84C-42DC-B5D1-3517D5B8D62C}" type="pres">
      <dgm:prSet presAssocID="{A7FF0647-F9A7-4275-B09F-F4DDD3FB2372}" presName="thinLine2b" presStyleLbl="callout" presStyleIdx="2" presStyleCnt="3" custLinFactY="100000" custLinFactNeighborY="187871"/>
      <dgm:spPr/>
    </dgm:pt>
    <dgm:pt modelId="{693E8430-E3F5-493A-931A-4840900618E8}" type="pres">
      <dgm:prSet presAssocID="{A7FF0647-F9A7-4275-B09F-F4DDD3FB2372}" presName="vertSpace2b" presStyleCnt="0"/>
      <dgm:spPr/>
    </dgm:pt>
  </dgm:ptLst>
  <dgm:cxnLst>
    <dgm:cxn modelId="{B5C536FF-E0FB-4AC4-B8DB-7BE010BBD9F6}" srcId="{BB7CB2E7-751D-49F0-B7B8-68D6D2468942}" destId="{66D26B3B-8DF5-4A42-9137-A2EA9B5DCF32}" srcOrd="0" destOrd="0" parTransId="{7508B872-D1E0-434D-9F75-E9D5CD686451}" sibTransId="{8094F6B5-CB38-4571-BAF9-130851FF801D}"/>
    <dgm:cxn modelId="{AEC3C6C5-463F-427D-9CE7-17EFBAE8B547}" type="presOf" srcId="{A7FF0647-F9A7-4275-B09F-F4DDD3FB2372}" destId="{9FAF4100-502B-43A4-BC64-DCD410D5504E}" srcOrd="0" destOrd="0" presId="urn:microsoft.com/office/officeart/2008/layout/LinedList"/>
    <dgm:cxn modelId="{0A06DDFA-93AA-4375-A60A-8454B2BE72DF}" type="presOf" srcId="{62D854C3-73BE-4E96-9B0A-AF3955CEE98C}" destId="{158CBFFA-931D-436D-BDF5-55A2A269FE49}" srcOrd="0" destOrd="0" presId="urn:microsoft.com/office/officeart/2008/layout/LinedList"/>
    <dgm:cxn modelId="{3850D3B1-C0D1-4E1D-BEC8-961349345D4E}" srcId="{66D26B3B-8DF5-4A42-9137-A2EA9B5DCF32}" destId="{62D854C3-73BE-4E96-9B0A-AF3955CEE98C}" srcOrd="1" destOrd="0" parTransId="{3D971D56-AA51-419F-87A8-C575C0BF91B1}" sibTransId="{41D7AC1E-A3B4-4CB2-BEEC-13DE1F0A771B}"/>
    <dgm:cxn modelId="{C5B6CFD2-A679-421F-A2B7-386D56B29C79}" type="presOf" srcId="{CDE2FACB-4915-48FB-88C4-0CC4B4EE1AEF}" destId="{FC089529-AF66-4E57-8992-0623A67776D2}" srcOrd="0" destOrd="0" presId="urn:microsoft.com/office/officeart/2008/layout/LinedList"/>
    <dgm:cxn modelId="{E7668FFE-3C46-4488-AC6A-7DC0238D403D}" srcId="{66D26B3B-8DF5-4A42-9137-A2EA9B5DCF32}" destId="{A7FF0647-F9A7-4275-B09F-F4DDD3FB2372}" srcOrd="2" destOrd="0" parTransId="{582FCA8E-2D76-4EDA-8926-BFEA3BEC3447}" sibTransId="{DBABCDF4-8C62-4255-ADD3-95075C8A0ECE}"/>
    <dgm:cxn modelId="{C595717B-E4CB-4E94-BA50-5FD54BE128C8}" type="presOf" srcId="{66D26B3B-8DF5-4A42-9137-A2EA9B5DCF32}" destId="{36D0AF22-0418-4C47-936A-4B3985D415DF}" srcOrd="0" destOrd="0" presId="urn:microsoft.com/office/officeart/2008/layout/LinedList"/>
    <dgm:cxn modelId="{11D2BA85-FE40-4950-BA8D-8747E567ED89}" srcId="{66D26B3B-8DF5-4A42-9137-A2EA9B5DCF32}" destId="{CDE2FACB-4915-48FB-88C4-0CC4B4EE1AEF}" srcOrd="0" destOrd="0" parTransId="{7BCA3D7F-DC41-4641-9E1C-C32DBE2CDED3}" sibTransId="{7967ED70-BF4D-4E99-B117-1CABB6E868EA}"/>
    <dgm:cxn modelId="{B2668C2D-E0DC-4C61-9A4D-65F17120F1BE}" type="presOf" srcId="{BB7CB2E7-751D-49F0-B7B8-68D6D2468942}" destId="{33A6AA88-BF55-40FB-AC32-0F627602DD4F}" srcOrd="0" destOrd="0" presId="urn:microsoft.com/office/officeart/2008/layout/LinedList"/>
    <dgm:cxn modelId="{CF1E4BE7-0DC6-4656-AAE8-ECFB6B3E1B17}" type="presParOf" srcId="{33A6AA88-BF55-40FB-AC32-0F627602DD4F}" destId="{FDE6ECF3-A6F3-4097-A24D-85376B55AE3E}" srcOrd="0" destOrd="0" presId="urn:microsoft.com/office/officeart/2008/layout/LinedList"/>
    <dgm:cxn modelId="{ABF06360-47C7-4248-879E-4A8265F41FA4}" type="presParOf" srcId="{33A6AA88-BF55-40FB-AC32-0F627602DD4F}" destId="{4F24BAFC-E573-437D-9378-2F919F121AEF}" srcOrd="1" destOrd="0" presId="urn:microsoft.com/office/officeart/2008/layout/LinedList"/>
    <dgm:cxn modelId="{96304185-EEE5-4C7F-9B54-17492265787D}" type="presParOf" srcId="{4F24BAFC-E573-437D-9378-2F919F121AEF}" destId="{36D0AF22-0418-4C47-936A-4B3985D415DF}" srcOrd="0" destOrd="0" presId="urn:microsoft.com/office/officeart/2008/layout/LinedList"/>
    <dgm:cxn modelId="{EEE9FCFD-658A-4214-90E9-2BCDBCEC4C9C}" type="presParOf" srcId="{4F24BAFC-E573-437D-9378-2F919F121AEF}" destId="{12B31BA0-DA5A-4A0C-B592-11206B521BCB}" srcOrd="1" destOrd="0" presId="urn:microsoft.com/office/officeart/2008/layout/LinedList"/>
    <dgm:cxn modelId="{BFD6E2EF-D047-432F-99E4-279256B58ECD}" type="presParOf" srcId="{12B31BA0-DA5A-4A0C-B592-11206B521BCB}" destId="{F074989A-0C1D-4F4B-BE7C-FCB898A183C0}" srcOrd="0" destOrd="0" presId="urn:microsoft.com/office/officeart/2008/layout/LinedList"/>
    <dgm:cxn modelId="{9BBB0A67-037C-475A-8E1D-98D0BBF0BBFC}" type="presParOf" srcId="{12B31BA0-DA5A-4A0C-B592-11206B521BCB}" destId="{4A850832-63AD-48F6-8864-14F6E9F6624D}" srcOrd="1" destOrd="0" presId="urn:microsoft.com/office/officeart/2008/layout/LinedList"/>
    <dgm:cxn modelId="{7476CA33-6D6D-4432-B80D-053F183A24C9}" type="presParOf" srcId="{4A850832-63AD-48F6-8864-14F6E9F6624D}" destId="{BA0E76CB-4B08-4CC6-8C9C-0B2D0823C1E3}" srcOrd="0" destOrd="0" presId="urn:microsoft.com/office/officeart/2008/layout/LinedList"/>
    <dgm:cxn modelId="{0A8C52C1-9608-4E8C-890C-BA3559814CD1}" type="presParOf" srcId="{4A850832-63AD-48F6-8864-14F6E9F6624D}" destId="{FC089529-AF66-4E57-8992-0623A67776D2}" srcOrd="1" destOrd="0" presId="urn:microsoft.com/office/officeart/2008/layout/LinedList"/>
    <dgm:cxn modelId="{703CD4CA-8927-445E-B2A5-99861C69C4DE}" type="presParOf" srcId="{4A850832-63AD-48F6-8864-14F6E9F6624D}" destId="{7631FE2C-04C0-4CF1-8217-95519EB18606}" srcOrd="2" destOrd="0" presId="urn:microsoft.com/office/officeart/2008/layout/LinedList"/>
    <dgm:cxn modelId="{E3A84552-8831-4F57-A68B-E89DBD1E8A89}" type="presParOf" srcId="{12B31BA0-DA5A-4A0C-B592-11206B521BCB}" destId="{B8F20C04-A820-4806-BBC2-12003AD56E5C}" srcOrd="2" destOrd="0" presId="urn:microsoft.com/office/officeart/2008/layout/LinedList"/>
    <dgm:cxn modelId="{626FA624-C990-4A72-B664-EBF299A3457C}" type="presParOf" srcId="{12B31BA0-DA5A-4A0C-B592-11206B521BCB}" destId="{7AEA5CCF-2D13-4125-8846-05243504FBC1}" srcOrd="3" destOrd="0" presId="urn:microsoft.com/office/officeart/2008/layout/LinedList"/>
    <dgm:cxn modelId="{5D45EA65-4EDA-4177-98AC-F20713A3B9F8}" type="presParOf" srcId="{12B31BA0-DA5A-4A0C-B592-11206B521BCB}" destId="{D1B0E319-271B-4550-9C8A-8EAFCCC8E2A8}" srcOrd="4" destOrd="0" presId="urn:microsoft.com/office/officeart/2008/layout/LinedList"/>
    <dgm:cxn modelId="{7DDA9123-E2A2-4840-B6FC-34390A674BDC}" type="presParOf" srcId="{D1B0E319-271B-4550-9C8A-8EAFCCC8E2A8}" destId="{C56559A6-03E0-48CD-989D-10C584CE0BAA}" srcOrd="0" destOrd="0" presId="urn:microsoft.com/office/officeart/2008/layout/LinedList"/>
    <dgm:cxn modelId="{E0F8375E-EC75-4CBC-ACE8-DC72FCE15E2D}" type="presParOf" srcId="{D1B0E319-271B-4550-9C8A-8EAFCCC8E2A8}" destId="{158CBFFA-931D-436D-BDF5-55A2A269FE49}" srcOrd="1" destOrd="0" presId="urn:microsoft.com/office/officeart/2008/layout/LinedList"/>
    <dgm:cxn modelId="{91CE7073-65D3-4EE9-838D-58E812A683C9}" type="presParOf" srcId="{D1B0E319-271B-4550-9C8A-8EAFCCC8E2A8}" destId="{E505DC74-427B-4755-8820-53F789086214}" srcOrd="2" destOrd="0" presId="urn:microsoft.com/office/officeart/2008/layout/LinedList"/>
    <dgm:cxn modelId="{8C9E8567-6FA9-4541-AD4F-0A5AA787746C}" type="presParOf" srcId="{12B31BA0-DA5A-4A0C-B592-11206B521BCB}" destId="{2612FAF4-B027-445E-8E1E-E84687E2C504}" srcOrd="5" destOrd="0" presId="urn:microsoft.com/office/officeart/2008/layout/LinedList"/>
    <dgm:cxn modelId="{93596939-65BA-4946-A7DA-2DCF020724A7}" type="presParOf" srcId="{12B31BA0-DA5A-4A0C-B592-11206B521BCB}" destId="{9E480C75-F786-4086-8CC4-B01D0A970868}" srcOrd="6" destOrd="0" presId="urn:microsoft.com/office/officeart/2008/layout/LinedList"/>
    <dgm:cxn modelId="{D213505D-926D-4319-AA5E-79C61D34D0E9}" type="presParOf" srcId="{12B31BA0-DA5A-4A0C-B592-11206B521BCB}" destId="{16DDB9B2-41F4-435C-B98D-441883C8D916}" srcOrd="7" destOrd="0" presId="urn:microsoft.com/office/officeart/2008/layout/LinedList"/>
    <dgm:cxn modelId="{D979B438-BE6A-407C-8CEE-1FBCAD04D81B}" type="presParOf" srcId="{16DDB9B2-41F4-435C-B98D-441883C8D916}" destId="{F57E801B-3B39-457C-92A9-327968AB71A8}" srcOrd="0" destOrd="0" presId="urn:microsoft.com/office/officeart/2008/layout/LinedList"/>
    <dgm:cxn modelId="{C9339DED-4686-4C7C-88A0-5CB089A2D4DB}" type="presParOf" srcId="{16DDB9B2-41F4-435C-B98D-441883C8D916}" destId="{9FAF4100-502B-43A4-BC64-DCD410D5504E}" srcOrd="1" destOrd="0" presId="urn:microsoft.com/office/officeart/2008/layout/LinedList"/>
    <dgm:cxn modelId="{5735CC1A-1056-43F7-A6B0-8F2C9D9143D7}" type="presParOf" srcId="{16DDB9B2-41F4-435C-B98D-441883C8D916}" destId="{2E098AA7-BD5D-49CA-ABA9-BA56672D3C78}" srcOrd="2" destOrd="0" presId="urn:microsoft.com/office/officeart/2008/layout/LinedList"/>
    <dgm:cxn modelId="{3384B701-13EA-4504-BAC7-14E34D576087}" type="presParOf" srcId="{12B31BA0-DA5A-4A0C-B592-11206B521BCB}" destId="{5E1DE08D-C84C-42DC-B5D1-3517D5B8D62C}" srcOrd="8" destOrd="0" presId="urn:microsoft.com/office/officeart/2008/layout/LinedList"/>
    <dgm:cxn modelId="{7057ED13-FE72-4C1F-A8B8-74CDB9C3FA07}" type="presParOf" srcId="{12B31BA0-DA5A-4A0C-B592-11206B521BCB}" destId="{693E8430-E3F5-493A-931A-4840900618E8}" srcOrd="9" destOrd="0" presId="urn:microsoft.com/office/officeart/2008/layout/LinedLis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E6ECF3-A6F3-4097-A24D-85376B55AE3E}">
      <dsp:nvSpPr>
        <dsp:cNvPr id="0" name=""/>
        <dsp:cNvSpPr/>
      </dsp:nvSpPr>
      <dsp:spPr>
        <a:xfrm>
          <a:off x="0" y="0"/>
          <a:ext cx="489585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6D0AF22-0418-4C47-936A-4B3985D415DF}">
      <dsp:nvSpPr>
        <dsp:cNvPr id="0" name=""/>
        <dsp:cNvSpPr/>
      </dsp:nvSpPr>
      <dsp:spPr>
        <a:xfrm>
          <a:off x="0" y="0"/>
          <a:ext cx="979170" cy="2286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GB" sz="1200" b="1" kern="1200">
              <a:latin typeface="Arial" pitchFamily="34" charset="0"/>
              <a:cs typeface="Arial" pitchFamily="34" charset="0"/>
            </a:rPr>
            <a:t>Job Description</a:t>
          </a:r>
        </a:p>
      </dsp:txBody>
      <dsp:txXfrm>
        <a:off x="0" y="0"/>
        <a:ext cx="979170" cy="2286000"/>
      </dsp:txXfrm>
    </dsp:sp>
    <dsp:sp modelId="{FC089529-AF66-4E57-8992-0623A67776D2}">
      <dsp:nvSpPr>
        <dsp:cNvPr id="0" name=""/>
        <dsp:cNvSpPr/>
      </dsp:nvSpPr>
      <dsp:spPr>
        <a:xfrm>
          <a:off x="1052607" y="36388"/>
          <a:ext cx="3843242" cy="6965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3820" tIns="83820" rIns="83820" bIns="83820" numCol="1" spcCol="1270" anchor="t" anchorCtr="0">
          <a:noAutofit/>
        </a:bodyPr>
        <a:lstStyle/>
        <a:p>
          <a:pPr lvl="0" algn="l" defTabSz="977900">
            <a:lnSpc>
              <a:spcPct val="90000"/>
            </a:lnSpc>
            <a:spcBef>
              <a:spcPct val="0"/>
            </a:spcBef>
            <a:spcAft>
              <a:spcPct val="35000"/>
            </a:spcAft>
          </a:pPr>
          <a:r>
            <a:rPr lang="en-GB" sz="2200" kern="1200">
              <a:latin typeface="Arial" pitchFamily="34" charset="0"/>
              <a:cs typeface="Arial" pitchFamily="34" charset="0"/>
            </a:rPr>
            <a:t>The Kingswinford School</a:t>
          </a:r>
        </a:p>
      </dsp:txBody>
      <dsp:txXfrm>
        <a:off x="1052607" y="36388"/>
        <a:ext cx="3843242" cy="696584"/>
      </dsp:txXfrm>
    </dsp:sp>
    <dsp:sp modelId="{B8F20C04-A820-4806-BBC2-12003AD56E5C}">
      <dsp:nvSpPr>
        <dsp:cNvPr id="0" name=""/>
        <dsp:cNvSpPr/>
      </dsp:nvSpPr>
      <dsp:spPr>
        <a:xfrm>
          <a:off x="979170" y="732973"/>
          <a:ext cx="391668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58CBFFA-931D-436D-BDF5-55A2A269FE49}">
      <dsp:nvSpPr>
        <dsp:cNvPr id="0" name=""/>
        <dsp:cNvSpPr/>
      </dsp:nvSpPr>
      <dsp:spPr>
        <a:xfrm>
          <a:off x="1052607" y="769361"/>
          <a:ext cx="3843242" cy="7116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t" anchorCtr="0">
          <a:noAutofit/>
        </a:bodyPr>
        <a:lstStyle/>
        <a:p>
          <a:pPr lvl="0" algn="l" defTabSz="889000">
            <a:lnSpc>
              <a:spcPct val="90000"/>
            </a:lnSpc>
            <a:spcBef>
              <a:spcPct val="0"/>
            </a:spcBef>
            <a:spcAft>
              <a:spcPct val="35000"/>
            </a:spcAft>
          </a:pPr>
          <a:r>
            <a:rPr lang="en-GB" sz="2000" b="1" kern="1200">
              <a:latin typeface="Arial" pitchFamily="34" charset="0"/>
              <a:cs typeface="Arial" pitchFamily="34" charset="0"/>
            </a:rPr>
            <a:t>Cover Supervisor</a:t>
          </a:r>
        </a:p>
      </dsp:txBody>
      <dsp:txXfrm>
        <a:off x="1052607" y="769361"/>
        <a:ext cx="3843242" cy="711642"/>
      </dsp:txXfrm>
    </dsp:sp>
    <dsp:sp modelId="{2612FAF4-B027-445E-8E1E-E84687E2C504}">
      <dsp:nvSpPr>
        <dsp:cNvPr id="0" name=""/>
        <dsp:cNvSpPr/>
      </dsp:nvSpPr>
      <dsp:spPr>
        <a:xfrm>
          <a:off x="979170" y="1481003"/>
          <a:ext cx="391668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FAF4100-502B-43A4-BC64-DCD410D5504E}">
      <dsp:nvSpPr>
        <dsp:cNvPr id="0" name=""/>
        <dsp:cNvSpPr/>
      </dsp:nvSpPr>
      <dsp:spPr>
        <a:xfrm>
          <a:off x="1052607" y="1517392"/>
          <a:ext cx="3843242" cy="7313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l" defTabSz="711200">
            <a:lnSpc>
              <a:spcPct val="90000"/>
            </a:lnSpc>
            <a:spcBef>
              <a:spcPct val="0"/>
            </a:spcBef>
            <a:spcAft>
              <a:spcPct val="35000"/>
            </a:spcAft>
          </a:pPr>
          <a:r>
            <a:rPr lang="en-GB" sz="1600" kern="1200">
              <a:latin typeface="Arial" pitchFamily="34" charset="0"/>
              <a:cs typeface="Arial" pitchFamily="34" charset="0"/>
            </a:rPr>
            <a:t>Grade 5</a:t>
          </a:r>
        </a:p>
        <a:p>
          <a:pPr lvl="0" algn="l" defTabSz="711200">
            <a:lnSpc>
              <a:spcPct val="90000"/>
            </a:lnSpc>
            <a:spcBef>
              <a:spcPct val="0"/>
            </a:spcBef>
            <a:spcAft>
              <a:spcPct val="35000"/>
            </a:spcAft>
          </a:pPr>
          <a:r>
            <a:rPr lang="en-GB" sz="1600" kern="1200">
              <a:latin typeface="Arial" pitchFamily="34" charset="0"/>
              <a:cs typeface="Arial" pitchFamily="34" charset="0"/>
            </a:rPr>
            <a:t>Permanent, term time only</a:t>
          </a:r>
          <a:endParaRPr lang="en-GB" sz="1200" kern="1200">
            <a:latin typeface="Arial" pitchFamily="34" charset="0"/>
            <a:cs typeface="Arial" pitchFamily="34" charset="0"/>
          </a:endParaRPr>
        </a:p>
      </dsp:txBody>
      <dsp:txXfrm>
        <a:off x="1052607" y="1517392"/>
        <a:ext cx="3843242" cy="731364"/>
      </dsp:txXfrm>
    </dsp:sp>
    <dsp:sp modelId="{5E1DE08D-C84C-42DC-B5D1-3517D5B8D62C}">
      <dsp:nvSpPr>
        <dsp:cNvPr id="0" name=""/>
        <dsp:cNvSpPr/>
      </dsp:nvSpPr>
      <dsp:spPr>
        <a:xfrm>
          <a:off x="979170" y="2286000"/>
          <a:ext cx="391668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scooper</dc:creator>
  <cp:lastModifiedBy>Mrs K Hill</cp:lastModifiedBy>
  <cp:revision>2</cp:revision>
  <cp:lastPrinted>2014-12-11T12:19:00Z</cp:lastPrinted>
  <dcterms:created xsi:type="dcterms:W3CDTF">2018-11-26T09:32:00Z</dcterms:created>
  <dcterms:modified xsi:type="dcterms:W3CDTF">2018-11-26T09:32:00Z</dcterms:modified>
</cp:coreProperties>
</file>