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r>
        <w:rPr>
          <w:noProof/>
          <w:lang w:eastAsia="en-GB"/>
        </w:rPr>
        <w:drawing>
          <wp:inline distT="0" distB="0" distL="0" distR="0" wp14:anchorId="727C28C1" wp14:editId="20347BD0">
            <wp:extent cx="4909185" cy="6944360"/>
            <wp:effectExtent l="0" t="0" r="5715" b="889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9185" cy="6944360"/>
                    </a:xfrm>
                    <a:prstGeom prst="rect">
                      <a:avLst/>
                    </a:prstGeom>
                  </pic:spPr>
                </pic:pic>
              </a:graphicData>
            </a:graphic>
          </wp:inline>
        </w:drawing>
      </w:r>
    </w:p>
    <w:p w:rsidR="00400F0A" w:rsidRDefault="00400F0A" w:rsidP="00400F0A">
      <w:pPr>
        <w:jc w:val="center"/>
        <w:rPr>
          <w:rFonts w:ascii="Georgia" w:hAnsi="Georgia"/>
          <w:b/>
          <w:color w:val="F79646" w:themeColor="accent6"/>
          <w:sz w:val="32"/>
          <w:szCs w:val="32"/>
        </w:rPr>
      </w:pPr>
    </w:p>
    <w:p w:rsidR="00400F0A" w:rsidRDefault="00400F0A" w:rsidP="00400F0A">
      <w:pPr>
        <w:jc w:val="center"/>
        <w:rPr>
          <w:rFonts w:ascii="Georgia" w:hAnsi="Georgia"/>
          <w:b/>
          <w:color w:val="F79646" w:themeColor="accent6"/>
          <w:sz w:val="32"/>
          <w:szCs w:val="32"/>
        </w:rPr>
      </w:pPr>
    </w:p>
    <w:p w:rsidR="0062584A" w:rsidRDefault="0062584A" w:rsidP="005A5D20">
      <w:pPr>
        <w:rPr>
          <w:rFonts w:ascii="Georgia" w:hAnsi="Georgia"/>
          <w:b/>
          <w:color w:val="F79646" w:themeColor="accent6"/>
          <w:sz w:val="32"/>
          <w:szCs w:val="32"/>
        </w:rPr>
      </w:pPr>
    </w:p>
    <w:p w:rsidR="00FB53D4" w:rsidRPr="00FB53D4" w:rsidRDefault="005514BB" w:rsidP="005A5D20">
      <w:pPr>
        <w:rPr>
          <w:rFonts w:ascii="Georgia" w:hAnsi="Georgia" w:cs="Arial"/>
          <w:b/>
        </w:rPr>
      </w:pPr>
      <w:r>
        <w:rPr>
          <w:rFonts w:ascii="Georgia" w:hAnsi="Georgia" w:cs="Arial"/>
          <w:b/>
          <w:color w:val="00B050"/>
        </w:rPr>
        <w:lastRenderedPageBreak/>
        <w:t>RE and Citizenship Teacher</w:t>
      </w:r>
      <w:r w:rsidR="00FB53D4" w:rsidRPr="00FB53D4">
        <w:rPr>
          <w:rFonts w:ascii="Georgia" w:hAnsi="Georgia" w:cs="Arial"/>
          <w:b/>
          <w:color w:val="00B050"/>
        </w:rPr>
        <w:t xml:space="preserve"> (1 year maternity cover) </w:t>
      </w:r>
    </w:p>
    <w:p w:rsidR="00FB53D4" w:rsidRDefault="00FB53D4" w:rsidP="005A5D20">
      <w:pPr>
        <w:rPr>
          <w:rFonts w:ascii="Georgia" w:hAnsi="Georgia" w:cs="Arial"/>
          <w:sz w:val="22"/>
          <w:szCs w:val="22"/>
        </w:rPr>
      </w:pPr>
    </w:p>
    <w:p w:rsidR="005A5D20" w:rsidRPr="007807C7" w:rsidRDefault="005A5D20" w:rsidP="005A5D20">
      <w:pPr>
        <w:rPr>
          <w:rFonts w:ascii="Georgia" w:hAnsi="Georgia"/>
          <w:b/>
          <w:sz w:val="22"/>
          <w:szCs w:val="22"/>
        </w:rPr>
      </w:pPr>
      <w:r w:rsidRPr="007807C7">
        <w:rPr>
          <w:rFonts w:ascii="Georgia" w:hAnsi="Georgia" w:cs="Arial"/>
          <w:sz w:val="22"/>
          <w:szCs w:val="22"/>
        </w:rPr>
        <w:t>Dear Candidate,</w:t>
      </w:r>
    </w:p>
    <w:p w:rsidR="005A5D20" w:rsidRPr="007807C7" w:rsidRDefault="005A5D20" w:rsidP="005A5D20">
      <w:pPr>
        <w:pStyle w:val="Header"/>
        <w:rPr>
          <w:rFonts w:ascii="Georgia" w:hAnsi="Georgia" w:cs="Arial"/>
          <w:sz w:val="22"/>
          <w:szCs w:val="22"/>
        </w:rPr>
      </w:pPr>
    </w:p>
    <w:p w:rsidR="005A5D20" w:rsidRPr="007807C7" w:rsidRDefault="005A5D20" w:rsidP="005A5D20">
      <w:pPr>
        <w:pStyle w:val="Header"/>
        <w:rPr>
          <w:rFonts w:ascii="Georgia" w:hAnsi="Georgia" w:cs="Arial"/>
          <w:sz w:val="22"/>
          <w:szCs w:val="22"/>
          <w:lang w:eastAsia="zh-CN"/>
        </w:rPr>
      </w:pPr>
      <w:r w:rsidRPr="007807C7">
        <w:rPr>
          <w:rFonts w:ascii="Georgia" w:hAnsi="Georgia" w:cs="Arial"/>
          <w:sz w:val="22"/>
          <w:szCs w:val="22"/>
        </w:rPr>
        <w:t xml:space="preserve">Thank you for taking the time to find out more about the exciting role as </w:t>
      </w:r>
      <w:r w:rsidR="005514BB">
        <w:rPr>
          <w:rFonts w:ascii="Georgia" w:hAnsi="Georgia" w:cs="Arial"/>
          <w:sz w:val="22"/>
          <w:szCs w:val="22"/>
        </w:rPr>
        <w:t>RE and Citizenship Teacher</w:t>
      </w:r>
      <w:r w:rsidR="006654C3">
        <w:rPr>
          <w:rFonts w:ascii="Georgia" w:hAnsi="Georgia" w:cs="Arial"/>
          <w:sz w:val="22"/>
          <w:szCs w:val="22"/>
        </w:rPr>
        <w:t xml:space="preserve"> (1 year maternity cover) </w:t>
      </w:r>
      <w:r w:rsidRPr="007807C7">
        <w:rPr>
          <w:rFonts w:ascii="Georgia" w:hAnsi="Georgia" w:cs="Arial"/>
          <w:sz w:val="22"/>
          <w:szCs w:val="22"/>
        </w:rPr>
        <w:t xml:space="preserve">at Ark Evelyn Grace Academy. We are delighted that you are considering joining our academy at such an exciting stage in our development. Ark </w:t>
      </w:r>
      <w:r w:rsidRPr="007807C7">
        <w:rPr>
          <w:rFonts w:ascii="Georgia" w:hAnsi="Georgia" w:cs="Arial"/>
          <w:sz w:val="22"/>
          <w:szCs w:val="22"/>
          <w:lang w:eastAsia="zh-CN"/>
        </w:rPr>
        <w:t xml:space="preserve">Evelyn Grace Academy is a mixed, non-selective, 11-18 secondary school in Lambeth. The Academy opened in 2008 and moved into its award-winning building on Shakespeare Road in 2010. Evelyn Grace Academy was judged as ‘good’ by OFSTED in June 2017. </w:t>
      </w:r>
    </w:p>
    <w:p w:rsidR="005A5D20" w:rsidRPr="007807C7" w:rsidRDefault="005A5D20" w:rsidP="005A5D20">
      <w:pPr>
        <w:pStyle w:val="Header"/>
        <w:rPr>
          <w:rFonts w:ascii="Georgia" w:hAnsi="Georgia" w:cs="Arial"/>
          <w:sz w:val="22"/>
          <w:szCs w:val="22"/>
          <w:lang w:eastAsia="zh-CN"/>
        </w:rPr>
      </w:pPr>
    </w:p>
    <w:p w:rsidR="005A5D20" w:rsidRPr="007807C7" w:rsidRDefault="005A5D20" w:rsidP="005A5D20">
      <w:pPr>
        <w:pStyle w:val="Header"/>
        <w:rPr>
          <w:rFonts w:ascii="Georgia" w:hAnsi="Georgia" w:cs="Arial"/>
          <w:sz w:val="22"/>
          <w:szCs w:val="22"/>
          <w:lang w:eastAsia="zh-CN"/>
        </w:rPr>
      </w:pPr>
      <w:r w:rsidRPr="007807C7">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standards so they can go on and compete for the very best positions in their chosen career. </w:t>
      </w:r>
    </w:p>
    <w:p w:rsidR="005A5D20" w:rsidRPr="007807C7" w:rsidRDefault="005A5D20" w:rsidP="005A5D20">
      <w:pPr>
        <w:pStyle w:val="Header"/>
        <w:rPr>
          <w:rFonts w:ascii="Georgia" w:hAnsi="Georgia" w:cs="Arial"/>
          <w:sz w:val="22"/>
          <w:szCs w:val="22"/>
          <w:lang w:eastAsia="zh-CN"/>
        </w:rPr>
      </w:pPr>
    </w:p>
    <w:p w:rsidR="005A5D20" w:rsidRPr="007807C7" w:rsidRDefault="005A5D20" w:rsidP="005A5D20">
      <w:pPr>
        <w:pStyle w:val="Header"/>
        <w:rPr>
          <w:rFonts w:ascii="Georgia" w:hAnsi="Georgia" w:cs="Arial"/>
          <w:sz w:val="22"/>
          <w:szCs w:val="22"/>
        </w:rPr>
      </w:pPr>
      <w:r w:rsidRPr="007807C7">
        <w:rPr>
          <w:rFonts w:ascii="Georgia" w:hAnsi="Georgia" w:cs="Arial"/>
          <w:sz w:val="22"/>
          <w:szCs w:val="22"/>
          <w:lang w:eastAsia="zh-CN"/>
        </w:rPr>
        <w:t>We believe education is transformational. That is why what we do matters and why we are always seeking to improve our practice. As a leader of such a key department you will help us shape and develop our pedagogy, and thereby realise our ambitions in building an outstanding school.</w:t>
      </w:r>
    </w:p>
    <w:p w:rsidR="005A5D20" w:rsidRPr="007807C7" w:rsidRDefault="005A5D20" w:rsidP="005A5D20">
      <w:pPr>
        <w:spacing w:before="100" w:beforeAutospacing="1" w:after="100" w:afterAutospacing="1"/>
        <w:rPr>
          <w:rFonts w:ascii="Georgia" w:hAnsi="Georgia" w:cs="Arial"/>
          <w:sz w:val="22"/>
          <w:szCs w:val="22"/>
          <w:lang w:eastAsia="zh-CN"/>
        </w:rPr>
      </w:pPr>
      <w:r w:rsidRPr="007807C7">
        <w:rPr>
          <w:rFonts w:ascii="Georgia" w:hAnsi="Georgia" w:cs="Arial"/>
          <w:sz w:val="22"/>
          <w:szCs w:val="22"/>
          <w:lang w:eastAsia="zh-CN"/>
        </w:rPr>
        <w:t xml:space="preserve">At Evelyn Grace Academy we believe that all our students can achieve excellence, no matter what their background and that they all deserve the very best teachers and resources to help them secure the very best qualifications. Accordingly, the Academy offers a rigorous curriculum and a broad enrichment programme for student’s at all key stages. </w:t>
      </w:r>
    </w:p>
    <w:p w:rsidR="005A5D20" w:rsidRPr="007807C7" w:rsidRDefault="005A5D20" w:rsidP="005A5D20">
      <w:pPr>
        <w:ind w:firstLine="6"/>
        <w:rPr>
          <w:rFonts w:ascii="Georgia" w:hAnsi="Georgia"/>
          <w:sz w:val="22"/>
          <w:szCs w:val="22"/>
        </w:rPr>
      </w:pPr>
      <w:r w:rsidRPr="007807C7">
        <w:rPr>
          <w:rFonts w:ascii="Georgia" w:hAnsi="Georgia"/>
          <w:sz w:val="22"/>
          <w:szCs w:val="22"/>
        </w:rPr>
        <w:t xml:space="preserve">We are seeking to appoint a dedicated and enthusiastic individual who is passionate about teaching </w:t>
      </w:r>
      <w:r w:rsidR="005514BB">
        <w:rPr>
          <w:rFonts w:ascii="Georgia" w:hAnsi="Georgia" w:cs="Garamond"/>
          <w:sz w:val="22"/>
          <w:szCs w:val="22"/>
          <w:lang w:val="en-US"/>
        </w:rPr>
        <w:t>RE and Citizenship.</w:t>
      </w:r>
      <w:r w:rsidRPr="007807C7">
        <w:rPr>
          <w:rFonts w:ascii="Georgia" w:hAnsi="Georgia"/>
          <w:sz w:val="22"/>
          <w:szCs w:val="22"/>
        </w:rPr>
        <w:t>The person appointed will have the ability to lead this department to further success, ensuring high attainment and outstanding teaching and learning at all key stages. Our ideal candidate will have a proven track record of planning engaging curricula and developing and implementing highly effective strategies for raising attainment and securing the best possible outcomes in</w:t>
      </w:r>
      <w:r w:rsidRPr="007807C7">
        <w:rPr>
          <w:rFonts w:ascii="Georgia" w:hAnsi="Georgia" w:cs="Garamond"/>
          <w:sz w:val="22"/>
          <w:szCs w:val="22"/>
          <w:lang w:val="en-US"/>
        </w:rPr>
        <w:t xml:space="preserve"> </w:t>
      </w:r>
      <w:r w:rsidR="005514BB">
        <w:rPr>
          <w:rFonts w:ascii="Georgia" w:hAnsi="Georgia" w:cs="Garamond"/>
          <w:sz w:val="22"/>
          <w:szCs w:val="22"/>
          <w:lang w:val="en-US"/>
        </w:rPr>
        <w:t>RE and Citizenship</w:t>
      </w:r>
      <w:r w:rsidR="005514BB">
        <w:rPr>
          <w:rFonts w:ascii="Georgia" w:hAnsi="Georgia" w:cs="Arial"/>
          <w:color w:val="000000"/>
          <w:sz w:val="22"/>
          <w:szCs w:val="22"/>
          <w:lang w:val="en-US"/>
        </w:rPr>
        <w:t xml:space="preserve">. </w:t>
      </w:r>
      <w:r w:rsidRPr="007807C7">
        <w:rPr>
          <w:rFonts w:ascii="Georgia" w:hAnsi="Georgia" w:cs="Arial"/>
          <w:color w:val="000000"/>
          <w:sz w:val="22"/>
          <w:szCs w:val="22"/>
          <w:lang w:val="en-US"/>
        </w:rPr>
        <w:t xml:space="preserve">You will have excellent knowledge of new curriculum requirements at KS3 and KS4. Familiarity with the A Level </w:t>
      </w:r>
      <w:r w:rsidR="005514BB">
        <w:rPr>
          <w:rFonts w:ascii="Georgia" w:hAnsi="Georgia" w:cs="Garamond"/>
          <w:sz w:val="22"/>
          <w:szCs w:val="22"/>
          <w:lang w:val="en-US"/>
        </w:rPr>
        <w:t>RE and Citizenship</w:t>
      </w:r>
      <w:r w:rsidRPr="007807C7">
        <w:rPr>
          <w:rFonts w:ascii="Georgia" w:hAnsi="Georgia" w:cs="Garamond"/>
          <w:sz w:val="22"/>
          <w:szCs w:val="22"/>
          <w:lang w:val="en-US"/>
        </w:rPr>
        <w:t xml:space="preserve"> </w:t>
      </w:r>
      <w:r w:rsidRPr="007807C7">
        <w:rPr>
          <w:rFonts w:ascii="Georgia" w:hAnsi="Georgia" w:cs="Arial"/>
          <w:color w:val="000000"/>
          <w:sz w:val="22"/>
          <w:szCs w:val="22"/>
          <w:lang w:val="en-US"/>
        </w:rPr>
        <w:t>curriculum would also be extremely advantageous.</w:t>
      </w:r>
    </w:p>
    <w:p w:rsidR="005A5D20" w:rsidRPr="007807C7" w:rsidRDefault="005A5D20" w:rsidP="005A5D20">
      <w:pPr>
        <w:tabs>
          <w:tab w:val="left" w:pos="426"/>
          <w:tab w:val="left" w:pos="709"/>
        </w:tabs>
        <w:autoSpaceDE w:val="0"/>
        <w:autoSpaceDN w:val="0"/>
        <w:adjustRightInd w:val="0"/>
        <w:rPr>
          <w:rFonts w:ascii="Georgia" w:hAnsi="Georgia" w:cs="Arial"/>
          <w:color w:val="000000"/>
          <w:sz w:val="22"/>
          <w:szCs w:val="22"/>
        </w:rPr>
      </w:pPr>
    </w:p>
    <w:p w:rsidR="005A5D20" w:rsidRPr="007807C7" w:rsidRDefault="005A5D20" w:rsidP="005A5D20">
      <w:pPr>
        <w:tabs>
          <w:tab w:val="left" w:pos="426"/>
          <w:tab w:val="left" w:pos="709"/>
        </w:tabs>
        <w:autoSpaceDE w:val="0"/>
        <w:autoSpaceDN w:val="0"/>
        <w:adjustRightInd w:val="0"/>
        <w:rPr>
          <w:rFonts w:ascii="Georgia" w:hAnsi="Georgia" w:cs="Arial"/>
          <w:color w:val="000000"/>
          <w:sz w:val="22"/>
          <w:szCs w:val="22"/>
          <w:lang w:val="en-US"/>
        </w:rPr>
      </w:pPr>
      <w:r w:rsidRPr="007807C7">
        <w:rPr>
          <w:rFonts w:ascii="Georgia" w:hAnsi="Georgia" w:cs="Arial"/>
          <w:color w:val="000000"/>
          <w:sz w:val="22"/>
          <w:szCs w:val="22"/>
          <w:lang w:val="en-US"/>
        </w:rPr>
        <w:t>The successful applicant will be a strong team player fully aligned to the Academy’s ethos of high academic expectation and aspiration for all. They will want to be part of body of teachers that</w:t>
      </w:r>
      <w:r w:rsidRPr="007807C7">
        <w:rPr>
          <w:rFonts w:ascii="Georgia" w:hAnsi="Georgia" w:cs="Arial"/>
          <w:sz w:val="22"/>
          <w:szCs w:val="22"/>
          <w:lang w:eastAsia="zh-CN"/>
        </w:rPr>
        <w:t xml:space="preserve"> work tirelessly to help our students develop the sort of qualities that will help them flourish and succeed in life.</w:t>
      </w:r>
    </w:p>
    <w:p w:rsidR="005A5D20" w:rsidRDefault="005A5D20" w:rsidP="005A5D20">
      <w:pPr>
        <w:tabs>
          <w:tab w:val="left" w:pos="426"/>
          <w:tab w:val="left" w:pos="709"/>
        </w:tabs>
        <w:autoSpaceDE w:val="0"/>
        <w:autoSpaceDN w:val="0"/>
        <w:adjustRightInd w:val="0"/>
        <w:rPr>
          <w:rFonts w:ascii="Georgia" w:hAnsi="Georgia" w:cs="Arial"/>
          <w:color w:val="000000"/>
        </w:rPr>
      </w:pPr>
    </w:p>
    <w:p w:rsidR="001D1EF0" w:rsidRDefault="005A5D20" w:rsidP="001D1EF0">
      <w:pPr>
        <w:rPr>
          <w:b/>
          <w:bCs/>
          <w:sz w:val="22"/>
          <w:szCs w:val="22"/>
        </w:rPr>
      </w:pPr>
      <w:r w:rsidRPr="008322D4">
        <w:rPr>
          <w:rFonts w:ascii="Georgia" w:hAnsi="Georgia" w:cs="Arial"/>
          <w:sz w:val="22"/>
          <w:szCs w:val="22"/>
        </w:rPr>
        <w:t xml:space="preserve">For further information and to apply please visit our website: </w:t>
      </w:r>
      <w:hyperlink r:id="rId8" w:history="1">
        <w:r w:rsidRPr="008322D4">
          <w:rPr>
            <w:rStyle w:val="Hyperlink"/>
            <w:rFonts w:ascii="Georgia" w:hAnsi="Georgia" w:cs="Arial"/>
            <w:sz w:val="22"/>
            <w:szCs w:val="22"/>
          </w:rPr>
          <w:t>evelyngraceacademy.org</w:t>
        </w:r>
      </w:hyperlink>
      <w:r w:rsidRPr="008322D4">
        <w:rPr>
          <w:rStyle w:val="Hyperlink"/>
          <w:rFonts w:ascii="Georgia" w:hAnsi="Georgia" w:cs="Arial"/>
          <w:sz w:val="22"/>
          <w:szCs w:val="22"/>
        </w:rPr>
        <w:t>/vacancies</w:t>
      </w:r>
      <w:r w:rsidRPr="008322D4">
        <w:rPr>
          <w:rFonts w:ascii="Georgia" w:hAnsi="Georgia" w:cs="Arial"/>
          <w:sz w:val="22"/>
          <w:szCs w:val="22"/>
        </w:rPr>
        <w:t xml:space="preserve"> and complete your application by</w:t>
      </w:r>
      <w:r w:rsidRPr="008322D4">
        <w:rPr>
          <w:rFonts w:ascii="Georgia" w:hAnsi="Georgia" w:cs="Arial"/>
          <w:b/>
          <w:sz w:val="22"/>
          <w:szCs w:val="22"/>
        </w:rPr>
        <w:t xml:space="preserve"> </w:t>
      </w:r>
      <w:r w:rsidR="001D1EF0">
        <w:rPr>
          <w:rFonts w:ascii="Georgia" w:hAnsi="Georgia" w:cs="Arial"/>
          <w:b/>
          <w:sz w:val="22"/>
          <w:szCs w:val="22"/>
        </w:rPr>
        <w:t>Monday 4</w:t>
      </w:r>
      <w:r w:rsidR="001D1EF0" w:rsidRPr="001D1EF0">
        <w:rPr>
          <w:rFonts w:ascii="Georgia" w:hAnsi="Georgia" w:cs="Arial"/>
          <w:b/>
          <w:sz w:val="22"/>
          <w:szCs w:val="22"/>
          <w:vertAlign w:val="superscript"/>
        </w:rPr>
        <w:t>th</w:t>
      </w:r>
      <w:r w:rsidR="001D1EF0">
        <w:rPr>
          <w:rFonts w:ascii="Georgia" w:hAnsi="Georgia" w:cs="Arial"/>
          <w:b/>
          <w:sz w:val="22"/>
          <w:szCs w:val="22"/>
        </w:rPr>
        <w:t xml:space="preserve"> December</w:t>
      </w:r>
      <w:r w:rsidRPr="005514BB">
        <w:rPr>
          <w:rFonts w:ascii="Georgia" w:hAnsi="Georgia" w:cs="Arial"/>
          <w:b/>
          <w:sz w:val="22"/>
          <w:szCs w:val="22"/>
        </w:rPr>
        <w:t xml:space="preserve"> 2017</w:t>
      </w:r>
      <w:r w:rsidR="001D1EF0">
        <w:rPr>
          <w:rFonts w:ascii="Georgia" w:hAnsi="Georgia" w:cs="Arial"/>
          <w:b/>
          <w:sz w:val="22"/>
          <w:szCs w:val="22"/>
        </w:rPr>
        <w:t xml:space="preserve"> at 11.00am</w:t>
      </w:r>
      <w:r w:rsidR="005514BB">
        <w:rPr>
          <w:rFonts w:ascii="Georgia" w:hAnsi="Georgia" w:cs="Arial"/>
          <w:b/>
          <w:sz w:val="22"/>
          <w:szCs w:val="22"/>
        </w:rPr>
        <w:t>.</w:t>
      </w:r>
      <w:r>
        <w:rPr>
          <w:rFonts w:ascii="Georgia" w:hAnsi="Georgia" w:cs="Arial"/>
          <w:b/>
          <w:sz w:val="22"/>
          <w:szCs w:val="22"/>
        </w:rPr>
        <w:t xml:space="preserve"> </w:t>
      </w:r>
      <w:r w:rsidR="001D1EF0" w:rsidRPr="001D1EF0">
        <w:rPr>
          <w:bCs/>
        </w:rPr>
        <w:t>S</w:t>
      </w:r>
      <w:r w:rsidR="001D1EF0" w:rsidRPr="001D1EF0">
        <w:rPr>
          <w:bCs/>
        </w:rPr>
        <w:t>uitable candidates may be called for interview prior to the deadline for the submission of appl</w:t>
      </w:r>
      <w:r w:rsidR="001D1EF0">
        <w:rPr>
          <w:bCs/>
        </w:rPr>
        <w:t>ications.</w:t>
      </w:r>
    </w:p>
    <w:p w:rsidR="005A5D20" w:rsidRPr="008322D4" w:rsidRDefault="005A5D20" w:rsidP="005A5D20">
      <w:pPr>
        <w:pStyle w:val="NormalWeb"/>
        <w:rPr>
          <w:rFonts w:ascii="Georgia" w:hAnsi="Georgia"/>
          <w:color w:val="000000"/>
          <w:sz w:val="22"/>
          <w:szCs w:val="22"/>
        </w:rPr>
      </w:pPr>
      <w:r w:rsidRPr="008322D4">
        <w:rPr>
          <w:rFonts w:ascii="Georgia" w:hAnsi="Georgia" w:cs="Arial"/>
          <w:sz w:val="22"/>
          <w:szCs w:val="22"/>
        </w:rPr>
        <w:t xml:space="preserve">For any queries relating to your application, please contact the recruitment team on 0203 116 6345 or </w:t>
      </w:r>
      <w:hyperlink r:id="rId9" w:history="1">
        <w:r w:rsidRPr="008322D4">
          <w:rPr>
            <w:rStyle w:val="Hyperlink"/>
            <w:rFonts w:ascii="Georgia" w:hAnsi="Georgia"/>
            <w:sz w:val="22"/>
            <w:szCs w:val="22"/>
          </w:rPr>
          <w:t>Bonita.francis@arkonline.org</w:t>
        </w:r>
      </w:hyperlink>
    </w:p>
    <w:p w:rsidR="005A5D20" w:rsidRPr="008322D4" w:rsidRDefault="005A5D20" w:rsidP="005A5D20">
      <w:pPr>
        <w:autoSpaceDE w:val="0"/>
        <w:autoSpaceDN w:val="0"/>
        <w:adjustRightInd w:val="0"/>
        <w:spacing w:after="240"/>
        <w:rPr>
          <w:rFonts w:ascii="Georgia" w:hAnsi="Georgia" w:cs="Arial"/>
          <w:sz w:val="22"/>
          <w:szCs w:val="22"/>
        </w:rPr>
      </w:pPr>
      <w:r w:rsidRPr="008322D4">
        <w:rPr>
          <w:rFonts w:ascii="Georgia" w:hAnsi="Georgia"/>
          <w:noProof/>
          <w:sz w:val="22"/>
          <w:szCs w:val="22"/>
          <w:lang w:eastAsia="en-GB"/>
        </w:rPr>
        <w:drawing>
          <wp:anchor distT="0" distB="0" distL="114300" distR="114300" simplePos="0" relativeHeight="251659264" behindDoc="1" locked="0" layoutInCell="1" allowOverlap="1" wp14:anchorId="43BB9084" wp14:editId="0DA3F9E3">
            <wp:simplePos x="0" y="0"/>
            <wp:positionH relativeFrom="margin">
              <wp:align>left</wp:align>
            </wp:positionH>
            <wp:positionV relativeFrom="paragraph">
              <wp:posOffset>222885</wp:posOffset>
            </wp:positionV>
            <wp:extent cx="876935" cy="342900"/>
            <wp:effectExtent l="0" t="0" r="0" b="0"/>
            <wp:wrapTight wrapText="bothSides">
              <wp:wrapPolygon edited="0">
                <wp:start x="0" y="0"/>
                <wp:lineTo x="0" y="20400"/>
                <wp:lineTo x="21115" y="20400"/>
                <wp:lineTo x="21115" y="0"/>
                <wp:lineTo x="0" y="0"/>
              </wp:wrapPolygon>
            </wp:wrapTight>
            <wp:docPr id="1" name="Picture 1"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2344" t="47500" r="19531" b="25781"/>
                    <a:stretch/>
                  </pic:blipFill>
                  <pic:spPr bwMode="auto">
                    <a:xfrm>
                      <a:off x="0" y="0"/>
                      <a:ext cx="885865" cy="34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22D4">
        <w:rPr>
          <w:rFonts w:ascii="Georgia" w:hAnsi="Georgia" w:cs="Arial"/>
          <w:sz w:val="22"/>
          <w:szCs w:val="22"/>
        </w:rPr>
        <w:t>Yours faithfully,</w:t>
      </w:r>
    </w:p>
    <w:p w:rsidR="005A5D20" w:rsidRPr="008322D4" w:rsidRDefault="005A5D20" w:rsidP="005A5D20">
      <w:pPr>
        <w:autoSpaceDE w:val="0"/>
        <w:autoSpaceDN w:val="0"/>
        <w:adjustRightInd w:val="0"/>
        <w:spacing w:after="240"/>
        <w:rPr>
          <w:rFonts w:ascii="Georgia" w:hAnsi="Georgia" w:cs="Arial"/>
          <w:sz w:val="22"/>
          <w:szCs w:val="22"/>
        </w:rPr>
      </w:pPr>
      <w:bookmarkStart w:id="0" w:name="_GoBack"/>
      <w:bookmarkEnd w:id="0"/>
    </w:p>
    <w:p w:rsidR="0062584A" w:rsidRDefault="005A5D20" w:rsidP="005A5D20">
      <w:pPr>
        <w:autoSpaceDE w:val="0"/>
        <w:autoSpaceDN w:val="0"/>
        <w:adjustRightInd w:val="0"/>
        <w:rPr>
          <w:rFonts w:ascii="Georgia" w:hAnsi="Georgia" w:cs="Arial"/>
          <w:b/>
          <w:sz w:val="22"/>
          <w:szCs w:val="22"/>
        </w:rPr>
      </w:pPr>
      <w:r w:rsidRPr="008322D4">
        <w:rPr>
          <w:rFonts w:ascii="Georgia" w:hAnsi="Georgia" w:cs="Arial"/>
          <w:b/>
          <w:sz w:val="22"/>
          <w:szCs w:val="22"/>
        </w:rPr>
        <w:t>Tim Dainty</w:t>
      </w:r>
    </w:p>
    <w:p w:rsidR="005A5D20" w:rsidRPr="008322D4" w:rsidRDefault="005A5D20" w:rsidP="005A5D20">
      <w:pPr>
        <w:autoSpaceDE w:val="0"/>
        <w:autoSpaceDN w:val="0"/>
        <w:adjustRightInd w:val="0"/>
        <w:rPr>
          <w:rFonts w:ascii="Georgia" w:hAnsi="Georgia" w:cs="Arial"/>
          <w:b/>
          <w:sz w:val="22"/>
          <w:szCs w:val="22"/>
        </w:rPr>
      </w:pPr>
      <w:r w:rsidRPr="008322D4">
        <w:rPr>
          <w:rFonts w:ascii="Georgia" w:hAnsi="Georgia" w:cs="Arial"/>
          <w:b/>
          <w:sz w:val="22"/>
          <w:szCs w:val="22"/>
        </w:rPr>
        <w:t>Principal</w:t>
      </w:r>
    </w:p>
    <w:p w:rsidR="005A5D20" w:rsidRPr="00167D72" w:rsidRDefault="005A5D20" w:rsidP="005A5D20">
      <w:pPr>
        <w:autoSpaceDE w:val="0"/>
        <w:autoSpaceDN w:val="0"/>
        <w:adjustRightInd w:val="0"/>
        <w:rPr>
          <w:rFonts w:ascii="Georgia" w:hAnsi="Georgia" w:cs="Arial"/>
          <w:b/>
        </w:rPr>
      </w:pPr>
    </w:p>
    <w:p w:rsidR="00F31337" w:rsidRPr="004E22CA" w:rsidRDefault="005514BB" w:rsidP="004E22CA">
      <w:pPr>
        <w:rPr>
          <w:rFonts w:ascii="Georgia" w:hAnsi="Georgia"/>
          <w:b/>
          <w:color w:val="F79646" w:themeColor="accent6"/>
          <w:sz w:val="32"/>
          <w:szCs w:val="32"/>
        </w:rPr>
      </w:pPr>
      <w:r>
        <w:rPr>
          <w:rFonts w:ascii="Georgia" w:hAnsi="Georgia" w:cs="Arial"/>
          <w:b/>
          <w:color w:val="00B050"/>
          <w:sz w:val="32"/>
          <w:szCs w:val="32"/>
        </w:rPr>
        <w:t>RE and Citizenship Teacher</w:t>
      </w:r>
      <w:r w:rsidR="00F31337" w:rsidRPr="00706586">
        <w:rPr>
          <w:rFonts w:ascii="Georgia" w:hAnsi="Georgia" w:cs="Arial"/>
          <w:b/>
          <w:color w:val="00B050"/>
          <w:sz w:val="32"/>
          <w:szCs w:val="32"/>
        </w:rPr>
        <w:t xml:space="preserve"> – </w:t>
      </w:r>
      <w:r w:rsidR="004E22CA">
        <w:rPr>
          <w:rFonts w:ascii="Georgia" w:hAnsi="Georgia" w:cs="Arial"/>
          <w:b/>
          <w:color w:val="00B050"/>
          <w:sz w:val="32"/>
          <w:szCs w:val="32"/>
        </w:rPr>
        <w:t xml:space="preserve">1 Year Maternity Cover </w:t>
      </w:r>
    </w:p>
    <w:p w:rsidR="00F31337" w:rsidRPr="00706586" w:rsidRDefault="00F31337" w:rsidP="00F31337">
      <w:pPr>
        <w:pStyle w:val="Pa2"/>
        <w:tabs>
          <w:tab w:val="left" w:pos="426"/>
          <w:tab w:val="left" w:pos="709"/>
        </w:tabs>
        <w:spacing w:line="240" w:lineRule="auto"/>
        <w:rPr>
          <w:rFonts w:ascii="Georgia" w:hAnsi="Georgia" w:cs="Arial"/>
          <w:sz w:val="22"/>
          <w:szCs w:val="22"/>
        </w:rPr>
      </w:pPr>
    </w:p>
    <w:p w:rsidR="00F31337" w:rsidRDefault="00F31337" w:rsidP="00F31337">
      <w:pPr>
        <w:jc w:val="center"/>
        <w:rPr>
          <w:rFonts w:ascii="Georgia" w:hAnsi="Georgia"/>
          <w:b/>
          <w:sz w:val="28"/>
          <w:szCs w:val="28"/>
        </w:rPr>
      </w:pPr>
      <w:r w:rsidRPr="0032218E">
        <w:rPr>
          <w:rFonts w:ascii="Georgia" w:hAnsi="Georgia"/>
          <w:b/>
          <w:sz w:val="28"/>
          <w:szCs w:val="28"/>
        </w:rPr>
        <w:t>Jo</w:t>
      </w:r>
      <w:r w:rsidR="00376992">
        <w:rPr>
          <w:rFonts w:ascii="Georgia" w:hAnsi="Georgia"/>
          <w:b/>
          <w:sz w:val="28"/>
          <w:szCs w:val="28"/>
        </w:rPr>
        <w:t>b Description</w:t>
      </w:r>
    </w:p>
    <w:p w:rsidR="00376992" w:rsidRPr="00BE4CD5" w:rsidRDefault="00376992" w:rsidP="00F31337">
      <w:pPr>
        <w:jc w:val="center"/>
        <w:rPr>
          <w:rFonts w:ascii="Georgia" w:hAnsi="Georgia"/>
          <w:color w:val="1F497D"/>
          <w:u w:val="single"/>
        </w:rPr>
      </w:pPr>
    </w:p>
    <w:p w:rsidR="005A5D20" w:rsidRPr="00BE4CD5" w:rsidRDefault="005A5D20" w:rsidP="005A5D20">
      <w:pPr>
        <w:autoSpaceDE w:val="0"/>
        <w:autoSpaceDN w:val="0"/>
        <w:adjustRightInd w:val="0"/>
        <w:rPr>
          <w:rFonts w:ascii="Georgia" w:hAnsi="Georgia" w:cs="Arial"/>
        </w:rPr>
      </w:pPr>
      <w:r w:rsidRPr="00BE4CD5">
        <w:rPr>
          <w:rFonts w:ascii="Georgia" w:hAnsi="Georgia" w:cs="Arial"/>
          <w:b/>
        </w:rPr>
        <w:t>Reports to:</w:t>
      </w:r>
      <w:r w:rsidRPr="00BE4CD5">
        <w:rPr>
          <w:rFonts w:ascii="Georgia" w:hAnsi="Georgia" w:cs="Arial"/>
        </w:rPr>
        <w:t xml:space="preserve"> </w:t>
      </w:r>
      <w:r w:rsidRPr="00BE4CD5">
        <w:rPr>
          <w:rFonts w:ascii="Georgia" w:hAnsi="Georgia" w:cs="Arial"/>
        </w:rPr>
        <w:tab/>
      </w:r>
      <w:r w:rsidRPr="00BE4CD5">
        <w:rPr>
          <w:rFonts w:ascii="Georgia" w:hAnsi="Georgia" w:cs="Arial"/>
        </w:rPr>
        <w:tab/>
        <w:t>Head of Department</w:t>
      </w:r>
    </w:p>
    <w:p w:rsidR="005A5D20" w:rsidRPr="00BE4CD5" w:rsidRDefault="005A5D20" w:rsidP="005A5D20">
      <w:pPr>
        <w:autoSpaceDE w:val="0"/>
        <w:autoSpaceDN w:val="0"/>
        <w:adjustRightInd w:val="0"/>
        <w:rPr>
          <w:rFonts w:ascii="Georgia" w:hAnsi="Georgia" w:cs="Arial"/>
        </w:rPr>
      </w:pPr>
      <w:r w:rsidRPr="00BE4CD5">
        <w:rPr>
          <w:rFonts w:ascii="Georgia" w:hAnsi="Georgia" w:cs="Arial"/>
          <w:b/>
        </w:rPr>
        <w:t>Start date:</w:t>
      </w:r>
      <w:r w:rsidRPr="00BE4CD5">
        <w:rPr>
          <w:rFonts w:ascii="Georgia" w:hAnsi="Georgia" w:cs="Arial"/>
          <w:b/>
        </w:rPr>
        <w:tab/>
      </w:r>
      <w:r w:rsidRPr="00BE4CD5">
        <w:rPr>
          <w:rFonts w:ascii="Georgia" w:hAnsi="Georgia" w:cs="Arial"/>
          <w:b/>
        </w:rPr>
        <w:tab/>
      </w:r>
      <w:r w:rsidR="00BE4CD5" w:rsidRPr="00BE4CD5">
        <w:rPr>
          <w:rFonts w:ascii="Georgia" w:hAnsi="Georgia" w:cs="Arial"/>
        </w:rPr>
        <w:t xml:space="preserve">January 2018 </w:t>
      </w:r>
      <w:r w:rsidR="00516E4A">
        <w:rPr>
          <w:rFonts w:ascii="Georgia" w:hAnsi="Georgia" w:cs="Arial"/>
        </w:rPr>
        <w:t xml:space="preserve">until December 2018 </w:t>
      </w:r>
    </w:p>
    <w:p w:rsidR="005A45CA" w:rsidRDefault="005A5D20" w:rsidP="004E22CA">
      <w:pPr>
        <w:rPr>
          <w:rFonts w:ascii="Georgia" w:eastAsia="Georgia,Calibri" w:hAnsi="Georgia" w:cs="Georgia,Calibri"/>
          <w:iCs/>
          <w:lang w:val="en"/>
        </w:rPr>
      </w:pPr>
      <w:r w:rsidRPr="00BE4CD5">
        <w:rPr>
          <w:rFonts w:ascii="Georgia" w:hAnsi="Georgia" w:cs="Arial"/>
          <w:b/>
        </w:rPr>
        <w:t xml:space="preserve">Salary: </w:t>
      </w:r>
      <w:r w:rsidRPr="00BE4CD5">
        <w:rPr>
          <w:rFonts w:ascii="Georgia" w:hAnsi="Georgia" w:cs="Arial"/>
          <w:b/>
        </w:rPr>
        <w:tab/>
      </w:r>
      <w:r w:rsidRPr="00BE4CD5">
        <w:rPr>
          <w:rFonts w:ascii="Georgia" w:hAnsi="Georgia" w:cs="Arial"/>
          <w:b/>
        </w:rPr>
        <w:tab/>
      </w:r>
      <w:r w:rsidR="00BE4CD5">
        <w:rPr>
          <w:rFonts w:ascii="Georgia" w:eastAsia="Georgia" w:hAnsi="Georgia" w:cs="Georgia"/>
          <w:iCs/>
          <w:lang w:val="en"/>
        </w:rPr>
        <w:t>£29,375– £</w:t>
      </w:r>
      <w:r w:rsidR="005A45CA">
        <w:rPr>
          <w:rFonts w:ascii="Georgia" w:eastAsia="Georgia" w:hAnsi="Georgia" w:cs="Georgia"/>
          <w:iCs/>
          <w:lang w:val="en"/>
        </w:rPr>
        <w:t>39</w:t>
      </w:r>
      <w:r w:rsidR="00BE4CD5">
        <w:rPr>
          <w:rFonts w:ascii="Georgia" w:eastAsia="Georgia" w:hAnsi="Georgia" w:cs="Georgia"/>
          <w:iCs/>
          <w:lang w:val="en"/>
        </w:rPr>
        <w:t>,</w:t>
      </w:r>
      <w:r w:rsidR="005A45CA">
        <w:rPr>
          <w:rFonts w:ascii="Georgia" w:eastAsia="Georgia" w:hAnsi="Georgia" w:cs="Georgia"/>
          <w:iCs/>
          <w:lang w:val="en"/>
        </w:rPr>
        <w:t>587</w:t>
      </w:r>
      <w:r w:rsidR="00BE4CD5">
        <w:rPr>
          <w:rFonts w:ascii="Georgia" w:eastAsia="Georgia" w:hAnsi="Georgia" w:cs="Georgia"/>
          <w:iCs/>
          <w:lang w:val="en"/>
        </w:rPr>
        <w:t xml:space="preserve"> </w:t>
      </w:r>
      <w:r w:rsidRPr="00BE4CD5">
        <w:rPr>
          <w:rFonts w:ascii="Georgia" w:eastAsia="Georgia,Calibri" w:hAnsi="Georgia" w:cs="Georgia,Calibri"/>
          <w:iCs/>
          <w:lang w:val="en"/>
        </w:rPr>
        <w:t xml:space="preserve">depending on experience, </w:t>
      </w:r>
    </w:p>
    <w:p w:rsidR="004E22CA" w:rsidRPr="004E22CA" w:rsidRDefault="004E22CA" w:rsidP="004E22CA">
      <w:pPr>
        <w:rPr>
          <w:rFonts w:ascii="Georgia" w:hAnsi="Georgia"/>
        </w:rPr>
      </w:pPr>
      <w:r w:rsidRPr="004E22CA">
        <w:rPr>
          <w:rFonts w:ascii="Georgia" w:hAnsi="Georgia"/>
          <w:b/>
        </w:rPr>
        <w:t>Location:</w:t>
      </w:r>
      <w:r>
        <w:rPr>
          <w:rFonts w:ascii="Georgia" w:hAnsi="Georgia"/>
        </w:rPr>
        <w:t xml:space="preserve"> </w:t>
      </w:r>
      <w:r w:rsidR="00376992">
        <w:rPr>
          <w:rFonts w:ascii="Georgia" w:hAnsi="Georgia"/>
        </w:rPr>
        <w:t xml:space="preserve">               </w:t>
      </w:r>
      <w:r w:rsidR="00F20167">
        <w:rPr>
          <w:rFonts w:ascii="Georgia" w:hAnsi="Georgia"/>
        </w:rPr>
        <w:t xml:space="preserve"> </w:t>
      </w:r>
      <w:r>
        <w:rPr>
          <w:rFonts w:ascii="Georgia" w:hAnsi="Georgia"/>
        </w:rPr>
        <w:t xml:space="preserve">Brixton </w:t>
      </w:r>
    </w:p>
    <w:p w:rsidR="005A5D20" w:rsidRPr="00746D26" w:rsidRDefault="005A5D20" w:rsidP="005A5D20">
      <w:pPr>
        <w:autoSpaceDE w:val="0"/>
        <w:autoSpaceDN w:val="0"/>
        <w:adjustRightInd w:val="0"/>
        <w:rPr>
          <w:rFonts w:ascii="Georgia" w:hAnsi="Georgia" w:cs="Arial"/>
          <w:sz w:val="22"/>
          <w:szCs w:val="22"/>
        </w:rPr>
      </w:pPr>
    </w:p>
    <w:p w:rsidR="005A5D20" w:rsidRPr="00746D26" w:rsidRDefault="005A5D20" w:rsidP="005A5D20">
      <w:pPr>
        <w:spacing w:after="120"/>
        <w:rPr>
          <w:rFonts w:ascii="Georgia" w:hAnsi="Georgia"/>
          <w:b/>
          <w:color w:val="00B050"/>
          <w:sz w:val="22"/>
          <w:szCs w:val="22"/>
        </w:rPr>
      </w:pPr>
      <w:r w:rsidRPr="00746D26">
        <w:rPr>
          <w:rFonts w:ascii="Georgia" w:hAnsi="Georgia"/>
          <w:b/>
          <w:color w:val="00B050"/>
          <w:sz w:val="22"/>
          <w:szCs w:val="22"/>
        </w:rPr>
        <w:t>The Role</w:t>
      </w:r>
    </w:p>
    <w:p w:rsidR="005A5D20" w:rsidRPr="00746D26" w:rsidRDefault="005A5D20" w:rsidP="005A5D20">
      <w:pPr>
        <w:pStyle w:val="ListParagraph"/>
        <w:numPr>
          <w:ilvl w:val="0"/>
          <w:numId w:val="21"/>
        </w:numPr>
        <w:contextualSpacing/>
        <w:rPr>
          <w:rFonts w:ascii="Georgia" w:hAnsi="Georgia" w:cs="Arial"/>
          <w:sz w:val="22"/>
          <w:szCs w:val="22"/>
        </w:rPr>
      </w:pPr>
      <w:r w:rsidRPr="00746D26">
        <w:rPr>
          <w:rFonts w:ascii="Georgia" w:hAnsi="Georgia" w:cs="Arial"/>
          <w:sz w:val="22"/>
          <w:szCs w:val="22"/>
        </w:rPr>
        <w:t>To assist the head of department in the creation of a transformational school community by developing an exciting curriculum which enables the highest levels of pupil progress and attainment.</w:t>
      </w:r>
    </w:p>
    <w:p w:rsidR="005A5D20" w:rsidRPr="00746D26" w:rsidRDefault="005A5D20" w:rsidP="005A5D20">
      <w:pPr>
        <w:pStyle w:val="ListParagraph"/>
        <w:numPr>
          <w:ilvl w:val="0"/>
          <w:numId w:val="21"/>
        </w:numPr>
        <w:spacing w:line="276" w:lineRule="auto"/>
        <w:rPr>
          <w:rFonts w:ascii="Georgia" w:hAnsi="Georgia" w:cs="Arial"/>
          <w:sz w:val="22"/>
          <w:szCs w:val="22"/>
        </w:rPr>
      </w:pPr>
      <w:r w:rsidRPr="00746D26">
        <w:rPr>
          <w:rFonts w:ascii="Georgia" w:hAnsi="Georgia" w:cs="Arial"/>
          <w:sz w:val="22"/>
          <w:szCs w:val="22"/>
        </w:rPr>
        <w:t>To assist the Head of Department in leading all aspects of teaching and learning within the department.</w:t>
      </w:r>
    </w:p>
    <w:p w:rsidR="005A5D20" w:rsidRPr="00746D26" w:rsidRDefault="005A5D20" w:rsidP="005A5D20">
      <w:pPr>
        <w:pStyle w:val="ListParagraph"/>
        <w:numPr>
          <w:ilvl w:val="0"/>
          <w:numId w:val="21"/>
        </w:numPr>
        <w:spacing w:line="276" w:lineRule="auto"/>
        <w:rPr>
          <w:rFonts w:ascii="Georgia" w:hAnsi="Georgia" w:cs="Arial"/>
          <w:sz w:val="22"/>
          <w:szCs w:val="22"/>
        </w:rPr>
      </w:pPr>
      <w:r w:rsidRPr="00746D26">
        <w:rPr>
          <w:rFonts w:ascii="Georgia" w:hAnsi="Georgia" w:cs="Arial"/>
          <w:sz w:val="22"/>
          <w:szCs w:val="22"/>
        </w:rPr>
        <w:t xml:space="preserve">To collaborate effectively with other members of the department to secure outstanding practice </w:t>
      </w:r>
    </w:p>
    <w:p w:rsidR="005A5D20" w:rsidRPr="00746D26" w:rsidRDefault="005A5D20" w:rsidP="005A5D20">
      <w:pPr>
        <w:rPr>
          <w:rFonts w:ascii="Georgia" w:hAnsi="Georgia"/>
          <w:b/>
          <w:bCs/>
          <w:i/>
          <w:iCs/>
          <w:sz w:val="22"/>
          <w:szCs w:val="22"/>
          <w:u w:val="single"/>
        </w:rPr>
      </w:pPr>
    </w:p>
    <w:p w:rsidR="005A5D20" w:rsidRPr="00746D26" w:rsidRDefault="005A5D20" w:rsidP="005A5D20">
      <w:pPr>
        <w:pStyle w:val="Header"/>
        <w:spacing w:after="120" w:line="276" w:lineRule="auto"/>
        <w:rPr>
          <w:rFonts w:ascii="Georgia" w:hAnsi="Georgia"/>
          <w:b/>
          <w:bCs/>
          <w:color w:val="00B050"/>
          <w:sz w:val="22"/>
          <w:szCs w:val="22"/>
        </w:rPr>
      </w:pPr>
      <w:r w:rsidRPr="00746D26">
        <w:rPr>
          <w:rFonts w:ascii="Georgia" w:hAnsi="Georgia"/>
          <w:b/>
          <w:bCs/>
          <w:color w:val="00B050"/>
          <w:sz w:val="22"/>
          <w:szCs w:val="22"/>
        </w:rPr>
        <w:t>Key responsibilities</w:t>
      </w:r>
    </w:p>
    <w:p w:rsidR="005A5D20" w:rsidRPr="00746D26" w:rsidRDefault="005A5D20" w:rsidP="005A5D20">
      <w:pPr>
        <w:pStyle w:val="p5"/>
        <w:widowControl/>
        <w:numPr>
          <w:ilvl w:val="0"/>
          <w:numId w:val="20"/>
        </w:numPr>
        <w:tabs>
          <w:tab w:val="left" w:pos="780"/>
        </w:tabs>
        <w:spacing w:line="276" w:lineRule="auto"/>
        <w:ind w:left="360"/>
        <w:rPr>
          <w:rFonts w:ascii="Georgia" w:hAnsi="Georgia"/>
          <w:sz w:val="22"/>
          <w:szCs w:val="22"/>
        </w:rPr>
      </w:pPr>
      <w:r w:rsidRPr="00746D26">
        <w:rPr>
          <w:rFonts w:ascii="Georgia" w:hAnsi="Georgia"/>
          <w:sz w:val="22"/>
          <w:szCs w:val="22"/>
        </w:rPr>
        <w:t xml:space="preserve">Assist the Head of department in leading the development of all subject teachers and support staff in the </w:t>
      </w:r>
      <w:r w:rsidR="00AA6317">
        <w:rPr>
          <w:rFonts w:ascii="Georgia" w:hAnsi="Georgia" w:cs="Garamond"/>
          <w:sz w:val="22"/>
          <w:szCs w:val="22"/>
          <w:lang w:val="en-US"/>
        </w:rPr>
        <w:t>Humanities</w:t>
      </w:r>
      <w:r w:rsidRPr="00746D26">
        <w:rPr>
          <w:rFonts w:ascii="Georgia" w:hAnsi="Georgia" w:cs="Garamond"/>
          <w:sz w:val="22"/>
          <w:szCs w:val="22"/>
          <w:lang w:val="en-US"/>
        </w:rPr>
        <w:t xml:space="preserve"> </w:t>
      </w:r>
      <w:r w:rsidRPr="00746D26">
        <w:rPr>
          <w:rFonts w:ascii="Georgia" w:hAnsi="Georgia"/>
          <w:sz w:val="22"/>
          <w:szCs w:val="22"/>
        </w:rPr>
        <w:t xml:space="preserve">department </w:t>
      </w:r>
    </w:p>
    <w:p w:rsidR="005A5D20" w:rsidRPr="00746D26" w:rsidRDefault="005A5D20" w:rsidP="005A5D20">
      <w:pPr>
        <w:pStyle w:val="p5"/>
        <w:widowControl/>
        <w:numPr>
          <w:ilvl w:val="0"/>
          <w:numId w:val="20"/>
        </w:numPr>
        <w:tabs>
          <w:tab w:val="left" w:pos="780"/>
        </w:tabs>
        <w:spacing w:line="276" w:lineRule="auto"/>
        <w:ind w:left="360"/>
        <w:rPr>
          <w:rFonts w:ascii="Georgia" w:hAnsi="Georgia"/>
          <w:sz w:val="22"/>
          <w:szCs w:val="22"/>
        </w:rPr>
      </w:pPr>
      <w:r w:rsidRPr="00746D26">
        <w:rPr>
          <w:rFonts w:ascii="Georgia" w:hAnsi="Georgia"/>
          <w:sz w:val="22"/>
          <w:szCs w:val="22"/>
        </w:rPr>
        <w:t>Develop and maintain an outstanding quality of teaching and learning</w:t>
      </w:r>
    </w:p>
    <w:p w:rsidR="005A5D20" w:rsidRPr="00746D26" w:rsidRDefault="005A5D20" w:rsidP="005A5D20">
      <w:pPr>
        <w:pStyle w:val="p5"/>
        <w:widowControl/>
        <w:numPr>
          <w:ilvl w:val="0"/>
          <w:numId w:val="20"/>
        </w:numPr>
        <w:tabs>
          <w:tab w:val="left" w:pos="780"/>
        </w:tabs>
        <w:spacing w:line="276" w:lineRule="auto"/>
        <w:ind w:left="360"/>
        <w:rPr>
          <w:rFonts w:ascii="Georgia" w:hAnsi="Georgia"/>
          <w:sz w:val="22"/>
          <w:szCs w:val="22"/>
        </w:rPr>
      </w:pPr>
      <w:r w:rsidRPr="00746D26">
        <w:rPr>
          <w:rFonts w:ascii="Georgia" w:hAnsi="Georgia"/>
          <w:sz w:val="22"/>
          <w:szCs w:val="22"/>
        </w:rPr>
        <w:t xml:space="preserve">Further develop the curriculum </w:t>
      </w:r>
    </w:p>
    <w:p w:rsidR="005A5D20" w:rsidRPr="00746D26" w:rsidRDefault="005A5D20" w:rsidP="005A5D20">
      <w:pPr>
        <w:pStyle w:val="p5"/>
        <w:widowControl/>
        <w:numPr>
          <w:ilvl w:val="0"/>
          <w:numId w:val="20"/>
        </w:numPr>
        <w:tabs>
          <w:tab w:val="left" w:pos="780"/>
        </w:tabs>
        <w:spacing w:line="276" w:lineRule="auto"/>
        <w:ind w:left="360"/>
        <w:rPr>
          <w:rFonts w:ascii="Georgia" w:hAnsi="Georgia"/>
          <w:sz w:val="22"/>
          <w:szCs w:val="22"/>
        </w:rPr>
      </w:pPr>
      <w:r w:rsidRPr="00746D26">
        <w:rPr>
          <w:rFonts w:ascii="Georgia" w:hAnsi="Georgia"/>
          <w:sz w:val="22"/>
          <w:szCs w:val="22"/>
        </w:rPr>
        <w:t xml:space="preserve">Ensure rigorous monitoring and assessment across the </w:t>
      </w:r>
      <w:r w:rsidR="00AA6317">
        <w:rPr>
          <w:rFonts w:ascii="Georgia" w:hAnsi="Georgia" w:cs="Garamond"/>
          <w:sz w:val="22"/>
          <w:szCs w:val="22"/>
          <w:lang w:val="en-US"/>
        </w:rPr>
        <w:t xml:space="preserve">Humanities </w:t>
      </w:r>
      <w:r w:rsidRPr="00746D26">
        <w:rPr>
          <w:rFonts w:ascii="Georgia" w:hAnsi="Georgia" w:cs="Garamond"/>
          <w:sz w:val="22"/>
          <w:szCs w:val="22"/>
          <w:lang w:val="en-US"/>
        </w:rPr>
        <w:t>d</w:t>
      </w:r>
      <w:proofErr w:type="spellStart"/>
      <w:r w:rsidRPr="00746D26">
        <w:rPr>
          <w:rFonts w:ascii="Georgia" w:hAnsi="Georgia"/>
          <w:sz w:val="22"/>
          <w:szCs w:val="22"/>
        </w:rPr>
        <w:t>epartment</w:t>
      </w:r>
      <w:proofErr w:type="spellEnd"/>
      <w:r w:rsidRPr="00746D26">
        <w:rPr>
          <w:rFonts w:ascii="Georgia" w:hAnsi="Georgia"/>
          <w:sz w:val="22"/>
          <w:szCs w:val="22"/>
        </w:rPr>
        <w:t xml:space="preserve"> to enable students to achieve the highest possible standards</w:t>
      </w:r>
    </w:p>
    <w:p w:rsidR="005A5D20" w:rsidRPr="00746D26" w:rsidRDefault="005A5D20" w:rsidP="005A5D20">
      <w:pPr>
        <w:tabs>
          <w:tab w:val="left" w:pos="709"/>
        </w:tabs>
        <w:rPr>
          <w:rFonts w:ascii="Georgia" w:hAnsi="Georgia"/>
          <w:b/>
          <w:bCs/>
          <w:color w:val="5F497A" w:themeColor="accent4" w:themeShade="BF"/>
          <w:sz w:val="22"/>
          <w:szCs w:val="22"/>
        </w:rPr>
      </w:pPr>
    </w:p>
    <w:p w:rsidR="005A5D20" w:rsidRPr="00746D26" w:rsidRDefault="005A5D20" w:rsidP="005A5D20">
      <w:pPr>
        <w:tabs>
          <w:tab w:val="left" w:pos="709"/>
        </w:tabs>
        <w:spacing w:after="120"/>
        <w:rPr>
          <w:rFonts w:ascii="Georgia" w:hAnsi="Georgia"/>
          <w:b/>
          <w:bCs/>
          <w:color w:val="00B050"/>
          <w:sz w:val="22"/>
          <w:szCs w:val="22"/>
        </w:rPr>
      </w:pPr>
      <w:r w:rsidRPr="00746D26">
        <w:rPr>
          <w:rFonts w:ascii="Georgia" w:hAnsi="Georgia"/>
          <w:b/>
          <w:bCs/>
          <w:color w:val="00B050"/>
          <w:sz w:val="22"/>
          <w:szCs w:val="22"/>
        </w:rPr>
        <w:t>Outcomes and activities</w:t>
      </w:r>
    </w:p>
    <w:p w:rsidR="005A5D20" w:rsidRPr="00746D26" w:rsidRDefault="005A5D20" w:rsidP="005A5D20">
      <w:pPr>
        <w:pStyle w:val="PlainText"/>
        <w:tabs>
          <w:tab w:val="left" w:pos="709"/>
        </w:tabs>
        <w:spacing w:line="276" w:lineRule="auto"/>
        <w:rPr>
          <w:rFonts w:ascii="Georgia" w:hAnsi="Georgia" w:cs="Arial"/>
          <w:b/>
          <w:bCs/>
          <w:sz w:val="22"/>
          <w:szCs w:val="22"/>
        </w:rPr>
      </w:pPr>
      <w:r w:rsidRPr="00746D26">
        <w:rPr>
          <w:rFonts w:ascii="Georgia" w:hAnsi="Georgia" w:cs="Arial"/>
          <w:b/>
          <w:bCs/>
          <w:sz w:val="22"/>
          <w:szCs w:val="22"/>
        </w:rPr>
        <w:t xml:space="preserve">In conjunction with the Head of </w:t>
      </w:r>
      <w:r w:rsidR="00AA6317">
        <w:rPr>
          <w:rFonts w:ascii="Georgia" w:hAnsi="Georgia" w:cs="Garamond"/>
          <w:b/>
          <w:sz w:val="22"/>
          <w:szCs w:val="22"/>
        </w:rPr>
        <w:t xml:space="preserve">Humanities </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 xml:space="preserve">Develop and review the </w:t>
      </w:r>
      <w:r w:rsidR="00AA6317">
        <w:rPr>
          <w:rFonts w:ascii="Georgia" w:hAnsi="Georgia" w:cs="Garamond"/>
          <w:sz w:val="22"/>
          <w:szCs w:val="22"/>
          <w:lang w:val="en-US"/>
        </w:rPr>
        <w:t>Humanities</w:t>
      </w:r>
      <w:r w:rsidRPr="00746D26">
        <w:rPr>
          <w:rFonts w:ascii="Georgia" w:hAnsi="Georgia" w:cs="Garamond"/>
          <w:sz w:val="22"/>
          <w:szCs w:val="22"/>
          <w:lang w:val="en-US"/>
        </w:rPr>
        <w:t xml:space="preserve"> </w:t>
      </w:r>
      <w:r w:rsidRPr="00746D26">
        <w:rPr>
          <w:rFonts w:ascii="Georgia" w:hAnsi="Georgia"/>
          <w:sz w:val="22"/>
          <w:szCs w:val="22"/>
        </w:rPr>
        <w:t>curriculum so that detailed schemes of work secure consistency and rigour and enable all students to enjoy and achieve at the highest possible level</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Teach and model the delivery of rigorous and engaging lessons that motivate, inspire and improve pupil attainment</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Ensure the most appropriate mentoring, coaching and monitoring is in place to supervise and support beginner teachers and NQTs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 xml:space="preserve">Manage the development of </w:t>
      </w:r>
      <w:r w:rsidRPr="00746D26">
        <w:rPr>
          <w:rFonts w:ascii="Georgia" w:hAnsi="Georgia" w:cs="Garamond"/>
          <w:sz w:val="22"/>
          <w:szCs w:val="22"/>
          <w:lang w:val="en-US"/>
        </w:rPr>
        <w:t xml:space="preserve"> </w:t>
      </w:r>
      <w:r w:rsidR="00AA6317">
        <w:rPr>
          <w:rFonts w:ascii="Georgia" w:hAnsi="Georgia" w:cs="Garamond"/>
          <w:sz w:val="22"/>
          <w:szCs w:val="22"/>
          <w:lang w:val="en-US"/>
        </w:rPr>
        <w:t>RE and Citizenship</w:t>
      </w:r>
      <w:r w:rsidRPr="00746D26">
        <w:rPr>
          <w:rFonts w:ascii="Georgia" w:hAnsi="Georgia" w:cs="Garamond"/>
          <w:sz w:val="22"/>
          <w:szCs w:val="22"/>
          <w:lang w:val="en-US"/>
        </w:rPr>
        <w:t xml:space="preserve"> r</w:t>
      </w:r>
      <w:proofErr w:type="spellStart"/>
      <w:r w:rsidRPr="00746D26">
        <w:rPr>
          <w:rFonts w:ascii="Georgia" w:hAnsi="Georgia"/>
          <w:sz w:val="22"/>
          <w:szCs w:val="22"/>
        </w:rPr>
        <w:t>esources</w:t>
      </w:r>
      <w:proofErr w:type="spellEnd"/>
      <w:r w:rsidRPr="00746D26">
        <w:rPr>
          <w:rFonts w:ascii="Georgia" w:hAnsi="Georgia"/>
          <w:sz w:val="22"/>
          <w:szCs w:val="22"/>
        </w:rPr>
        <w:t xml:space="preserve"> effectively and efficiently</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Ensure regular and productive communication with parents</w:t>
      </w:r>
    </w:p>
    <w:p w:rsidR="005A5D20" w:rsidRPr="00746D26" w:rsidRDefault="005A5D20" w:rsidP="005A5D20">
      <w:pPr>
        <w:rPr>
          <w:rFonts w:ascii="Georgia" w:hAnsi="Georgia" w:cs="Arial"/>
          <w:b/>
          <w:bCs/>
          <w:sz w:val="22"/>
          <w:szCs w:val="22"/>
          <w:lang w:val="en-US"/>
        </w:rPr>
      </w:pPr>
    </w:p>
    <w:p w:rsidR="005A5D20" w:rsidRPr="00746D26" w:rsidRDefault="005A5D20" w:rsidP="005A5D20">
      <w:pPr>
        <w:rPr>
          <w:rFonts w:ascii="Georgia" w:hAnsi="Georgia"/>
          <w:b/>
          <w:bCs/>
          <w:sz w:val="22"/>
          <w:szCs w:val="22"/>
          <w:lang w:eastAsia="en-GB"/>
        </w:rPr>
      </w:pPr>
      <w:r w:rsidRPr="00746D26">
        <w:rPr>
          <w:rFonts w:ascii="Georgia" w:hAnsi="Georgia"/>
          <w:b/>
          <w:bCs/>
          <w:sz w:val="22"/>
          <w:szCs w:val="22"/>
          <w:lang w:eastAsia="en-GB"/>
        </w:rPr>
        <w:t>Curriculum setting and assessment</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 xml:space="preserve">Develop a syllabus and schemes of work for all key stages that engage, challenge and raise attainment </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 xml:space="preserve">Ensure that the curriculum in </w:t>
      </w:r>
      <w:r w:rsidR="00AA6317">
        <w:rPr>
          <w:rFonts w:ascii="Georgia" w:hAnsi="Georgia" w:cs="Garamond"/>
          <w:sz w:val="22"/>
          <w:szCs w:val="22"/>
          <w:lang w:val="en-US"/>
        </w:rPr>
        <w:t xml:space="preserve">RE and Citizenship </w:t>
      </w:r>
      <w:r w:rsidRPr="00746D26">
        <w:rPr>
          <w:rFonts w:ascii="Georgia" w:hAnsi="Georgia"/>
          <w:sz w:val="22"/>
          <w:szCs w:val="22"/>
        </w:rPr>
        <w:t>meets the needs of all learners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Implement regular and robust assessments that provide valid measures of student achievement</w:t>
      </w:r>
    </w:p>
    <w:p w:rsidR="005A5D20" w:rsidRPr="00746D26" w:rsidRDefault="005A5D20" w:rsidP="005A5D20">
      <w:pPr>
        <w:pStyle w:val="p5"/>
        <w:widowControl/>
        <w:tabs>
          <w:tab w:val="left" w:pos="780"/>
        </w:tabs>
        <w:spacing w:line="276" w:lineRule="auto"/>
        <w:rPr>
          <w:rFonts w:ascii="Georgia" w:hAnsi="Georgia"/>
          <w:sz w:val="22"/>
          <w:szCs w:val="22"/>
        </w:rPr>
      </w:pPr>
    </w:p>
    <w:p w:rsidR="005A5D20" w:rsidRPr="00746D26" w:rsidRDefault="005A5D20" w:rsidP="005A5D20">
      <w:pPr>
        <w:pStyle w:val="p5"/>
        <w:widowControl/>
        <w:tabs>
          <w:tab w:val="left" w:pos="780"/>
        </w:tabs>
        <w:spacing w:line="276" w:lineRule="auto"/>
        <w:ind w:left="360" w:firstLine="0"/>
        <w:rPr>
          <w:rFonts w:ascii="Georgia" w:hAnsi="Georgia"/>
          <w:sz w:val="22"/>
          <w:szCs w:val="22"/>
        </w:rPr>
      </w:pPr>
    </w:p>
    <w:p w:rsidR="005A45CA" w:rsidRDefault="005A45CA" w:rsidP="005A5D20">
      <w:pPr>
        <w:rPr>
          <w:rFonts w:ascii="Georgia" w:hAnsi="Georgia"/>
          <w:b/>
          <w:bCs/>
          <w:sz w:val="22"/>
          <w:szCs w:val="22"/>
          <w:lang w:eastAsia="en-GB"/>
        </w:rPr>
      </w:pPr>
    </w:p>
    <w:p w:rsidR="005A45CA" w:rsidRDefault="005A45CA" w:rsidP="005A5D20">
      <w:pPr>
        <w:rPr>
          <w:rFonts w:ascii="Georgia" w:hAnsi="Georgia"/>
          <w:b/>
          <w:bCs/>
          <w:sz w:val="22"/>
          <w:szCs w:val="22"/>
          <w:lang w:eastAsia="en-GB"/>
        </w:rPr>
      </w:pPr>
    </w:p>
    <w:p w:rsidR="005A5D20" w:rsidRPr="00746D26" w:rsidRDefault="005A5D20" w:rsidP="005A5D20">
      <w:pPr>
        <w:rPr>
          <w:rFonts w:ascii="Georgia" w:hAnsi="Georgia"/>
          <w:b/>
          <w:bCs/>
          <w:sz w:val="22"/>
          <w:szCs w:val="22"/>
          <w:lang w:eastAsia="en-GB"/>
        </w:rPr>
      </w:pPr>
      <w:r w:rsidRPr="00746D26">
        <w:rPr>
          <w:rFonts w:ascii="Georgia" w:hAnsi="Georgia"/>
          <w:b/>
          <w:bCs/>
          <w:sz w:val="22"/>
          <w:szCs w:val="22"/>
          <w:lang w:eastAsia="en-GB"/>
        </w:rPr>
        <w:t xml:space="preserve">Academy Culture </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Contribute to the development of an academy culture and ethos that is utterly committed to high achievement and exemplary behaviour</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Live the values of the academy by modelling caring and respectful behaviour</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Support the academies vision by contributing to the development and implementation of policies practices and procedures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Work alongside other middle leaders to help create a strong community of learners, characterised by everyone seeking advice on how to improve and develop</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Support, work in collaboration and share best practice with colleagues and other professionals in and beyond the Academy</w:t>
      </w:r>
    </w:p>
    <w:p w:rsidR="005A5D20" w:rsidRPr="00746D26" w:rsidRDefault="005A5D20" w:rsidP="005A5D20">
      <w:pPr>
        <w:pStyle w:val="p5"/>
        <w:widowControl/>
        <w:tabs>
          <w:tab w:val="left" w:pos="780"/>
        </w:tabs>
        <w:spacing w:line="276" w:lineRule="auto"/>
        <w:ind w:left="360" w:firstLine="0"/>
        <w:rPr>
          <w:rFonts w:ascii="Georgia" w:hAnsi="Georgia"/>
          <w:sz w:val="22"/>
          <w:szCs w:val="22"/>
        </w:rPr>
      </w:pPr>
    </w:p>
    <w:p w:rsidR="005A5D20" w:rsidRPr="00746D26" w:rsidRDefault="005A5D20" w:rsidP="005A5D20">
      <w:pPr>
        <w:spacing w:after="120"/>
        <w:rPr>
          <w:rFonts w:ascii="Georgia" w:hAnsi="Georgia"/>
          <w:b/>
          <w:color w:val="00B050"/>
          <w:sz w:val="22"/>
          <w:szCs w:val="22"/>
        </w:rPr>
      </w:pPr>
      <w:r w:rsidRPr="00746D26">
        <w:rPr>
          <w:rFonts w:ascii="Georgia" w:hAnsi="Georgia"/>
          <w:b/>
          <w:color w:val="00B050"/>
          <w:sz w:val="22"/>
          <w:szCs w:val="22"/>
        </w:rPr>
        <w:t>Other</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Undertake other various responsibilities as directed by members of the SLT or Principal.</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Undertake the other main professional duties of a teacher as set out in the ARK schools pay and conditions of service document</w:t>
      </w:r>
    </w:p>
    <w:p w:rsidR="005A5D20" w:rsidRPr="00746D26" w:rsidRDefault="005A5D20" w:rsidP="005A5D20">
      <w:pPr>
        <w:pStyle w:val="p5"/>
        <w:widowControl/>
        <w:tabs>
          <w:tab w:val="left" w:pos="780"/>
        </w:tabs>
        <w:spacing w:line="276" w:lineRule="auto"/>
        <w:ind w:left="360" w:firstLine="0"/>
        <w:rPr>
          <w:rFonts w:ascii="Georgia" w:hAnsi="Georgia"/>
          <w:sz w:val="22"/>
          <w:szCs w:val="22"/>
        </w:rPr>
      </w:pPr>
    </w:p>
    <w:p w:rsidR="005A5D20" w:rsidRPr="00746D26" w:rsidRDefault="005A5D20" w:rsidP="005A5D20">
      <w:pPr>
        <w:pStyle w:val="p5"/>
        <w:widowControl/>
        <w:tabs>
          <w:tab w:val="left" w:pos="780"/>
        </w:tabs>
        <w:spacing w:line="276" w:lineRule="auto"/>
        <w:ind w:left="0" w:firstLine="0"/>
        <w:rPr>
          <w:rFonts w:ascii="Georgia" w:hAnsi="Georgia"/>
          <w:sz w:val="22"/>
          <w:szCs w:val="22"/>
        </w:rPr>
      </w:pPr>
    </w:p>
    <w:p w:rsidR="005A5D20" w:rsidRPr="00746D26" w:rsidRDefault="005A5D20" w:rsidP="005A5D20">
      <w:pPr>
        <w:pStyle w:val="p5"/>
        <w:widowControl/>
        <w:tabs>
          <w:tab w:val="left" w:pos="780"/>
        </w:tabs>
        <w:spacing w:line="276" w:lineRule="auto"/>
        <w:ind w:left="0" w:firstLine="0"/>
        <w:rPr>
          <w:rFonts w:ascii="Georgia" w:hAnsi="Georgia"/>
          <w:sz w:val="22"/>
          <w:szCs w:val="22"/>
        </w:rPr>
      </w:pPr>
    </w:p>
    <w:p w:rsidR="005A5D20" w:rsidRPr="00746D26" w:rsidRDefault="005A5D20" w:rsidP="005A5D20">
      <w:pPr>
        <w:pStyle w:val="p5"/>
        <w:widowControl/>
        <w:tabs>
          <w:tab w:val="left" w:pos="780"/>
        </w:tabs>
        <w:spacing w:line="276" w:lineRule="auto"/>
        <w:ind w:left="0" w:firstLine="0"/>
        <w:rPr>
          <w:rFonts w:ascii="Georgia" w:hAnsi="Georgia"/>
          <w:sz w:val="22"/>
          <w:szCs w:val="22"/>
        </w:rPr>
      </w:pPr>
    </w:p>
    <w:p w:rsidR="005A5D20" w:rsidRPr="00746D26" w:rsidRDefault="005A5D20" w:rsidP="005A5D20">
      <w:pPr>
        <w:pStyle w:val="PlainText"/>
        <w:tabs>
          <w:tab w:val="left" w:pos="709"/>
        </w:tabs>
        <w:spacing w:line="276" w:lineRule="auto"/>
        <w:ind w:left="360"/>
        <w:rPr>
          <w:rFonts w:ascii="Georgia" w:hAnsi="Georgia"/>
          <w:sz w:val="22"/>
          <w:szCs w:val="22"/>
        </w:rPr>
      </w:pPr>
    </w:p>
    <w:p w:rsidR="005A5D20" w:rsidRPr="00746D26" w:rsidRDefault="005A5D20" w:rsidP="005A5D20">
      <w:pPr>
        <w:rPr>
          <w:rFonts w:ascii="Georgia" w:hAnsi="Georgia"/>
          <w:b/>
          <w:sz w:val="22"/>
          <w:szCs w:val="22"/>
          <w:u w:val="single"/>
        </w:rPr>
      </w:pPr>
      <w:r w:rsidRPr="00746D26">
        <w:rPr>
          <w:rFonts w:ascii="Georgia" w:hAnsi="Georgia"/>
          <w:b/>
          <w:sz w:val="22"/>
          <w:szCs w:val="22"/>
          <w:u w:val="single"/>
        </w:rPr>
        <w:br w:type="page"/>
      </w:r>
    </w:p>
    <w:p w:rsidR="00376992" w:rsidRDefault="00376992" w:rsidP="005A5D20">
      <w:pPr>
        <w:jc w:val="center"/>
        <w:rPr>
          <w:rFonts w:ascii="Georgia" w:hAnsi="Georgia"/>
          <w:b/>
          <w:sz w:val="28"/>
          <w:szCs w:val="28"/>
        </w:rPr>
      </w:pPr>
      <w:r>
        <w:rPr>
          <w:rFonts w:ascii="Georgia" w:hAnsi="Georgia"/>
          <w:b/>
          <w:sz w:val="28"/>
          <w:szCs w:val="28"/>
        </w:rPr>
        <w:lastRenderedPageBreak/>
        <w:t>Person Specification</w:t>
      </w:r>
    </w:p>
    <w:p w:rsidR="005A5D20" w:rsidRPr="0032218E" w:rsidRDefault="00804A54" w:rsidP="005A5D20">
      <w:pPr>
        <w:jc w:val="center"/>
        <w:rPr>
          <w:rFonts w:ascii="Georgia" w:hAnsi="Georgia"/>
          <w:b/>
          <w:sz w:val="28"/>
          <w:szCs w:val="28"/>
          <w:u w:val="single"/>
        </w:rPr>
      </w:pPr>
      <w:r>
        <w:rPr>
          <w:rFonts w:ascii="Georgia" w:hAnsi="Georgia"/>
          <w:b/>
          <w:sz w:val="28"/>
          <w:szCs w:val="28"/>
        </w:rPr>
        <w:t xml:space="preserve"> </w:t>
      </w:r>
      <w:r w:rsidR="00AA6317">
        <w:rPr>
          <w:rFonts w:ascii="Georgia" w:hAnsi="Georgia"/>
          <w:b/>
          <w:sz w:val="28"/>
          <w:szCs w:val="28"/>
        </w:rPr>
        <w:t>RE and Citizenship Teacher</w:t>
      </w:r>
      <w:r w:rsidR="00376992">
        <w:rPr>
          <w:rFonts w:ascii="Georgia" w:hAnsi="Georgia" w:cs="Garamond"/>
          <w:b/>
          <w:sz w:val="28"/>
          <w:szCs w:val="28"/>
          <w:lang w:val="en-US"/>
        </w:rPr>
        <w:t xml:space="preserve"> (1 year maternity cover) </w:t>
      </w:r>
    </w:p>
    <w:p w:rsidR="005A5D20" w:rsidRPr="00746D26" w:rsidRDefault="005A5D20" w:rsidP="005A5D20">
      <w:pPr>
        <w:tabs>
          <w:tab w:val="left" w:pos="709"/>
        </w:tabs>
        <w:spacing w:after="120"/>
        <w:rPr>
          <w:rFonts w:ascii="Georgia" w:hAnsi="Georgia"/>
          <w:b/>
          <w:color w:val="00B050"/>
          <w:sz w:val="22"/>
          <w:szCs w:val="22"/>
        </w:rPr>
      </w:pPr>
    </w:p>
    <w:p w:rsidR="005A5D20" w:rsidRPr="00746D26" w:rsidRDefault="005A5D20" w:rsidP="005A5D20">
      <w:pPr>
        <w:tabs>
          <w:tab w:val="left" w:pos="709"/>
        </w:tabs>
        <w:spacing w:after="120"/>
        <w:rPr>
          <w:rFonts w:ascii="Georgia" w:hAnsi="Georgia"/>
          <w:b/>
          <w:color w:val="00B050"/>
          <w:sz w:val="22"/>
          <w:szCs w:val="22"/>
          <w:u w:val="single"/>
        </w:rPr>
      </w:pPr>
      <w:r w:rsidRPr="00746D26">
        <w:rPr>
          <w:rFonts w:ascii="Georgia" w:hAnsi="Georgia"/>
          <w:b/>
          <w:color w:val="00B050"/>
          <w:sz w:val="22"/>
          <w:szCs w:val="22"/>
        </w:rPr>
        <w:t xml:space="preserve">Qualification Criteria </w:t>
      </w:r>
    </w:p>
    <w:p w:rsidR="005A5D20" w:rsidRPr="00746D26" w:rsidRDefault="005A5D20" w:rsidP="005A5D20">
      <w:pPr>
        <w:numPr>
          <w:ilvl w:val="0"/>
          <w:numId w:val="20"/>
        </w:numPr>
        <w:tabs>
          <w:tab w:val="left" w:pos="709"/>
          <w:tab w:val="left" w:pos="8460"/>
          <w:tab w:val="left" w:pos="8640"/>
        </w:tabs>
        <w:spacing w:line="276" w:lineRule="auto"/>
        <w:rPr>
          <w:rFonts w:ascii="Georgia" w:hAnsi="Georgia" w:cs="Arial"/>
          <w:sz w:val="22"/>
          <w:szCs w:val="22"/>
        </w:rPr>
      </w:pPr>
      <w:r w:rsidRPr="00746D26">
        <w:rPr>
          <w:rFonts w:ascii="Georgia" w:hAnsi="Georgia" w:cs="Arial"/>
          <w:sz w:val="22"/>
          <w:szCs w:val="22"/>
        </w:rPr>
        <w:t xml:space="preserve">Qualified to degree level and above </w:t>
      </w:r>
    </w:p>
    <w:p w:rsidR="005A5D20" w:rsidRPr="00746D26" w:rsidRDefault="005A5D20" w:rsidP="005A5D20">
      <w:pPr>
        <w:numPr>
          <w:ilvl w:val="0"/>
          <w:numId w:val="20"/>
        </w:numPr>
        <w:tabs>
          <w:tab w:val="left" w:pos="709"/>
          <w:tab w:val="left" w:pos="8460"/>
          <w:tab w:val="left" w:pos="8640"/>
        </w:tabs>
        <w:spacing w:line="276" w:lineRule="auto"/>
        <w:rPr>
          <w:rFonts w:ascii="Georgia" w:hAnsi="Georgia" w:cs="Arial"/>
          <w:sz w:val="22"/>
          <w:szCs w:val="22"/>
        </w:rPr>
      </w:pPr>
      <w:r w:rsidRPr="00746D26">
        <w:rPr>
          <w:rFonts w:ascii="Georgia" w:hAnsi="Georgia" w:cs="Arial"/>
          <w:sz w:val="22"/>
          <w:szCs w:val="22"/>
        </w:rPr>
        <w:t>Qualified to teach and work in the UK</w:t>
      </w:r>
    </w:p>
    <w:p w:rsidR="005A5D20" w:rsidRPr="00746D26" w:rsidRDefault="005A5D20" w:rsidP="005A5D20">
      <w:pPr>
        <w:spacing w:after="120"/>
        <w:rPr>
          <w:rFonts w:ascii="Georgia" w:hAnsi="Georgia"/>
          <w:b/>
          <w:color w:val="00B050"/>
          <w:sz w:val="22"/>
          <w:szCs w:val="22"/>
        </w:rPr>
      </w:pPr>
    </w:p>
    <w:p w:rsidR="005A5D20" w:rsidRPr="00746D26" w:rsidRDefault="005A5D20" w:rsidP="005A5D20">
      <w:pPr>
        <w:spacing w:after="120"/>
        <w:rPr>
          <w:rFonts w:ascii="Georgia" w:hAnsi="Georgia"/>
          <w:b/>
          <w:color w:val="00B050"/>
          <w:sz w:val="22"/>
          <w:szCs w:val="22"/>
        </w:rPr>
      </w:pPr>
      <w:r w:rsidRPr="00746D26">
        <w:rPr>
          <w:rFonts w:ascii="Georgia" w:hAnsi="Georgia"/>
          <w:b/>
          <w:color w:val="00B050"/>
          <w:sz w:val="22"/>
          <w:szCs w:val="22"/>
        </w:rPr>
        <w:t>Experience</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Experience of raising attainment in a challenging classroom environment</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Experience of delivering consistently outstanding lessons to students at all key stages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Experience of implementing behaviour management strategies consistently and effectively across a department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Experience of supporting students of all ages and abilities to make excellent progress and achieve impressive examination outcomes</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Experience of having designed, implemented and evaluated effective, imaginative and stimulating schemes of work</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Experience of leading successful enrichment and extracurricular activities which inspire and motivate learners.</w:t>
      </w:r>
    </w:p>
    <w:p w:rsidR="005A5D20" w:rsidRPr="00746D26" w:rsidRDefault="005A5D20" w:rsidP="005A5D20">
      <w:pPr>
        <w:rPr>
          <w:rFonts w:ascii="Georgia" w:hAnsi="Georgia"/>
          <w:b/>
          <w:color w:val="1F497D"/>
          <w:sz w:val="22"/>
          <w:szCs w:val="22"/>
        </w:rPr>
      </w:pPr>
    </w:p>
    <w:p w:rsidR="005A5D20" w:rsidRPr="00746D26" w:rsidRDefault="005A5D20" w:rsidP="005A5D20">
      <w:pPr>
        <w:spacing w:after="120"/>
        <w:rPr>
          <w:rFonts w:ascii="Georgia" w:hAnsi="Georgia"/>
          <w:b/>
          <w:color w:val="00B050"/>
          <w:sz w:val="22"/>
          <w:szCs w:val="22"/>
        </w:rPr>
      </w:pPr>
      <w:r w:rsidRPr="00746D26">
        <w:rPr>
          <w:rFonts w:ascii="Georgia" w:hAnsi="Georgia"/>
          <w:b/>
          <w:color w:val="00B050"/>
          <w:sz w:val="22"/>
          <w:szCs w:val="22"/>
        </w:rPr>
        <w:t xml:space="preserve">Behaviours, skills and qualities </w:t>
      </w:r>
    </w:p>
    <w:p w:rsidR="005A5D20" w:rsidRPr="00746D26" w:rsidRDefault="005A5D20" w:rsidP="005A5D20">
      <w:pPr>
        <w:tabs>
          <w:tab w:val="left" w:pos="276"/>
          <w:tab w:val="left" w:pos="8460"/>
          <w:tab w:val="left" w:pos="8640"/>
        </w:tabs>
        <w:ind w:left="276" w:hanging="276"/>
        <w:rPr>
          <w:rFonts w:ascii="Georgia" w:hAnsi="Georgia" w:cs="Arial"/>
          <w:b/>
          <w:bCs/>
          <w:sz w:val="22"/>
          <w:szCs w:val="22"/>
        </w:rPr>
      </w:pPr>
      <w:r w:rsidRPr="00746D26">
        <w:rPr>
          <w:rFonts w:ascii="Georgia" w:hAnsi="Georgia" w:cs="Arial"/>
          <w:b/>
          <w:bCs/>
          <w:sz w:val="22"/>
          <w:szCs w:val="22"/>
        </w:rPr>
        <w:t>Leadership</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Resilience, motivation and commitment to driving up standards of achievement and enabling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Positive role model to staff and students</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Vision aligned with EGA and ARK’s aspirations and high expectations of self and others</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Genuine passion and a belief in the potential of every student</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Motivation to continually improve standards and achieve excellence</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Commitment to the safeguarding and welfare of all pupils.</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Excellent communication, planning and organisational skills </w:t>
      </w:r>
    </w:p>
    <w:p w:rsidR="005A5D20" w:rsidRPr="00746D26" w:rsidRDefault="005A5D20" w:rsidP="005A5D20">
      <w:pPr>
        <w:tabs>
          <w:tab w:val="left" w:pos="276"/>
          <w:tab w:val="left" w:pos="8460"/>
          <w:tab w:val="left" w:pos="8640"/>
        </w:tabs>
        <w:ind w:left="276" w:hanging="276"/>
        <w:rPr>
          <w:rFonts w:ascii="Georgia" w:hAnsi="Georgia" w:cs="Arial"/>
          <w:sz w:val="22"/>
          <w:szCs w:val="22"/>
        </w:rPr>
      </w:pPr>
    </w:p>
    <w:p w:rsidR="005A5D20" w:rsidRPr="00746D26" w:rsidRDefault="005A5D20" w:rsidP="005A5D20">
      <w:pPr>
        <w:tabs>
          <w:tab w:val="left" w:pos="276"/>
          <w:tab w:val="left" w:pos="8460"/>
          <w:tab w:val="left" w:pos="8640"/>
        </w:tabs>
        <w:ind w:left="276" w:hanging="276"/>
        <w:rPr>
          <w:rFonts w:ascii="Georgia" w:hAnsi="Georgia" w:cs="Arial"/>
          <w:b/>
          <w:bCs/>
          <w:sz w:val="22"/>
          <w:szCs w:val="22"/>
        </w:rPr>
      </w:pPr>
      <w:r w:rsidRPr="00746D26">
        <w:rPr>
          <w:rFonts w:ascii="Georgia" w:hAnsi="Georgia" w:cs="Arial"/>
          <w:b/>
          <w:bCs/>
          <w:sz w:val="22"/>
          <w:szCs w:val="22"/>
        </w:rPr>
        <w:t>Leading aspects of the Curriculum</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Able to lead the development and review of an appropriate curriculum and schemes of work in the</w:t>
      </w:r>
      <w:r w:rsidR="00C0102D">
        <w:rPr>
          <w:rFonts w:ascii="Georgia" w:hAnsi="Georgia"/>
          <w:sz w:val="22"/>
          <w:szCs w:val="22"/>
        </w:rPr>
        <w:t xml:space="preserve"> Humanities</w:t>
      </w:r>
      <w:r w:rsidRPr="00C0102D">
        <w:rPr>
          <w:rFonts w:ascii="Georgia" w:hAnsi="Georgia" w:cs="Garamond"/>
          <w:color w:val="FFFF00"/>
          <w:sz w:val="22"/>
          <w:szCs w:val="22"/>
          <w:lang w:val="en-US"/>
        </w:rPr>
        <w:t xml:space="preserve"> </w:t>
      </w:r>
      <w:r w:rsidRPr="00746D26">
        <w:rPr>
          <w:rFonts w:ascii="Georgia" w:hAnsi="Georgia"/>
          <w:sz w:val="22"/>
          <w:szCs w:val="22"/>
        </w:rPr>
        <w:t xml:space="preserve">department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 Effective coordination, delivery and monitoring of  the assessment cycle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Active monitoring of student progress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High expectations for accountability and consistency</w:t>
      </w:r>
    </w:p>
    <w:p w:rsidR="005A5D20" w:rsidRPr="00746D26" w:rsidRDefault="005A5D20" w:rsidP="005A5D20">
      <w:pPr>
        <w:pStyle w:val="p5"/>
        <w:widowControl/>
        <w:tabs>
          <w:tab w:val="clear" w:pos="720"/>
          <w:tab w:val="left" w:pos="780"/>
        </w:tabs>
        <w:spacing w:line="276" w:lineRule="auto"/>
        <w:ind w:left="360" w:firstLine="0"/>
        <w:rPr>
          <w:rFonts w:ascii="Georgia" w:hAnsi="Georgia"/>
          <w:sz w:val="22"/>
          <w:szCs w:val="22"/>
        </w:rPr>
      </w:pPr>
    </w:p>
    <w:p w:rsidR="005A5D20" w:rsidRPr="00746D26" w:rsidRDefault="005A5D20" w:rsidP="005A5D20">
      <w:pPr>
        <w:tabs>
          <w:tab w:val="left" w:pos="276"/>
          <w:tab w:val="left" w:pos="8460"/>
          <w:tab w:val="left" w:pos="8640"/>
        </w:tabs>
        <w:ind w:left="276" w:hanging="276"/>
        <w:rPr>
          <w:rFonts w:ascii="Georgia" w:hAnsi="Georgia" w:cs="Arial"/>
          <w:b/>
          <w:bCs/>
          <w:sz w:val="22"/>
          <w:szCs w:val="22"/>
        </w:rPr>
      </w:pPr>
    </w:p>
    <w:p w:rsidR="005A5D20" w:rsidRPr="00746D26" w:rsidRDefault="005A5D20" w:rsidP="005A5D20">
      <w:pPr>
        <w:tabs>
          <w:tab w:val="left" w:pos="276"/>
          <w:tab w:val="left" w:pos="8460"/>
          <w:tab w:val="left" w:pos="8640"/>
        </w:tabs>
        <w:rPr>
          <w:rFonts w:ascii="Georgia" w:hAnsi="Georgia" w:cs="Arial"/>
          <w:b/>
          <w:bCs/>
          <w:sz w:val="22"/>
          <w:szCs w:val="22"/>
        </w:rPr>
      </w:pPr>
      <w:r w:rsidRPr="00746D26">
        <w:rPr>
          <w:rFonts w:ascii="Georgia" w:hAnsi="Georgia" w:cs="Arial"/>
          <w:b/>
          <w:bCs/>
          <w:sz w:val="22"/>
          <w:szCs w:val="22"/>
        </w:rPr>
        <w:t>Leading Teaching and Learning</w:t>
      </w:r>
    </w:p>
    <w:p w:rsidR="005A5D20" w:rsidRPr="00746D26" w:rsidRDefault="005A5D20" w:rsidP="005A5D20">
      <w:pPr>
        <w:tabs>
          <w:tab w:val="left" w:pos="276"/>
          <w:tab w:val="left" w:pos="8460"/>
          <w:tab w:val="left" w:pos="8640"/>
        </w:tabs>
        <w:rPr>
          <w:rFonts w:ascii="Georgia" w:hAnsi="Georgia" w:cs="Arial"/>
          <w:b/>
          <w:bCs/>
          <w:sz w:val="22"/>
          <w:szCs w:val="22"/>
        </w:rPr>
      </w:pPr>
    </w:p>
    <w:p w:rsidR="005A5D20" w:rsidRPr="00746D26" w:rsidRDefault="005A5D20" w:rsidP="005A5D20">
      <w:pPr>
        <w:pStyle w:val="p5"/>
        <w:widowControl/>
        <w:numPr>
          <w:ilvl w:val="0"/>
          <w:numId w:val="20"/>
        </w:numPr>
        <w:tabs>
          <w:tab w:val="left" w:pos="780"/>
        </w:tabs>
        <w:spacing w:line="276" w:lineRule="auto"/>
        <w:rPr>
          <w:rFonts w:ascii="Georgia" w:hAnsi="Georgia"/>
          <w:sz w:val="22"/>
          <w:szCs w:val="22"/>
        </w:rPr>
      </w:pPr>
      <w:r w:rsidRPr="00746D26">
        <w:rPr>
          <w:rFonts w:ascii="Georgia" w:hAnsi="Georgia"/>
          <w:sz w:val="22"/>
          <w:szCs w:val="22"/>
        </w:rPr>
        <w:t xml:space="preserve">Passionate about the teaching of </w:t>
      </w:r>
      <w:r w:rsidR="00EA7D36">
        <w:rPr>
          <w:rFonts w:ascii="Georgia" w:hAnsi="Georgia" w:cs="Garamond"/>
          <w:sz w:val="22"/>
          <w:szCs w:val="22"/>
          <w:lang w:val="en-US"/>
        </w:rPr>
        <w:t xml:space="preserve">RE and Citizenship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Outstanding classroom practitioner and subject mentor</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Ability to reflect on teaching and learning to continually improve the practice of self and others</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Thinks strategically about developing classroom practice and tailoring lessons to students needs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lastRenderedPageBreak/>
        <w:t xml:space="preserve">Uses and interprets complex student data to inform planning and raise student attainment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 xml:space="preserve">Creates a positive learning environment within the department </w:t>
      </w:r>
    </w:p>
    <w:p w:rsidR="005A5D20" w:rsidRPr="00746D26" w:rsidRDefault="005A5D20" w:rsidP="005A5D20">
      <w:pPr>
        <w:pStyle w:val="p5"/>
        <w:widowControl/>
        <w:numPr>
          <w:ilvl w:val="0"/>
          <w:numId w:val="20"/>
        </w:numPr>
        <w:tabs>
          <w:tab w:val="clear" w:pos="720"/>
          <w:tab w:val="left" w:pos="780"/>
        </w:tabs>
        <w:spacing w:line="276" w:lineRule="auto"/>
        <w:rPr>
          <w:rFonts w:ascii="Georgia" w:hAnsi="Georgia"/>
          <w:sz w:val="22"/>
          <w:szCs w:val="22"/>
        </w:rPr>
      </w:pPr>
      <w:r w:rsidRPr="00746D26">
        <w:rPr>
          <w:rFonts w:ascii="Georgia" w:hAnsi="Georgia"/>
          <w:sz w:val="22"/>
          <w:szCs w:val="22"/>
        </w:rPr>
        <w:t>Commitment to regular and on-going professional development and training to establish outstanding classroom practice.</w:t>
      </w:r>
    </w:p>
    <w:p w:rsidR="005A5D20" w:rsidRPr="00746D26" w:rsidRDefault="005A5D20" w:rsidP="005A5D20">
      <w:pPr>
        <w:pStyle w:val="p5"/>
        <w:widowControl/>
        <w:numPr>
          <w:ilvl w:val="0"/>
          <w:numId w:val="20"/>
        </w:numPr>
        <w:tabs>
          <w:tab w:val="left" w:pos="780"/>
        </w:tabs>
        <w:spacing w:line="276" w:lineRule="auto"/>
        <w:rPr>
          <w:rFonts w:ascii="Georgia" w:hAnsi="Georgia"/>
          <w:sz w:val="22"/>
          <w:szCs w:val="22"/>
        </w:rPr>
      </w:pPr>
      <w:r w:rsidRPr="00746D26">
        <w:rPr>
          <w:rFonts w:ascii="Georgia" w:hAnsi="Georgia"/>
          <w:sz w:val="22"/>
          <w:szCs w:val="22"/>
        </w:rPr>
        <w:t>Establish exemplary behaviour across a department</w:t>
      </w:r>
    </w:p>
    <w:p w:rsidR="005A5D20" w:rsidRPr="00746D26" w:rsidRDefault="005A5D20" w:rsidP="005A5D20">
      <w:pPr>
        <w:pStyle w:val="p5"/>
        <w:widowControl/>
        <w:tabs>
          <w:tab w:val="left" w:pos="780"/>
        </w:tabs>
        <w:spacing w:line="276" w:lineRule="auto"/>
        <w:rPr>
          <w:rFonts w:ascii="Georgia" w:hAnsi="Georgia"/>
          <w:sz w:val="22"/>
          <w:szCs w:val="22"/>
        </w:rPr>
      </w:pPr>
    </w:p>
    <w:p w:rsidR="005A5D20" w:rsidRPr="00746D26" w:rsidRDefault="005A5D20" w:rsidP="005A5D20">
      <w:pPr>
        <w:pStyle w:val="p5"/>
        <w:widowControl/>
        <w:tabs>
          <w:tab w:val="clear" w:pos="720"/>
          <w:tab w:val="left" w:pos="780"/>
        </w:tabs>
        <w:spacing w:line="276" w:lineRule="auto"/>
        <w:ind w:left="0" w:firstLine="0"/>
        <w:rPr>
          <w:rFonts w:ascii="Georgia" w:hAnsi="Georgia"/>
          <w:b/>
          <w:sz w:val="22"/>
          <w:szCs w:val="22"/>
        </w:rPr>
      </w:pPr>
      <w:r w:rsidRPr="00746D26">
        <w:rPr>
          <w:rFonts w:ascii="Georgia" w:hAnsi="Georgia"/>
          <w:b/>
          <w:sz w:val="22"/>
          <w:szCs w:val="22"/>
        </w:rPr>
        <w:t>Personal Characteristics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Able to listen and empathise</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Able to influence and motivate others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Excellent written communication skills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Sustains energy, optimism and motivation in the face of pressure and setbacks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Stays calm in difficult situations and maintains clarity of vision</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Makes decisions based on facts</w:t>
      </w:r>
    </w:p>
    <w:p w:rsidR="005A5D20" w:rsidRPr="00746D26" w:rsidRDefault="005A5D20" w:rsidP="005A5D20">
      <w:pPr>
        <w:pStyle w:val="p5"/>
        <w:widowControl/>
        <w:numPr>
          <w:ilvl w:val="0"/>
          <w:numId w:val="17"/>
        </w:numPr>
        <w:tabs>
          <w:tab w:val="num" w:pos="360"/>
          <w:tab w:val="left" w:pos="720"/>
          <w:tab w:val="left" w:pos="780"/>
        </w:tabs>
        <w:spacing w:line="276" w:lineRule="auto"/>
        <w:ind w:left="360"/>
        <w:rPr>
          <w:rFonts w:ascii="Georgia" w:hAnsi="Georgia"/>
          <w:sz w:val="22"/>
          <w:szCs w:val="22"/>
        </w:rPr>
      </w:pPr>
      <w:r w:rsidRPr="00746D26">
        <w:rPr>
          <w:rFonts w:ascii="Georgia" w:hAnsi="Georgia"/>
          <w:sz w:val="22"/>
          <w:szCs w:val="22"/>
        </w:rPr>
        <w:t>Open to change and new ideas</w:t>
      </w:r>
    </w:p>
    <w:p w:rsidR="005A5D20" w:rsidRPr="00746D26" w:rsidRDefault="005A5D20" w:rsidP="005A5D20">
      <w:pPr>
        <w:rPr>
          <w:rFonts w:ascii="Georgia" w:hAnsi="Georgia" w:cs="Arial"/>
          <w:sz w:val="22"/>
          <w:szCs w:val="22"/>
        </w:rPr>
      </w:pPr>
    </w:p>
    <w:p w:rsidR="005A5D20" w:rsidRPr="00746D26" w:rsidRDefault="005A5D20" w:rsidP="005A5D20">
      <w:pPr>
        <w:spacing w:after="120"/>
        <w:rPr>
          <w:rFonts w:ascii="Georgia" w:hAnsi="Georgia"/>
          <w:b/>
          <w:color w:val="00B050"/>
          <w:sz w:val="22"/>
          <w:szCs w:val="22"/>
        </w:rPr>
      </w:pPr>
      <w:r w:rsidRPr="00746D26">
        <w:rPr>
          <w:rFonts w:ascii="Georgia" w:hAnsi="Georgia"/>
          <w:b/>
          <w:color w:val="00B050"/>
          <w:sz w:val="22"/>
          <w:szCs w:val="22"/>
        </w:rPr>
        <w:t>Other</w:t>
      </w:r>
    </w:p>
    <w:p w:rsidR="005A5D20" w:rsidRPr="00746D26" w:rsidRDefault="005A5D20" w:rsidP="005A5D20">
      <w:pPr>
        <w:pStyle w:val="p5"/>
        <w:widowControl/>
        <w:numPr>
          <w:ilvl w:val="0"/>
          <w:numId w:val="20"/>
        </w:numPr>
        <w:tabs>
          <w:tab w:val="clear" w:pos="720"/>
          <w:tab w:val="left" w:pos="780"/>
        </w:tabs>
        <w:spacing w:line="276" w:lineRule="auto"/>
        <w:ind w:left="360"/>
        <w:rPr>
          <w:rFonts w:ascii="Georgia" w:hAnsi="Georgia"/>
          <w:sz w:val="22"/>
          <w:szCs w:val="22"/>
        </w:rPr>
      </w:pPr>
      <w:r w:rsidRPr="00746D26">
        <w:rPr>
          <w:rFonts w:ascii="Georgia" w:hAnsi="Georgia"/>
          <w:sz w:val="22"/>
          <w:szCs w:val="22"/>
        </w:rPr>
        <w:t>This post is subject to an enhanced Disclosure and Barring Service check</w:t>
      </w:r>
    </w:p>
    <w:p w:rsidR="005A5D20" w:rsidRPr="00746D26" w:rsidRDefault="005A5D20" w:rsidP="005A5D20">
      <w:pPr>
        <w:pStyle w:val="p5"/>
        <w:widowControl/>
        <w:numPr>
          <w:ilvl w:val="0"/>
          <w:numId w:val="20"/>
        </w:numPr>
        <w:tabs>
          <w:tab w:val="clear" w:pos="720"/>
          <w:tab w:val="left" w:pos="780"/>
        </w:tabs>
        <w:spacing w:line="276" w:lineRule="auto"/>
        <w:ind w:left="360"/>
        <w:rPr>
          <w:rFonts w:ascii="Georgia" w:hAnsi="Georgia"/>
          <w:sz w:val="22"/>
          <w:szCs w:val="22"/>
        </w:rPr>
      </w:pPr>
      <w:r w:rsidRPr="00746D26">
        <w:rPr>
          <w:rFonts w:ascii="Georgia" w:hAnsi="Georgia"/>
          <w:sz w:val="22"/>
          <w:szCs w:val="22"/>
        </w:rPr>
        <w:t>Commitment to equality of opportunity and the safeguarding and welfare of all pupils</w:t>
      </w:r>
    </w:p>
    <w:p w:rsidR="005A5D20" w:rsidRPr="00746D26" w:rsidRDefault="005A5D20" w:rsidP="005A5D20">
      <w:pPr>
        <w:pStyle w:val="p5"/>
        <w:widowControl/>
        <w:numPr>
          <w:ilvl w:val="0"/>
          <w:numId w:val="20"/>
        </w:numPr>
        <w:tabs>
          <w:tab w:val="clear" w:pos="720"/>
          <w:tab w:val="left" w:pos="780"/>
        </w:tabs>
        <w:spacing w:line="276" w:lineRule="auto"/>
        <w:ind w:left="360"/>
        <w:rPr>
          <w:rFonts w:ascii="Georgia" w:hAnsi="Georgia"/>
          <w:sz w:val="22"/>
          <w:szCs w:val="22"/>
        </w:rPr>
      </w:pPr>
      <w:r w:rsidRPr="00746D26">
        <w:rPr>
          <w:rFonts w:ascii="Georgia" w:hAnsi="Georgia"/>
          <w:sz w:val="22"/>
          <w:szCs w:val="22"/>
        </w:rPr>
        <w:t xml:space="preserve">Willingness to undertake and contribute to professional development activities </w:t>
      </w:r>
    </w:p>
    <w:p w:rsidR="005A5D20" w:rsidRPr="00746D26" w:rsidRDefault="005A5D20" w:rsidP="005A5D20">
      <w:pPr>
        <w:tabs>
          <w:tab w:val="left" w:pos="709"/>
          <w:tab w:val="left" w:pos="8460"/>
          <w:tab w:val="left" w:pos="8640"/>
        </w:tabs>
        <w:rPr>
          <w:rFonts w:ascii="Georgia" w:hAnsi="Georgia" w:cs="Arial"/>
          <w:sz w:val="22"/>
          <w:szCs w:val="22"/>
        </w:rPr>
      </w:pPr>
    </w:p>
    <w:p w:rsidR="005A5D20" w:rsidRPr="00746D26" w:rsidRDefault="005A5D20" w:rsidP="005A5D20">
      <w:pPr>
        <w:rPr>
          <w:rFonts w:ascii="Georgia" w:hAnsi="Georgia" w:cs="Arial"/>
          <w:sz w:val="22"/>
          <w:szCs w:val="22"/>
        </w:rPr>
      </w:pPr>
    </w:p>
    <w:p w:rsidR="008322D4" w:rsidRPr="00746D26" w:rsidRDefault="008322D4">
      <w:pPr>
        <w:rPr>
          <w:rFonts w:ascii="Georgia" w:eastAsia="Georgia,Times New Roman" w:hAnsi="Georgia" w:cs="Georgia,Times New Roman"/>
          <w:b/>
          <w:bCs/>
          <w:color w:val="00B050"/>
          <w:sz w:val="22"/>
          <w:szCs w:val="22"/>
          <w:lang w:eastAsia="en-GB"/>
        </w:rPr>
      </w:pPr>
    </w:p>
    <w:sectPr w:rsidR="008322D4" w:rsidRPr="00746D26" w:rsidSect="00D4266A">
      <w:footerReference w:type="default" r:id="rId12"/>
      <w:pgSz w:w="12240" w:h="15840"/>
      <w:pgMar w:top="1440" w:right="1152" w:bottom="426" w:left="1152"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D3" w:rsidRDefault="009678D3">
      <w:r>
        <w:separator/>
      </w:r>
    </w:p>
  </w:endnote>
  <w:endnote w:type="continuationSeparator" w:id="0">
    <w:p w:rsidR="009678D3" w:rsidRDefault="009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antGard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Calibri">
    <w:altName w:val="Times New Roman"/>
    <w:panose1 w:val="00000000000000000000"/>
    <w:charset w:val="00"/>
    <w:family w:val="roman"/>
    <w:notTrueType/>
    <w:pitch w:val="default"/>
  </w:font>
  <w:font w:name="Georgia,Times New Roman">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C5" w:rsidRPr="00E56BEC" w:rsidRDefault="00EF309F" w:rsidP="00992292">
    <w:pPr>
      <w:pStyle w:val="Footer"/>
      <w:ind w:right="13"/>
      <w:jc w:val="right"/>
      <w:rPr>
        <w:rFonts w:ascii="Trebuchet MS" w:hAnsi="Trebuchet MS"/>
        <w:color w:val="333333"/>
        <w:sz w:val="16"/>
        <w:szCs w:val="16"/>
      </w:rPr>
    </w:pPr>
    <w:r>
      <w:rPr>
        <w:rFonts w:ascii="Trebuchet MS" w:hAnsi="Trebuchet MS"/>
        <w:noProof/>
        <w:color w:val="333333"/>
        <w:sz w:val="16"/>
        <w:szCs w:val="16"/>
        <w:lang w:eastAsia="en-GB"/>
      </w:rPr>
      <w:drawing>
        <wp:anchor distT="0" distB="0" distL="114300" distR="114300" simplePos="0" relativeHeight="251657728" behindDoc="0" locked="0" layoutInCell="1" allowOverlap="1">
          <wp:simplePos x="0" y="0"/>
          <wp:positionH relativeFrom="column">
            <wp:posOffset>5462905</wp:posOffset>
          </wp:positionH>
          <wp:positionV relativeFrom="paragraph">
            <wp:posOffset>2202815</wp:posOffset>
          </wp:positionV>
          <wp:extent cx="1600200" cy="276225"/>
          <wp:effectExtent l="19050" t="0" r="0" b="0"/>
          <wp:wrapNone/>
          <wp:docPr id="5" name="Picture 2" descr="ARK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 Schools">
                    <a:hlinkClick r:id="rId1"/>
                  </pic:cNvPr>
                  <pic:cNvPicPr>
                    <a:picLocks noChangeAspect="1" noChangeArrowheads="1"/>
                  </pic:cNvPicPr>
                </pic:nvPicPr>
                <pic:blipFill>
                  <a:blip r:embed="rId2"/>
                  <a:srcRect/>
                  <a:stretch>
                    <a:fillRect/>
                  </a:stretch>
                </pic:blipFill>
                <pic:spPr bwMode="auto">
                  <a:xfrm>
                    <a:off x="0" y="0"/>
                    <a:ext cx="1600200" cy="276225"/>
                  </a:xfrm>
                  <a:prstGeom prst="rect">
                    <a:avLst/>
                  </a:prstGeom>
                  <a:noFill/>
                  <a:ln w="0" algn="in">
                    <a:noFill/>
                    <a:miter lim="800000"/>
                    <a:headEnd/>
                    <a:tailEnd/>
                  </a:ln>
                </pic:spPr>
              </pic:pic>
            </a:graphicData>
          </a:graphic>
        </wp:anchor>
      </w:drawing>
    </w:r>
    <w:r>
      <w:rPr>
        <w:rFonts w:ascii="Trebuchet MS" w:hAnsi="Trebuchet MS"/>
        <w:noProof/>
        <w:color w:val="333333"/>
        <w:sz w:val="16"/>
        <w:szCs w:val="16"/>
        <w:lang w:eastAsia="en-GB"/>
      </w:rPr>
      <w:drawing>
        <wp:anchor distT="0" distB="0" distL="114300" distR="114300" simplePos="0" relativeHeight="251656704" behindDoc="0" locked="0" layoutInCell="1" allowOverlap="1">
          <wp:simplePos x="0" y="0"/>
          <wp:positionH relativeFrom="column">
            <wp:posOffset>5462905</wp:posOffset>
          </wp:positionH>
          <wp:positionV relativeFrom="paragraph">
            <wp:posOffset>2202815</wp:posOffset>
          </wp:positionV>
          <wp:extent cx="1600200" cy="276225"/>
          <wp:effectExtent l="19050" t="0" r="0" b="0"/>
          <wp:wrapNone/>
          <wp:docPr id="4" name="Picture 1" descr="ARK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Schools">
                    <a:hlinkClick r:id="rId1"/>
                  </pic:cNvPr>
                  <pic:cNvPicPr>
                    <a:picLocks noChangeAspect="1" noChangeArrowheads="1"/>
                  </pic:cNvPicPr>
                </pic:nvPicPr>
                <pic:blipFill>
                  <a:blip r:embed="rId2"/>
                  <a:srcRect/>
                  <a:stretch>
                    <a:fillRect/>
                  </a:stretch>
                </pic:blipFill>
                <pic:spPr bwMode="auto">
                  <a:xfrm>
                    <a:off x="0" y="0"/>
                    <a:ext cx="1600200" cy="276225"/>
                  </a:xfrm>
                  <a:prstGeom prst="rect">
                    <a:avLst/>
                  </a:prstGeom>
                  <a:noFill/>
                  <a:ln w="0" algn="in">
                    <a:noFill/>
                    <a:miter lim="800000"/>
                    <a:headEnd/>
                    <a:tailEnd/>
                  </a:ln>
                </pic:spPr>
              </pic:pic>
            </a:graphicData>
          </a:graphic>
        </wp:anchor>
      </w:drawing>
    </w:r>
    <w:r>
      <w:rPr>
        <w:rFonts w:ascii="Trebuchet MS" w:hAnsi="Trebuchet MS"/>
        <w:noProof/>
        <w:color w:val="333333"/>
        <w:sz w:val="16"/>
        <w:szCs w:val="16"/>
        <w:lang w:eastAsia="en-GB"/>
      </w:rPr>
      <w:drawing>
        <wp:anchor distT="0" distB="0" distL="114300" distR="114300" simplePos="0" relativeHeight="251658752" behindDoc="0" locked="0" layoutInCell="1" allowOverlap="1">
          <wp:simplePos x="0" y="0"/>
          <wp:positionH relativeFrom="column">
            <wp:posOffset>5462905</wp:posOffset>
          </wp:positionH>
          <wp:positionV relativeFrom="paragraph">
            <wp:posOffset>2202815</wp:posOffset>
          </wp:positionV>
          <wp:extent cx="1600200" cy="276225"/>
          <wp:effectExtent l="19050" t="0" r="0" b="0"/>
          <wp:wrapNone/>
          <wp:docPr id="3" name="Picture 3" descr="ARK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Schools">
                    <a:hlinkClick r:id="rId1"/>
                  </pic:cNvPr>
                  <pic:cNvPicPr>
                    <a:picLocks noChangeAspect="1" noChangeArrowheads="1"/>
                  </pic:cNvPicPr>
                </pic:nvPicPr>
                <pic:blipFill>
                  <a:blip r:embed="rId2"/>
                  <a:srcRect/>
                  <a:stretch>
                    <a:fillRect/>
                  </a:stretch>
                </pic:blipFill>
                <pic:spPr bwMode="auto">
                  <a:xfrm>
                    <a:off x="0" y="0"/>
                    <a:ext cx="1600200" cy="276225"/>
                  </a:xfrm>
                  <a:prstGeom prst="rect">
                    <a:avLst/>
                  </a:prstGeom>
                  <a:noFill/>
                  <a:ln w="0" algn="in">
                    <a:noFill/>
                    <a:miter lim="800000"/>
                    <a:headEnd/>
                    <a:tailEnd/>
                  </a:ln>
                </pic:spPr>
              </pic:pic>
            </a:graphicData>
          </a:graphic>
        </wp:anchor>
      </w:drawing>
    </w:r>
    <w:r w:rsidR="004B1AC5" w:rsidRPr="00E56BEC">
      <w:rPr>
        <w:rFonts w:ascii="Trebuchet MS" w:hAnsi="Trebuchet MS"/>
        <w:color w:val="333333"/>
        <w:sz w:val="16"/>
        <w:szCs w:val="16"/>
      </w:rPr>
      <w:t xml:space="preserve"> </w:t>
    </w:r>
    <w:r>
      <w:rPr>
        <w:rFonts w:ascii="Trebuchet MS" w:hAnsi="Trebuchet MS"/>
        <w:noProof/>
        <w:color w:val="333333"/>
        <w:sz w:val="16"/>
        <w:szCs w:val="16"/>
        <w:lang w:eastAsia="en-GB"/>
      </w:rPr>
      <w:drawing>
        <wp:inline distT="0" distB="0" distL="0" distR="0">
          <wp:extent cx="2038350" cy="247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038350" cy="247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D3" w:rsidRDefault="009678D3">
      <w:r>
        <w:separator/>
      </w:r>
    </w:p>
  </w:footnote>
  <w:footnote w:type="continuationSeparator" w:id="0">
    <w:p w:rsidR="009678D3" w:rsidRDefault="0096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numPicBullet w:numPicBulletId="1">
    <w:pict>
      <v:shape id="_x0000_i1027" type="#_x0000_t75" style="width:9pt;height:9pt" o:bullet="t">
        <v:imagedata r:id="rId2" o:title="j0115844"/>
      </v:shape>
    </w:pict>
  </w:numPicBullet>
  <w:abstractNum w:abstractNumId="0">
    <w:nsid w:val="033F46C6"/>
    <w:multiLevelType w:val="hybridMultilevel"/>
    <w:tmpl w:val="A572759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35DC2"/>
    <w:multiLevelType w:val="hybridMultilevel"/>
    <w:tmpl w:val="6334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A020B6"/>
    <w:multiLevelType w:val="hybridMultilevel"/>
    <w:tmpl w:val="3BA21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D2210"/>
    <w:multiLevelType w:val="hybridMultilevel"/>
    <w:tmpl w:val="CE5421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C5599"/>
    <w:multiLevelType w:val="hybridMultilevel"/>
    <w:tmpl w:val="42FA04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E3524"/>
    <w:multiLevelType w:val="hybridMultilevel"/>
    <w:tmpl w:val="E57EA42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2E66A2"/>
    <w:multiLevelType w:val="hybridMultilevel"/>
    <w:tmpl w:val="5EE2578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D21C83"/>
    <w:multiLevelType w:val="hybridMultilevel"/>
    <w:tmpl w:val="1BF8693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0CF02C6"/>
    <w:multiLevelType w:val="hybridMultilevel"/>
    <w:tmpl w:val="2158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8622DF"/>
    <w:multiLevelType w:val="hybridMultilevel"/>
    <w:tmpl w:val="03F8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7787D"/>
    <w:multiLevelType w:val="hybridMultilevel"/>
    <w:tmpl w:val="67488D3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3F10366"/>
    <w:multiLevelType w:val="hybridMultilevel"/>
    <w:tmpl w:val="392CCC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405AA5"/>
    <w:multiLevelType w:val="hybridMultilevel"/>
    <w:tmpl w:val="50009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BE515E"/>
    <w:multiLevelType w:val="hybridMultilevel"/>
    <w:tmpl w:val="3018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B27A2"/>
    <w:multiLevelType w:val="hybridMultilevel"/>
    <w:tmpl w:val="4EF0BE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nsid w:val="5F807FEF"/>
    <w:multiLevelType w:val="hybridMultilevel"/>
    <w:tmpl w:val="A4FE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C70869"/>
    <w:multiLevelType w:val="hybridMultilevel"/>
    <w:tmpl w:val="AD84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890CA7"/>
    <w:multiLevelType w:val="hybridMultilevel"/>
    <w:tmpl w:val="3686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37CE2"/>
    <w:multiLevelType w:val="hybridMultilevel"/>
    <w:tmpl w:val="7C8C87B6"/>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E9F18DA"/>
    <w:multiLevelType w:val="hybridMultilevel"/>
    <w:tmpl w:val="93D6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4"/>
  </w:num>
  <w:num w:numId="4">
    <w:abstractNumId w:val="3"/>
  </w:num>
  <w:num w:numId="5">
    <w:abstractNumId w:val="11"/>
  </w:num>
  <w:num w:numId="6">
    <w:abstractNumId w:val="19"/>
  </w:num>
  <w:num w:numId="7">
    <w:abstractNumId w:val="15"/>
  </w:num>
  <w:num w:numId="8">
    <w:abstractNumId w:val="8"/>
  </w:num>
  <w:num w:numId="9">
    <w:abstractNumId w:val="10"/>
  </w:num>
  <w:num w:numId="10">
    <w:abstractNumId w:val="7"/>
  </w:num>
  <w:num w:numId="11">
    <w:abstractNumId w:val="6"/>
  </w:num>
  <w:num w:numId="12">
    <w:abstractNumId w:val="0"/>
  </w:num>
  <w:num w:numId="13">
    <w:abstractNumId w:val="17"/>
  </w:num>
  <w:num w:numId="14">
    <w:abstractNumId w:val="20"/>
  </w:num>
  <w:num w:numId="15">
    <w:abstractNumId w:val="9"/>
  </w:num>
  <w:num w:numId="16">
    <w:abstractNumId w:val="2"/>
  </w:num>
  <w:num w:numId="17">
    <w:abstractNumId w:val="21"/>
  </w:num>
  <w:num w:numId="18">
    <w:abstractNumId w:val="16"/>
  </w:num>
  <w:num w:numId="19">
    <w:abstractNumId w:val="1"/>
  </w:num>
  <w:num w:numId="20">
    <w:abstractNumId w:val="4"/>
  </w:num>
  <w:num w:numId="21">
    <w:abstractNumId w:val="13"/>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02"/>
    <w:rsid w:val="0005502F"/>
    <w:rsid w:val="000B3D5A"/>
    <w:rsid w:val="000D47F7"/>
    <w:rsid w:val="000F6019"/>
    <w:rsid w:val="00120D61"/>
    <w:rsid w:val="00155DCF"/>
    <w:rsid w:val="001918B0"/>
    <w:rsid w:val="001B3BE5"/>
    <w:rsid w:val="001C4829"/>
    <w:rsid w:val="001D1EF0"/>
    <w:rsid w:val="00203A44"/>
    <w:rsid w:val="002049F9"/>
    <w:rsid w:val="00210A5B"/>
    <w:rsid w:val="0028142D"/>
    <w:rsid w:val="00294DDC"/>
    <w:rsid w:val="002B7FDB"/>
    <w:rsid w:val="002C689D"/>
    <w:rsid w:val="002D3AB3"/>
    <w:rsid w:val="0032218E"/>
    <w:rsid w:val="003400CE"/>
    <w:rsid w:val="0037270C"/>
    <w:rsid w:val="00376992"/>
    <w:rsid w:val="00393AFE"/>
    <w:rsid w:val="003C4C53"/>
    <w:rsid w:val="00400F0A"/>
    <w:rsid w:val="004014DC"/>
    <w:rsid w:val="00442903"/>
    <w:rsid w:val="004435BD"/>
    <w:rsid w:val="0045417F"/>
    <w:rsid w:val="00466672"/>
    <w:rsid w:val="00490B97"/>
    <w:rsid w:val="004A68C5"/>
    <w:rsid w:val="004B1AC5"/>
    <w:rsid w:val="004B69F5"/>
    <w:rsid w:val="004D1E7C"/>
    <w:rsid w:val="004E22CA"/>
    <w:rsid w:val="004E5D8F"/>
    <w:rsid w:val="004F123B"/>
    <w:rsid w:val="004F3C17"/>
    <w:rsid w:val="0051640A"/>
    <w:rsid w:val="00516E4A"/>
    <w:rsid w:val="00521037"/>
    <w:rsid w:val="00521EF6"/>
    <w:rsid w:val="0053044E"/>
    <w:rsid w:val="005514BB"/>
    <w:rsid w:val="00575582"/>
    <w:rsid w:val="005A45CA"/>
    <w:rsid w:val="005A5D20"/>
    <w:rsid w:val="005A6380"/>
    <w:rsid w:val="005D0484"/>
    <w:rsid w:val="00604560"/>
    <w:rsid w:val="00607BA5"/>
    <w:rsid w:val="0062584A"/>
    <w:rsid w:val="006310C5"/>
    <w:rsid w:val="00634944"/>
    <w:rsid w:val="006654C3"/>
    <w:rsid w:val="00681B8A"/>
    <w:rsid w:val="00730AE8"/>
    <w:rsid w:val="007369C6"/>
    <w:rsid w:val="00746D26"/>
    <w:rsid w:val="00757221"/>
    <w:rsid w:val="007B08A7"/>
    <w:rsid w:val="007D4D2E"/>
    <w:rsid w:val="007E5560"/>
    <w:rsid w:val="007F7653"/>
    <w:rsid w:val="00804A54"/>
    <w:rsid w:val="008322D4"/>
    <w:rsid w:val="00867175"/>
    <w:rsid w:val="00875B34"/>
    <w:rsid w:val="008B5F4A"/>
    <w:rsid w:val="008E3123"/>
    <w:rsid w:val="008F6D02"/>
    <w:rsid w:val="009078ED"/>
    <w:rsid w:val="00924650"/>
    <w:rsid w:val="00933A6A"/>
    <w:rsid w:val="009348E6"/>
    <w:rsid w:val="00936171"/>
    <w:rsid w:val="0093629A"/>
    <w:rsid w:val="009413FD"/>
    <w:rsid w:val="009612BF"/>
    <w:rsid w:val="009678D3"/>
    <w:rsid w:val="00992292"/>
    <w:rsid w:val="009E67DE"/>
    <w:rsid w:val="00A26F66"/>
    <w:rsid w:val="00A41FD5"/>
    <w:rsid w:val="00A63257"/>
    <w:rsid w:val="00A720BA"/>
    <w:rsid w:val="00AA6317"/>
    <w:rsid w:val="00B32B14"/>
    <w:rsid w:val="00BC1550"/>
    <w:rsid w:val="00BE4CD5"/>
    <w:rsid w:val="00BF76F0"/>
    <w:rsid w:val="00C0102D"/>
    <w:rsid w:val="00C01F2C"/>
    <w:rsid w:val="00C17BEC"/>
    <w:rsid w:val="00CB74D3"/>
    <w:rsid w:val="00CC5076"/>
    <w:rsid w:val="00D31EA6"/>
    <w:rsid w:val="00D4266A"/>
    <w:rsid w:val="00D5613D"/>
    <w:rsid w:val="00D93DFC"/>
    <w:rsid w:val="00DB4393"/>
    <w:rsid w:val="00E035DA"/>
    <w:rsid w:val="00E466CB"/>
    <w:rsid w:val="00E56BEC"/>
    <w:rsid w:val="00E8025E"/>
    <w:rsid w:val="00EA7D36"/>
    <w:rsid w:val="00ED32B9"/>
    <w:rsid w:val="00EE4F7B"/>
    <w:rsid w:val="00EF250F"/>
    <w:rsid w:val="00EF309F"/>
    <w:rsid w:val="00F03DF9"/>
    <w:rsid w:val="00F20167"/>
    <w:rsid w:val="00F31337"/>
    <w:rsid w:val="00F44954"/>
    <w:rsid w:val="00FB3D1E"/>
    <w:rsid w:val="00FB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30F3E-121D-4920-9450-33B22DC5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918B0"/>
    <w:pPr>
      <w:keepNext/>
      <w:spacing w:before="240" w:after="60"/>
      <w:outlineLvl w:val="0"/>
    </w:pPr>
    <w:rPr>
      <w:rFonts w:ascii="Arial"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D02"/>
    <w:pPr>
      <w:tabs>
        <w:tab w:val="center" w:pos="4320"/>
        <w:tab w:val="right" w:pos="8640"/>
      </w:tabs>
    </w:pPr>
  </w:style>
  <w:style w:type="paragraph" w:styleId="Footer">
    <w:name w:val="footer"/>
    <w:basedOn w:val="Normal"/>
    <w:rsid w:val="008F6D02"/>
    <w:pPr>
      <w:tabs>
        <w:tab w:val="center" w:pos="4320"/>
        <w:tab w:val="right" w:pos="8640"/>
      </w:tabs>
    </w:pPr>
  </w:style>
  <w:style w:type="table" w:styleId="TableGrid">
    <w:name w:val="Table Grid"/>
    <w:basedOn w:val="TableNormal"/>
    <w:rsid w:val="00E5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56BEC"/>
  </w:style>
  <w:style w:type="paragraph" w:styleId="ListParagraph">
    <w:name w:val="List Paragraph"/>
    <w:basedOn w:val="Normal"/>
    <w:uiPriority w:val="34"/>
    <w:qFormat/>
    <w:rsid w:val="00A26F66"/>
    <w:pPr>
      <w:ind w:left="720"/>
    </w:pPr>
  </w:style>
  <w:style w:type="paragraph" w:styleId="PlainText">
    <w:name w:val="Plain Text"/>
    <w:basedOn w:val="Normal"/>
    <w:link w:val="PlainTextChar"/>
    <w:rsid w:val="0028142D"/>
    <w:rPr>
      <w:rFonts w:ascii="Courier New" w:hAnsi="Courier New" w:cs="Courier New"/>
      <w:sz w:val="20"/>
      <w:szCs w:val="20"/>
    </w:rPr>
  </w:style>
  <w:style w:type="character" w:customStyle="1" w:styleId="PlainTextChar">
    <w:name w:val="Plain Text Char"/>
    <w:basedOn w:val="DefaultParagraphFont"/>
    <w:link w:val="PlainText"/>
    <w:rsid w:val="0028142D"/>
    <w:rPr>
      <w:rFonts w:ascii="Courier New" w:hAnsi="Courier New" w:cs="Courier New"/>
      <w:lang w:val="en-US" w:eastAsia="en-US"/>
    </w:rPr>
  </w:style>
  <w:style w:type="character" w:customStyle="1" w:styleId="HeaderChar">
    <w:name w:val="Header Char"/>
    <w:basedOn w:val="DefaultParagraphFont"/>
    <w:link w:val="Header"/>
    <w:rsid w:val="00D4266A"/>
    <w:rPr>
      <w:sz w:val="24"/>
      <w:szCs w:val="24"/>
      <w:lang w:eastAsia="en-US"/>
    </w:rPr>
  </w:style>
  <w:style w:type="paragraph" w:styleId="BalloonText">
    <w:name w:val="Balloon Text"/>
    <w:basedOn w:val="Normal"/>
    <w:link w:val="BalloonTextChar"/>
    <w:rsid w:val="00D4266A"/>
    <w:rPr>
      <w:rFonts w:ascii="Tahoma" w:hAnsi="Tahoma" w:cs="Tahoma"/>
      <w:sz w:val="16"/>
      <w:szCs w:val="16"/>
    </w:rPr>
  </w:style>
  <w:style w:type="character" w:customStyle="1" w:styleId="BalloonTextChar">
    <w:name w:val="Balloon Text Char"/>
    <w:basedOn w:val="DefaultParagraphFont"/>
    <w:link w:val="BalloonText"/>
    <w:rsid w:val="00D4266A"/>
    <w:rPr>
      <w:rFonts w:ascii="Tahoma" w:hAnsi="Tahoma" w:cs="Tahoma"/>
      <w:sz w:val="16"/>
      <w:szCs w:val="16"/>
      <w:lang w:eastAsia="en-US"/>
    </w:rPr>
  </w:style>
  <w:style w:type="paragraph" w:styleId="BodyText">
    <w:name w:val="Body Text"/>
    <w:basedOn w:val="Normal"/>
    <w:link w:val="BodyTextChar"/>
    <w:rsid w:val="001918B0"/>
    <w:pPr>
      <w:widowControl w:val="0"/>
      <w:jc w:val="both"/>
    </w:pPr>
    <w:rPr>
      <w:rFonts w:ascii="Arial" w:hAnsi="Arial"/>
      <w:sz w:val="22"/>
      <w:szCs w:val="20"/>
    </w:rPr>
  </w:style>
  <w:style w:type="character" w:customStyle="1" w:styleId="BodyTextChar">
    <w:name w:val="Body Text Char"/>
    <w:basedOn w:val="DefaultParagraphFont"/>
    <w:link w:val="BodyText"/>
    <w:rsid w:val="001918B0"/>
    <w:rPr>
      <w:rFonts w:ascii="Arial" w:hAnsi="Arial"/>
      <w:sz w:val="22"/>
      <w:lang w:eastAsia="en-US"/>
    </w:rPr>
  </w:style>
  <w:style w:type="character" w:customStyle="1" w:styleId="Heading1Char">
    <w:name w:val="Heading 1 Char"/>
    <w:basedOn w:val="DefaultParagraphFont"/>
    <w:link w:val="Heading1"/>
    <w:rsid w:val="001918B0"/>
    <w:rPr>
      <w:rFonts w:ascii="Arial" w:hAnsi="Arial" w:cs="Arial"/>
      <w:b/>
      <w:bCs/>
      <w:kern w:val="32"/>
      <w:sz w:val="32"/>
      <w:szCs w:val="32"/>
    </w:rPr>
  </w:style>
  <w:style w:type="paragraph" w:customStyle="1" w:styleId="TNR12">
    <w:name w:val="TNR 12"/>
    <w:basedOn w:val="Normal"/>
    <w:rsid w:val="001918B0"/>
    <w:rPr>
      <w:rFonts w:cs="Arial"/>
      <w:szCs w:val="20"/>
    </w:rPr>
  </w:style>
  <w:style w:type="paragraph" w:styleId="BodyTextIndent">
    <w:name w:val="Body Text Indent"/>
    <w:basedOn w:val="Normal"/>
    <w:link w:val="BodyTextIndentChar"/>
    <w:rsid w:val="00CB74D3"/>
    <w:pPr>
      <w:spacing w:after="120"/>
      <w:ind w:left="283"/>
    </w:pPr>
  </w:style>
  <w:style w:type="character" w:customStyle="1" w:styleId="BodyTextIndentChar">
    <w:name w:val="Body Text Indent Char"/>
    <w:basedOn w:val="DefaultParagraphFont"/>
    <w:link w:val="BodyTextIndent"/>
    <w:rsid w:val="00CB74D3"/>
    <w:rPr>
      <w:sz w:val="24"/>
      <w:szCs w:val="24"/>
      <w:lang w:eastAsia="en-US"/>
    </w:rPr>
  </w:style>
  <w:style w:type="character" w:styleId="Hyperlink">
    <w:name w:val="Hyperlink"/>
    <w:unhideWhenUsed/>
    <w:rsid w:val="00400F0A"/>
    <w:rPr>
      <w:color w:val="0000FF"/>
      <w:u w:val="single"/>
    </w:rPr>
  </w:style>
  <w:style w:type="paragraph" w:styleId="NormalWeb">
    <w:name w:val="Normal (Web)"/>
    <w:basedOn w:val="Normal"/>
    <w:uiPriority w:val="99"/>
    <w:unhideWhenUsed/>
    <w:rsid w:val="008322D4"/>
    <w:pPr>
      <w:spacing w:before="100" w:beforeAutospacing="1" w:after="100" w:afterAutospacing="1"/>
    </w:pPr>
    <w:rPr>
      <w:lang w:eastAsia="en-GB"/>
    </w:rPr>
  </w:style>
  <w:style w:type="paragraph" w:customStyle="1" w:styleId="Pa1">
    <w:name w:val="Pa1"/>
    <w:basedOn w:val="Normal"/>
    <w:next w:val="Normal"/>
    <w:uiPriority w:val="99"/>
    <w:rsid w:val="008322D4"/>
    <w:pPr>
      <w:autoSpaceDE w:val="0"/>
      <w:autoSpaceDN w:val="0"/>
      <w:adjustRightInd w:val="0"/>
      <w:spacing w:line="201" w:lineRule="atLeast"/>
    </w:pPr>
    <w:rPr>
      <w:rFonts w:ascii="Verdana" w:eastAsia="Calibri" w:hAnsi="Verdana"/>
      <w:lang w:val="en-US"/>
    </w:rPr>
  </w:style>
  <w:style w:type="paragraph" w:customStyle="1" w:styleId="p5">
    <w:name w:val="p5"/>
    <w:basedOn w:val="Normal"/>
    <w:uiPriority w:val="99"/>
    <w:rsid w:val="00F31337"/>
    <w:pPr>
      <w:widowControl w:val="0"/>
      <w:tabs>
        <w:tab w:val="left" w:pos="720"/>
      </w:tabs>
      <w:autoSpaceDE w:val="0"/>
      <w:autoSpaceDN w:val="0"/>
      <w:adjustRightInd w:val="0"/>
      <w:ind w:left="720" w:hanging="720"/>
    </w:pPr>
    <w:rPr>
      <w:lang w:eastAsia="en-GB"/>
    </w:rPr>
  </w:style>
  <w:style w:type="paragraph" w:customStyle="1" w:styleId="Pa2">
    <w:name w:val="Pa2"/>
    <w:basedOn w:val="Normal"/>
    <w:next w:val="Normal"/>
    <w:uiPriority w:val="99"/>
    <w:rsid w:val="00F31337"/>
    <w:pPr>
      <w:autoSpaceDE w:val="0"/>
      <w:autoSpaceDN w:val="0"/>
      <w:adjustRightInd w:val="0"/>
      <w:spacing w:line="241" w:lineRule="atLeast"/>
    </w:pPr>
    <w:rPr>
      <w:rFonts w:ascii="AvantGarde" w:eastAsia="Calibri" w:hAnsi="Avant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6846">
      <w:bodyDiv w:val="1"/>
      <w:marLeft w:val="0"/>
      <w:marRight w:val="0"/>
      <w:marTop w:val="0"/>
      <w:marBottom w:val="0"/>
      <w:divBdr>
        <w:top w:val="none" w:sz="0" w:space="0" w:color="auto"/>
        <w:left w:val="none" w:sz="0" w:space="0" w:color="auto"/>
        <w:bottom w:val="none" w:sz="0" w:space="0" w:color="auto"/>
        <w:right w:val="none" w:sz="0" w:space="0" w:color="auto"/>
      </w:divBdr>
    </w:div>
    <w:div w:id="2446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lyngrace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656b31e6-0ba5-4d3b-a005-84dc7fe32fc1@eurprd06.prod.outlook.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Bonita.francis@arkonlin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hyperlink" Target="http://www.arkschool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1293</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vt:lpstr>
    </vt:vector>
  </TitlesOfParts>
  <Company>ARK</Company>
  <LinksUpToDate>false</LinksUpToDate>
  <CharactersWithSpaces>8885</CharactersWithSpaces>
  <SharedDoc>false</SharedDoc>
  <HLinks>
    <vt:vector size="18" baseType="variant">
      <vt:variant>
        <vt:i4>3276845</vt:i4>
      </vt:variant>
      <vt:variant>
        <vt:i4>-1</vt:i4>
      </vt:variant>
      <vt:variant>
        <vt:i4>2049</vt:i4>
      </vt:variant>
      <vt:variant>
        <vt:i4>4</vt:i4>
      </vt:variant>
      <vt:variant>
        <vt:lpwstr>http://www.arkschools.org/</vt:lpwstr>
      </vt:variant>
      <vt:variant>
        <vt:lpwstr/>
      </vt:variant>
      <vt:variant>
        <vt:i4>3276845</vt:i4>
      </vt:variant>
      <vt:variant>
        <vt:i4>-1</vt:i4>
      </vt:variant>
      <vt:variant>
        <vt:i4>2050</vt:i4>
      </vt:variant>
      <vt:variant>
        <vt:i4>4</vt:i4>
      </vt:variant>
      <vt:variant>
        <vt:lpwstr>http://www.arkschools.org/</vt:lpwstr>
      </vt:variant>
      <vt:variant>
        <vt:lpwstr/>
      </vt:variant>
      <vt:variant>
        <vt:i4>3276845</vt:i4>
      </vt:variant>
      <vt:variant>
        <vt:i4>-1</vt:i4>
      </vt:variant>
      <vt:variant>
        <vt:i4>2051</vt:i4>
      </vt:variant>
      <vt:variant>
        <vt:i4>4</vt:i4>
      </vt:variant>
      <vt:variant>
        <vt:lpwstr>http://www.arkschools.org/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subject/>
  <dc:creator>antonia.cole</dc:creator>
  <cp:keywords/>
  <dc:description/>
  <cp:lastModifiedBy>l.bamfo1</cp:lastModifiedBy>
  <cp:revision>11</cp:revision>
  <cp:lastPrinted>2010-09-22T08:53:00Z</cp:lastPrinted>
  <dcterms:created xsi:type="dcterms:W3CDTF">2017-10-09T09:42:00Z</dcterms:created>
  <dcterms:modified xsi:type="dcterms:W3CDTF">2017-11-14T16:38:00Z</dcterms:modified>
</cp:coreProperties>
</file>