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4493" w:rsidRPr="007D6B17" w:rsidRDefault="00E44E21" w:rsidP="00124493">
      <w:pPr>
        <w:widowControl w:val="0"/>
        <w:overflowPunct w:val="0"/>
        <w:autoSpaceDE w:val="0"/>
        <w:autoSpaceDN w:val="0"/>
        <w:adjustRightInd w:val="0"/>
        <w:spacing w:after="0" w:line="240" w:lineRule="auto"/>
        <w:jc w:val="center"/>
        <w:textAlignment w:val="baseline"/>
        <w:rPr>
          <w:rFonts w:eastAsia="Calibri" w:cs="Times New Roman"/>
          <w:b/>
          <w:bCs/>
          <w:sz w:val="24"/>
          <w:szCs w:val="20"/>
          <w:lang w:val="en-US"/>
        </w:rPr>
      </w:pPr>
      <w:r w:rsidRPr="00E44E21">
        <w:rPr>
          <w:rFonts w:eastAsia="Calibri" w:cs="Times New Roman"/>
          <w:b/>
          <w:bCs/>
          <w:noProof/>
          <w:sz w:val="24"/>
          <w:szCs w:val="20"/>
          <w:lang w:eastAsia="en-GB"/>
        </w:rPr>
        <w:drawing>
          <wp:inline distT="0" distB="0" distL="0" distR="0" wp14:anchorId="656D1381">
            <wp:extent cx="5700395" cy="1017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00395" cy="1017905"/>
                    </a:xfrm>
                    <a:prstGeom prst="rect">
                      <a:avLst/>
                    </a:prstGeom>
                    <a:noFill/>
                  </pic:spPr>
                </pic:pic>
              </a:graphicData>
            </a:graphic>
          </wp:inline>
        </w:drawing>
      </w:r>
      <w:r w:rsidR="00124493">
        <w:rPr>
          <w:rFonts w:eastAsia="Calibri" w:cs="Times New Roman"/>
          <w:b/>
          <w:bCs/>
          <w:sz w:val="24"/>
          <w:szCs w:val="20"/>
          <w:u w:val="single"/>
          <w:lang w:val="en-US"/>
        </w:rPr>
        <w:t xml:space="preserve">Sutton Grammar School  </w:t>
      </w:r>
    </w:p>
    <w:p w:rsidR="00124493" w:rsidRPr="007D6B17" w:rsidRDefault="00124493" w:rsidP="00124493">
      <w:pPr>
        <w:spacing w:after="0" w:line="240" w:lineRule="auto"/>
        <w:rPr>
          <w:rFonts w:eastAsia="Calibri" w:cs="Times New Roman"/>
          <w:sz w:val="24"/>
          <w:szCs w:val="24"/>
        </w:rPr>
      </w:pPr>
    </w:p>
    <w:p w:rsidR="00124493"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 xml:space="preserve">Sutton Grammar School is an 11-18 selective convertor academy. The boys follow a predominantly academic curriculum leading to GCSE and A-level examinations. The last </w:t>
      </w:r>
      <w:proofErr w:type="spellStart"/>
      <w:r w:rsidRPr="007D6B17">
        <w:rPr>
          <w:rFonts w:eastAsia="Calibri" w:cs="Times New Roman"/>
          <w:sz w:val="24"/>
          <w:szCs w:val="24"/>
          <w:lang w:val="en-US"/>
        </w:rPr>
        <w:t>Ofsted</w:t>
      </w:r>
      <w:proofErr w:type="spellEnd"/>
      <w:r w:rsidRPr="007D6B17">
        <w:rPr>
          <w:rFonts w:eastAsia="Calibri" w:cs="Times New Roman"/>
          <w:sz w:val="24"/>
          <w:szCs w:val="24"/>
          <w:lang w:val="en-US"/>
        </w:rPr>
        <w:t xml:space="preserve"> inspection (December 2008) said the school was ‘outstanding’ overall and in every section. The report is available </w:t>
      </w:r>
      <w:r>
        <w:rPr>
          <w:rFonts w:eastAsia="Calibri" w:cs="Times New Roman"/>
          <w:sz w:val="24"/>
          <w:szCs w:val="24"/>
          <w:lang w:val="en-US"/>
        </w:rPr>
        <w:t>from the TES</w:t>
      </w:r>
      <w:r w:rsidRPr="007D6B17">
        <w:rPr>
          <w:rFonts w:eastAsia="Calibri" w:cs="Times New Roman"/>
          <w:sz w:val="24"/>
          <w:szCs w:val="24"/>
          <w:lang w:val="en-US"/>
        </w:rPr>
        <w:t xml:space="preserve"> website or via the link from the school website. </w:t>
      </w: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Pr>
          <w:rFonts w:eastAsia="Calibri" w:cs="Times New Roman"/>
          <w:sz w:val="24"/>
          <w:szCs w:val="24"/>
          <w:lang w:val="en-US"/>
        </w:rPr>
        <w:t>Sutton Grammar School had a specialist science and math</w:t>
      </w:r>
      <w:r w:rsidR="00E1051D">
        <w:rPr>
          <w:rFonts w:eastAsia="Calibri" w:cs="Times New Roman"/>
          <w:sz w:val="24"/>
          <w:szCs w:val="24"/>
          <w:lang w:val="en-US"/>
        </w:rPr>
        <w:t>ematics</w:t>
      </w:r>
      <w:r>
        <w:rPr>
          <w:rFonts w:eastAsia="Calibri" w:cs="Times New Roman"/>
          <w:sz w:val="24"/>
          <w:szCs w:val="24"/>
          <w:lang w:val="en-US"/>
        </w:rPr>
        <w:t xml:space="preserve"> designation and STEM subjects are an area of outstanding practice with national recognition for ou</w:t>
      </w:r>
      <w:r w:rsidR="009446A2">
        <w:rPr>
          <w:rFonts w:eastAsia="Calibri" w:cs="Times New Roman"/>
          <w:sz w:val="24"/>
          <w:szCs w:val="24"/>
          <w:lang w:val="en-US"/>
        </w:rPr>
        <w:t>r work in this area. The 2018</w:t>
      </w:r>
      <w:r>
        <w:rPr>
          <w:rFonts w:eastAsia="Calibri" w:cs="Times New Roman"/>
          <w:sz w:val="24"/>
          <w:szCs w:val="24"/>
          <w:lang w:val="en-US"/>
        </w:rPr>
        <w:t xml:space="preserve"> </w:t>
      </w:r>
      <w:r w:rsidR="009446A2">
        <w:rPr>
          <w:rFonts w:eastAsia="Calibri" w:cs="Times New Roman"/>
          <w:sz w:val="24"/>
          <w:szCs w:val="24"/>
          <w:lang w:val="en-US"/>
        </w:rPr>
        <w:t xml:space="preserve">UK Senior Scientist of the year and the 2017 </w:t>
      </w:r>
      <w:r>
        <w:rPr>
          <w:rFonts w:eastAsia="Calibri" w:cs="Times New Roman"/>
          <w:sz w:val="24"/>
          <w:szCs w:val="24"/>
          <w:lang w:val="en-US"/>
        </w:rPr>
        <w:t>UK Intermediate Engineer of the Year are both students from this school.</w:t>
      </w:r>
    </w:p>
    <w:p w:rsidR="00124493" w:rsidRPr="007D6B17" w:rsidRDefault="00124493" w:rsidP="00124493">
      <w:pPr>
        <w:tabs>
          <w:tab w:val="left" w:pos="720"/>
        </w:tabs>
        <w:spacing w:after="0" w:line="280" w:lineRule="exact"/>
        <w:rPr>
          <w:rFonts w:eastAsia="Calibri" w:cs="Times New Roman"/>
          <w:sz w:val="24"/>
          <w:szCs w:val="24"/>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 xml:space="preserve">The School was founded in 1899 to meet the growing aspirations of the town and the surrounding country area.  The School was grant maintained from April 1992, then was a foundation school and converted to academy status in 2011 and is a member of a </w:t>
      </w:r>
      <w:r>
        <w:rPr>
          <w:rFonts w:eastAsia="Calibri" w:cs="Times New Roman"/>
          <w:sz w:val="24"/>
          <w:szCs w:val="24"/>
          <w:lang w:val="en-US"/>
        </w:rPr>
        <w:t xml:space="preserve">collaborative </w:t>
      </w:r>
      <w:r w:rsidRPr="007D6B17">
        <w:rPr>
          <w:rFonts w:eastAsia="Calibri" w:cs="Times New Roman"/>
          <w:sz w:val="24"/>
          <w:szCs w:val="24"/>
          <w:lang w:val="en-US"/>
        </w:rPr>
        <w:t xml:space="preserve">partnership of all the secondary academies in Sutton. </w:t>
      </w: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 xml:space="preserve">The main school buildings on the current site date from 1928 and we have significantly improved the facilities in the last decade. A major £3m new building was opened in 2015 and includes two art teaching studios and an adjacent digital art suite. Other recent new buildings include teaching blocks for humanities, technology and IT, library, CCF building, and music </w:t>
      </w:r>
      <w:proofErr w:type="spellStart"/>
      <w:r w:rsidRPr="007D6B17">
        <w:rPr>
          <w:rFonts w:eastAsia="Calibri" w:cs="Times New Roman"/>
          <w:sz w:val="24"/>
          <w:szCs w:val="24"/>
          <w:lang w:val="en-US"/>
        </w:rPr>
        <w:t>centre</w:t>
      </w:r>
      <w:proofErr w:type="spellEnd"/>
      <w:r w:rsidRPr="007D6B17">
        <w:rPr>
          <w:rFonts w:eastAsia="Calibri" w:cs="Times New Roman"/>
          <w:sz w:val="24"/>
          <w:szCs w:val="24"/>
          <w:lang w:val="en-US"/>
        </w:rPr>
        <w:t xml:space="preserve">. The sports hall and modern language building and the conversion of the old gym into a drama and music studio were followed by a new kitchen and canteen. In 2012 we opened a new £1.8m wing for mathematic. Two extra science laboratories have been created in the main building to keep up with the growth in demand for science at A-level, the latest in 2016 with grants from the Wolfson Foundation, the Garfield Weston Foundation and our own PTA. </w:t>
      </w: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 xml:space="preserve">The school </w:t>
      </w:r>
      <w:r w:rsidR="003D6DEB">
        <w:rPr>
          <w:rFonts w:eastAsia="Calibri" w:cs="Times New Roman"/>
          <w:sz w:val="24"/>
          <w:szCs w:val="24"/>
          <w:lang w:val="en-US"/>
        </w:rPr>
        <w:t xml:space="preserve">now </w:t>
      </w:r>
      <w:r w:rsidRPr="007D6B17">
        <w:rPr>
          <w:rFonts w:eastAsia="Calibri" w:cs="Times New Roman"/>
          <w:sz w:val="24"/>
          <w:szCs w:val="24"/>
          <w:lang w:val="en-US"/>
        </w:rPr>
        <w:t>takes 135 boys into five forms in year 7</w:t>
      </w:r>
      <w:r w:rsidR="003D6DEB">
        <w:rPr>
          <w:rFonts w:eastAsia="Calibri" w:cs="Times New Roman"/>
          <w:sz w:val="24"/>
          <w:szCs w:val="24"/>
          <w:lang w:val="en-US"/>
        </w:rPr>
        <w:t xml:space="preserve"> (so far into years 7-9)</w:t>
      </w:r>
      <w:r w:rsidRPr="007D6B17">
        <w:rPr>
          <w:rFonts w:eastAsia="Calibri" w:cs="Times New Roman"/>
          <w:sz w:val="24"/>
          <w:szCs w:val="24"/>
          <w:lang w:val="en-US"/>
        </w:rPr>
        <w:t xml:space="preserve"> and there are </w:t>
      </w:r>
      <w:r w:rsidR="003D6DEB">
        <w:rPr>
          <w:rFonts w:eastAsia="Calibri" w:cs="Times New Roman"/>
          <w:sz w:val="24"/>
          <w:szCs w:val="24"/>
          <w:lang w:val="en-US"/>
        </w:rPr>
        <w:t>multiple</w:t>
      </w:r>
      <w:r w:rsidRPr="007D6B17">
        <w:rPr>
          <w:rFonts w:eastAsia="Calibri" w:cs="Times New Roman"/>
          <w:sz w:val="24"/>
          <w:szCs w:val="24"/>
          <w:lang w:val="en-US"/>
        </w:rPr>
        <w:t xml:space="preserve"> applications for each place. </w:t>
      </w:r>
      <w:r w:rsidR="003D6DEB">
        <w:rPr>
          <w:rFonts w:eastAsia="Calibri" w:cs="Times New Roman"/>
          <w:sz w:val="24"/>
          <w:szCs w:val="24"/>
          <w:lang w:val="en-US"/>
        </w:rPr>
        <w:t>There are 289</w:t>
      </w:r>
      <w:r w:rsidRPr="007D6B17">
        <w:rPr>
          <w:rFonts w:eastAsia="Calibri" w:cs="Times New Roman"/>
          <w:sz w:val="24"/>
          <w:szCs w:val="24"/>
          <w:lang w:val="en-US"/>
        </w:rPr>
        <w:t xml:space="preserve"> in the sixth form. The total </w:t>
      </w:r>
      <w:r w:rsidR="003D6DEB">
        <w:rPr>
          <w:rFonts w:eastAsia="Calibri" w:cs="Times New Roman"/>
          <w:sz w:val="24"/>
          <w:szCs w:val="24"/>
          <w:lang w:val="en-US"/>
        </w:rPr>
        <w:t>school roll is currently 934 and will reach about 960 in September 2019</w:t>
      </w:r>
      <w:r w:rsidRPr="007D6B17">
        <w:rPr>
          <w:rFonts w:eastAsia="Calibri" w:cs="Times New Roman"/>
          <w:sz w:val="24"/>
          <w:szCs w:val="24"/>
          <w:lang w:val="en-US"/>
        </w:rPr>
        <w:t xml:space="preserve">, which is small enough to provide a friendly, caring atmosphere, but large enough to support a successful sixth form with an appropriate choice of subjects at advanced level, providing an excellent basis for university entrance and professional careers. Although most of our sixth form come from our own year11 it is possible to join the school for </w:t>
      </w:r>
      <w:r>
        <w:rPr>
          <w:rFonts w:eastAsia="Calibri" w:cs="Times New Roman"/>
          <w:sz w:val="24"/>
          <w:szCs w:val="24"/>
          <w:lang w:val="en-US"/>
        </w:rPr>
        <w:t>A-levels and from September 2017</w:t>
      </w:r>
      <w:r w:rsidRPr="007D6B17">
        <w:rPr>
          <w:rFonts w:eastAsia="Calibri" w:cs="Times New Roman"/>
          <w:sz w:val="24"/>
          <w:szCs w:val="24"/>
          <w:lang w:val="en-US"/>
        </w:rPr>
        <w:t xml:space="preserve"> this option </w:t>
      </w:r>
      <w:r>
        <w:rPr>
          <w:rFonts w:eastAsia="Calibri" w:cs="Times New Roman"/>
          <w:sz w:val="24"/>
          <w:szCs w:val="24"/>
          <w:lang w:val="en-US"/>
        </w:rPr>
        <w:t>has been</w:t>
      </w:r>
      <w:r w:rsidRPr="007D6B17">
        <w:rPr>
          <w:rFonts w:eastAsia="Calibri" w:cs="Times New Roman"/>
          <w:sz w:val="24"/>
          <w:szCs w:val="24"/>
          <w:lang w:val="en-US"/>
        </w:rPr>
        <w:t xml:space="preserve"> available for girls as well as boys</w:t>
      </w:r>
      <w:r w:rsidR="003D6DEB">
        <w:rPr>
          <w:rFonts w:eastAsia="Calibri" w:cs="Times New Roman"/>
          <w:sz w:val="24"/>
          <w:szCs w:val="24"/>
          <w:lang w:val="en-US"/>
        </w:rPr>
        <w:t>, with the first 19</w:t>
      </w:r>
      <w:r>
        <w:rPr>
          <w:rFonts w:eastAsia="Calibri" w:cs="Times New Roman"/>
          <w:sz w:val="24"/>
          <w:szCs w:val="24"/>
          <w:lang w:val="en-US"/>
        </w:rPr>
        <w:t xml:space="preserve"> girls in their lower sixth year now</w:t>
      </w:r>
      <w:r w:rsidRPr="007D6B17">
        <w:rPr>
          <w:rFonts w:eastAsia="Calibri" w:cs="Times New Roman"/>
          <w:sz w:val="24"/>
          <w:szCs w:val="24"/>
          <w:lang w:val="en-US"/>
        </w:rPr>
        <w:t xml:space="preserve">. Despite this growth, our small size </w:t>
      </w:r>
      <w:r w:rsidR="003D6DEB">
        <w:rPr>
          <w:rFonts w:eastAsia="Calibri" w:cs="Times New Roman"/>
          <w:sz w:val="24"/>
          <w:szCs w:val="24"/>
          <w:lang w:val="en-US"/>
        </w:rPr>
        <w:t>is overall a strength</w:t>
      </w:r>
      <w:r w:rsidRPr="007D6B17">
        <w:rPr>
          <w:rFonts w:eastAsia="Calibri" w:cs="Times New Roman"/>
          <w:sz w:val="24"/>
          <w:szCs w:val="24"/>
          <w:lang w:val="en-US"/>
        </w:rPr>
        <w:t>.</w:t>
      </w:r>
    </w:p>
    <w:p w:rsidR="00124493" w:rsidRPr="007D6B17" w:rsidRDefault="00124493" w:rsidP="00124493">
      <w:pPr>
        <w:tabs>
          <w:tab w:val="left" w:pos="720"/>
        </w:tabs>
        <w:spacing w:after="0" w:line="280" w:lineRule="exact"/>
        <w:rPr>
          <w:rFonts w:eastAsia="Calibri" w:cs="Times New Roman"/>
          <w:sz w:val="24"/>
          <w:szCs w:val="24"/>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 xml:space="preserve">Management of teaching and learning is </w:t>
      </w:r>
      <w:proofErr w:type="spellStart"/>
      <w:r w:rsidRPr="007D6B17">
        <w:rPr>
          <w:rFonts w:eastAsia="Calibri" w:cs="Times New Roman"/>
          <w:sz w:val="24"/>
          <w:szCs w:val="24"/>
          <w:lang w:val="en-US"/>
        </w:rPr>
        <w:t>organised</w:t>
      </w:r>
      <w:proofErr w:type="spellEnd"/>
      <w:r w:rsidRPr="007D6B17">
        <w:rPr>
          <w:rFonts w:eastAsia="Calibri" w:cs="Times New Roman"/>
          <w:sz w:val="24"/>
          <w:szCs w:val="24"/>
          <w:lang w:val="en-US"/>
        </w:rPr>
        <w:t xml:space="preserve"> into seven faculties (English, Mathematics, Science, Humanities, Languages, Applied Studies, </w:t>
      </w:r>
      <w:proofErr w:type="gramStart"/>
      <w:r w:rsidRPr="007D6B17">
        <w:rPr>
          <w:rFonts w:eastAsia="Calibri" w:cs="Times New Roman"/>
          <w:sz w:val="24"/>
          <w:szCs w:val="24"/>
          <w:lang w:val="en-US"/>
        </w:rPr>
        <w:t>Performance</w:t>
      </w:r>
      <w:proofErr w:type="gramEnd"/>
      <w:r w:rsidRPr="007D6B17">
        <w:rPr>
          <w:rFonts w:eastAsia="Calibri" w:cs="Times New Roman"/>
          <w:sz w:val="24"/>
          <w:szCs w:val="24"/>
          <w:lang w:val="en-US"/>
        </w:rPr>
        <w:t>) with the Heads of Faculty forming the core of the Academic B</w:t>
      </w:r>
      <w:r w:rsidR="003D6DEB">
        <w:rPr>
          <w:rFonts w:eastAsia="Calibri" w:cs="Times New Roman"/>
          <w:sz w:val="24"/>
          <w:szCs w:val="24"/>
          <w:lang w:val="en-US"/>
        </w:rPr>
        <w:t xml:space="preserve">oard. All of SLT except the bursar attend Academic Board meeting </w:t>
      </w:r>
      <w:r w:rsidR="00E44E21">
        <w:rPr>
          <w:rFonts w:eastAsia="Calibri" w:cs="Times New Roman"/>
          <w:sz w:val="24"/>
          <w:szCs w:val="24"/>
          <w:lang w:val="en-US"/>
        </w:rPr>
        <w:t>as does the Head of Academic Support and others as dictated by the agenda (e.g. Head of Sixth Form).</w:t>
      </w:r>
      <w:r w:rsidR="003D6DEB">
        <w:rPr>
          <w:rFonts w:eastAsia="Calibri" w:cs="Times New Roman"/>
          <w:sz w:val="24"/>
          <w:szCs w:val="24"/>
          <w:lang w:val="en-US"/>
        </w:rPr>
        <w:t xml:space="preserve"> There is a Pastoral Board, led by the Deputy Head, </w:t>
      </w:r>
      <w:r w:rsidRPr="007D6B17">
        <w:rPr>
          <w:rFonts w:eastAsia="Calibri" w:cs="Times New Roman"/>
          <w:sz w:val="24"/>
          <w:szCs w:val="24"/>
          <w:lang w:val="en-US"/>
        </w:rPr>
        <w:t>comprising the three Heads of School</w:t>
      </w:r>
      <w:r w:rsidR="00E44E21">
        <w:rPr>
          <w:rFonts w:eastAsia="Calibri" w:cs="Times New Roman"/>
          <w:sz w:val="24"/>
          <w:szCs w:val="24"/>
          <w:lang w:val="en-US"/>
        </w:rPr>
        <w:t xml:space="preserve"> and their deputies</w:t>
      </w:r>
      <w:r w:rsidRPr="007D6B17">
        <w:rPr>
          <w:rFonts w:eastAsia="Calibri" w:cs="Times New Roman"/>
          <w:sz w:val="24"/>
          <w:szCs w:val="24"/>
          <w:lang w:val="en-US"/>
        </w:rPr>
        <w:t>, Special Educational Needs and Disability Co-</w:t>
      </w:r>
      <w:proofErr w:type="spellStart"/>
      <w:r w:rsidRPr="007D6B17">
        <w:rPr>
          <w:rFonts w:eastAsia="Calibri" w:cs="Times New Roman"/>
          <w:sz w:val="24"/>
          <w:szCs w:val="24"/>
        </w:rPr>
        <w:t>ordinator</w:t>
      </w:r>
      <w:proofErr w:type="spellEnd"/>
      <w:r w:rsidRPr="007D6B17">
        <w:rPr>
          <w:rFonts w:eastAsia="Calibri" w:cs="Times New Roman"/>
          <w:sz w:val="24"/>
          <w:szCs w:val="24"/>
          <w:lang w:val="en-US"/>
        </w:rPr>
        <w:t xml:space="preserve">, </w:t>
      </w:r>
      <w:r w:rsidR="003D6DEB">
        <w:rPr>
          <w:rFonts w:eastAsia="Calibri" w:cs="Times New Roman"/>
          <w:sz w:val="24"/>
          <w:szCs w:val="24"/>
          <w:lang w:val="en-US"/>
        </w:rPr>
        <w:t>and the Head</w:t>
      </w:r>
      <w:r w:rsidRPr="007D6B17">
        <w:rPr>
          <w:rFonts w:eastAsia="Calibri" w:cs="Times New Roman"/>
          <w:sz w:val="24"/>
          <w:szCs w:val="24"/>
          <w:lang w:val="en-US"/>
        </w:rPr>
        <w:t xml:space="preserve">. The two boards act in an advisory capacity </w:t>
      </w:r>
      <w:r w:rsidRPr="007D6B17">
        <w:rPr>
          <w:rFonts w:eastAsia="Calibri" w:cs="Times New Roman"/>
          <w:sz w:val="24"/>
          <w:szCs w:val="24"/>
          <w:lang w:val="en-US"/>
        </w:rPr>
        <w:lastRenderedPageBreak/>
        <w:t xml:space="preserve">to the Senior Leadership Team. With a very supportive governing body the school has been able to make significant progress on its development plans. </w:t>
      </w: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p>
    <w:p w:rsidR="00124493" w:rsidRPr="007D6B17" w:rsidRDefault="00124493" w:rsidP="006776C7">
      <w:pPr>
        <w:widowControl w:val="0"/>
        <w:tabs>
          <w:tab w:val="left" w:pos="720"/>
        </w:tabs>
        <w:overflowPunct w:val="0"/>
        <w:autoSpaceDE w:val="0"/>
        <w:autoSpaceDN w:val="0"/>
        <w:adjustRightInd w:val="0"/>
        <w:spacing w:after="0" w:line="240" w:lineRule="auto"/>
        <w:textAlignment w:val="baseline"/>
        <w:rPr>
          <w:rFonts w:eastAsia="Calibri" w:cs="Times New Roman"/>
          <w:sz w:val="24"/>
          <w:szCs w:val="24"/>
        </w:rPr>
      </w:pPr>
      <w:r w:rsidRPr="007D6B17">
        <w:rPr>
          <w:rFonts w:eastAsia="Calibri" w:cs="Times New Roman"/>
          <w:sz w:val="24"/>
          <w:szCs w:val="24"/>
          <w:lang w:val="en-US"/>
        </w:rPr>
        <w:t xml:space="preserve">Sutton Grammar boys are of a high academic potential:  bright, articulate, open - they are demanding but very rewarding to teach. They are given every opportunity to develop their talents both in and out of the classroom. The curriculum is broadly based, all boys following a common course to the end of Year 9.  There is some choice in Years 10 and 11 leading to </w:t>
      </w:r>
      <w:r w:rsidR="00E1051D">
        <w:rPr>
          <w:rFonts w:eastAsia="Calibri" w:cs="Times New Roman"/>
          <w:sz w:val="24"/>
          <w:szCs w:val="24"/>
          <w:lang w:val="en-US"/>
        </w:rPr>
        <w:t>GCSE (more than</w:t>
      </w:r>
      <w:r>
        <w:rPr>
          <w:rFonts w:eastAsia="Calibri" w:cs="Times New Roman"/>
          <w:sz w:val="24"/>
          <w:szCs w:val="24"/>
          <w:lang w:val="en-US"/>
        </w:rPr>
        <w:t xml:space="preserve"> 70</w:t>
      </w:r>
      <w:r w:rsidR="00E1051D">
        <w:rPr>
          <w:rFonts w:eastAsia="Calibri" w:cs="Times New Roman"/>
          <w:sz w:val="24"/>
          <w:szCs w:val="24"/>
          <w:lang w:val="en-US"/>
        </w:rPr>
        <w:t>% of all results have been</w:t>
      </w:r>
      <w:r w:rsidRPr="007D6B17">
        <w:rPr>
          <w:rFonts w:eastAsia="Calibri" w:cs="Times New Roman"/>
          <w:sz w:val="24"/>
          <w:szCs w:val="24"/>
          <w:lang w:val="en-US"/>
        </w:rPr>
        <w:t xml:space="preserve"> A* or </w:t>
      </w:r>
      <w:proofErr w:type="gramStart"/>
      <w:r w:rsidRPr="007D6B17">
        <w:rPr>
          <w:rFonts w:eastAsia="Calibri" w:cs="Times New Roman"/>
          <w:sz w:val="24"/>
          <w:szCs w:val="24"/>
          <w:lang w:val="en-US"/>
        </w:rPr>
        <w:t>A</w:t>
      </w:r>
      <w:r>
        <w:rPr>
          <w:rFonts w:eastAsia="Calibri" w:cs="Times New Roman"/>
          <w:sz w:val="24"/>
          <w:szCs w:val="24"/>
          <w:lang w:val="en-US"/>
        </w:rPr>
        <w:t xml:space="preserve"> and</w:t>
      </w:r>
      <w:proofErr w:type="gramEnd"/>
      <w:r>
        <w:rPr>
          <w:rFonts w:eastAsia="Calibri" w:cs="Times New Roman"/>
          <w:sz w:val="24"/>
          <w:szCs w:val="24"/>
          <w:lang w:val="en-US"/>
        </w:rPr>
        <w:t xml:space="preserve"> we would like this figure to become higher still</w:t>
      </w:r>
      <w:r w:rsidRPr="007D6B17">
        <w:rPr>
          <w:rFonts w:eastAsia="Calibri" w:cs="Times New Roman"/>
          <w:sz w:val="24"/>
          <w:szCs w:val="24"/>
          <w:lang w:val="en-US"/>
        </w:rPr>
        <w:t xml:space="preserve">). </w:t>
      </w:r>
      <w:r>
        <w:rPr>
          <w:rFonts w:eastAsia="Calibri" w:cs="Times New Roman"/>
          <w:sz w:val="24"/>
          <w:szCs w:val="24"/>
          <w:lang w:val="en-US"/>
        </w:rPr>
        <w:t>We value breadth – virtually all boys in ye</w:t>
      </w:r>
      <w:r w:rsidR="003D6DEB">
        <w:rPr>
          <w:rFonts w:eastAsia="Calibri" w:cs="Times New Roman"/>
          <w:sz w:val="24"/>
          <w:szCs w:val="24"/>
          <w:lang w:val="en-US"/>
        </w:rPr>
        <w:t>ar 11 take 11 or 12</w:t>
      </w:r>
      <w:r>
        <w:rPr>
          <w:rFonts w:eastAsia="Calibri" w:cs="Times New Roman"/>
          <w:sz w:val="24"/>
          <w:szCs w:val="24"/>
          <w:lang w:val="en-US"/>
        </w:rPr>
        <w:t xml:space="preserve"> subjects. </w:t>
      </w:r>
      <w:r w:rsidRPr="007D6B17">
        <w:rPr>
          <w:rFonts w:eastAsia="Calibri" w:cs="Times New Roman"/>
          <w:sz w:val="24"/>
          <w:szCs w:val="24"/>
          <w:lang w:val="en-US"/>
        </w:rPr>
        <w:t>Most boys stay</w:t>
      </w:r>
      <w:r w:rsidR="009446A2">
        <w:rPr>
          <w:rFonts w:eastAsia="Calibri" w:cs="Times New Roman"/>
          <w:sz w:val="24"/>
          <w:szCs w:val="24"/>
          <w:lang w:val="en-US"/>
        </w:rPr>
        <w:t xml:space="preserve"> into the Sixth Form, where </w:t>
      </w:r>
      <w:r w:rsidRPr="007D6B17">
        <w:rPr>
          <w:rFonts w:eastAsia="Calibri" w:cs="Times New Roman"/>
          <w:sz w:val="24"/>
          <w:szCs w:val="24"/>
          <w:lang w:val="en-US"/>
        </w:rPr>
        <w:t>students are encouraged to take four subjects all the way through to A-level</w:t>
      </w:r>
      <w:r>
        <w:rPr>
          <w:rFonts w:eastAsia="Calibri" w:cs="Times New Roman"/>
          <w:sz w:val="24"/>
          <w:szCs w:val="24"/>
          <w:lang w:val="en-US"/>
        </w:rPr>
        <w:t>, and all students also take pre-U Global Perspectives at the end of year 12</w:t>
      </w:r>
      <w:r w:rsidRPr="007D6B17">
        <w:rPr>
          <w:rFonts w:eastAsia="Calibri" w:cs="Times New Roman"/>
          <w:sz w:val="24"/>
          <w:szCs w:val="24"/>
          <w:lang w:val="en-US"/>
        </w:rPr>
        <w:t xml:space="preserve">. </w:t>
      </w:r>
    </w:p>
    <w:p w:rsidR="00124493"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Examination results have been very good almost every year both in raw terms and on any measures of value added. In recent years an average of twelve boys a year have won places at Oxford and Cambridge colleges in a range of subjects, reflecting the high</w:t>
      </w:r>
      <w:r w:rsidRPr="007D6B17">
        <w:rPr>
          <w:rFonts w:eastAsia="Calibri" w:cs="Times New Roman"/>
          <w:sz w:val="24"/>
          <w:szCs w:val="24"/>
        </w:rPr>
        <w:t xml:space="preserve"> calibre</w:t>
      </w:r>
      <w:r w:rsidRPr="007D6B17">
        <w:rPr>
          <w:rFonts w:eastAsia="Calibri" w:cs="Times New Roman"/>
          <w:sz w:val="24"/>
          <w:szCs w:val="24"/>
          <w:lang w:val="en-US"/>
        </w:rPr>
        <w:t xml:space="preserve"> of our best boys and the good quality of teaching in all faculties. </w:t>
      </w:r>
      <w:r w:rsidRPr="007D6B17">
        <w:rPr>
          <w:rFonts w:eastAsia="Calibri" w:cs="Times New Roman"/>
          <w:sz w:val="24"/>
          <w:szCs w:val="24"/>
        </w:rPr>
        <w:t>Historically, the School has had a bias towards mathematics and science in the sixth form but, while these areas remain strong, there is a healthy balance of the strongest students across the whole range of the curriculum.</w:t>
      </w:r>
    </w:p>
    <w:p w:rsidR="00124493" w:rsidRPr="007D6B17" w:rsidRDefault="00124493" w:rsidP="00124493">
      <w:pPr>
        <w:tabs>
          <w:tab w:val="left" w:pos="720"/>
        </w:tabs>
        <w:spacing w:after="0" w:line="280" w:lineRule="exact"/>
        <w:rPr>
          <w:rFonts w:eastAsia="Calibri" w:cs="Times New Roman"/>
          <w:sz w:val="24"/>
          <w:szCs w:val="24"/>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rPr>
      </w:pPr>
      <w:r w:rsidRPr="007D6B17">
        <w:rPr>
          <w:rFonts w:eastAsia="Calibri" w:cs="Times New Roman"/>
          <w:sz w:val="24"/>
          <w:szCs w:val="24"/>
          <w:lang w:val="en-US"/>
        </w:rPr>
        <w:t xml:space="preserve">The core curriculum in the sixth form is enriched with schemes like Sports Leadership, Young Enterprise, and Pre-U Global Perspectives for all in the lower sixth. All students do extended projects at the end of the lower sixth. We also value the contribution of boys of all ages in sport, drama, music, Christian Union, Duke of Edinburgh, and other clubs and societies, and their success depends on the support of teaching staff to provide continuity and encouragement, although senior boys often take leading roles too. </w:t>
      </w:r>
      <w:r w:rsidRPr="007D6B17">
        <w:rPr>
          <w:rFonts w:eastAsia="Calibri" w:cs="Times New Roman"/>
          <w:sz w:val="24"/>
          <w:szCs w:val="24"/>
        </w:rPr>
        <w:t xml:space="preserve">The school has a Combined Cadet Force unit that provides leadership and adventurous training opportunities (with some cadet places reserved for girls from our partner school, </w:t>
      </w:r>
      <w:proofErr w:type="spellStart"/>
      <w:r w:rsidRPr="007D6B17">
        <w:rPr>
          <w:rFonts w:eastAsia="Calibri" w:cs="Times New Roman"/>
          <w:sz w:val="24"/>
          <w:szCs w:val="24"/>
        </w:rPr>
        <w:t>Nonsuch</w:t>
      </w:r>
      <w:proofErr w:type="spellEnd"/>
      <w:r w:rsidRPr="007D6B17">
        <w:rPr>
          <w:rFonts w:eastAsia="Calibri" w:cs="Times New Roman"/>
          <w:sz w:val="24"/>
          <w:szCs w:val="24"/>
        </w:rPr>
        <w:t xml:space="preserve"> High School).</w:t>
      </w: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 xml:space="preserve">There are about sixty teachers at the School. The number of women teachers is growing including several in senior positions of responsibility, including the deputy </w:t>
      </w:r>
      <w:proofErr w:type="spellStart"/>
      <w:r w:rsidRPr="007D6B17">
        <w:rPr>
          <w:rFonts w:eastAsia="Calibri" w:cs="Times New Roman"/>
          <w:sz w:val="24"/>
          <w:szCs w:val="24"/>
          <w:lang w:val="en-US"/>
        </w:rPr>
        <w:t>headteacher</w:t>
      </w:r>
      <w:proofErr w:type="spellEnd"/>
      <w:r w:rsidRPr="007D6B17">
        <w:rPr>
          <w:rFonts w:eastAsia="Calibri" w:cs="Times New Roman"/>
          <w:sz w:val="24"/>
          <w:szCs w:val="24"/>
          <w:lang w:val="en-US"/>
        </w:rPr>
        <w:t xml:space="preserve"> and two of the seven heads of faculty.</w:t>
      </w:r>
      <w:r w:rsidR="00E45D61">
        <w:rPr>
          <w:rFonts w:eastAsia="Calibri" w:cs="Times New Roman"/>
          <w:sz w:val="24"/>
          <w:szCs w:val="24"/>
          <w:lang w:val="en-US"/>
        </w:rPr>
        <w:t xml:space="preserve"> Staff turn-over is very low which </w:t>
      </w:r>
      <w:proofErr w:type="gramStart"/>
      <w:r w:rsidR="00E45D61">
        <w:rPr>
          <w:rFonts w:eastAsia="Calibri" w:cs="Times New Roman"/>
          <w:sz w:val="24"/>
          <w:szCs w:val="24"/>
          <w:lang w:val="en-US"/>
        </w:rPr>
        <w:t>is a good sign of a happy staffroom</w:t>
      </w:r>
      <w:proofErr w:type="gramEnd"/>
      <w:r w:rsidR="001025A4">
        <w:rPr>
          <w:rFonts w:eastAsia="Calibri" w:cs="Times New Roman"/>
          <w:sz w:val="24"/>
          <w:szCs w:val="24"/>
          <w:lang w:val="en-US"/>
        </w:rPr>
        <w:t xml:space="preserve">. </w:t>
      </w:r>
    </w:p>
    <w:p w:rsidR="00124493" w:rsidRPr="007D6B17" w:rsidRDefault="00124493" w:rsidP="00124493">
      <w:pPr>
        <w:tabs>
          <w:tab w:val="left" w:pos="720"/>
        </w:tabs>
        <w:spacing w:after="0" w:line="280" w:lineRule="exact"/>
        <w:rPr>
          <w:rFonts w:eastAsia="Calibri" w:cs="Times New Roman"/>
          <w:sz w:val="24"/>
          <w:szCs w:val="24"/>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 xml:space="preserve">We take an interest in the training of new teachers and provide placements in several subjects for the Sutton Training School Partnership. </w:t>
      </w:r>
    </w:p>
    <w:p w:rsidR="00124493" w:rsidRPr="007D6B17" w:rsidRDefault="00124493" w:rsidP="00124493">
      <w:pPr>
        <w:tabs>
          <w:tab w:val="left" w:pos="720"/>
        </w:tabs>
        <w:spacing w:after="0" w:line="280" w:lineRule="exact"/>
        <w:rPr>
          <w:rFonts w:eastAsia="Calibri" w:cs="Times New Roman"/>
          <w:sz w:val="24"/>
          <w:szCs w:val="24"/>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r w:rsidRPr="007D6B17">
        <w:rPr>
          <w:rFonts w:eastAsia="Calibri" w:cs="Times New Roman"/>
          <w:sz w:val="24"/>
          <w:szCs w:val="24"/>
          <w:lang w:val="en-US"/>
        </w:rPr>
        <w:t>The School enjoys a central location in Sutton, convenient for many public transport routes, the High Street and Sutton Central Library. We also have an excellent games field in Cheam with 27 acres of pitches and a pavilion. Nearly half the boys represent the School in the many sports played against other schools and this provides another avenue for enthusiastic staff.</w:t>
      </w: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sz w:val="24"/>
          <w:szCs w:val="24"/>
          <w:lang w:val="en-US"/>
        </w:rPr>
      </w:pPr>
    </w:p>
    <w:p w:rsidR="00124493" w:rsidRPr="007D6B17" w:rsidRDefault="00124493" w:rsidP="00124493">
      <w:pPr>
        <w:tabs>
          <w:tab w:val="left" w:pos="720"/>
        </w:tabs>
        <w:spacing w:after="0" w:line="280" w:lineRule="exact"/>
        <w:rPr>
          <w:rFonts w:eastAsia="Calibri" w:cs="Times New Roman"/>
          <w:sz w:val="24"/>
          <w:szCs w:val="24"/>
        </w:rPr>
      </w:pPr>
      <w:r w:rsidRPr="007D6B17">
        <w:rPr>
          <w:rFonts w:eastAsia="Calibri" w:cs="Times New Roman"/>
          <w:sz w:val="24"/>
          <w:szCs w:val="24"/>
        </w:rPr>
        <w:t>There is good collaboration with the other Sutton schools.</w:t>
      </w:r>
    </w:p>
    <w:p w:rsidR="00124493" w:rsidRPr="007D6B17" w:rsidRDefault="00124493" w:rsidP="00124493">
      <w:pPr>
        <w:tabs>
          <w:tab w:val="left" w:pos="720"/>
        </w:tabs>
        <w:spacing w:after="0" w:line="280" w:lineRule="exact"/>
        <w:rPr>
          <w:rFonts w:eastAsia="Calibri" w:cs="Times New Roman"/>
          <w:sz w:val="24"/>
          <w:szCs w:val="24"/>
        </w:rPr>
      </w:pPr>
    </w:p>
    <w:p w:rsidR="00124493" w:rsidRPr="007D6B17" w:rsidRDefault="00124493" w:rsidP="00124493">
      <w:pPr>
        <w:spacing w:after="0" w:line="240" w:lineRule="auto"/>
        <w:rPr>
          <w:rFonts w:eastAsia="Calibri" w:cs="Times New Roman"/>
          <w:b/>
          <w:bCs/>
          <w:sz w:val="24"/>
          <w:szCs w:val="24"/>
        </w:rPr>
      </w:pPr>
      <w:r w:rsidRPr="007D6B17">
        <w:rPr>
          <w:rFonts w:eastAsia="Calibri" w:cs="Times New Roman"/>
          <w:sz w:val="24"/>
          <w:szCs w:val="24"/>
        </w:rPr>
        <w:t xml:space="preserve">The school website gives a good impression of the school and can be viewed at:   </w:t>
      </w:r>
      <w:hyperlink r:id="rId5" w:history="1">
        <w:r w:rsidRPr="007D6B17">
          <w:rPr>
            <w:rStyle w:val="Hyperlink"/>
            <w:rFonts w:eastAsia="Calibri" w:cs="Times New Roman"/>
            <w:b/>
            <w:bCs/>
            <w:sz w:val="24"/>
            <w:szCs w:val="24"/>
          </w:rPr>
          <w:t>www.suttongrammar.sutton.sch.uk</w:t>
        </w:r>
      </w:hyperlink>
    </w:p>
    <w:p w:rsidR="00124493" w:rsidRPr="007D6B17" w:rsidRDefault="00124493" w:rsidP="00124493">
      <w:pPr>
        <w:spacing w:after="0" w:line="240" w:lineRule="auto"/>
        <w:rPr>
          <w:rFonts w:eastAsia="Calibri" w:cs="Times New Roman"/>
          <w:b/>
          <w:bCs/>
          <w:sz w:val="24"/>
          <w:szCs w:val="24"/>
        </w:rPr>
      </w:pPr>
    </w:p>
    <w:p w:rsidR="00124493" w:rsidRPr="007D6B17" w:rsidRDefault="00124493" w:rsidP="00124493">
      <w:pPr>
        <w:spacing w:after="0" w:line="240" w:lineRule="auto"/>
        <w:rPr>
          <w:rFonts w:eastAsia="Calibri" w:cs="Times New Roman"/>
          <w:b/>
          <w:bCs/>
          <w:sz w:val="24"/>
          <w:szCs w:val="24"/>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Times New Roman" w:cs="Times New Roman"/>
          <w:sz w:val="24"/>
          <w:szCs w:val="24"/>
          <w:lang w:val="en-US"/>
        </w:rPr>
      </w:pPr>
    </w:p>
    <w:p w:rsidR="00124493" w:rsidRDefault="00335D5F" w:rsidP="00124493">
      <w:pPr>
        <w:keepNext/>
        <w:spacing w:after="0" w:line="240" w:lineRule="auto"/>
        <w:outlineLvl w:val="2"/>
        <w:rPr>
          <w:rFonts w:eastAsia="Times New Roman" w:cs="Times New Roman"/>
          <w:b/>
          <w:bCs/>
          <w:sz w:val="24"/>
          <w:szCs w:val="24"/>
          <w:u w:val="single"/>
        </w:rPr>
      </w:pPr>
      <w:r>
        <w:rPr>
          <w:rFonts w:eastAsia="Times New Roman" w:cs="Times New Roman"/>
          <w:b/>
          <w:bCs/>
          <w:noProof/>
          <w:sz w:val="24"/>
          <w:szCs w:val="24"/>
          <w:u w:val="single"/>
          <w:lang w:eastAsia="en-GB"/>
        </w:rPr>
        <w:drawing>
          <wp:inline distT="0" distB="0" distL="0" distR="0">
            <wp:extent cx="5731510" cy="26860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935.JPG"/>
                    <pic:cNvPicPr/>
                  </pic:nvPicPr>
                  <pic:blipFill rotWithShape="1">
                    <a:blip r:embed="rId6" cstate="print">
                      <a:extLst>
                        <a:ext uri="{28A0092B-C50C-407E-A947-70E740481C1C}">
                          <a14:useLocalDpi xmlns:a14="http://schemas.microsoft.com/office/drawing/2010/main" val="0"/>
                        </a:ext>
                      </a:extLst>
                    </a:blip>
                    <a:srcRect t="15633" b="14392"/>
                    <a:stretch/>
                  </pic:blipFill>
                  <pic:spPr bwMode="auto">
                    <a:xfrm>
                      <a:off x="0" y="0"/>
                      <a:ext cx="5731510" cy="2686050"/>
                    </a:xfrm>
                    <a:prstGeom prst="rect">
                      <a:avLst/>
                    </a:prstGeom>
                    <a:ln>
                      <a:noFill/>
                    </a:ln>
                    <a:extLst>
                      <a:ext uri="{53640926-AAD7-44D8-BBD7-CCE9431645EC}">
                        <a14:shadowObscured xmlns:a14="http://schemas.microsoft.com/office/drawing/2010/main"/>
                      </a:ext>
                    </a:extLst>
                  </pic:spPr>
                </pic:pic>
              </a:graphicData>
            </a:graphic>
          </wp:inline>
        </w:drawing>
      </w:r>
    </w:p>
    <w:p w:rsidR="00124493" w:rsidRDefault="00124493" w:rsidP="00124493">
      <w:pPr>
        <w:keepNext/>
        <w:spacing w:after="0" w:line="240" w:lineRule="auto"/>
        <w:outlineLvl w:val="2"/>
        <w:rPr>
          <w:rFonts w:eastAsia="Times New Roman" w:cs="Times New Roman"/>
          <w:b/>
          <w:bCs/>
          <w:sz w:val="24"/>
          <w:szCs w:val="24"/>
          <w:u w:val="single"/>
        </w:rPr>
      </w:pPr>
    </w:p>
    <w:p w:rsidR="00124493" w:rsidRPr="007D6B17" w:rsidRDefault="00124493" w:rsidP="00124493">
      <w:pPr>
        <w:widowControl w:val="0"/>
        <w:tabs>
          <w:tab w:val="left" w:pos="720"/>
        </w:tabs>
        <w:overflowPunct w:val="0"/>
        <w:autoSpaceDE w:val="0"/>
        <w:autoSpaceDN w:val="0"/>
        <w:adjustRightInd w:val="0"/>
        <w:spacing w:after="0" w:line="280" w:lineRule="exact"/>
        <w:textAlignment w:val="baseline"/>
        <w:rPr>
          <w:rFonts w:eastAsia="Calibri" w:cs="Times New Roman"/>
          <w:b/>
          <w:bCs/>
          <w:sz w:val="24"/>
          <w:szCs w:val="24"/>
          <w:u w:val="single"/>
          <w:lang w:val="en-US"/>
        </w:rPr>
      </w:pPr>
    </w:p>
    <w:p w:rsidR="00124493" w:rsidRPr="007D6B17" w:rsidRDefault="00124493" w:rsidP="00124493">
      <w:pPr>
        <w:spacing w:after="0" w:line="240" w:lineRule="auto"/>
        <w:rPr>
          <w:rFonts w:eastAsia="Calibri" w:cs="Times New Roman"/>
          <w:b/>
          <w:bCs/>
          <w:sz w:val="24"/>
          <w:szCs w:val="24"/>
          <w:u w:val="single"/>
          <w:lang w:val="en-US"/>
        </w:rPr>
      </w:pPr>
      <w:r w:rsidRPr="007D6B17">
        <w:rPr>
          <w:rFonts w:eastAsia="Calibri" w:cs="Times New Roman"/>
          <w:sz w:val="24"/>
          <w:szCs w:val="24"/>
        </w:rPr>
        <w:br/>
      </w:r>
      <w:r w:rsidRPr="007D6B17">
        <w:rPr>
          <w:rFonts w:eastAsia="Calibri" w:cs="Times New Roman"/>
          <w:b/>
          <w:bCs/>
          <w:sz w:val="24"/>
          <w:szCs w:val="24"/>
          <w:u w:val="single"/>
          <w:lang w:val="en-US"/>
        </w:rPr>
        <w:t>Salary and Conditions</w:t>
      </w:r>
    </w:p>
    <w:p w:rsidR="00124493" w:rsidRPr="007D6B17" w:rsidRDefault="00124493" w:rsidP="00124493">
      <w:pPr>
        <w:tabs>
          <w:tab w:val="left" w:pos="720"/>
        </w:tabs>
        <w:spacing w:after="0" w:line="280" w:lineRule="exact"/>
        <w:rPr>
          <w:rFonts w:eastAsia="Calibri" w:cs="Times New Roman"/>
          <w:sz w:val="24"/>
          <w:szCs w:val="24"/>
        </w:rPr>
      </w:pPr>
    </w:p>
    <w:p w:rsidR="00124493" w:rsidRPr="007D6B17" w:rsidRDefault="009446A2" w:rsidP="00124493">
      <w:pPr>
        <w:widowControl w:val="0"/>
        <w:tabs>
          <w:tab w:val="left" w:pos="720"/>
        </w:tabs>
        <w:overflowPunct w:val="0"/>
        <w:autoSpaceDE w:val="0"/>
        <w:autoSpaceDN w:val="0"/>
        <w:adjustRightInd w:val="0"/>
        <w:spacing w:after="0" w:line="240" w:lineRule="auto"/>
        <w:textAlignment w:val="baseline"/>
        <w:rPr>
          <w:rFonts w:eastAsia="Calibri" w:cs="Times New Roman"/>
          <w:sz w:val="24"/>
          <w:szCs w:val="24"/>
          <w:lang w:val="en-US"/>
        </w:rPr>
      </w:pPr>
      <w:r>
        <w:rPr>
          <w:rFonts w:eastAsia="Calibri" w:cs="Times New Roman"/>
          <w:sz w:val="24"/>
          <w:szCs w:val="24"/>
          <w:lang w:val="en-US"/>
        </w:rPr>
        <w:t>Staff</w:t>
      </w:r>
      <w:r w:rsidR="00E45D61">
        <w:rPr>
          <w:rFonts w:eastAsia="Calibri" w:cs="Times New Roman"/>
          <w:sz w:val="24"/>
          <w:szCs w:val="24"/>
          <w:lang w:val="en-US"/>
        </w:rPr>
        <w:t xml:space="preserve"> performance and salary are reviewed annually by the Remuneration Committee. </w:t>
      </w:r>
      <w:r w:rsidR="00124493">
        <w:rPr>
          <w:rFonts w:eastAsia="Calibri" w:cs="Times New Roman"/>
          <w:sz w:val="24"/>
          <w:szCs w:val="24"/>
          <w:lang w:val="en-US"/>
        </w:rPr>
        <w:t>Inflationary pay rises have always been applied in September each year.</w:t>
      </w:r>
      <w:r w:rsidR="00124493" w:rsidRPr="007D6B17">
        <w:rPr>
          <w:rFonts w:eastAsia="Calibri" w:cs="Times New Roman"/>
          <w:sz w:val="24"/>
          <w:szCs w:val="24"/>
          <w:lang w:val="en-US"/>
        </w:rPr>
        <w:t xml:space="preserve"> The school participates in the Teachers' Superannuation Scheme. Candidates should note that all appointments are subject to references, satisfactory medical check</w:t>
      </w:r>
      <w:r w:rsidR="00E45D61">
        <w:rPr>
          <w:rFonts w:eastAsia="Calibri" w:cs="Times New Roman"/>
          <w:sz w:val="24"/>
          <w:szCs w:val="24"/>
          <w:lang w:val="en-US"/>
        </w:rPr>
        <w:t>s</w:t>
      </w:r>
      <w:r w:rsidR="00124493" w:rsidRPr="007D6B17">
        <w:rPr>
          <w:rFonts w:eastAsia="Calibri" w:cs="Times New Roman"/>
          <w:sz w:val="24"/>
          <w:szCs w:val="24"/>
          <w:lang w:val="en-US"/>
        </w:rPr>
        <w:t xml:space="preserve"> and DBS clearance. </w:t>
      </w:r>
    </w:p>
    <w:p w:rsidR="00124493" w:rsidRPr="007D6B17" w:rsidRDefault="00124493" w:rsidP="00124493">
      <w:pPr>
        <w:widowControl w:val="0"/>
        <w:tabs>
          <w:tab w:val="left" w:pos="720"/>
        </w:tabs>
        <w:overflowPunct w:val="0"/>
        <w:autoSpaceDE w:val="0"/>
        <w:autoSpaceDN w:val="0"/>
        <w:adjustRightInd w:val="0"/>
        <w:spacing w:after="0" w:line="240" w:lineRule="auto"/>
        <w:textAlignment w:val="baseline"/>
        <w:rPr>
          <w:rFonts w:eastAsia="Calibri" w:cs="Times New Roman"/>
          <w:sz w:val="24"/>
          <w:szCs w:val="24"/>
          <w:lang w:val="en-US"/>
        </w:rPr>
      </w:pPr>
    </w:p>
    <w:p w:rsidR="00124493" w:rsidRDefault="00124493" w:rsidP="00124493">
      <w:pPr>
        <w:widowControl w:val="0"/>
        <w:tabs>
          <w:tab w:val="left" w:pos="720"/>
        </w:tabs>
        <w:overflowPunct w:val="0"/>
        <w:autoSpaceDE w:val="0"/>
        <w:autoSpaceDN w:val="0"/>
        <w:adjustRightInd w:val="0"/>
        <w:spacing w:after="0" w:line="240" w:lineRule="auto"/>
        <w:textAlignment w:val="baseline"/>
        <w:rPr>
          <w:rFonts w:eastAsia="Calibri" w:cs="Times New Roman"/>
          <w:sz w:val="24"/>
          <w:szCs w:val="24"/>
          <w:lang w:val="en-US"/>
        </w:rPr>
      </w:pPr>
      <w:r w:rsidRPr="007D6B17">
        <w:rPr>
          <w:rFonts w:eastAsia="Calibri" w:cs="Times New Roman"/>
          <w:sz w:val="24"/>
          <w:szCs w:val="24"/>
          <w:lang w:val="en-US"/>
        </w:rPr>
        <w:t>The school is a non-smoking establishment, and promotes healthy lifestyles amongst its staff and pupils. Staff make extensive use of the multi-gym equipment and sport for staff (e.g. badminton, spin class).</w:t>
      </w:r>
    </w:p>
    <w:p w:rsidR="00562F59" w:rsidRDefault="00562F59" w:rsidP="00124493">
      <w:pPr>
        <w:widowControl w:val="0"/>
        <w:tabs>
          <w:tab w:val="left" w:pos="720"/>
        </w:tabs>
        <w:overflowPunct w:val="0"/>
        <w:autoSpaceDE w:val="0"/>
        <w:autoSpaceDN w:val="0"/>
        <w:adjustRightInd w:val="0"/>
        <w:spacing w:after="0" w:line="240" w:lineRule="auto"/>
        <w:textAlignment w:val="baseline"/>
        <w:rPr>
          <w:rFonts w:eastAsia="Calibri" w:cs="Times New Roman"/>
          <w:sz w:val="24"/>
          <w:szCs w:val="24"/>
          <w:lang w:val="en-US"/>
        </w:rPr>
      </w:pPr>
    </w:p>
    <w:p w:rsidR="00562F59" w:rsidRDefault="00E44E21" w:rsidP="00124493">
      <w:pPr>
        <w:widowControl w:val="0"/>
        <w:tabs>
          <w:tab w:val="left" w:pos="720"/>
        </w:tabs>
        <w:overflowPunct w:val="0"/>
        <w:autoSpaceDE w:val="0"/>
        <w:autoSpaceDN w:val="0"/>
        <w:adjustRightInd w:val="0"/>
        <w:spacing w:after="0" w:line="240" w:lineRule="auto"/>
        <w:textAlignment w:val="baseline"/>
        <w:rPr>
          <w:rFonts w:eastAsia="Calibri" w:cs="Times New Roman"/>
          <w:sz w:val="24"/>
          <w:szCs w:val="24"/>
          <w:lang w:val="en-US"/>
        </w:rPr>
      </w:pPr>
      <w:r>
        <w:rPr>
          <w:noProof/>
          <w:lang w:eastAsia="en-GB"/>
        </w:rPr>
        <w:drawing>
          <wp:inline distT="0" distB="0" distL="0" distR="0" wp14:anchorId="4D909699" wp14:editId="2D6C9237">
            <wp:extent cx="5731510" cy="16706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670685"/>
                    </a:xfrm>
                    <a:prstGeom prst="rect">
                      <a:avLst/>
                    </a:prstGeom>
                  </pic:spPr>
                </pic:pic>
              </a:graphicData>
            </a:graphic>
          </wp:inline>
        </w:drawing>
      </w:r>
    </w:p>
    <w:p w:rsidR="00562F59" w:rsidRPr="007D6B17" w:rsidRDefault="00562F59" w:rsidP="00124493">
      <w:pPr>
        <w:widowControl w:val="0"/>
        <w:tabs>
          <w:tab w:val="left" w:pos="720"/>
        </w:tabs>
        <w:overflowPunct w:val="0"/>
        <w:autoSpaceDE w:val="0"/>
        <w:autoSpaceDN w:val="0"/>
        <w:adjustRightInd w:val="0"/>
        <w:spacing w:after="0" w:line="240" w:lineRule="auto"/>
        <w:textAlignment w:val="baseline"/>
        <w:rPr>
          <w:rFonts w:eastAsia="Times New Roman" w:cs="Times New Roman"/>
          <w:b/>
          <w:bCs/>
          <w:sz w:val="24"/>
          <w:szCs w:val="24"/>
          <w:lang w:val="en-US"/>
        </w:rPr>
      </w:pPr>
    </w:p>
    <w:p w:rsidR="00562F59" w:rsidRDefault="00562F59" w:rsidP="00E45D61">
      <w:pPr>
        <w:widowControl w:val="0"/>
        <w:tabs>
          <w:tab w:val="left" w:pos="720"/>
        </w:tabs>
        <w:overflowPunct w:val="0"/>
        <w:autoSpaceDE w:val="0"/>
        <w:autoSpaceDN w:val="0"/>
        <w:adjustRightInd w:val="0"/>
        <w:spacing w:after="0" w:line="240" w:lineRule="auto"/>
        <w:textAlignment w:val="baseline"/>
        <w:rPr>
          <w:rFonts w:eastAsia="Times New Roman" w:cs="Times New Roman"/>
          <w:b/>
          <w:bCs/>
          <w:sz w:val="24"/>
          <w:szCs w:val="24"/>
          <w:lang w:val="en-US"/>
        </w:rPr>
      </w:pPr>
      <w:r w:rsidRPr="007D6B17">
        <w:rPr>
          <w:noProof/>
          <w:lang w:eastAsia="en-GB"/>
        </w:rPr>
        <w:lastRenderedPageBreak/>
        <w:drawing>
          <wp:inline distT="0" distB="0" distL="0" distR="0" wp14:anchorId="67F0B317" wp14:editId="18137823">
            <wp:extent cx="5731510" cy="1805305"/>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805305"/>
                    </a:xfrm>
                    <a:prstGeom prst="rect">
                      <a:avLst/>
                    </a:prstGeom>
                  </pic:spPr>
                </pic:pic>
              </a:graphicData>
            </a:graphic>
          </wp:inline>
        </w:drawing>
      </w:r>
    </w:p>
    <w:p w:rsidR="00562F59" w:rsidRDefault="00562F59" w:rsidP="00E45D61">
      <w:pPr>
        <w:widowControl w:val="0"/>
        <w:tabs>
          <w:tab w:val="left" w:pos="720"/>
        </w:tabs>
        <w:overflowPunct w:val="0"/>
        <w:autoSpaceDE w:val="0"/>
        <w:autoSpaceDN w:val="0"/>
        <w:adjustRightInd w:val="0"/>
        <w:spacing w:after="0" w:line="240" w:lineRule="auto"/>
        <w:textAlignment w:val="baseline"/>
        <w:rPr>
          <w:rFonts w:eastAsia="Times New Roman" w:cs="Times New Roman"/>
          <w:b/>
          <w:bCs/>
          <w:sz w:val="24"/>
          <w:szCs w:val="24"/>
          <w:lang w:val="en-US"/>
        </w:rPr>
      </w:pPr>
    </w:p>
    <w:p w:rsidR="00124493" w:rsidRDefault="00124493" w:rsidP="00124493">
      <w:pPr>
        <w:widowControl w:val="0"/>
        <w:tabs>
          <w:tab w:val="left" w:pos="720"/>
        </w:tabs>
        <w:overflowPunct w:val="0"/>
        <w:autoSpaceDE w:val="0"/>
        <w:autoSpaceDN w:val="0"/>
        <w:adjustRightInd w:val="0"/>
        <w:spacing w:after="0" w:line="240" w:lineRule="auto"/>
        <w:textAlignment w:val="baseline"/>
        <w:rPr>
          <w:rFonts w:eastAsia="Times New Roman" w:cs="Times New Roman"/>
          <w:b/>
          <w:bCs/>
          <w:sz w:val="24"/>
          <w:szCs w:val="24"/>
          <w:lang w:val="en-US"/>
        </w:rPr>
      </w:pPr>
      <w:r w:rsidRPr="007D6B17">
        <w:rPr>
          <w:rFonts w:eastAsia="Times New Roman" w:cs="Times New Roman"/>
          <w:b/>
          <w:bCs/>
          <w:sz w:val="24"/>
          <w:szCs w:val="24"/>
          <w:lang w:val="en-US"/>
        </w:rPr>
        <w:t xml:space="preserve">For an informal discussion with the Headmaster about any aspect of this post please contact Headmaster Gordon Ironside (E-mail: </w:t>
      </w:r>
      <w:hyperlink r:id="rId9" w:history="1">
        <w:r w:rsidRPr="007D6B17">
          <w:rPr>
            <w:rStyle w:val="Hyperlink"/>
            <w:rFonts w:eastAsia="Times New Roman" w:cs="Times New Roman"/>
            <w:b/>
            <w:bCs/>
            <w:sz w:val="24"/>
            <w:szCs w:val="24"/>
            <w:lang w:val="en-US"/>
          </w:rPr>
          <w:t>gironside@suttonmail.org</w:t>
        </w:r>
      </w:hyperlink>
      <w:r w:rsidR="00E45D61">
        <w:rPr>
          <w:rFonts w:eastAsia="Times New Roman" w:cs="Times New Roman"/>
          <w:b/>
          <w:bCs/>
          <w:sz w:val="24"/>
          <w:szCs w:val="24"/>
          <w:lang w:val="en-US"/>
        </w:rPr>
        <w:t>) or telephone 0208 642 3821 X204</w:t>
      </w:r>
    </w:p>
    <w:p w:rsidR="00124493" w:rsidRDefault="00124493" w:rsidP="00124493">
      <w:pPr>
        <w:widowControl w:val="0"/>
        <w:tabs>
          <w:tab w:val="left" w:pos="720"/>
        </w:tabs>
        <w:overflowPunct w:val="0"/>
        <w:autoSpaceDE w:val="0"/>
        <w:autoSpaceDN w:val="0"/>
        <w:adjustRightInd w:val="0"/>
        <w:spacing w:after="0" w:line="240" w:lineRule="auto"/>
        <w:textAlignment w:val="baseline"/>
        <w:rPr>
          <w:rFonts w:eastAsia="Times New Roman" w:cs="Times New Roman"/>
          <w:b/>
          <w:bCs/>
          <w:sz w:val="24"/>
          <w:szCs w:val="24"/>
          <w:lang w:val="en-US"/>
        </w:rPr>
      </w:pPr>
    </w:p>
    <w:p w:rsidR="00E44E21" w:rsidRPr="007D6B17" w:rsidRDefault="00335D5F" w:rsidP="00124493">
      <w:pPr>
        <w:widowControl w:val="0"/>
        <w:tabs>
          <w:tab w:val="left" w:pos="720"/>
        </w:tabs>
        <w:overflowPunct w:val="0"/>
        <w:autoSpaceDE w:val="0"/>
        <w:autoSpaceDN w:val="0"/>
        <w:adjustRightInd w:val="0"/>
        <w:spacing w:after="0" w:line="240" w:lineRule="auto"/>
        <w:textAlignment w:val="baseline"/>
        <w:rPr>
          <w:rFonts w:eastAsia="Times New Roman" w:cs="Times New Roman"/>
          <w:b/>
          <w:bCs/>
          <w:sz w:val="24"/>
          <w:szCs w:val="24"/>
          <w:lang w:val="en-US"/>
        </w:rPr>
      </w:pPr>
      <w:r>
        <w:rPr>
          <w:rFonts w:eastAsia="Times New Roman" w:cs="Times New Roman"/>
          <w:b/>
          <w:bCs/>
          <w:sz w:val="24"/>
          <w:szCs w:val="24"/>
          <w:lang w:val="en-US"/>
        </w:rPr>
        <w:t>T</w:t>
      </w:r>
      <w:r w:rsidR="00124493">
        <w:rPr>
          <w:rFonts w:eastAsia="Times New Roman" w:cs="Times New Roman"/>
          <w:b/>
          <w:bCs/>
          <w:sz w:val="24"/>
          <w:szCs w:val="24"/>
          <w:lang w:val="en-US"/>
        </w:rPr>
        <w:t>o ap</w:t>
      </w:r>
      <w:r>
        <w:rPr>
          <w:rFonts w:eastAsia="Times New Roman" w:cs="Times New Roman"/>
          <w:b/>
          <w:bCs/>
          <w:sz w:val="24"/>
          <w:szCs w:val="24"/>
          <w:lang w:val="en-US"/>
        </w:rPr>
        <w:t xml:space="preserve">ply </w:t>
      </w:r>
      <w:r w:rsidR="00124493">
        <w:rPr>
          <w:rFonts w:eastAsia="Times New Roman" w:cs="Times New Roman"/>
          <w:b/>
          <w:bCs/>
          <w:sz w:val="24"/>
          <w:szCs w:val="24"/>
          <w:lang w:val="en-US"/>
        </w:rPr>
        <w:t xml:space="preserve">use the TES application form by clicking on </w:t>
      </w:r>
      <w:proofErr w:type="gramStart"/>
      <w:r w:rsidR="00124493">
        <w:rPr>
          <w:rFonts w:eastAsia="Times New Roman" w:cs="Times New Roman"/>
          <w:b/>
          <w:bCs/>
          <w:sz w:val="24"/>
          <w:szCs w:val="24"/>
          <w:lang w:val="en-US"/>
        </w:rPr>
        <w:t>the apply</w:t>
      </w:r>
      <w:proofErr w:type="gramEnd"/>
      <w:r w:rsidR="00124493">
        <w:rPr>
          <w:rFonts w:eastAsia="Times New Roman" w:cs="Times New Roman"/>
          <w:b/>
          <w:bCs/>
          <w:sz w:val="24"/>
          <w:szCs w:val="24"/>
          <w:lang w:val="en-US"/>
        </w:rPr>
        <w:t xml:space="preserve"> here button on th</w:t>
      </w:r>
      <w:r w:rsidR="00562F59">
        <w:rPr>
          <w:rFonts w:eastAsia="Times New Roman" w:cs="Times New Roman"/>
          <w:b/>
          <w:bCs/>
          <w:sz w:val="24"/>
          <w:szCs w:val="24"/>
          <w:lang w:val="en-US"/>
        </w:rPr>
        <w:t xml:space="preserve">e advert on the TES.com website. </w:t>
      </w:r>
      <w:r>
        <w:rPr>
          <w:rFonts w:eastAsia="Times New Roman" w:cs="Times New Roman"/>
          <w:b/>
          <w:bCs/>
          <w:sz w:val="24"/>
          <w:szCs w:val="24"/>
          <w:lang w:val="en-US"/>
        </w:rPr>
        <w:t xml:space="preserve">Applications must be submitted </w:t>
      </w:r>
      <w:r w:rsidR="00124493" w:rsidRPr="007D6B17">
        <w:rPr>
          <w:rFonts w:eastAsia="Times New Roman" w:cs="Times New Roman"/>
          <w:b/>
          <w:bCs/>
          <w:sz w:val="24"/>
          <w:szCs w:val="24"/>
          <w:lang w:val="en-US"/>
        </w:rPr>
        <w:t xml:space="preserve">by </w:t>
      </w:r>
      <w:r w:rsidR="00EA46EB">
        <w:rPr>
          <w:rFonts w:eastAsia="Times New Roman" w:cs="Times New Roman"/>
          <w:b/>
          <w:bCs/>
          <w:sz w:val="24"/>
          <w:szCs w:val="24"/>
          <w:lang w:val="en-US"/>
        </w:rPr>
        <w:t xml:space="preserve">5pm on </w:t>
      </w:r>
      <w:r>
        <w:rPr>
          <w:rFonts w:eastAsia="Times New Roman" w:cs="Times New Roman"/>
          <w:b/>
          <w:bCs/>
          <w:sz w:val="24"/>
          <w:szCs w:val="24"/>
          <w:lang w:val="en-US"/>
        </w:rPr>
        <w:t>Wednesday 18</w:t>
      </w:r>
      <w:r w:rsidRPr="00335D5F">
        <w:rPr>
          <w:rFonts w:eastAsia="Times New Roman" w:cs="Times New Roman"/>
          <w:b/>
          <w:bCs/>
          <w:sz w:val="24"/>
          <w:szCs w:val="24"/>
          <w:vertAlign w:val="superscript"/>
          <w:lang w:val="en-US"/>
        </w:rPr>
        <w:t>th</w:t>
      </w:r>
      <w:r>
        <w:rPr>
          <w:rFonts w:eastAsia="Times New Roman" w:cs="Times New Roman"/>
          <w:b/>
          <w:bCs/>
          <w:sz w:val="24"/>
          <w:szCs w:val="24"/>
          <w:lang w:val="en-US"/>
        </w:rPr>
        <w:t xml:space="preserve"> April</w:t>
      </w:r>
      <w:r w:rsidR="00E44E21">
        <w:rPr>
          <w:rFonts w:eastAsia="Times New Roman" w:cs="Times New Roman"/>
          <w:b/>
          <w:bCs/>
          <w:sz w:val="24"/>
          <w:szCs w:val="24"/>
          <w:lang w:val="en-US"/>
        </w:rPr>
        <w:t xml:space="preserve"> 2018</w:t>
      </w:r>
      <w:r w:rsidR="00124493" w:rsidRPr="007D6B17">
        <w:rPr>
          <w:rFonts w:eastAsia="Times New Roman" w:cs="Times New Roman"/>
          <w:b/>
          <w:bCs/>
          <w:sz w:val="24"/>
          <w:szCs w:val="24"/>
          <w:lang w:val="en-US"/>
        </w:rPr>
        <w:t xml:space="preserve">. </w:t>
      </w:r>
      <w:bookmarkStart w:id="0" w:name="_GoBack"/>
      <w:bookmarkEnd w:id="0"/>
      <w:r w:rsidR="00E1051D">
        <w:rPr>
          <w:rFonts w:eastAsia="Times New Roman" w:cs="Times New Roman"/>
          <w:b/>
          <w:bCs/>
          <w:sz w:val="24"/>
          <w:szCs w:val="24"/>
          <w:lang w:val="en-US"/>
        </w:rPr>
        <w:br/>
      </w:r>
    </w:p>
    <w:p w:rsidR="00124493" w:rsidRPr="007D6B17" w:rsidRDefault="00124493" w:rsidP="00124493">
      <w:pPr>
        <w:keepNext/>
        <w:spacing w:after="0" w:line="240" w:lineRule="auto"/>
        <w:outlineLvl w:val="0"/>
        <w:rPr>
          <w:rFonts w:eastAsia="Times New Roman" w:cs="Times New Roman"/>
          <w:b/>
          <w:bCs/>
          <w:sz w:val="24"/>
          <w:szCs w:val="24"/>
        </w:rPr>
      </w:pPr>
      <w:r w:rsidRPr="007D6B17">
        <w:rPr>
          <w:rFonts w:eastAsia="Times New Roman" w:cs="Times New Roman"/>
          <w:b/>
          <w:bCs/>
          <w:sz w:val="24"/>
          <w:szCs w:val="24"/>
        </w:rPr>
        <w:t xml:space="preserve">Address: </w:t>
      </w:r>
      <w:r w:rsidR="009446A2">
        <w:rPr>
          <w:rFonts w:eastAsia="Times New Roman" w:cs="Times New Roman"/>
          <w:b/>
          <w:bCs/>
          <w:sz w:val="24"/>
          <w:szCs w:val="24"/>
        </w:rPr>
        <w:t xml:space="preserve">Mr G D </w:t>
      </w:r>
      <w:proofErr w:type="spellStart"/>
      <w:r w:rsidR="009446A2">
        <w:rPr>
          <w:rFonts w:eastAsia="Times New Roman" w:cs="Times New Roman"/>
          <w:b/>
          <w:bCs/>
          <w:sz w:val="24"/>
          <w:szCs w:val="24"/>
        </w:rPr>
        <w:t>Ironside</w:t>
      </w:r>
      <w:proofErr w:type="spellEnd"/>
      <w:r w:rsidR="009446A2">
        <w:rPr>
          <w:rFonts w:eastAsia="Times New Roman" w:cs="Times New Roman"/>
          <w:b/>
          <w:bCs/>
          <w:sz w:val="24"/>
          <w:szCs w:val="24"/>
        </w:rPr>
        <w:t>, Headmaster</w:t>
      </w:r>
      <w:r w:rsidRPr="007D6B17">
        <w:rPr>
          <w:rFonts w:eastAsia="Times New Roman" w:cs="Times New Roman"/>
          <w:b/>
          <w:bCs/>
          <w:sz w:val="24"/>
          <w:szCs w:val="24"/>
        </w:rPr>
        <w:t>, Sutton Grammar School, Manor Lane, Sutton, Surrey, SM1 4AS</w:t>
      </w:r>
    </w:p>
    <w:p w:rsidR="00124493" w:rsidRPr="007D6B17" w:rsidRDefault="00124493" w:rsidP="00124493">
      <w:pPr>
        <w:spacing w:after="0" w:line="240" w:lineRule="auto"/>
        <w:rPr>
          <w:rFonts w:eastAsia="Times New Roman" w:cs="Times New Roman"/>
          <w:sz w:val="24"/>
          <w:szCs w:val="24"/>
        </w:rPr>
      </w:pPr>
    </w:p>
    <w:p w:rsidR="00124493" w:rsidRDefault="00124493" w:rsidP="00124493">
      <w:pPr>
        <w:keepNext/>
        <w:overflowPunct w:val="0"/>
        <w:autoSpaceDE w:val="0"/>
        <w:autoSpaceDN w:val="0"/>
        <w:adjustRightInd w:val="0"/>
        <w:spacing w:after="0" w:line="240" w:lineRule="auto"/>
        <w:textAlignment w:val="baseline"/>
        <w:outlineLvl w:val="0"/>
        <w:rPr>
          <w:rFonts w:eastAsia="Times New Roman" w:cs="Times New Roman"/>
          <w:b/>
          <w:bCs/>
          <w:sz w:val="24"/>
          <w:szCs w:val="24"/>
        </w:rPr>
      </w:pPr>
      <w:proofErr w:type="spellStart"/>
      <w:proofErr w:type="gramStart"/>
      <w:r w:rsidRPr="007D6B17">
        <w:rPr>
          <w:rFonts w:eastAsia="Times New Roman" w:cs="Times New Roman"/>
          <w:b/>
          <w:bCs/>
          <w:sz w:val="24"/>
          <w:szCs w:val="24"/>
        </w:rPr>
        <w:t>tel</w:t>
      </w:r>
      <w:proofErr w:type="spellEnd"/>
      <w:proofErr w:type="gramEnd"/>
      <w:r w:rsidRPr="007D6B17">
        <w:rPr>
          <w:rFonts w:eastAsia="Times New Roman" w:cs="Times New Roman"/>
          <w:b/>
          <w:bCs/>
          <w:sz w:val="24"/>
          <w:szCs w:val="24"/>
        </w:rPr>
        <w:t xml:space="preserve">: 020 8642 3821  fax: 020 8661 4500  E-mail: </w:t>
      </w:r>
      <w:hyperlink r:id="rId10" w:history="1">
        <w:r w:rsidR="009446A2" w:rsidRPr="007875DA">
          <w:rPr>
            <w:rStyle w:val="Hyperlink"/>
            <w:rFonts w:eastAsia="Times New Roman" w:cs="Times New Roman"/>
            <w:b/>
            <w:bCs/>
            <w:sz w:val="24"/>
            <w:szCs w:val="24"/>
          </w:rPr>
          <w:t>gironside@suttonmail.org</w:t>
        </w:r>
      </w:hyperlink>
    </w:p>
    <w:p w:rsidR="00E1051D" w:rsidRPr="007D6B17" w:rsidRDefault="00E1051D" w:rsidP="00124493">
      <w:pPr>
        <w:keepNext/>
        <w:overflowPunct w:val="0"/>
        <w:autoSpaceDE w:val="0"/>
        <w:autoSpaceDN w:val="0"/>
        <w:adjustRightInd w:val="0"/>
        <w:spacing w:after="0" w:line="240" w:lineRule="auto"/>
        <w:textAlignment w:val="baseline"/>
        <w:outlineLvl w:val="0"/>
        <w:rPr>
          <w:rFonts w:eastAsia="Times New Roman" w:cs="Times New Roman"/>
          <w:b/>
          <w:bCs/>
          <w:sz w:val="24"/>
          <w:szCs w:val="24"/>
        </w:rPr>
      </w:pPr>
    </w:p>
    <w:p w:rsidR="00124493" w:rsidRPr="007D6B17" w:rsidRDefault="00124493" w:rsidP="00124493">
      <w:pPr>
        <w:keepNext/>
        <w:overflowPunct w:val="0"/>
        <w:autoSpaceDE w:val="0"/>
        <w:autoSpaceDN w:val="0"/>
        <w:adjustRightInd w:val="0"/>
        <w:spacing w:after="0" w:line="240" w:lineRule="auto"/>
        <w:textAlignment w:val="baseline"/>
        <w:outlineLvl w:val="0"/>
        <w:rPr>
          <w:rFonts w:eastAsia="Times New Roman" w:cs="Times New Roman"/>
          <w:b/>
          <w:bCs/>
          <w:sz w:val="24"/>
          <w:szCs w:val="24"/>
        </w:rPr>
      </w:pPr>
      <w:proofErr w:type="gramStart"/>
      <w:r w:rsidRPr="007D6B17">
        <w:rPr>
          <w:rFonts w:eastAsia="Times New Roman" w:cs="Times New Roman"/>
          <w:b/>
          <w:bCs/>
          <w:sz w:val="24"/>
          <w:szCs w:val="24"/>
        </w:rPr>
        <w:t>school</w:t>
      </w:r>
      <w:proofErr w:type="gramEnd"/>
      <w:r w:rsidRPr="007D6B17">
        <w:rPr>
          <w:rFonts w:eastAsia="Times New Roman" w:cs="Times New Roman"/>
          <w:b/>
          <w:bCs/>
          <w:sz w:val="24"/>
          <w:szCs w:val="24"/>
        </w:rPr>
        <w:t xml:space="preserve"> website:  www.suttongrammar.sutton.sch.uk</w:t>
      </w:r>
    </w:p>
    <w:p w:rsidR="00124493" w:rsidRPr="007D6B17" w:rsidRDefault="00124493" w:rsidP="00124493">
      <w:pPr>
        <w:spacing w:after="0" w:line="240" w:lineRule="auto"/>
        <w:rPr>
          <w:rFonts w:eastAsia="Times New Roman" w:cs="Times New Roman"/>
          <w:sz w:val="24"/>
          <w:szCs w:val="24"/>
        </w:rPr>
      </w:pPr>
    </w:p>
    <w:p w:rsidR="00124493" w:rsidRPr="007D6B17" w:rsidRDefault="00124493" w:rsidP="00124493">
      <w:pPr>
        <w:spacing w:after="0" w:line="240" w:lineRule="auto"/>
        <w:rPr>
          <w:rFonts w:eastAsia="Times New Roman" w:cs="Times New Roman"/>
          <w:sz w:val="24"/>
          <w:szCs w:val="24"/>
        </w:rPr>
      </w:pPr>
    </w:p>
    <w:p w:rsidR="00124493" w:rsidRPr="007D6B17" w:rsidRDefault="00124493" w:rsidP="00124493">
      <w:pPr>
        <w:keepNext/>
        <w:spacing w:after="0" w:line="240" w:lineRule="auto"/>
        <w:jc w:val="center"/>
        <w:outlineLvl w:val="0"/>
        <w:rPr>
          <w:rFonts w:eastAsia="Times New Roman" w:cs="Times New Roman"/>
          <w:b/>
          <w:bCs/>
          <w:sz w:val="24"/>
          <w:szCs w:val="24"/>
        </w:rPr>
      </w:pPr>
      <w:r w:rsidRPr="007D6B17">
        <w:rPr>
          <w:rFonts w:eastAsia="Times New Roman" w:cs="Times New Roman"/>
          <w:b/>
          <w:bCs/>
          <w:sz w:val="24"/>
          <w:szCs w:val="24"/>
        </w:rPr>
        <w:t>COME AND JOIN ONE OF THE BEST SCHOOLS IN THE COUNTRY!</w:t>
      </w:r>
      <w:r w:rsidR="00E44E21">
        <w:rPr>
          <w:rFonts w:eastAsia="Times New Roman" w:cs="Times New Roman"/>
          <w:b/>
          <w:bCs/>
          <w:sz w:val="24"/>
          <w:szCs w:val="24"/>
        </w:rPr>
        <w:br/>
      </w:r>
      <w:r w:rsidRPr="007D6B17">
        <w:rPr>
          <w:rFonts w:eastAsia="Times New Roman" w:cs="Times New Roman"/>
          <w:b/>
          <w:bCs/>
          <w:sz w:val="24"/>
          <w:szCs w:val="24"/>
        </w:rPr>
        <w:br/>
      </w:r>
    </w:p>
    <w:p w:rsidR="00124493" w:rsidRPr="007D6B17" w:rsidRDefault="00E44E21" w:rsidP="00124493">
      <w:r>
        <w:rPr>
          <w:noProof/>
          <w:lang w:eastAsia="en-GB"/>
        </w:rPr>
        <w:drawing>
          <wp:inline distT="0" distB="0" distL="0" distR="0" wp14:anchorId="07C55FEC" wp14:editId="39FDA033">
            <wp:extent cx="5731510" cy="281622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16225"/>
                    </a:xfrm>
                    <a:prstGeom prst="rect">
                      <a:avLst/>
                    </a:prstGeom>
                  </pic:spPr>
                </pic:pic>
              </a:graphicData>
            </a:graphic>
          </wp:inline>
        </w:drawing>
      </w:r>
    </w:p>
    <w:sectPr w:rsidR="00124493" w:rsidRPr="007D6B17" w:rsidSect="00E861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493"/>
    <w:rsid w:val="00017353"/>
    <w:rsid w:val="001025A4"/>
    <w:rsid w:val="00124493"/>
    <w:rsid w:val="00335D5F"/>
    <w:rsid w:val="003D6DEB"/>
    <w:rsid w:val="00437BD9"/>
    <w:rsid w:val="00562F59"/>
    <w:rsid w:val="006776C7"/>
    <w:rsid w:val="009446A2"/>
    <w:rsid w:val="00E1051D"/>
    <w:rsid w:val="00E44E21"/>
    <w:rsid w:val="00E45D61"/>
    <w:rsid w:val="00EA46EB"/>
    <w:rsid w:val="00EE1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4000CD-DA22-416F-8F9D-CC6997E4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449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4493"/>
    <w:rPr>
      <w:color w:val="0563C1" w:themeColor="hyperlink"/>
      <w:u w:val="single"/>
    </w:rPr>
  </w:style>
  <w:style w:type="table" w:styleId="TableGrid">
    <w:name w:val="Table Grid"/>
    <w:basedOn w:val="TableNormal"/>
    <w:uiPriority w:val="59"/>
    <w:rsid w:val="00124493"/>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6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D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hyperlink" Target="http://www.suttongrammar.sutton.sch.uk" TargetMode="External"/><Relationship Id="rId10" Type="http://schemas.openxmlformats.org/officeDocument/2006/relationships/hyperlink" Target="mailto:gironside@suttonmail.org" TargetMode="External"/><Relationship Id="rId4" Type="http://schemas.openxmlformats.org/officeDocument/2006/relationships/image" Target="media/image1.png"/><Relationship Id="rId9" Type="http://schemas.openxmlformats.org/officeDocument/2006/relationships/hyperlink" Target="mailto:gironside@suttonmai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Sutton Grammar School</Company>
  <LinksUpToDate>false</LinksUpToDate>
  <CharactersWithSpaces>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dc:creator>
  <cp:keywords/>
  <dc:description/>
  <cp:lastModifiedBy>hm</cp:lastModifiedBy>
  <cp:revision>3</cp:revision>
  <cp:lastPrinted>2018-01-04T14:17:00Z</cp:lastPrinted>
  <dcterms:created xsi:type="dcterms:W3CDTF">2018-03-20T15:32:00Z</dcterms:created>
  <dcterms:modified xsi:type="dcterms:W3CDTF">2018-03-22T11:21:00Z</dcterms:modified>
</cp:coreProperties>
</file>