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24" w:rsidRPr="009D6675" w:rsidRDefault="006D7624">
      <w:pPr>
        <w:pStyle w:val="Heading3"/>
        <w:rPr>
          <w:rFonts w:asciiTheme="minorHAnsi" w:hAnsiTheme="minorHAnsi" w:cstheme="minorHAnsi"/>
          <w:sz w:val="28"/>
          <w:szCs w:val="24"/>
        </w:rPr>
      </w:pPr>
      <w:r w:rsidRPr="009D6675">
        <w:rPr>
          <w:rFonts w:asciiTheme="minorHAnsi" w:hAnsiTheme="minorHAnsi" w:cstheme="minorHAnsi"/>
          <w:sz w:val="28"/>
          <w:szCs w:val="24"/>
        </w:rPr>
        <w:t>ST. BARTHOLOMEW’S SCHOOL</w:t>
      </w:r>
    </w:p>
    <w:p w:rsidR="006D7624" w:rsidRPr="009D6675" w:rsidRDefault="006D7624">
      <w:pPr>
        <w:jc w:val="center"/>
        <w:rPr>
          <w:rFonts w:asciiTheme="minorHAnsi" w:hAnsiTheme="minorHAnsi" w:cstheme="minorHAnsi"/>
          <w:b/>
          <w:caps/>
          <w:u w:val="single"/>
        </w:rPr>
      </w:pPr>
    </w:p>
    <w:p w:rsidR="006D7624" w:rsidRPr="009D6675" w:rsidRDefault="00764B4F">
      <w:pPr>
        <w:jc w:val="center"/>
        <w:rPr>
          <w:rFonts w:asciiTheme="minorHAnsi" w:hAnsiTheme="minorHAnsi" w:cstheme="minorHAnsi"/>
        </w:rPr>
      </w:pPr>
      <w:r w:rsidRPr="009D6675">
        <w:rPr>
          <w:rFonts w:asciiTheme="minorHAnsi" w:hAnsiTheme="minorHAnsi" w:cstheme="minorHAnsi"/>
          <w:noProof/>
          <w:lang w:eastAsia="en-GB"/>
        </w:rPr>
        <w:drawing>
          <wp:inline distT="0" distB="0" distL="0" distR="0">
            <wp:extent cx="5143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D7624" w:rsidRPr="009D6675" w:rsidRDefault="006D7624">
      <w:pPr>
        <w:rPr>
          <w:rFonts w:asciiTheme="minorHAnsi" w:hAnsiTheme="minorHAnsi" w:cstheme="minorHAnsi"/>
        </w:rPr>
      </w:pPr>
    </w:p>
    <w:p w:rsidR="006D7624" w:rsidRPr="009656D3" w:rsidRDefault="007F650B" w:rsidP="009D6675">
      <w:pPr>
        <w:jc w:val="center"/>
        <w:rPr>
          <w:rFonts w:asciiTheme="minorHAnsi" w:hAnsiTheme="minorHAnsi" w:cstheme="minorHAnsi"/>
          <w:b/>
          <w:sz w:val="28"/>
        </w:rPr>
      </w:pPr>
      <w:r w:rsidRPr="009656D3">
        <w:rPr>
          <w:rFonts w:asciiTheme="minorHAnsi" w:hAnsiTheme="minorHAnsi" w:cstheme="minorHAnsi"/>
          <w:b/>
          <w:sz w:val="28"/>
        </w:rPr>
        <w:t>JOB DESCRIPTION</w:t>
      </w:r>
    </w:p>
    <w:p w:rsidR="006D7624" w:rsidRPr="009D6675" w:rsidRDefault="006D7624">
      <w:pPr>
        <w:rPr>
          <w:rFonts w:asciiTheme="minorHAnsi" w:hAnsiTheme="minorHAnsi" w:cstheme="minorHAnsi"/>
        </w:rPr>
      </w:pPr>
    </w:p>
    <w:p w:rsidR="006033FD" w:rsidRDefault="006033FD">
      <w:pPr>
        <w:rPr>
          <w:rFonts w:asciiTheme="minorHAnsi" w:hAnsiTheme="minorHAnsi" w:cstheme="minorHAnsi"/>
        </w:rPr>
      </w:pPr>
    </w:p>
    <w:p w:rsidR="006D7624" w:rsidRPr="009D6675" w:rsidRDefault="006D7624">
      <w:pPr>
        <w:rPr>
          <w:rFonts w:asciiTheme="minorHAnsi" w:hAnsiTheme="minorHAnsi" w:cstheme="minorHAnsi"/>
        </w:rPr>
      </w:pPr>
      <w:r w:rsidRPr="009D6675">
        <w:rPr>
          <w:rFonts w:asciiTheme="minorHAnsi" w:hAnsiTheme="minorHAnsi" w:cstheme="minorHAnsi"/>
        </w:rPr>
        <w:t>Post:</w:t>
      </w:r>
      <w:r w:rsidRPr="009D6675">
        <w:rPr>
          <w:rFonts w:asciiTheme="minorHAnsi" w:hAnsiTheme="minorHAnsi" w:cstheme="minorHAnsi"/>
        </w:rPr>
        <w:tab/>
      </w:r>
      <w:r w:rsidRPr="009D6675">
        <w:rPr>
          <w:rFonts w:asciiTheme="minorHAnsi" w:hAnsiTheme="minorHAnsi" w:cstheme="minorHAnsi"/>
        </w:rPr>
        <w:tab/>
      </w:r>
      <w:r w:rsidRPr="009D6675">
        <w:rPr>
          <w:rFonts w:asciiTheme="minorHAnsi" w:hAnsiTheme="minorHAnsi" w:cstheme="minorHAnsi"/>
        </w:rPr>
        <w:tab/>
      </w:r>
      <w:r w:rsidR="00873A56" w:rsidRPr="0078796E">
        <w:rPr>
          <w:rFonts w:asciiTheme="minorHAnsi" w:hAnsiTheme="minorHAnsi" w:cstheme="minorHAnsi"/>
          <w:b/>
          <w:sz w:val="28"/>
        </w:rPr>
        <w:t xml:space="preserve">Assistant </w:t>
      </w:r>
      <w:proofErr w:type="spellStart"/>
      <w:r w:rsidR="00873A56" w:rsidRPr="0078796E">
        <w:rPr>
          <w:rFonts w:asciiTheme="minorHAnsi" w:hAnsiTheme="minorHAnsi" w:cstheme="minorHAnsi"/>
          <w:b/>
          <w:sz w:val="28"/>
        </w:rPr>
        <w:t>Headteacher</w:t>
      </w:r>
      <w:proofErr w:type="spellEnd"/>
    </w:p>
    <w:p w:rsidR="006D7624" w:rsidRPr="009D6675" w:rsidRDefault="00CA4A7E">
      <w:pPr>
        <w:rPr>
          <w:rFonts w:asciiTheme="minorHAnsi" w:hAnsiTheme="minorHAnsi" w:cstheme="minorHAnsi"/>
        </w:rPr>
      </w:pPr>
      <w:r w:rsidRPr="009D6675">
        <w:rPr>
          <w:rFonts w:asciiTheme="minorHAnsi" w:hAnsiTheme="minorHAnsi" w:cstheme="minorHAnsi"/>
        </w:rPr>
        <w:t>Pay Scale:</w:t>
      </w:r>
      <w:r w:rsidRPr="009D6675">
        <w:rPr>
          <w:rFonts w:asciiTheme="minorHAnsi" w:hAnsiTheme="minorHAnsi" w:cstheme="minorHAnsi"/>
        </w:rPr>
        <w:tab/>
      </w:r>
      <w:r w:rsidRPr="009D6675">
        <w:rPr>
          <w:rFonts w:asciiTheme="minorHAnsi" w:hAnsiTheme="minorHAnsi" w:cstheme="minorHAnsi"/>
        </w:rPr>
        <w:tab/>
      </w:r>
      <w:r w:rsidRPr="009D6675">
        <w:rPr>
          <w:rFonts w:asciiTheme="minorHAnsi" w:hAnsiTheme="minorHAnsi" w:cstheme="minorHAnsi"/>
          <w:b/>
        </w:rPr>
        <w:t>Leadership L11-L1</w:t>
      </w:r>
      <w:r w:rsidR="00EC2151" w:rsidRPr="009D6675">
        <w:rPr>
          <w:rFonts w:asciiTheme="minorHAnsi" w:hAnsiTheme="minorHAnsi" w:cstheme="minorHAnsi"/>
          <w:b/>
        </w:rPr>
        <w:t>5</w:t>
      </w:r>
    </w:p>
    <w:p w:rsidR="006D7624" w:rsidRPr="009D6675" w:rsidRDefault="006D7624">
      <w:pPr>
        <w:rPr>
          <w:rFonts w:asciiTheme="minorHAnsi" w:hAnsiTheme="minorHAnsi" w:cstheme="minorHAnsi"/>
        </w:rPr>
      </w:pPr>
      <w:r w:rsidRPr="009D6675">
        <w:rPr>
          <w:rFonts w:asciiTheme="minorHAnsi" w:hAnsiTheme="minorHAnsi" w:cstheme="minorHAnsi"/>
        </w:rPr>
        <w:t>Responsible to:</w:t>
      </w:r>
      <w:r w:rsidRPr="009D6675">
        <w:rPr>
          <w:rFonts w:asciiTheme="minorHAnsi" w:hAnsiTheme="minorHAnsi" w:cstheme="minorHAnsi"/>
        </w:rPr>
        <w:tab/>
      </w:r>
      <w:r w:rsidRPr="009D6675">
        <w:rPr>
          <w:rFonts w:asciiTheme="minorHAnsi" w:hAnsiTheme="minorHAnsi" w:cstheme="minorHAnsi"/>
          <w:b/>
        </w:rPr>
        <w:t xml:space="preserve">Deputy </w:t>
      </w:r>
      <w:proofErr w:type="spellStart"/>
      <w:r w:rsidRPr="009D6675">
        <w:rPr>
          <w:rFonts w:asciiTheme="minorHAnsi" w:hAnsiTheme="minorHAnsi" w:cstheme="minorHAnsi"/>
          <w:b/>
        </w:rPr>
        <w:t>Headteacher</w:t>
      </w:r>
      <w:proofErr w:type="spellEnd"/>
      <w:r w:rsidR="0037686D" w:rsidRPr="009D6675">
        <w:rPr>
          <w:rFonts w:asciiTheme="minorHAnsi" w:hAnsiTheme="minorHAnsi" w:cstheme="minorHAnsi"/>
          <w:b/>
        </w:rPr>
        <w:t xml:space="preserve"> (To be </w:t>
      </w:r>
      <w:r w:rsidR="004642FC">
        <w:rPr>
          <w:rFonts w:asciiTheme="minorHAnsi" w:hAnsiTheme="minorHAnsi" w:cstheme="minorHAnsi"/>
          <w:b/>
        </w:rPr>
        <w:t>determined</w:t>
      </w:r>
      <w:r w:rsidR="0037686D" w:rsidRPr="009D6675">
        <w:rPr>
          <w:rFonts w:asciiTheme="minorHAnsi" w:hAnsiTheme="minorHAnsi" w:cstheme="minorHAnsi"/>
          <w:b/>
        </w:rPr>
        <w:t>)</w:t>
      </w:r>
    </w:p>
    <w:p w:rsidR="006D7624" w:rsidRDefault="006D7624">
      <w:pPr>
        <w:rPr>
          <w:rFonts w:asciiTheme="minorHAnsi" w:hAnsiTheme="minorHAnsi" w:cstheme="minorHAnsi"/>
        </w:rPr>
      </w:pPr>
    </w:p>
    <w:p w:rsidR="0078796E" w:rsidRPr="0078796E" w:rsidRDefault="0078796E" w:rsidP="0078796E">
      <w:pPr>
        <w:pStyle w:val="BodyText2"/>
        <w:ind w:left="0" w:firstLine="0"/>
        <w:rPr>
          <w:rFonts w:asciiTheme="minorHAnsi" w:hAnsiTheme="minorHAnsi" w:cstheme="minorHAnsi"/>
          <w:i/>
          <w:sz w:val="24"/>
          <w:szCs w:val="24"/>
        </w:rPr>
      </w:pPr>
      <w:r w:rsidRPr="0078796E">
        <w:rPr>
          <w:rFonts w:asciiTheme="minorHAnsi" w:hAnsiTheme="minorHAnsi" w:cstheme="minorHAnsi"/>
          <w:b/>
          <w:sz w:val="24"/>
          <w:szCs w:val="24"/>
        </w:rPr>
        <w:t>Note</w:t>
      </w:r>
      <w:r w:rsidRPr="0078796E">
        <w:rPr>
          <w:rFonts w:asciiTheme="minorHAnsi" w:hAnsiTheme="minorHAnsi" w:cstheme="minorHAnsi"/>
          <w:sz w:val="24"/>
          <w:szCs w:val="24"/>
        </w:rPr>
        <w:t xml:space="preserve">: </w:t>
      </w:r>
      <w:r w:rsidRPr="0078796E">
        <w:rPr>
          <w:rFonts w:asciiTheme="minorHAnsi" w:hAnsiTheme="minorHAnsi" w:cstheme="minorHAnsi"/>
          <w:i/>
          <w:sz w:val="24"/>
          <w:szCs w:val="24"/>
        </w:rPr>
        <w:t xml:space="preserve">This Job description outlines areas Assistant </w:t>
      </w:r>
      <w:proofErr w:type="spellStart"/>
      <w:r w:rsidRPr="0078796E">
        <w:rPr>
          <w:rFonts w:asciiTheme="minorHAnsi" w:hAnsiTheme="minorHAnsi" w:cstheme="minorHAnsi"/>
          <w:i/>
          <w:sz w:val="24"/>
          <w:szCs w:val="24"/>
        </w:rPr>
        <w:t>Headteachers</w:t>
      </w:r>
      <w:proofErr w:type="spellEnd"/>
      <w:r w:rsidRPr="0078796E">
        <w:rPr>
          <w:rFonts w:asciiTheme="minorHAnsi" w:hAnsiTheme="minorHAnsi" w:cstheme="minorHAnsi"/>
          <w:i/>
          <w:sz w:val="24"/>
          <w:szCs w:val="24"/>
        </w:rPr>
        <w:t xml:space="preserve"> are expected to lead and support on and </w:t>
      </w:r>
      <w:r w:rsidRPr="0078796E">
        <w:rPr>
          <w:rFonts w:asciiTheme="minorHAnsi" w:hAnsiTheme="minorHAnsi" w:cstheme="minorHAnsi"/>
          <w:i/>
          <w:sz w:val="24"/>
          <w:szCs w:val="24"/>
        </w:rPr>
        <w:t>is indicative in the first instance</w:t>
      </w:r>
      <w:r w:rsidRPr="0078796E">
        <w:rPr>
          <w:rFonts w:asciiTheme="minorHAnsi" w:hAnsiTheme="minorHAnsi" w:cstheme="minorHAnsi"/>
          <w:i/>
          <w:sz w:val="24"/>
          <w:szCs w:val="24"/>
        </w:rPr>
        <w:t>.</w:t>
      </w:r>
      <w:r w:rsidRPr="0078796E">
        <w:rPr>
          <w:rFonts w:asciiTheme="minorHAnsi" w:hAnsiTheme="minorHAnsi" w:cstheme="minorHAnsi"/>
          <w:i/>
          <w:sz w:val="24"/>
          <w:szCs w:val="24"/>
        </w:rPr>
        <w:t xml:space="preserve"> </w:t>
      </w:r>
      <w:r w:rsidRPr="0078796E">
        <w:rPr>
          <w:rFonts w:asciiTheme="minorHAnsi" w:hAnsiTheme="minorHAnsi" w:cstheme="minorHAnsi"/>
          <w:i/>
          <w:sz w:val="24"/>
          <w:szCs w:val="24"/>
        </w:rPr>
        <w:t>P</w:t>
      </w:r>
      <w:r w:rsidRPr="0078796E">
        <w:rPr>
          <w:rFonts w:asciiTheme="minorHAnsi" w:hAnsiTheme="minorHAnsi" w:cstheme="minorHAnsi"/>
          <w:i/>
          <w:sz w:val="24"/>
          <w:szCs w:val="24"/>
        </w:rPr>
        <w:t>recise roles and responsibilities will be agreed with the successful candidate at a later date and then reviewed from time to time.</w:t>
      </w:r>
    </w:p>
    <w:p w:rsidR="0078796E" w:rsidRPr="009D6675" w:rsidRDefault="0078796E">
      <w:pPr>
        <w:rPr>
          <w:rFonts w:asciiTheme="minorHAnsi" w:hAnsiTheme="minorHAnsi" w:cstheme="minorHAnsi"/>
        </w:rPr>
      </w:pPr>
    </w:p>
    <w:p w:rsidR="002428CC" w:rsidRPr="009D6675" w:rsidRDefault="003C713D">
      <w:pPr>
        <w:rPr>
          <w:rFonts w:asciiTheme="minorHAnsi" w:hAnsiTheme="minorHAnsi" w:cstheme="minorHAnsi"/>
          <w:b/>
        </w:rPr>
      </w:pPr>
      <w:r w:rsidRPr="009D6675">
        <w:rPr>
          <w:rFonts w:asciiTheme="minorHAnsi" w:hAnsiTheme="minorHAnsi" w:cstheme="minorHAnsi"/>
          <w:b/>
        </w:rPr>
        <w:t>Job Purpose:</w:t>
      </w:r>
    </w:p>
    <w:p w:rsidR="0037686D" w:rsidRPr="009D6675" w:rsidRDefault="0037686D">
      <w:pPr>
        <w:rPr>
          <w:rFonts w:asciiTheme="minorHAnsi" w:hAnsiTheme="minorHAnsi" w:cstheme="minorHAnsi"/>
          <w:b/>
        </w:rPr>
      </w:pPr>
    </w:p>
    <w:p w:rsidR="006D7624" w:rsidRPr="009D6675" w:rsidRDefault="0037686D">
      <w:pPr>
        <w:rPr>
          <w:rFonts w:asciiTheme="minorHAnsi" w:hAnsiTheme="minorHAnsi" w:cstheme="minorHAnsi"/>
        </w:rPr>
      </w:pPr>
      <w:r w:rsidRPr="009D6675">
        <w:rPr>
          <w:rFonts w:asciiTheme="minorHAnsi" w:hAnsiTheme="minorHAnsi" w:cstheme="minorHAnsi"/>
        </w:rPr>
        <w:t xml:space="preserve">In addition to those professional responsibilities common to all classroom teachers of the School, the Assistant </w:t>
      </w:r>
      <w:proofErr w:type="spellStart"/>
      <w:r w:rsidRPr="009D6675">
        <w:rPr>
          <w:rFonts w:asciiTheme="minorHAnsi" w:hAnsiTheme="minorHAnsi" w:cstheme="minorHAnsi"/>
        </w:rPr>
        <w:t>Headteacher</w:t>
      </w:r>
      <w:proofErr w:type="spellEnd"/>
      <w:r w:rsidRPr="009D6675">
        <w:rPr>
          <w:rFonts w:asciiTheme="minorHAnsi" w:hAnsiTheme="minorHAnsi" w:cstheme="minorHAnsi"/>
        </w:rPr>
        <w:t xml:space="preserve"> will be a member of the Leadership </w:t>
      </w:r>
      <w:r w:rsidR="004642FC">
        <w:rPr>
          <w:rFonts w:asciiTheme="minorHAnsi" w:hAnsiTheme="minorHAnsi" w:cstheme="minorHAnsi"/>
        </w:rPr>
        <w:t>Team</w:t>
      </w:r>
      <w:r w:rsidRPr="009D6675">
        <w:rPr>
          <w:rFonts w:asciiTheme="minorHAnsi" w:hAnsiTheme="minorHAnsi" w:cstheme="minorHAnsi"/>
        </w:rPr>
        <w:t xml:space="preserve"> and, and as such play a full part in the </w:t>
      </w:r>
      <w:r w:rsidR="004642FC">
        <w:rPr>
          <w:rFonts w:asciiTheme="minorHAnsi" w:hAnsiTheme="minorHAnsi" w:cstheme="minorHAnsi"/>
        </w:rPr>
        <w:t xml:space="preserve">leadership and </w:t>
      </w:r>
      <w:r w:rsidRPr="009D6675">
        <w:rPr>
          <w:rFonts w:asciiTheme="minorHAnsi" w:hAnsiTheme="minorHAnsi" w:cstheme="minorHAnsi"/>
        </w:rPr>
        <w:t xml:space="preserve">management of the School.  Specific responsibilities will be detailed separately. </w:t>
      </w:r>
    </w:p>
    <w:p w:rsidR="003C713D" w:rsidRPr="009D6675" w:rsidRDefault="003C713D" w:rsidP="009D6675">
      <w:pPr>
        <w:rPr>
          <w:rFonts w:asciiTheme="minorHAnsi" w:hAnsiTheme="minorHAnsi" w:cstheme="minorHAnsi"/>
          <w:b/>
        </w:rPr>
      </w:pPr>
    </w:p>
    <w:p w:rsidR="00E548D9" w:rsidRDefault="00E548D9" w:rsidP="009D6675">
      <w:pPr>
        <w:rPr>
          <w:rFonts w:asciiTheme="minorHAnsi" w:hAnsiTheme="minorHAnsi" w:cstheme="minorHAnsi"/>
          <w:b/>
        </w:rPr>
      </w:pPr>
    </w:p>
    <w:p w:rsidR="003C713D" w:rsidRPr="0078796E" w:rsidRDefault="003C713D" w:rsidP="009D6675">
      <w:pPr>
        <w:rPr>
          <w:rFonts w:asciiTheme="minorHAnsi" w:hAnsiTheme="minorHAnsi" w:cstheme="minorHAnsi"/>
          <w:b/>
        </w:rPr>
      </w:pPr>
      <w:r w:rsidRPr="0078796E">
        <w:rPr>
          <w:rFonts w:asciiTheme="minorHAnsi" w:hAnsiTheme="minorHAnsi" w:cstheme="minorHAnsi"/>
          <w:b/>
        </w:rPr>
        <w:t>Principal Responsibilities:</w:t>
      </w:r>
    </w:p>
    <w:p w:rsidR="00160BF9" w:rsidRPr="0078796E" w:rsidRDefault="00160BF9"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Leading on strategic planning, delivery and monitoring of a whole school area</w:t>
      </w:r>
      <w:r w:rsidR="002779D2" w:rsidRPr="0078796E">
        <w:rPr>
          <w:rFonts w:asciiTheme="minorHAnsi" w:hAnsiTheme="minorHAnsi" w:cstheme="minorHAnsi"/>
          <w:sz w:val="24"/>
          <w:szCs w:val="24"/>
        </w:rPr>
        <w:t>.</w:t>
      </w:r>
    </w:p>
    <w:p w:rsidR="00160BF9" w:rsidRPr="0078796E" w:rsidRDefault="00160BF9"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 xml:space="preserve">Under the overall direction of the </w:t>
      </w:r>
      <w:proofErr w:type="spellStart"/>
      <w:r w:rsidRPr="0078796E">
        <w:rPr>
          <w:rFonts w:asciiTheme="minorHAnsi" w:hAnsiTheme="minorHAnsi" w:cstheme="minorHAnsi"/>
          <w:sz w:val="24"/>
          <w:szCs w:val="24"/>
        </w:rPr>
        <w:t>Headteacher</w:t>
      </w:r>
      <w:proofErr w:type="spellEnd"/>
      <w:r w:rsidRPr="0078796E">
        <w:rPr>
          <w:rFonts w:asciiTheme="minorHAnsi" w:hAnsiTheme="minorHAnsi" w:cstheme="minorHAnsi"/>
          <w:sz w:val="24"/>
          <w:szCs w:val="24"/>
        </w:rPr>
        <w:t xml:space="preserve">, contribute to effective strategic leadership of the </w:t>
      </w:r>
      <w:r w:rsidR="004642FC" w:rsidRPr="0078796E">
        <w:rPr>
          <w:rFonts w:asciiTheme="minorHAnsi" w:hAnsiTheme="minorHAnsi" w:cstheme="minorHAnsi"/>
          <w:sz w:val="24"/>
          <w:szCs w:val="24"/>
        </w:rPr>
        <w:t>School</w:t>
      </w:r>
      <w:r w:rsidR="002779D2" w:rsidRPr="0078796E">
        <w:rPr>
          <w:rFonts w:asciiTheme="minorHAnsi" w:hAnsiTheme="minorHAnsi" w:cstheme="minorHAnsi"/>
          <w:sz w:val="24"/>
          <w:szCs w:val="24"/>
        </w:rPr>
        <w:t>.</w:t>
      </w:r>
    </w:p>
    <w:p w:rsidR="00F67382" w:rsidRPr="0078796E" w:rsidRDefault="00F67382"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Leading on creative, innovation and other transformational activities, to raise standards in all areas</w:t>
      </w:r>
      <w:r w:rsidR="002779D2" w:rsidRPr="0078796E">
        <w:rPr>
          <w:rFonts w:asciiTheme="minorHAnsi" w:hAnsiTheme="minorHAnsi" w:cstheme="minorHAnsi"/>
          <w:sz w:val="24"/>
          <w:szCs w:val="24"/>
        </w:rPr>
        <w:t>.</w:t>
      </w:r>
    </w:p>
    <w:p w:rsidR="00160BF9" w:rsidRPr="0078796E" w:rsidRDefault="00160BF9"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Leading on the ongoing development and implementation of strategies to deliver high quality teaching and learning and sustained high achievement and attainment</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 xml:space="preserve">Playing an active role in developing, sustaining and modelling skills, attributes and behaviours of a </w:t>
      </w:r>
      <w:r w:rsidR="002779D2" w:rsidRPr="0078796E">
        <w:rPr>
          <w:rFonts w:asciiTheme="minorHAnsi" w:hAnsiTheme="minorHAnsi" w:cstheme="minorHAnsi"/>
          <w:sz w:val="24"/>
          <w:szCs w:val="24"/>
        </w:rPr>
        <w:t>high performing leadership team.</w:t>
      </w:r>
    </w:p>
    <w:p w:rsidR="00160BF9" w:rsidRPr="0078796E" w:rsidRDefault="0078796E"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Contributing to s</w:t>
      </w:r>
      <w:r w:rsidR="00160BF9" w:rsidRPr="0078796E">
        <w:rPr>
          <w:rFonts w:asciiTheme="minorHAnsi" w:hAnsiTheme="minorHAnsi" w:cstheme="minorHAnsi"/>
          <w:sz w:val="24"/>
          <w:szCs w:val="24"/>
        </w:rPr>
        <w:t>ecuring excellent outcomes for students in terms of academic achievement, progress and attainment</w:t>
      </w:r>
      <w:r w:rsidR="002779D2" w:rsidRPr="0078796E">
        <w:rPr>
          <w:rFonts w:asciiTheme="minorHAnsi" w:hAnsiTheme="minorHAnsi" w:cstheme="minorHAnsi"/>
          <w:sz w:val="24"/>
          <w:szCs w:val="24"/>
        </w:rPr>
        <w:t>.</w:t>
      </w:r>
      <w:r w:rsidR="00160BF9" w:rsidRPr="0078796E">
        <w:rPr>
          <w:rFonts w:asciiTheme="minorHAnsi" w:hAnsiTheme="minorHAnsi" w:cstheme="minorHAnsi"/>
          <w:sz w:val="24"/>
          <w:szCs w:val="24"/>
        </w:rPr>
        <w:t xml:space="preserve"> </w:t>
      </w:r>
    </w:p>
    <w:p w:rsidR="00160BF9" w:rsidRPr="0078796E" w:rsidRDefault="0078796E"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Contributing to s</w:t>
      </w:r>
      <w:r w:rsidR="00160BF9" w:rsidRPr="0078796E">
        <w:rPr>
          <w:rFonts w:asciiTheme="minorHAnsi" w:hAnsiTheme="minorHAnsi" w:cstheme="minorHAnsi"/>
          <w:sz w:val="24"/>
          <w:szCs w:val="24"/>
        </w:rPr>
        <w:t>ecuring excellent provision for student safety and wellbein</w:t>
      </w:r>
      <w:r w:rsidR="002779D2" w:rsidRPr="0078796E">
        <w:rPr>
          <w:rFonts w:asciiTheme="minorHAnsi" w:hAnsiTheme="minorHAnsi" w:cstheme="minorHAnsi"/>
          <w:sz w:val="24"/>
          <w:szCs w:val="24"/>
        </w:rPr>
        <w:t>g including behaviour and ethos.</w:t>
      </w:r>
    </w:p>
    <w:p w:rsidR="00160BF9" w:rsidRPr="0078796E" w:rsidRDefault="00160BF9"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Providing outstanding leadership and management of staff</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0D1B55" w:rsidRPr="0078796E" w:rsidRDefault="000D1B55"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Building capacity amongst staff to deliver and sustain the highest quality outcomes</w:t>
      </w:r>
      <w:r w:rsidR="002779D2" w:rsidRPr="0078796E">
        <w:rPr>
          <w:rFonts w:asciiTheme="minorHAnsi" w:hAnsiTheme="minorHAnsi" w:cstheme="minorHAnsi"/>
          <w:sz w:val="24"/>
          <w:szCs w:val="24"/>
        </w:rPr>
        <w:t>.</w:t>
      </w:r>
    </w:p>
    <w:p w:rsidR="008248C2" w:rsidRPr="0078796E" w:rsidRDefault="008248C2"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Leading others in making an impact on the educational progress of all students</w:t>
      </w:r>
      <w:r w:rsidR="002779D2" w:rsidRPr="0078796E">
        <w:rPr>
          <w:rFonts w:asciiTheme="minorHAnsi" w:hAnsiTheme="minorHAnsi" w:cstheme="minorHAnsi"/>
          <w:sz w:val="24"/>
          <w:szCs w:val="24"/>
        </w:rPr>
        <w:t>.</w:t>
      </w:r>
    </w:p>
    <w:p w:rsidR="008248C2" w:rsidRPr="0078796E" w:rsidRDefault="008248C2"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Being accountable for the continuing effective work of all staff for whom the post holder is responsible.</w:t>
      </w:r>
    </w:p>
    <w:p w:rsidR="008248C2" w:rsidRPr="0078796E" w:rsidRDefault="00160BF9"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Ensuring highly effective communication to all stakeholders (staff, students, parents, governors and local community groups)</w:t>
      </w:r>
      <w:r w:rsidR="002779D2" w:rsidRPr="0078796E">
        <w:rPr>
          <w:rFonts w:asciiTheme="minorHAnsi" w:hAnsiTheme="minorHAnsi" w:cstheme="minorHAnsi"/>
          <w:sz w:val="24"/>
          <w:szCs w:val="24"/>
        </w:rPr>
        <w:t>.</w:t>
      </w:r>
    </w:p>
    <w:p w:rsidR="00160BF9" w:rsidRPr="0078796E" w:rsidRDefault="008248C2"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 xml:space="preserve">Reporting to the </w:t>
      </w:r>
      <w:proofErr w:type="spellStart"/>
      <w:r w:rsidRPr="0078796E">
        <w:rPr>
          <w:rFonts w:asciiTheme="minorHAnsi" w:hAnsiTheme="minorHAnsi" w:cstheme="minorHAnsi"/>
          <w:sz w:val="24"/>
          <w:szCs w:val="24"/>
        </w:rPr>
        <w:t>Headteacher</w:t>
      </w:r>
      <w:proofErr w:type="spellEnd"/>
      <w:r w:rsidRPr="0078796E">
        <w:rPr>
          <w:rFonts w:asciiTheme="minorHAnsi" w:hAnsiTheme="minorHAnsi" w:cstheme="minorHAnsi"/>
          <w:sz w:val="24"/>
          <w:szCs w:val="24"/>
        </w:rPr>
        <w:t xml:space="preserve"> regularly and to attend Governor meetings as required</w:t>
      </w:r>
      <w:r w:rsidR="002779D2" w:rsidRPr="0078796E">
        <w:rPr>
          <w:rFonts w:asciiTheme="minorHAnsi" w:hAnsiTheme="minorHAnsi" w:cstheme="minorHAnsi"/>
          <w:sz w:val="24"/>
          <w:szCs w:val="24"/>
        </w:rPr>
        <w:t>.</w:t>
      </w:r>
      <w:r w:rsidR="00160BF9" w:rsidRPr="0078796E">
        <w:rPr>
          <w:rFonts w:asciiTheme="minorHAnsi" w:hAnsiTheme="minorHAnsi" w:cstheme="minorHAnsi"/>
          <w:sz w:val="24"/>
          <w:szCs w:val="24"/>
        </w:rPr>
        <w:t xml:space="preserve"> </w:t>
      </w:r>
    </w:p>
    <w:p w:rsidR="008248C2" w:rsidRPr="0078796E" w:rsidRDefault="008248C2" w:rsidP="00160BF9">
      <w:pPr>
        <w:pStyle w:val="BodyText2"/>
        <w:numPr>
          <w:ilvl w:val="0"/>
          <w:numId w:val="14"/>
        </w:numPr>
        <w:rPr>
          <w:rFonts w:asciiTheme="minorHAnsi" w:hAnsiTheme="minorHAnsi" w:cstheme="minorHAnsi"/>
          <w:sz w:val="24"/>
          <w:szCs w:val="24"/>
        </w:rPr>
      </w:pPr>
      <w:r w:rsidRPr="0078796E">
        <w:rPr>
          <w:rFonts w:asciiTheme="minorHAnsi" w:hAnsiTheme="minorHAnsi" w:cstheme="minorHAnsi"/>
          <w:sz w:val="24"/>
          <w:szCs w:val="24"/>
        </w:rPr>
        <w:t>Deputising for other members of the Leadership Team within the School and wider community, and assisting other members of the Leadership Team as appropriate</w:t>
      </w:r>
      <w:r w:rsidR="002779D2" w:rsidRPr="0078796E">
        <w:rPr>
          <w:rFonts w:asciiTheme="minorHAnsi" w:hAnsiTheme="minorHAnsi" w:cstheme="minorHAnsi"/>
          <w:sz w:val="24"/>
          <w:szCs w:val="24"/>
        </w:rPr>
        <w:t>.</w:t>
      </w:r>
    </w:p>
    <w:p w:rsidR="006033FD" w:rsidRPr="0078796E" w:rsidRDefault="0078796E" w:rsidP="006033FD">
      <w:pPr>
        <w:pStyle w:val="ListParagraph"/>
        <w:numPr>
          <w:ilvl w:val="0"/>
          <w:numId w:val="14"/>
        </w:numPr>
        <w:autoSpaceDE w:val="0"/>
        <w:autoSpaceDN w:val="0"/>
        <w:adjustRightInd w:val="0"/>
        <w:rPr>
          <w:rFonts w:asciiTheme="minorHAnsi" w:hAnsiTheme="minorHAnsi" w:cstheme="minorHAnsi"/>
          <w:sz w:val="24"/>
          <w:szCs w:val="24"/>
          <w:lang w:eastAsia="en-GB"/>
        </w:rPr>
      </w:pPr>
      <w:r w:rsidRPr="0078796E">
        <w:rPr>
          <w:rFonts w:asciiTheme="minorHAnsi" w:hAnsiTheme="minorHAnsi" w:cstheme="minorHAnsi"/>
          <w:sz w:val="24"/>
          <w:szCs w:val="24"/>
          <w:lang w:eastAsia="en-GB"/>
        </w:rPr>
        <w:lastRenderedPageBreak/>
        <w:t>U</w:t>
      </w:r>
      <w:r w:rsidR="006033FD" w:rsidRPr="0078796E">
        <w:rPr>
          <w:rFonts w:asciiTheme="minorHAnsi" w:hAnsiTheme="minorHAnsi" w:cstheme="minorHAnsi"/>
          <w:sz w:val="24"/>
          <w:szCs w:val="24"/>
          <w:lang w:eastAsia="en-GB"/>
        </w:rPr>
        <w:t xml:space="preserve">ndertake any professional duties of the </w:t>
      </w:r>
      <w:proofErr w:type="spellStart"/>
      <w:r w:rsidR="006033FD" w:rsidRPr="0078796E">
        <w:rPr>
          <w:rFonts w:asciiTheme="minorHAnsi" w:hAnsiTheme="minorHAnsi" w:cstheme="minorHAnsi"/>
          <w:sz w:val="24"/>
          <w:szCs w:val="24"/>
          <w:lang w:eastAsia="en-GB"/>
        </w:rPr>
        <w:t>Headteacher</w:t>
      </w:r>
      <w:proofErr w:type="spellEnd"/>
      <w:r w:rsidR="006033FD" w:rsidRPr="0078796E">
        <w:rPr>
          <w:rFonts w:asciiTheme="minorHAnsi" w:hAnsiTheme="minorHAnsi" w:cstheme="minorHAnsi"/>
          <w:sz w:val="24"/>
          <w:szCs w:val="24"/>
          <w:lang w:eastAsia="en-GB"/>
        </w:rPr>
        <w:t xml:space="preserve"> reasonably delegated by the </w:t>
      </w:r>
      <w:proofErr w:type="spellStart"/>
      <w:r w:rsidR="006033FD" w:rsidRPr="0078796E">
        <w:rPr>
          <w:rFonts w:asciiTheme="minorHAnsi" w:hAnsiTheme="minorHAnsi" w:cstheme="minorHAnsi"/>
          <w:sz w:val="24"/>
          <w:szCs w:val="24"/>
          <w:lang w:eastAsia="en-GB"/>
        </w:rPr>
        <w:t>Headteacher</w:t>
      </w:r>
      <w:proofErr w:type="spellEnd"/>
      <w:r w:rsidR="002779D2" w:rsidRPr="0078796E">
        <w:rPr>
          <w:rFonts w:asciiTheme="minorHAnsi" w:hAnsiTheme="minorHAnsi" w:cstheme="minorHAnsi"/>
          <w:sz w:val="24"/>
          <w:szCs w:val="24"/>
          <w:lang w:eastAsia="en-GB"/>
        </w:rPr>
        <w:t>.</w:t>
      </w:r>
    </w:p>
    <w:p w:rsidR="00160BF9" w:rsidRPr="0078796E" w:rsidRDefault="004642FC" w:rsidP="00160BF9">
      <w:pPr>
        <w:pStyle w:val="BodyText2"/>
        <w:rPr>
          <w:rFonts w:asciiTheme="minorHAnsi" w:hAnsiTheme="minorHAnsi" w:cstheme="minorHAnsi"/>
          <w:b/>
          <w:sz w:val="24"/>
          <w:szCs w:val="24"/>
        </w:rPr>
      </w:pPr>
      <w:r w:rsidRPr="0078796E">
        <w:rPr>
          <w:rFonts w:asciiTheme="minorHAnsi" w:hAnsiTheme="minorHAnsi" w:cstheme="minorHAnsi"/>
          <w:b/>
          <w:sz w:val="24"/>
          <w:szCs w:val="24"/>
        </w:rPr>
        <w:t xml:space="preserve">Strategic Leadership, Qualities </w:t>
      </w:r>
      <w:r w:rsidR="00160BF9" w:rsidRPr="0078796E">
        <w:rPr>
          <w:rFonts w:asciiTheme="minorHAnsi" w:hAnsiTheme="minorHAnsi" w:cstheme="minorHAnsi"/>
          <w:b/>
          <w:sz w:val="24"/>
          <w:szCs w:val="24"/>
        </w:rPr>
        <w:t xml:space="preserve">and Knowledge: </w:t>
      </w:r>
    </w:p>
    <w:p w:rsidR="00160BF9" w:rsidRPr="0078796E" w:rsidRDefault="00160BF9" w:rsidP="00160BF9">
      <w:pPr>
        <w:pStyle w:val="BodyText2"/>
        <w:numPr>
          <w:ilvl w:val="0"/>
          <w:numId w:val="16"/>
        </w:numPr>
        <w:rPr>
          <w:rFonts w:asciiTheme="minorHAnsi" w:hAnsiTheme="minorHAnsi" w:cstheme="minorHAnsi"/>
          <w:sz w:val="24"/>
          <w:szCs w:val="24"/>
        </w:rPr>
      </w:pPr>
      <w:r w:rsidRPr="0078796E">
        <w:rPr>
          <w:rFonts w:asciiTheme="minorHAnsi" w:hAnsiTheme="minorHAnsi" w:cstheme="minorHAnsi"/>
          <w:sz w:val="24"/>
          <w:szCs w:val="24"/>
        </w:rPr>
        <w:t>Holding and articulating clear values and moral purpose, focused on providing a world class education for students</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6"/>
        </w:numPr>
        <w:rPr>
          <w:rFonts w:asciiTheme="minorHAnsi" w:hAnsiTheme="minorHAnsi" w:cstheme="minorHAnsi"/>
          <w:sz w:val="24"/>
          <w:szCs w:val="24"/>
        </w:rPr>
      </w:pPr>
      <w:r w:rsidRPr="0078796E">
        <w:rPr>
          <w:rFonts w:asciiTheme="minorHAnsi" w:hAnsiTheme="minorHAnsi" w:cstheme="minorHAnsi"/>
          <w:sz w:val="24"/>
          <w:szCs w:val="24"/>
        </w:rPr>
        <w:t>Demonstrating optimistic personal behaviour, positive relationships and attitudes towards all stakeholders</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6"/>
        </w:numPr>
        <w:rPr>
          <w:rFonts w:asciiTheme="minorHAnsi" w:hAnsiTheme="minorHAnsi" w:cstheme="minorHAnsi"/>
          <w:sz w:val="24"/>
          <w:szCs w:val="24"/>
        </w:rPr>
      </w:pPr>
      <w:r w:rsidRPr="0078796E">
        <w:rPr>
          <w:rFonts w:asciiTheme="minorHAnsi" w:hAnsiTheme="minorHAnsi" w:cstheme="minorHAnsi"/>
          <w:sz w:val="24"/>
          <w:szCs w:val="24"/>
        </w:rPr>
        <w:t>Leading by example - with integrity, creativity, resilience and clarity- drawing on own expertise /skills, and that of others</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6"/>
        </w:numPr>
        <w:rPr>
          <w:rFonts w:asciiTheme="minorHAnsi" w:hAnsiTheme="minorHAnsi" w:cstheme="minorHAnsi"/>
          <w:sz w:val="24"/>
          <w:szCs w:val="24"/>
        </w:rPr>
      </w:pPr>
      <w:r w:rsidRPr="0078796E">
        <w:rPr>
          <w:rFonts w:asciiTheme="minorHAnsi" w:hAnsiTheme="minorHAnsi" w:cstheme="minorHAnsi"/>
          <w:sz w:val="24"/>
          <w:szCs w:val="24"/>
        </w:rPr>
        <w:t>Sustaining wide, current knowledge and understanding of education locally, nationally and globally, and pursuing continuous professional development</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6"/>
        </w:numPr>
        <w:rPr>
          <w:rFonts w:asciiTheme="minorHAnsi" w:hAnsiTheme="minorHAnsi" w:cstheme="minorHAnsi"/>
          <w:sz w:val="24"/>
          <w:szCs w:val="24"/>
        </w:rPr>
      </w:pPr>
      <w:r w:rsidRPr="0078796E">
        <w:rPr>
          <w:rFonts w:asciiTheme="minorHAnsi" w:hAnsiTheme="minorHAnsi" w:cstheme="minorHAnsi"/>
          <w:sz w:val="24"/>
          <w:szCs w:val="24"/>
        </w:rPr>
        <w:t xml:space="preserve">Working with political and financial astuteness, within a clear set of principles centred on the </w:t>
      </w:r>
      <w:r w:rsidR="004642FC" w:rsidRPr="0078796E">
        <w:rPr>
          <w:rFonts w:asciiTheme="minorHAnsi" w:hAnsiTheme="minorHAnsi" w:cstheme="minorHAnsi"/>
          <w:sz w:val="24"/>
          <w:szCs w:val="24"/>
        </w:rPr>
        <w:t>School</w:t>
      </w:r>
      <w:r w:rsidRPr="0078796E">
        <w:rPr>
          <w:rFonts w:asciiTheme="minorHAnsi" w:hAnsiTheme="minorHAnsi" w:cstheme="minorHAnsi"/>
          <w:sz w:val="24"/>
          <w:szCs w:val="24"/>
        </w:rPr>
        <w:t xml:space="preserve">’s vision, ably translating local and national policy into the </w:t>
      </w:r>
      <w:r w:rsidR="004642FC" w:rsidRPr="0078796E">
        <w:rPr>
          <w:rFonts w:asciiTheme="minorHAnsi" w:hAnsiTheme="minorHAnsi" w:cstheme="minorHAnsi"/>
          <w:sz w:val="24"/>
          <w:szCs w:val="24"/>
        </w:rPr>
        <w:t>School</w:t>
      </w:r>
      <w:r w:rsidRPr="0078796E">
        <w:rPr>
          <w:rFonts w:asciiTheme="minorHAnsi" w:hAnsiTheme="minorHAnsi" w:cstheme="minorHAnsi"/>
          <w:sz w:val="24"/>
          <w:szCs w:val="24"/>
        </w:rPr>
        <w:t>’s context</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6"/>
        </w:numPr>
        <w:rPr>
          <w:rFonts w:asciiTheme="minorHAnsi" w:hAnsiTheme="minorHAnsi" w:cstheme="minorHAnsi"/>
          <w:sz w:val="24"/>
          <w:szCs w:val="24"/>
        </w:rPr>
      </w:pPr>
      <w:r w:rsidRPr="0078796E">
        <w:rPr>
          <w:rFonts w:asciiTheme="minorHAnsi" w:hAnsiTheme="minorHAnsi" w:cstheme="minorHAnsi"/>
          <w:sz w:val="24"/>
          <w:szCs w:val="24"/>
        </w:rPr>
        <w:t xml:space="preserve">Communicating the </w:t>
      </w:r>
      <w:r w:rsidR="004642FC" w:rsidRPr="0078796E">
        <w:rPr>
          <w:rFonts w:asciiTheme="minorHAnsi" w:hAnsiTheme="minorHAnsi" w:cstheme="minorHAnsi"/>
          <w:sz w:val="24"/>
          <w:szCs w:val="24"/>
        </w:rPr>
        <w:t>School’</w:t>
      </w:r>
      <w:r w:rsidRPr="0078796E">
        <w:rPr>
          <w:rFonts w:asciiTheme="minorHAnsi" w:hAnsiTheme="minorHAnsi" w:cstheme="minorHAnsi"/>
          <w:sz w:val="24"/>
          <w:szCs w:val="24"/>
        </w:rPr>
        <w:t>s vision and, empowering all students and staff to excel</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E57D3B" w:rsidRPr="0078796E" w:rsidRDefault="00E57D3B">
      <w:pPr>
        <w:rPr>
          <w:rFonts w:asciiTheme="minorHAnsi" w:hAnsiTheme="minorHAnsi" w:cstheme="minorHAnsi"/>
        </w:rPr>
      </w:pPr>
    </w:p>
    <w:p w:rsidR="00160BF9" w:rsidRPr="0078796E" w:rsidRDefault="004642FC" w:rsidP="009D6675">
      <w:pPr>
        <w:pStyle w:val="BodyText2"/>
        <w:rPr>
          <w:rFonts w:asciiTheme="minorHAnsi" w:hAnsiTheme="minorHAnsi" w:cstheme="minorHAnsi"/>
          <w:b/>
          <w:sz w:val="24"/>
          <w:szCs w:val="24"/>
        </w:rPr>
      </w:pPr>
      <w:r w:rsidRPr="0078796E">
        <w:rPr>
          <w:rFonts w:asciiTheme="minorHAnsi" w:hAnsiTheme="minorHAnsi" w:cstheme="minorHAnsi"/>
          <w:b/>
          <w:sz w:val="24"/>
          <w:szCs w:val="24"/>
        </w:rPr>
        <w:t xml:space="preserve">Leading and Managing </w:t>
      </w:r>
      <w:r w:rsidR="00160BF9" w:rsidRPr="0078796E">
        <w:rPr>
          <w:rFonts w:asciiTheme="minorHAnsi" w:hAnsiTheme="minorHAnsi" w:cstheme="minorHAnsi"/>
          <w:b/>
          <w:sz w:val="24"/>
          <w:szCs w:val="24"/>
        </w:rPr>
        <w:t xml:space="preserve">Students and Staff </w:t>
      </w:r>
    </w:p>
    <w:p w:rsidR="00160BF9" w:rsidRPr="0078796E" w:rsidRDefault="00160BF9"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Demanding ambitious standards for all students, overcoming disadvantage and advancing equality, instilling a strong sense of accountability in staff for the impact of their work on students’ outcomes</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Securing excellent teaching through an analytical understanding of how students learn and of the core features of successful classroom practice and curriculum design</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F67382" w:rsidRPr="0078796E" w:rsidRDefault="00F67382">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Monitoring and supporting the work of a specific Key Stage and curriculum area(s)</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Creating an ethos within which all staff are motivated and supported to develop their own skills and subject knowledge, and to support each other</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4642FC" w:rsidRPr="0078796E" w:rsidRDefault="004642FC" w:rsidP="004642FC">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Shaping the current and future quality of the teaching profession through high quality training and sustained professional development for all staff</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6033FD">
      <w:pPr>
        <w:pStyle w:val="ListParagraph"/>
        <w:numPr>
          <w:ilvl w:val="0"/>
          <w:numId w:val="18"/>
        </w:numPr>
        <w:rPr>
          <w:rFonts w:asciiTheme="minorHAnsi" w:hAnsiTheme="minorHAnsi" w:cstheme="minorHAnsi"/>
        </w:rPr>
      </w:pPr>
      <w:r w:rsidRPr="0078796E">
        <w:rPr>
          <w:rFonts w:asciiTheme="minorHAnsi" w:hAnsiTheme="minorHAnsi" w:cstheme="minorHAnsi"/>
        </w:rPr>
        <w:t>Holding all staff to account for their professional conduct and practice</w:t>
      </w:r>
      <w:r w:rsidR="002779D2" w:rsidRPr="0078796E">
        <w:rPr>
          <w:rFonts w:asciiTheme="minorHAnsi" w:hAnsiTheme="minorHAnsi" w:cstheme="minorHAnsi"/>
        </w:rPr>
        <w:t>.</w:t>
      </w:r>
    </w:p>
    <w:p w:rsidR="008248C2" w:rsidRPr="0078796E" w:rsidRDefault="008248C2" w:rsidP="006033FD">
      <w:pPr>
        <w:pStyle w:val="ListParagraph"/>
        <w:numPr>
          <w:ilvl w:val="0"/>
          <w:numId w:val="18"/>
        </w:numPr>
        <w:rPr>
          <w:rFonts w:asciiTheme="minorHAnsi" w:hAnsiTheme="minorHAnsi" w:cstheme="minorHAnsi"/>
        </w:rPr>
      </w:pPr>
      <w:r w:rsidRPr="0078796E">
        <w:rPr>
          <w:rFonts w:asciiTheme="minorHAnsi" w:hAnsiTheme="minorHAnsi" w:cstheme="minorHAnsi"/>
        </w:rPr>
        <w:t>Leading, with other members of the Leadership Team, the behaviour management of the School</w:t>
      </w:r>
      <w:r w:rsidR="002779D2" w:rsidRPr="0078796E">
        <w:rPr>
          <w:rFonts w:asciiTheme="minorHAnsi" w:hAnsiTheme="minorHAnsi" w:cstheme="minorHAnsi"/>
        </w:rPr>
        <w:t>.</w:t>
      </w:r>
    </w:p>
    <w:p w:rsidR="008248C2" w:rsidRPr="0078796E" w:rsidRDefault="008248C2" w:rsidP="006033FD">
      <w:pPr>
        <w:pStyle w:val="ListParagraph"/>
        <w:numPr>
          <w:ilvl w:val="0"/>
          <w:numId w:val="18"/>
        </w:numPr>
        <w:rPr>
          <w:rFonts w:asciiTheme="minorHAnsi" w:hAnsiTheme="minorHAnsi" w:cstheme="minorHAnsi"/>
        </w:rPr>
      </w:pPr>
      <w:r w:rsidRPr="0078796E">
        <w:rPr>
          <w:rFonts w:asciiTheme="minorHAnsi" w:hAnsiTheme="minorHAnsi" w:cstheme="minorHAnsi"/>
        </w:rPr>
        <w:t>Contributing at a high level to policy discussions and decisions on curriculum, assessment, pastoral management, financial administration, staffing and other matters</w:t>
      </w:r>
      <w:r w:rsidR="002779D2" w:rsidRPr="0078796E">
        <w:rPr>
          <w:rFonts w:asciiTheme="minorHAnsi" w:hAnsiTheme="minorHAnsi" w:cstheme="minorHAnsi"/>
        </w:rPr>
        <w:t>.</w:t>
      </w:r>
    </w:p>
    <w:p w:rsidR="008248C2" w:rsidRPr="0078796E" w:rsidRDefault="008248C2" w:rsidP="006033FD">
      <w:pPr>
        <w:pStyle w:val="ListParagraph"/>
        <w:numPr>
          <w:ilvl w:val="0"/>
          <w:numId w:val="18"/>
        </w:numPr>
        <w:rPr>
          <w:rFonts w:asciiTheme="minorHAnsi" w:hAnsiTheme="minorHAnsi" w:cstheme="minorHAnsi"/>
        </w:rPr>
      </w:pPr>
      <w:r w:rsidRPr="0078796E">
        <w:rPr>
          <w:rFonts w:asciiTheme="minorHAnsi" w:hAnsiTheme="minorHAnsi" w:cstheme="minorHAnsi"/>
        </w:rPr>
        <w:t>Leading school assemblies</w:t>
      </w:r>
      <w:r w:rsidR="002779D2" w:rsidRPr="0078796E">
        <w:rPr>
          <w:rFonts w:asciiTheme="minorHAnsi" w:hAnsiTheme="minorHAnsi" w:cstheme="minorHAnsi"/>
        </w:rPr>
        <w:t>.</w:t>
      </w:r>
    </w:p>
    <w:p w:rsidR="00160BF9" w:rsidRPr="0078796E" w:rsidRDefault="004642FC" w:rsidP="0078796E">
      <w:pPr>
        <w:rPr>
          <w:rFonts w:asciiTheme="minorHAnsi" w:hAnsiTheme="minorHAnsi" w:cstheme="minorHAnsi"/>
          <w:b/>
        </w:rPr>
      </w:pPr>
      <w:r w:rsidRPr="0078796E">
        <w:rPr>
          <w:rFonts w:asciiTheme="minorHAnsi" w:hAnsiTheme="minorHAnsi" w:cstheme="minorHAnsi"/>
          <w:b/>
        </w:rPr>
        <w:t xml:space="preserve">Leading and Implementing </w:t>
      </w:r>
      <w:r w:rsidR="00160BF9" w:rsidRPr="0078796E">
        <w:rPr>
          <w:rFonts w:asciiTheme="minorHAnsi" w:hAnsiTheme="minorHAnsi" w:cstheme="minorHAnsi"/>
          <w:b/>
        </w:rPr>
        <w:t xml:space="preserve">Systems and Processes </w:t>
      </w:r>
    </w:p>
    <w:p w:rsidR="00160BF9" w:rsidRPr="0078796E" w:rsidRDefault="00160BF9"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 xml:space="preserve">Ensuring that the </w:t>
      </w:r>
      <w:r w:rsidR="004642FC" w:rsidRPr="0078796E">
        <w:rPr>
          <w:rFonts w:asciiTheme="minorHAnsi" w:hAnsiTheme="minorHAnsi" w:cstheme="minorHAnsi"/>
          <w:sz w:val="24"/>
          <w:szCs w:val="24"/>
        </w:rPr>
        <w:t>School</w:t>
      </w:r>
      <w:r w:rsidRPr="0078796E">
        <w:rPr>
          <w:rFonts w:asciiTheme="minorHAnsi" w:hAnsiTheme="minorHAnsi" w:cstheme="minorHAnsi"/>
          <w:sz w:val="24"/>
          <w:szCs w:val="24"/>
        </w:rPr>
        <w:t>’s systems and processes are well considered, efficient and fit for purpose</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Providing a safe, calm and well-ordered environment for all students and staff</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160BF9"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Valuing excellent practice by establishing rigorous, fair and transparent systems and measures for managing the performance of all staff</w:t>
      </w:r>
      <w:r w:rsidR="002779D2" w:rsidRPr="0078796E">
        <w:rPr>
          <w:rFonts w:asciiTheme="minorHAnsi" w:hAnsiTheme="minorHAnsi" w:cstheme="minorHAnsi"/>
          <w:sz w:val="24"/>
          <w:szCs w:val="24"/>
        </w:rPr>
        <w:t>.</w:t>
      </w:r>
    </w:p>
    <w:p w:rsidR="00160BF9" w:rsidRPr="0078796E" w:rsidRDefault="00160BF9"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 xml:space="preserve">Actively supporting the </w:t>
      </w:r>
      <w:r w:rsidR="004642FC" w:rsidRPr="0078796E">
        <w:rPr>
          <w:rFonts w:asciiTheme="minorHAnsi" w:hAnsiTheme="minorHAnsi" w:cstheme="minorHAnsi"/>
          <w:sz w:val="24"/>
          <w:szCs w:val="24"/>
        </w:rPr>
        <w:t>G</w:t>
      </w:r>
      <w:r w:rsidRPr="0078796E">
        <w:rPr>
          <w:rFonts w:asciiTheme="minorHAnsi" w:hAnsiTheme="minorHAnsi" w:cstheme="minorHAnsi"/>
          <w:sz w:val="24"/>
          <w:szCs w:val="24"/>
        </w:rPr>
        <w:t xml:space="preserve">overning </w:t>
      </w:r>
      <w:r w:rsidR="004642FC" w:rsidRPr="0078796E">
        <w:rPr>
          <w:rFonts w:asciiTheme="minorHAnsi" w:hAnsiTheme="minorHAnsi" w:cstheme="minorHAnsi"/>
          <w:sz w:val="24"/>
          <w:szCs w:val="24"/>
        </w:rPr>
        <w:t>Body</w:t>
      </w:r>
      <w:r w:rsidRPr="0078796E">
        <w:rPr>
          <w:rFonts w:asciiTheme="minorHAnsi" w:hAnsiTheme="minorHAnsi" w:cstheme="minorHAnsi"/>
          <w:sz w:val="24"/>
          <w:szCs w:val="24"/>
        </w:rPr>
        <w:t xml:space="preserve"> to understand its role and deliver its functions effectively</w:t>
      </w:r>
      <w:r w:rsidR="002779D2" w:rsidRPr="0078796E">
        <w:rPr>
          <w:rFonts w:asciiTheme="minorHAnsi" w:hAnsiTheme="minorHAnsi" w:cstheme="minorHAnsi"/>
          <w:sz w:val="24"/>
          <w:szCs w:val="24"/>
        </w:rPr>
        <w:t>.</w:t>
      </w:r>
      <w:r w:rsidRPr="0078796E">
        <w:rPr>
          <w:rFonts w:asciiTheme="minorHAnsi" w:hAnsiTheme="minorHAnsi" w:cstheme="minorHAnsi"/>
          <w:sz w:val="24"/>
          <w:szCs w:val="24"/>
        </w:rPr>
        <w:t xml:space="preserve"> </w:t>
      </w:r>
    </w:p>
    <w:p w:rsidR="00160BF9" w:rsidRPr="0078796E" w:rsidRDefault="004642FC"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Being accountable for the management of funding or budget related to areas of responsibility</w:t>
      </w:r>
      <w:r w:rsidR="002779D2" w:rsidRPr="0078796E">
        <w:rPr>
          <w:rFonts w:asciiTheme="minorHAnsi" w:hAnsiTheme="minorHAnsi" w:cstheme="minorHAnsi"/>
          <w:sz w:val="24"/>
          <w:szCs w:val="24"/>
        </w:rPr>
        <w:t>.</w:t>
      </w:r>
      <w:r w:rsidR="00160BF9" w:rsidRPr="0078796E">
        <w:rPr>
          <w:rFonts w:asciiTheme="minorHAnsi" w:hAnsiTheme="minorHAnsi" w:cstheme="minorHAnsi"/>
          <w:sz w:val="24"/>
          <w:szCs w:val="24"/>
        </w:rPr>
        <w:t xml:space="preserve"> </w:t>
      </w:r>
    </w:p>
    <w:p w:rsidR="008248C2" w:rsidRPr="0078796E" w:rsidRDefault="008248C2"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Making a significant contribution to school self-evaluation</w:t>
      </w:r>
      <w:r w:rsidR="002779D2" w:rsidRPr="0078796E">
        <w:rPr>
          <w:rFonts w:asciiTheme="minorHAnsi" w:hAnsiTheme="minorHAnsi" w:cstheme="minorHAnsi"/>
          <w:sz w:val="24"/>
          <w:szCs w:val="24"/>
        </w:rPr>
        <w:t>.</w:t>
      </w:r>
    </w:p>
    <w:p w:rsidR="002779D2" w:rsidRPr="0078796E" w:rsidRDefault="002779D2"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Developing and promoting policies and procedures that ensure the School’s distinctive ethos is reflected in learning activities.</w:t>
      </w:r>
    </w:p>
    <w:p w:rsidR="002779D2" w:rsidRPr="0078796E" w:rsidRDefault="002779D2"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Assuming the appropriate level of responsibility for safeguarding and promoting the welfare of students.</w:t>
      </w:r>
    </w:p>
    <w:p w:rsidR="002779D2" w:rsidRPr="0078796E" w:rsidRDefault="002779D2" w:rsidP="00160BF9">
      <w:pPr>
        <w:pStyle w:val="BodyText2"/>
        <w:numPr>
          <w:ilvl w:val="0"/>
          <w:numId w:val="18"/>
        </w:numPr>
        <w:rPr>
          <w:rFonts w:asciiTheme="minorHAnsi" w:hAnsiTheme="minorHAnsi" w:cstheme="minorHAnsi"/>
          <w:sz w:val="24"/>
          <w:szCs w:val="24"/>
        </w:rPr>
      </w:pPr>
      <w:r w:rsidRPr="0078796E">
        <w:rPr>
          <w:rFonts w:asciiTheme="minorHAnsi" w:hAnsiTheme="minorHAnsi" w:cstheme="minorHAnsi"/>
          <w:sz w:val="24"/>
          <w:szCs w:val="24"/>
        </w:rPr>
        <w:t>Compliance with the School’s Health and Safety Policy.</w:t>
      </w:r>
    </w:p>
    <w:p w:rsidR="00160BF9" w:rsidRPr="0078796E" w:rsidRDefault="00160BF9" w:rsidP="009D6675">
      <w:pPr>
        <w:pStyle w:val="BodyText2"/>
        <w:rPr>
          <w:rFonts w:asciiTheme="minorHAnsi" w:hAnsiTheme="minorHAnsi" w:cstheme="minorHAnsi"/>
          <w:b/>
          <w:sz w:val="24"/>
          <w:szCs w:val="24"/>
        </w:rPr>
      </w:pPr>
    </w:p>
    <w:p w:rsidR="006033FD" w:rsidRDefault="006033FD" w:rsidP="00717FF0">
      <w:pPr>
        <w:pStyle w:val="BodyText2"/>
        <w:ind w:left="0" w:firstLine="0"/>
        <w:rPr>
          <w:rFonts w:asciiTheme="minorHAnsi" w:hAnsiTheme="minorHAnsi" w:cstheme="minorHAnsi"/>
          <w:sz w:val="24"/>
          <w:szCs w:val="24"/>
        </w:rPr>
      </w:pPr>
    </w:p>
    <w:p w:rsidR="002779D2" w:rsidRDefault="002779D2" w:rsidP="00717FF0">
      <w:pPr>
        <w:pStyle w:val="BodyText2"/>
        <w:ind w:left="0" w:firstLine="0"/>
        <w:rPr>
          <w:rFonts w:asciiTheme="minorHAnsi" w:hAnsiTheme="minorHAnsi" w:cstheme="minorHAnsi"/>
          <w:sz w:val="24"/>
          <w:szCs w:val="24"/>
        </w:rPr>
      </w:pPr>
    </w:p>
    <w:p w:rsidR="00717FF0" w:rsidRDefault="00717FF0" w:rsidP="00717FF0">
      <w:pPr>
        <w:pStyle w:val="BodyText2"/>
        <w:ind w:left="0" w:firstLine="0"/>
        <w:rPr>
          <w:rFonts w:asciiTheme="minorHAnsi" w:hAnsiTheme="minorHAnsi" w:cstheme="minorHAnsi"/>
          <w:sz w:val="24"/>
          <w:szCs w:val="24"/>
        </w:rPr>
      </w:pPr>
      <w:r w:rsidRPr="00E43C18">
        <w:rPr>
          <w:rFonts w:asciiTheme="minorHAnsi" w:hAnsiTheme="minorHAnsi" w:cstheme="minorHAnsi"/>
          <w:sz w:val="24"/>
          <w:szCs w:val="24"/>
        </w:rPr>
        <w:t>This Job Description allocates duties and responsibilities but does not direct the particular amount of time to be spent on carrying them out and no part of it may be so construed.</w:t>
      </w:r>
    </w:p>
    <w:p w:rsidR="00717FF0" w:rsidRDefault="00717FF0" w:rsidP="00717FF0">
      <w:pPr>
        <w:pStyle w:val="BodyText2"/>
        <w:ind w:left="0" w:firstLine="0"/>
        <w:rPr>
          <w:rFonts w:asciiTheme="minorHAnsi" w:hAnsiTheme="minorHAnsi" w:cstheme="minorHAnsi"/>
          <w:color w:val="FF0000"/>
          <w:sz w:val="24"/>
          <w:szCs w:val="24"/>
        </w:rPr>
      </w:pPr>
    </w:p>
    <w:p w:rsidR="00717FF0" w:rsidRDefault="00717FF0" w:rsidP="00717FF0">
      <w:pPr>
        <w:pStyle w:val="BodyText2"/>
        <w:ind w:left="0" w:firstLine="0"/>
        <w:rPr>
          <w:rFonts w:asciiTheme="minorHAnsi" w:hAnsiTheme="minorHAnsi" w:cstheme="minorHAnsi"/>
          <w:sz w:val="24"/>
          <w:szCs w:val="24"/>
        </w:rPr>
      </w:pPr>
    </w:p>
    <w:tbl>
      <w:tblPr>
        <w:tblW w:w="0" w:type="auto"/>
        <w:tblLayout w:type="fixed"/>
        <w:tblLook w:val="0000" w:firstRow="0" w:lastRow="0" w:firstColumn="0" w:lastColumn="0" w:noHBand="0" w:noVBand="0"/>
      </w:tblPr>
      <w:tblGrid>
        <w:gridCol w:w="9004"/>
      </w:tblGrid>
      <w:tr w:rsidR="001118D4" w:rsidRPr="001118D4">
        <w:tc>
          <w:tcPr>
            <w:tcW w:w="9004" w:type="dxa"/>
            <w:tcBorders>
              <w:top w:val="nil"/>
              <w:left w:val="nil"/>
              <w:bottom w:val="nil"/>
              <w:right w:val="nil"/>
            </w:tcBorders>
          </w:tcPr>
          <w:p w:rsidR="001118D4" w:rsidRPr="009D6675" w:rsidRDefault="001118D4">
            <w:pPr>
              <w:rPr>
                <w:rFonts w:asciiTheme="minorHAnsi" w:hAnsiTheme="minorHAnsi" w:cstheme="minorHAnsi"/>
              </w:rPr>
            </w:pPr>
          </w:p>
        </w:tc>
      </w:tr>
      <w:tr w:rsidR="001118D4" w:rsidRPr="001118D4">
        <w:tc>
          <w:tcPr>
            <w:tcW w:w="9004" w:type="dxa"/>
            <w:tcBorders>
              <w:top w:val="nil"/>
              <w:left w:val="nil"/>
              <w:bottom w:val="nil"/>
              <w:right w:val="nil"/>
            </w:tcBorders>
          </w:tcPr>
          <w:tbl>
            <w:tblPr>
              <w:tblW w:w="10080" w:type="dxa"/>
              <w:tblLayout w:type="fixed"/>
              <w:tblLook w:val="01E0" w:firstRow="1" w:lastRow="1" w:firstColumn="1" w:lastColumn="1" w:noHBand="0" w:noVBand="0"/>
            </w:tblPr>
            <w:tblGrid>
              <w:gridCol w:w="5040"/>
              <w:gridCol w:w="5040"/>
            </w:tblGrid>
            <w:tr w:rsidR="001118D4" w:rsidRPr="001118D4" w:rsidTr="00D702DD">
              <w:tc>
                <w:tcPr>
                  <w:tcW w:w="5040" w:type="dxa"/>
                </w:tcPr>
                <w:p w:rsidR="001118D4" w:rsidRPr="009D6675" w:rsidRDefault="001118D4" w:rsidP="00D702DD">
                  <w:pPr>
                    <w:rPr>
                      <w:rFonts w:asciiTheme="minorHAnsi" w:hAnsiTheme="minorHAnsi" w:cstheme="minorHAnsi"/>
                    </w:rPr>
                  </w:pPr>
                  <w:r w:rsidRPr="009D6675">
                    <w:rPr>
                      <w:rFonts w:asciiTheme="minorHAnsi" w:hAnsiTheme="minorHAnsi" w:cstheme="minorHAnsi"/>
                    </w:rPr>
                    <w:t>Signed</w:t>
                  </w:r>
                  <w:proofErr w:type="gramStart"/>
                  <w:r w:rsidRPr="009D6675">
                    <w:rPr>
                      <w:rFonts w:asciiTheme="minorHAnsi" w:hAnsiTheme="minorHAnsi" w:cstheme="minorHAnsi"/>
                    </w:rPr>
                    <w:t xml:space="preserve"> ..</w:t>
                  </w:r>
                  <w:proofErr w:type="gramEnd"/>
                  <w:r w:rsidRPr="009D6675">
                    <w:rPr>
                      <w:rFonts w:asciiTheme="minorHAnsi" w:hAnsiTheme="minorHAnsi" w:cstheme="minorHAnsi"/>
                    </w:rPr>
                    <w:t>…………………………………………</w:t>
                  </w:r>
                </w:p>
                <w:p w:rsidR="001118D4" w:rsidRPr="009D6675" w:rsidRDefault="001118D4" w:rsidP="00D14CEA">
                  <w:pPr>
                    <w:rPr>
                      <w:rFonts w:asciiTheme="minorHAnsi" w:hAnsiTheme="minorHAnsi" w:cstheme="minorHAnsi"/>
                    </w:rPr>
                  </w:pPr>
                  <w:r w:rsidRPr="009D6675">
                    <w:rPr>
                      <w:rFonts w:asciiTheme="minorHAnsi" w:hAnsiTheme="minorHAnsi" w:cstheme="minorHAnsi"/>
                    </w:rPr>
                    <w:t xml:space="preserve">               </w:t>
                  </w:r>
                  <w:proofErr w:type="spellStart"/>
                  <w:r w:rsidRPr="009D6675">
                    <w:rPr>
                      <w:rFonts w:asciiTheme="minorHAnsi" w:hAnsiTheme="minorHAnsi" w:cstheme="minorHAnsi"/>
                    </w:rPr>
                    <w:t>Headteacher</w:t>
                  </w:r>
                  <w:proofErr w:type="spellEnd"/>
                  <w:r w:rsidRPr="009D6675">
                    <w:rPr>
                      <w:rFonts w:asciiTheme="minorHAnsi" w:hAnsiTheme="minorHAnsi" w:cstheme="minorHAnsi"/>
                    </w:rPr>
                    <w:t xml:space="preserve">, Julia </w:t>
                  </w:r>
                  <w:proofErr w:type="spellStart"/>
                  <w:r w:rsidRPr="009D6675">
                    <w:rPr>
                      <w:rFonts w:asciiTheme="minorHAnsi" w:hAnsiTheme="minorHAnsi" w:cstheme="minorHAnsi"/>
                    </w:rPr>
                    <w:t>Mortimore</w:t>
                  </w:r>
                  <w:proofErr w:type="spellEnd"/>
                </w:p>
              </w:tc>
              <w:tc>
                <w:tcPr>
                  <w:tcW w:w="5040" w:type="dxa"/>
                </w:tcPr>
                <w:p w:rsidR="001118D4" w:rsidRPr="009D6675" w:rsidRDefault="001118D4" w:rsidP="00D702DD">
                  <w:pPr>
                    <w:rPr>
                      <w:rFonts w:asciiTheme="minorHAnsi" w:hAnsiTheme="minorHAnsi" w:cstheme="minorHAnsi"/>
                    </w:rPr>
                  </w:pPr>
                  <w:proofErr w:type="gramStart"/>
                  <w:r w:rsidRPr="009D6675">
                    <w:rPr>
                      <w:rFonts w:asciiTheme="minorHAnsi" w:hAnsiTheme="minorHAnsi" w:cstheme="minorHAnsi"/>
                    </w:rPr>
                    <w:t>Dated  …</w:t>
                  </w:r>
                  <w:proofErr w:type="gramEnd"/>
                  <w:r w:rsidRPr="009D6675">
                    <w:rPr>
                      <w:rFonts w:asciiTheme="minorHAnsi" w:hAnsiTheme="minorHAnsi" w:cstheme="minorHAnsi"/>
                    </w:rPr>
                    <w:t>………………………………………</w:t>
                  </w:r>
                </w:p>
                <w:p w:rsidR="001118D4" w:rsidRPr="009D6675" w:rsidRDefault="001118D4" w:rsidP="003747B1">
                  <w:pPr>
                    <w:rPr>
                      <w:rFonts w:asciiTheme="minorHAnsi" w:hAnsiTheme="minorHAnsi" w:cstheme="minorHAnsi"/>
                    </w:rPr>
                  </w:pPr>
                  <w:r w:rsidRPr="009D6675">
                    <w:rPr>
                      <w:rFonts w:asciiTheme="minorHAnsi" w:hAnsiTheme="minorHAnsi" w:cstheme="minorHAnsi"/>
                    </w:rPr>
                    <w:t xml:space="preserve">                                </w:t>
                  </w:r>
                </w:p>
              </w:tc>
            </w:tr>
            <w:tr w:rsidR="001118D4" w:rsidRPr="001118D4" w:rsidTr="00D702DD">
              <w:tc>
                <w:tcPr>
                  <w:tcW w:w="5040" w:type="dxa"/>
                </w:tcPr>
                <w:p w:rsidR="001118D4" w:rsidRPr="009D6675" w:rsidRDefault="001118D4" w:rsidP="00D702DD">
                  <w:pPr>
                    <w:rPr>
                      <w:rFonts w:asciiTheme="minorHAnsi" w:hAnsiTheme="minorHAnsi" w:cstheme="minorHAnsi"/>
                    </w:rPr>
                  </w:pPr>
                </w:p>
              </w:tc>
              <w:tc>
                <w:tcPr>
                  <w:tcW w:w="5040" w:type="dxa"/>
                </w:tcPr>
                <w:p w:rsidR="001118D4" w:rsidRPr="009D6675" w:rsidRDefault="001118D4" w:rsidP="00D702DD">
                  <w:pPr>
                    <w:rPr>
                      <w:rFonts w:asciiTheme="minorHAnsi" w:hAnsiTheme="minorHAnsi" w:cstheme="minorHAnsi"/>
                    </w:rPr>
                  </w:pPr>
                </w:p>
              </w:tc>
            </w:tr>
            <w:tr w:rsidR="001118D4" w:rsidRPr="001118D4" w:rsidTr="00D702DD">
              <w:tc>
                <w:tcPr>
                  <w:tcW w:w="5040" w:type="dxa"/>
                </w:tcPr>
                <w:p w:rsidR="001118D4" w:rsidRPr="009D6675" w:rsidRDefault="001118D4" w:rsidP="00D702DD">
                  <w:pPr>
                    <w:rPr>
                      <w:rFonts w:asciiTheme="minorHAnsi" w:hAnsiTheme="minorHAnsi" w:cstheme="minorHAnsi"/>
                    </w:rPr>
                  </w:pPr>
                </w:p>
              </w:tc>
              <w:tc>
                <w:tcPr>
                  <w:tcW w:w="5040" w:type="dxa"/>
                </w:tcPr>
                <w:p w:rsidR="001118D4" w:rsidRPr="009D6675" w:rsidRDefault="001118D4" w:rsidP="00D702DD">
                  <w:pPr>
                    <w:rPr>
                      <w:rFonts w:asciiTheme="minorHAnsi" w:hAnsiTheme="minorHAnsi" w:cstheme="minorHAnsi"/>
                    </w:rPr>
                  </w:pPr>
                </w:p>
              </w:tc>
            </w:tr>
            <w:tr w:rsidR="001118D4" w:rsidRPr="001118D4" w:rsidTr="00D702DD">
              <w:tc>
                <w:tcPr>
                  <w:tcW w:w="5040" w:type="dxa"/>
                </w:tcPr>
                <w:p w:rsidR="001118D4" w:rsidRPr="009D6675" w:rsidRDefault="001118D4" w:rsidP="00D702DD">
                  <w:pPr>
                    <w:rPr>
                      <w:rFonts w:asciiTheme="minorHAnsi" w:hAnsiTheme="minorHAnsi" w:cstheme="minorHAnsi"/>
                    </w:rPr>
                  </w:pPr>
                </w:p>
              </w:tc>
              <w:tc>
                <w:tcPr>
                  <w:tcW w:w="5040" w:type="dxa"/>
                </w:tcPr>
                <w:p w:rsidR="001118D4" w:rsidRPr="009D6675" w:rsidRDefault="001118D4" w:rsidP="00D702DD">
                  <w:pPr>
                    <w:rPr>
                      <w:rFonts w:asciiTheme="minorHAnsi" w:hAnsiTheme="minorHAnsi" w:cstheme="minorHAnsi"/>
                    </w:rPr>
                  </w:pPr>
                </w:p>
              </w:tc>
            </w:tr>
            <w:tr w:rsidR="001118D4" w:rsidRPr="001118D4" w:rsidTr="00D702DD">
              <w:tc>
                <w:tcPr>
                  <w:tcW w:w="5040" w:type="dxa"/>
                </w:tcPr>
                <w:p w:rsidR="001118D4" w:rsidRPr="009D6675" w:rsidRDefault="001118D4" w:rsidP="00D702DD">
                  <w:pPr>
                    <w:rPr>
                      <w:rFonts w:asciiTheme="minorHAnsi" w:hAnsiTheme="minorHAnsi" w:cstheme="minorHAnsi"/>
                    </w:rPr>
                  </w:pPr>
                  <w:r w:rsidRPr="009D6675">
                    <w:rPr>
                      <w:rFonts w:asciiTheme="minorHAnsi" w:hAnsiTheme="minorHAnsi" w:cstheme="minorHAnsi"/>
                    </w:rPr>
                    <w:t>Signed ……………………………………………</w:t>
                  </w:r>
                </w:p>
                <w:p w:rsidR="001118D4" w:rsidRPr="009D6675" w:rsidRDefault="001118D4" w:rsidP="004642FC">
                  <w:pPr>
                    <w:rPr>
                      <w:rFonts w:asciiTheme="minorHAnsi" w:hAnsiTheme="minorHAnsi" w:cstheme="minorHAnsi"/>
                    </w:rPr>
                  </w:pPr>
                  <w:r w:rsidRPr="009D6675">
                    <w:rPr>
                      <w:rFonts w:asciiTheme="minorHAnsi" w:hAnsiTheme="minorHAnsi" w:cstheme="minorHAnsi"/>
                    </w:rPr>
                    <w:t xml:space="preserve">               </w:t>
                  </w:r>
                  <w:r w:rsidR="004642FC">
                    <w:rPr>
                      <w:rFonts w:asciiTheme="minorHAnsi" w:hAnsiTheme="minorHAnsi" w:cstheme="minorHAnsi"/>
                    </w:rPr>
                    <w:t xml:space="preserve">Assistant </w:t>
                  </w:r>
                  <w:proofErr w:type="spellStart"/>
                  <w:r w:rsidR="004642FC">
                    <w:rPr>
                      <w:rFonts w:asciiTheme="minorHAnsi" w:hAnsiTheme="minorHAnsi" w:cstheme="minorHAnsi"/>
                    </w:rPr>
                    <w:t>Headt</w:t>
                  </w:r>
                  <w:r w:rsidRPr="009D6675">
                    <w:rPr>
                      <w:rFonts w:asciiTheme="minorHAnsi" w:hAnsiTheme="minorHAnsi" w:cstheme="minorHAnsi"/>
                    </w:rPr>
                    <w:t>eacher</w:t>
                  </w:r>
                  <w:proofErr w:type="spellEnd"/>
                </w:p>
              </w:tc>
              <w:tc>
                <w:tcPr>
                  <w:tcW w:w="5040" w:type="dxa"/>
                </w:tcPr>
                <w:p w:rsidR="001118D4" w:rsidRPr="009D6675" w:rsidRDefault="001118D4" w:rsidP="00D702DD">
                  <w:pPr>
                    <w:rPr>
                      <w:rFonts w:asciiTheme="minorHAnsi" w:hAnsiTheme="minorHAnsi" w:cstheme="minorHAnsi"/>
                    </w:rPr>
                  </w:pPr>
                  <w:proofErr w:type="gramStart"/>
                  <w:r w:rsidRPr="009D6675">
                    <w:rPr>
                      <w:rFonts w:asciiTheme="minorHAnsi" w:hAnsiTheme="minorHAnsi" w:cstheme="minorHAnsi"/>
                    </w:rPr>
                    <w:t>Dated  …</w:t>
                  </w:r>
                  <w:proofErr w:type="gramEnd"/>
                  <w:r w:rsidRPr="009D6675">
                    <w:rPr>
                      <w:rFonts w:asciiTheme="minorHAnsi" w:hAnsiTheme="minorHAnsi" w:cstheme="minorHAnsi"/>
                    </w:rPr>
                    <w:t>…………………………………………</w:t>
                  </w:r>
                </w:p>
                <w:p w:rsidR="001118D4" w:rsidRPr="009D6675" w:rsidRDefault="001118D4" w:rsidP="00D14CEA">
                  <w:pPr>
                    <w:rPr>
                      <w:rFonts w:asciiTheme="minorHAnsi" w:hAnsiTheme="minorHAnsi" w:cstheme="minorHAnsi"/>
                    </w:rPr>
                  </w:pPr>
                </w:p>
              </w:tc>
            </w:tr>
          </w:tbl>
          <w:p w:rsidR="001118D4" w:rsidRPr="009D6675" w:rsidRDefault="001118D4" w:rsidP="00D14CEA">
            <w:pPr>
              <w:rPr>
                <w:rFonts w:asciiTheme="minorHAnsi" w:hAnsiTheme="minorHAnsi" w:cstheme="minorHAnsi"/>
              </w:rPr>
            </w:pPr>
          </w:p>
          <w:p w:rsidR="001118D4" w:rsidRPr="009D6675" w:rsidRDefault="001118D4">
            <w:pPr>
              <w:rPr>
                <w:rFonts w:asciiTheme="minorHAnsi" w:hAnsiTheme="minorHAnsi" w:cstheme="minorHAnsi"/>
              </w:rPr>
            </w:pPr>
          </w:p>
        </w:tc>
      </w:tr>
    </w:tbl>
    <w:p w:rsidR="008D50FC" w:rsidRPr="009D6675" w:rsidRDefault="002428CC">
      <w:pPr>
        <w:rPr>
          <w:rFonts w:asciiTheme="minorHAnsi" w:hAnsiTheme="minorHAnsi" w:cstheme="minorHAnsi"/>
        </w:rPr>
      </w:pPr>
      <w:r w:rsidRPr="009D6675">
        <w:rPr>
          <w:rFonts w:asciiTheme="minorHAnsi" w:hAnsiTheme="minorHAnsi" w:cstheme="minorHAnsi"/>
        </w:rPr>
        <w:br w:type="page"/>
      </w:r>
    </w:p>
    <w:p w:rsidR="008D50FC" w:rsidRPr="009D6675" w:rsidRDefault="008D50FC" w:rsidP="008D50FC">
      <w:pPr>
        <w:pStyle w:val="Title"/>
        <w:rPr>
          <w:rFonts w:asciiTheme="minorHAnsi" w:hAnsiTheme="minorHAnsi" w:cstheme="minorHAnsi"/>
          <w:sz w:val="28"/>
          <w:szCs w:val="24"/>
        </w:rPr>
      </w:pPr>
      <w:r w:rsidRPr="009D6675">
        <w:rPr>
          <w:rFonts w:asciiTheme="minorHAnsi" w:hAnsiTheme="minorHAnsi" w:cstheme="minorHAnsi"/>
          <w:sz w:val="28"/>
          <w:szCs w:val="24"/>
        </w:rPr>
        <w:lastRenderedPageBreak/>
        <w:t>St Bartholomew’s School</w:t>
      </w:r>
    </w:p>
    <w:p w:rsidR="008D50FC" w:rsidRPr="009D6675" w:rsidRDefault="008D50FC" w:rsidP="008D50FC">
      <w:pPr>
        <w:jc w:val="center"/>
        <w:rPr>
          <w:rFonts w:asciiTheme="minorHAnsi" w:hAnsiTheme="minorHAnsi" w:cstheme="minorHAnsi"/>
        </w:rPr>
      </w:pPr>
      <w:r w:rsidRPr="009D6675">
        <w:rPr>
          <w:rFonts w:asciiTheme="minorHAnsi" w:hAnsiTheme="minorHAnsi" w:cstheme="minorHAnsi"/>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v:imagedata r:id="rId9" o:title=""/>
          </v:shape>
          <o:OLEObject Type="Embed" ProgID="Word.Picture.8" ShapeID="_x0000_i1025" DrawAspect="Content" ObjectID="_1577180455" r:id="rId10"/>
        </w:object>
      </w:r>
    </w:p>
    <w:p w:rsidR="008D50FC" w:rsidRPr="009D6675" w:rsidRDefault="008D50FC" w:rsidP="008D50FC">
      <w:pPr>
        <w:rPr>
          <w:rFonts w:asciiTheme="minorHAnsi" w:hAnsiTheme="minorHAnsi" w:cstheme="minorHAnsi"/>
        </w:rPr>
      </w:pPr>
    </w:p>
    <w:p w:rsidR="008D50FC" w:rsidRPr="009D6675" w:rsidRDefault="008D50FC" w:rsidP="008D50FC">
      <w:pPr>
        <w:pStyle w:val="Heading2"/>
        <w:jc w:val="center"/>
        <w:rPr>
          <w:rFonts w:asciiTheme="minorHAnsi" w:hAnsiTheme="minorHAnsi" w:cstheme="minorHAnsi"/>
          <w:i w:val="0"/>
          <w:szCs w:val="24"/>
        </w:rPr>
      </w:pPr>
      <w:r w:rsidRPr="009D6675">
        <w:rPr>
          <w:rFonts w:asciiTheme="minorHAnsi" w:hAnsiTheme="minorHAnsi" w:cstheme="minorHAnsi"/>
          <w:i w:val="0"/>
          <w:szCs w:val="24"/>
        </w:rPr>
        <w:t>P</w:t>
      </w:r>
      <w:r w:rsidR="007F650B" w:rsidRPr="009D6675">
        <w:rPr>
          <w:rFonts w:asciiTheme="minorHAnsi" w:hAnsiTheme="minorHAnsi" w:cstheme="minorHAnsi"/>
          <w:i w:val="0"/>
          <w:szCs w:val="24"/>
        </w:rPr>
        <w:t>ERSON SPECIFICATION</w:t>
      </w:r>
    </w:p>
    <w:p w:rsidR="008D50FC" w:rsidRDefault="008D50FC" w:rsidP="008D50FC">
      <w:pPr>
        <w:rPr>
          <w:rFonts w:asciiTheme="minorHAnsi" w:hAnsiTheme="minorHAnsi" w:cstheme="minorHAnsi"/>
          <w:b/>
          <w:bCs/>
        </w:rPr>
      </w:pPr>
    </w:p>
    <w:p w:rsidR="0078796E" w:rsidRPr="009D6675" w:rsidRDefault="0078796E" w:rsidP="008D50FC">
      <w:pPr>
        <w:rPr>
          <w:rFonts w:asciiTheme="minorHAnsi" w:hAnsiTheme="minorHAnsi" w:cstheme="minorHAnsi"/>
          <w:b/>
          <w:bCs/>
        </w:rPr>
      </w:pPr>
      <w:bookmarkStart w:id="0" w:name="_GoBack"/>
      <w:bookmarkEnd w:id="0"/>
    </w:p>
    <w:p w:rsidR="008D50FC" w:rsidRPr="009D6675" w:rsidRDefault="008D50FC" w:rsidP="008D50FC">
      <w:pPr>
        <w:rPr>
          <w:rFonts w:asciiTheme="minorHAnsi" w:hAnsiTheme="minorHAnsi" w:cstheme="minorHAnsi"/>
          <w:b/>
        </w:rPr>
      </w:pPr>
      <w:r w:rsidRPr="009D6675">
        <w:rPr>
          <w:rFonts w:asciiTheme="minorHAnsi" w:hAnsiTheme="minorHAnsi" w:cstheme="minorHAnsi"/>
        </w:rPr>
        <w:t>Post:</w:t>
      </w:r>
      <w:r w:rsidRPr="009D6675">
        <w:rPr>
          <w:rFonts w:asciiTheme="minorHAnsi" w:hAnsiTheme="minorHAnsi" w:cstheme="minorHAnsi"/>
        </w:rPr>
        <w:tab/>
      </w:r>
      <w:r w:rsidRPr="009D6675">
        <w:rPr>
          <w:rFonts w:asciiTheme="minorHAnsi" w:hAnsiTheme="minorHAnsi" w:cstheme="minorHAnsi"/>
        </w:rPr>
        <w:tab/>
      </w:r>
      <w:r w:rsidRPr="0078796E">
        <w:rPr>
          <w:rFonts w:asciiTheme="minorHAnsi" w:hAnsiTheme="minorHAnsi" w:cstheme="minorHAnsi"/>
          <w:b/>
          <w:sz w:val="28"/>
        </w:rPr>
        <w:t xml:space="preserve">Assistant </w:t>
      </w:r>
      <w:proofErr w:type="spellStart"/>
      <w:r w:rsidRPr="0078796E">
        <w:rPr>
          <w:rFonts w:asciiTheme="minorHAnsi" w:hAnsiTheme="minorHAnsi" w:cstheme="minorHAnsi"/>
          <w:b/>
          <w:sz w:val="28"/>
        </w:rPr>
        <w:t>Headteacher</w:t>
      </w:r>
      <w:proofErr w:type="spellEnd"/>
    </w:p>
    <w:p w:rsidR="008D50FC" w:rsidRPr="009D6675" w:rsidRDefault="008D50FC" w:rsidP="008D50FC">
      <w:pPr>
        <w:rPr>
          <w:rFonts w:asciiTheme="minorHAnsi" w:hAnsiTheme="minorHAnsi" w:cstheme="minorHAnsi"/>
        </w:rPr>
      </w:pPr>
    </w:p>
    <w:tbl>
      <w:tblPr>
        <w:tblStyle w:val="TableGrid"/>
        <w:tblW w:w="0" w:type="auto"/>
        <w:tblLook w:val="04A0" w:firstRow="1" w:lastRow="0" w:firstColumn="1" w:lastColumn="0" w:noHBand="0" w:noVBand="1"/>
      </w:tblPr>
      <w:tblGrid>
        <w:gridCol w:w="9209"/>
      </w:tblGrid>
      <w:tr w:rsidR="003C7462" w:rsidRPr="007F650B" w:rsidTr="003C7462">
        <w:tc>
          <w:tcPr>
            <w:tcW w:w="9209" w:type="dxa"/>
            <w:shd w:val="clear" w:color="auto" w:fill="D9D9D9" w:themeFill="background1" w:themeFillShade="D9"/>
          </w:tcPr>
          <w:p w:rsidR="003C7462" w:rsidRPr="009D6675" w:rsidRDefault="003C7462">
            <w:pPr>
              <w:rPr>
                <w:rFonts w:asciiTheme="minorHAnsi" w:hAnsiTheme="minorHAnsi" w:cstheme="minorHAnsi"/>
                <w:b/>
              </w:rPr>
            </w:pPr>
            <w:r w:rsidRPr="009D6675">
              <w:rPr>
                <w:rFonts w:asciiTheme="minorHAnsi" w:hAnsiTheme="minorHAnsi" w:cstheme="minorHAnsi"/>
                <w:b/>
              </w:rPr>
              <w:t>QUALIFICATIONS</w:t>
            </w:r>
          </w:p>
        </w:tc>
      </w:tr>
      <w:tr w:rsidR="003C7462" w:rsidRPr="007F650B" w:rsidTr="003C7462">
        <w:tc>
          <w:tcPr>
            <w:tcW w:w="9209" w:type="dxa"/>
          </w:tcPr>
          <w:p w:rsidR="003C7462" w:rsidRPr="009D6675" w:rsidRDefault="003C7462">
            <w:pPr>
              <w:rPr>
                <w:rFonts w:asciiTheme="minorHAnsi" w:hAnsiTheme="minorHAnsi" w:cstheme="minorHAnsi"/>
              </w:rPr>
            </w:pPr>
            <w:r w:rsidRPr="009D6675">
              <w:rPr>
                <w:rFonts w:asciiTheme="minorHAnsi" w:hAnsiTheme="minorHAnsi" w:cstheme="minorHAnsi"/>
              </w:rPr>
              <w:t>Graduate and Qualified Teacher</w:t>
            </w:r>
            <w:r>
              <w:rPr>
                <w:rFonts w:asciiTheme="minorHAnsi" w:hAnsiTheme="minorHAnsi" w:cstheme="minorHAnsi"/>
              </w:rPr>
              <w:t>.</w:t>
            </w:r>
          </w:p>
        </w:tc>
      </w:tr>
      <w:tr w:rsidR="003C7462" w:rsidRPr="007F650B" w:rsidTr="003C7462">
        <w:tc>
          <w:tcPr>
            <w:tcW w:w="9209" w:type="dxa"/>
          </w:tcPr>
          <w:p w:rsidR="003C7462" w:rsidRPr="009D6675" w:rsidRDefault="003C7462">
            <w:pPr>
              <w:rPr>
                <w:rFonts w:asciiTheme="minorHAnsi" w:hAnsiTheme="minorHAnsi" w:cstheme="minorHAnsi"/>
              </w:rPr>
            </w:pPr>
            <w:r w:rsidRPr="009D6675">
              <w:rPr>
                <w:rFonts w:asciiTheme="minorHAnsi" w:hAnsiTheme="minorHAnsi" w:cstheme="minorHAnsi"/>
              </w:rPr>
              <w:t>Further professional development in areas of leadership and management</w:t>
            </w:r>
            <w:r>
              <w:rPr>
                <w:rFonts w:asciiTheme="minorHAnsi" w:hAnsiTheme="minorHAnsi" w:cstheme="minorHAnsi"/>
              </w:rPr>
              <w:t>.</w:t>
            </w:r>
          </w:p>
        </w:tc>
      </w:tr>
    </w:tbl>
    <w:p w:rsidR="007F650B" w:rsidRDefault="007F650B" w:rsidP="008D50FC">
      <w:pPr>
        <w:rPr>
          <w:rFonts w:asciiTheme="minorHAnsi" w:hAnsiTheme="minorHAnsi" w:cstheme="minorHAnsi"/>
        </w:rPr>
      </w:pPr>
    </w:p>
    <w:p w:rsidR="007F650B" w:rsidRDefault="007F650B" w:rsidP="008D50FC">
      <w:pPr>
        <w:rPr>
          <w:rFonts w:asciiTheme="minorHAnsi" w:hAnsiTheme="minorHAnsi" w:cstheme="minorHAnsi"/>
        </w:rPr>
      </w:pPr>
    </w:p>
    <w:tbl>
      <w:tblPr>
        <w:tblStyle w:val="TableGrid"/>
        <w:tblW w:w="0" w:type="auto"/>
        <w:tblLook w:val="04A0" w:firstRow="1" w:lastRow="0" w:firstColumn="1" w:lastColumn="0" w:noHBand="0" w:noVBand="1"/>
      </w:tblPr>
      <w:tblGrid>
        <w:gridCol w:w="9209"/>
      </w:tblGrid>
      <w:tr w:rsidR="003C7462" w:rsidRPr="002E60FC" w:rsidTr="003C7462">
        <w:tc>
          <w:tcPr>
            <w:tcW w:w="9209" w:type="dxa"/>
            <w:shd w:val="clear" w:color="auto" w:fill="D9D9D9" w:themeFill="background1" w:themeFillShade="D9"/>
          </w:tcPr>
          <w:p w:rsidR="003C7462" w:rsidRPr="002E60FC" w:rsidRDefault="003C7462">
            <w:pPr>
              <w:rPr>
                <w:rFonts w:asciiTheme="minorHAnsi" w:hAnsiTheme="minorHAnsi" w:cstheme="minorHAnsi"/>
                <w:b/>
              </w:rPr>
            </w:pPr>
            <w:r>
              <w:rPr>
                <w:rFonts w:asciiTheme="minorHAnsi" w:hAnsiTheme="minorHAnsi" w:cstheme="minorHAnsi"/>
                <w:b/>
              </w:rPr>
              <w:t>KNOWLEDGE &amp; EXPERIENCE</w:t>
            </w:r>
          </w:p>
        </w:tc>
      </w:tr>
      <w:tr w:rsidR="003C7462" w:rsidRPr="002E60FC" w:rsidTr="003C7462">
        <w:tc>
          <w:tcPr>
            <w:tcW w:w="9209" w:type="dxa"/>
          </w:tcPr>
          <w:p w:rsidR="003C7462" w:rsidRPr="009D6675" w:rsidRDefault="003C7462" w:rsidP="00360BEF">
            <w:pPr>
              <w:rPr>
                <w:rFonts w:asciiTheme="minorHAnsi" w:hAnsiTheme="minorHAnsi" w:cstheme="minorHAnsi"/>
              </w:rPr>
            </w:pPr>
            <w:r>
              <w:rPr>
                <w:rFonts w:asciiTheme="minorHAnsi" w:hAnsiTheme="minorHAnsi" w:cstheme="minorHAnsi"/>
              </w:rPr>
              <w:t>Proven experience at middle leadership level.</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Proven record of innovation and leading change successfully.</w:t>
            </w:r>
          </w:p>
        </w:tc>
      </w:tr>
      <w:tr w:rsidR="003C7462" w:rsidRPr="000D5341" w:rsidTr="003C7462">
        <w:tc>
          <w:tcPr>
            <w:tcW w:w="9209" w:type="dxa"/>
          </w:tcPr>
          <w:p w:rsidR="003C7462" w:rsidRPr="000D5341" w:rsidRDefault="003C7462" w:rsidP="00360BEF">
            <w:pPr>
              <w:rPr>
                <w:rFonts w:asciiTheme="minorHAnsi" w:hAnsiTheme="minorHAnsi" w:cstheme="minorHAnsi"/>
              </w:rPr>
            </w:pPr>
            <w:r w:rsidRPr="000D5341">
              <w:rPr>
                <w:rFonts w:asciiTheme="minorHAnsi" w:hAnsiTheme="minorHAnsi" w:cstheme="minorHAnsi"/>
              </w:rPr>
              <w:t>Proven evidence of raising standards of teaching and learning</w:t>
            </w:r>
            <w:r w:rsidR="0078796E">
              <w:rPr>
                <w:rFonts w:asciiTheme="minorHAnsi" w:hAnsiTheme="minorHAnsi" w:cstheme="minorHAnsi"/>
              </w:rPr>
              <w:t xml:space="preserve"> and student outcomes</w:t>
            </w:r>
            <w:r>
              <w:rPr>
                <w:rFonts w:asciiTheme="minorHAnsi" w:hAnsiTheme="minorHAnsi" w:cstheme="minorHAnsi"/>
              </w:rPr>
              <w:t>.</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Understanding of current educational issues.</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Understanding of value-added and other data to support raising standards.</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Recent experience of teaching in an 11-18 environment.</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Experience of contributing to whole-school continuous professional development.</w:t>
            </w:r>
          </w:p>
        </w:tc>
      </w:tr>
      <w:tr w:rsidR="003C7462" w:rsidRPr="005F1425" w:rsidTr="003C7462">
        <w:tc>
          <w:tcPr>
            <w:tcW w:w="9209" w:type="dxa"/>
          </w:tcPr>
          <w:p w:rsidR="003C7462" w:rsidRPr="005F1425" w:rsidRDefault="003C7462" w:rsidP="005F1425">
            <w:pPr>
              <w:rPr>
                <w:rFonts w:asciiTheme="minorHAnsi" w:hAnsiTheme="minorHAnsi" w:cstheme="minorHAnsi"/>
              </w:rPr>
            </w:pPr>
            <w:r>
              <w:rPr>
                <w:rFonts w:asciiTheme="minorHAnsi" w:hAnsiTheme="minorHAnsi" w:cstheme="minorHAnsi"/>
              </w:rPr>
              <w:t>Experience of working with others effectively, including parents, Governors and external agencies.</w:t>
            </w:r>
          </w:p>
        </w:tc>
      </w:tr>
      <w:tr w:rsidR="003C7462" w:rsidRPr="005F1425" w:rsidTr="003C7462">
        <w:tc>
          <w:tcPr>
            <w:tcW w:w="9209" w:type="dxa"/>
          </w:tcPr>
          <w:p w:rsidR="003C7462" w:rsidRPr="005F1425" w:rsidRDefault="003C7462" w:rsidP="005F1425">
            <w:pPr>
              <w:rPr>
                <w:rFonts w:asciiTheme="minorHAnsi" w:hAnsiTheme="minorHAnsi" w:cstheme="minorHAnsi"/>
              </w:rPr>
            </w:pPr>
            <w:r w:rsidRPr="005F1425">
              <w:rPr>
                <w:rFonts w:asciiTheme="minorHAnsi" w:hAnsiTheme="minorHAnsi" w:cstheme="minorHAnsi"/>
              </w:rPr>
              <w:t>Knowledge of</w:t>
            </w:r>
            <w:r>
              <w:rPr>
                <w:rFonts w:asciiTheme="minorHAnsi" w:hAnsiTheme="minorHAnsi" w:cstheme="minorHAnsi"/>
              </w:rPr>
              <w:t xml:space="preserve"> the potential of</w:t>
            </w:r>
            <w:r w:rsidRPr="005F1425">
              <w:rPr>
                <w:rFonts w:asciiTheme="minorHAnsi" w:hAnsiTheme="minorHAnsi" w:cstheme="minorHAnsi"/>
              </w:rPr>
              <w:t xml:space="preserve"> IT </w:t>
            </w:r>
            <w:r>
              <w:rPr>
                <w:rFonts w:asciiTheme="minorHAnsi" w:hAnsiTheme="minorHAnsi" w:cstheme="minorHAnsi"/>
              </w:rPr>
              <w:t>to enhance learning, interpret and analyse data and understand school information systems.</w:t>
            </w:r>
          </w:p>
        </w:tc>
      </w:tr>
      <w:tr w:rsidR="003C7462" w:rsidRPr="005F1425" w:rsidTr="003C7462">
        <w:tc>
          <w:tcPr>
            <w:tcW w:w="9209" w:type="dxa"/>
          </w:tcPr>
          <w:p w:rsidR="003C7462" w:rsidRPr="005F1425" w:rsidRDefault="003C7462">
            <w:pPr>
              <w:rPr>
                <w:rFonts w:asciiTheme="minorHAnsi" w:hAnsiTheme="minorHAnsi" w:cstheme="minorHAnsi"/>
              </w:rPr>
            </w:pPr>
            <w:r w:rsidRPr="005F1425">
              <w:rPr>
                <w:rFonts w:asciiTheme="minorHAnsi" w:hAnsiTheme="minorHAnsi" w:cstheme="minorHAnsi"/>
              </w:rPr>
              <w:t>Experience of managing Facilities, Finance and Human Resources</w:t>
            </w:r>
            <w:r>
              <w:rPr>
                <w:rFonts w:asciiTheme="minorHAnsi" w:hAnsiTheme="minorHAnsi" w:cstheme="minorHAnsi"/>
              </w:rPr>
              <w:t>.</w:t>
            </w:r>
          </w:p>
        </w:tc>
      </w:tr>
      <w:tr w:rsidR="003C7462" w:rsidRPr="005F1425" w:rsidTr="003C7462">
        <w:tc>
          <w:tcPr>
            <w:tcW w:w="9209" w:type="dxa"/>
          </w:tcPr>
          <w:p w:rsidR="003C7462" w:rsidRPr="005F1425" w:rsidRDefault="003C7462">
            <w:pPr>
              <w:rPr>
                <w:rFonts w:asciiTheme="minorHAnsi" w:hAnsiTheme="minorHAnsi" w:cstheme="minorHAnsi"/>
              </w:rPr>
            </w:pPr>
            <w:r>
              <w:rPr>
                <w:rFonts w:asciiTheme="minorHAnsi" w:hAnsiTheme="minorHAnsi" w:cstheme="minorHAnsi"/>
              </w:rPr>
              <w:t>Experience of positive behaviour management and development of student focussed, inclusive and effective learning, so that behaviour for learning and attendance are outstanding.</w:t>
            </w:r>
          </w:p>
        </w:tc>
      </w:tr>
    </w:tbl>
    <w:p w:rsidR="00360BEF" w:rsidRDefault="00360BEF" w:rsidP="008D50FC">
      <w:pPr>
        <w:rPr>
          <w:rFonts w:asciiTheme="minorHAnsi" w:hAnsiTheme="minorHAnsi" w:cstheme="minorHAnsi"/>
        </w:rPr>
      </w:pPr>
      <w:r>
        <w:rPr>
          <w:rFonts w:asciiTheme="minorHAnsi" w:hAnsiTheme="minorHAnsi" w:cstheme="minorHAnsi"/>
        </w:rPr>
        <w:tab/>
      </w:r>
    </w:p>
    <w:tbl>
      <w:tblPr>
        <w:tblStyle w:val="TableGrid"/>
        <w:tblW w:w="0" w:type="auto"/>
        <w:tblLook w:val="04A0" w:firstRow="1" w:lastRow="0" w:firstColumn="1" w:lastColumn="0" w:noHBand="0" w:noVBand="1"/>
      </w:tblPr>
      <w:tblGrid>
        <w:gridCol w:w="9209"/>
      </w:tblGrid>
      <w:tr w:rsidR="003C7462" w:rsidRPr="002E60FC" w:rsidTr="003C7462">
        <w:tc>
          <w:tcPr>
            <w:tcW w:w="9209" w:type="dxa"/>
            <w:shd w:val="clear" w:color="auto" w:fill="D9D9D9" w:themeFill="background1" w:themeFillShade="D9"/>
          </w:tcPr>
          <w:p w:rsidR="003C7462" w:rsidRPr="002E60FC" w:rsidRDefault="003C7462" w:rsidP="002E60FC">
            <w:pPr>
              <w:rPr>
                <w:rFonts w:asciiTheme="minorHAnsi" w:hAnsiTheme="minorHAnsi" w:cstheme="minorHAnsi"/>
                <w:b/>
              </w:rPr>
            </w:pPr>
            <w:r>
              <w:rPr>
                <w:rFonts w:asciiTheme="minorHAnsi" w:hAnsiTheme="minorHAnsi" w:cstheme="minorHAnsi"/>
                <w:b/>
              </w:rPr>
              <w:t>PERSONAL QUALITIES</w:t>
            </w:r>
          </w:p>
        </w:tc>
      </w:tr>
      <w:tr w:rsidR="0016604E" w:rsidRPr="002E60FC" w:rsidTr="00A835CB">
        <w:tc>
          <w:tcPr>
            <w:tcW w:w="9209" w:type="dxa"/>
          </w:tcPr>
          <w:p w:rsidR="0016604E" w:rsidRDefault="0016604E" w:rsidP="00A835CB">
            <w:pPr>
              <w:rPr>
                <w:rFonts w:asciiTheme="minorHAnsi" w:hAnsiTheme="minorHAnsi" w:cstheme="minorHAnsi"/>
              </w:rPr>
            </w:pPr>
            <w:r>
              <w:rPr>
                <w:rFonts w:asciiTheme="minorHAnsi" w:hAnsiTheme="minorHAnsi" w:cstheme="minorHAnsi"/>
              </w:rPr>
              <w:t>Outstanding classroom practitioner who inspires and is respected by students.</w:t>
            </w:r>
          </w:p>
        </w:tc>
      </w:tr>
      <w:tr w:rsidR="0016604E" w:rsidRPr="002E60FC" w:rsidTr="003C7462">
        <w:tc>
          <w:tcPr>
            <w:tcW w:w="9209" w:type="dxa"/>
          </w:tcPr>
          <w:p w:rsidR="0016604E" w:rsidRDefault="0016604E">
            <w:pPr>
              <w:rPr>
                <w:rFonts w:asciiTheme="minorHAnsi" w:hAnsiTheme="minorHAnsi" w:cstheme="minorHAnsi"/>
              </w:rPr>
            </w:pPr>
            <w:r>
              <w:rPr>
                <w:rFonts w:asciiTheme="minorHAnsi" w:hAnsiTheme="minorHAnsi" w:cstheme="minorHAnsi"/>
              </w:rPr>
              <w:t>An innovative an</w:t>
            </w:r>
            <w:r w:rsidR="0078796E">
              <w:rPr>
                <w:rFonts w:asciiTheme="minorHAnsi" w:hAnsiTheme="minorHAnsi" w:cstheme="minorHAnsi"/>
              </w:rPr>
              <w:t>d</w:t>
            </w:r>
            <w:r>
              <w:rPr>
                <w:rFonts w:asciiTheme="minorHAnsi" w:hAnsiTheme="minorHAnsi" w:cstheme="minorHAnsi"/>
              </w:rPr>
              <w:t xml:space="preserve"> strategic thinker.</w:t>
            </w:r>
          </w:p>
        </w:tc>
      </w:tr>
      <w:tr w:rsidR="003C7462" w:rsidRPr="002E60FC" w:rsidTr="003C7462">
        <w:tc>
          <w:tcPr>
            <w:tcW w:w="9209" w:type="dxa"/>
          </w:tcPr>
          <w:p w:rsidR="003C7462" w:rsidRPr="002E60FC" w:rsidRDefault="003C7462">
            <w:pPr>
              <w:rPr>
                <w:rFonts w:asciiTheme="minorHAnsi" w:hAnsiTheme="minorHAnsi" w:cstheme="minorHAnsi"/>
              </w:rPr>
            </w:pPr>
            <w:r>
              <w:rPr>
                <w:rFonts w:asciiTheme="minorHAnsi" w:hAnsiTheme="minorHAnsi" w:cstheme="minorHAnsi"/>
              </w:rPr>
              <w:t>Passion for outstanding learning.</w:t>
            </w:r>
          </w:p>
        </w:tc>
      </w:tr>
      <w:tr w:rsidR="003C7462" w:rsidRPr="002E60FC" w:rsidTr="003C7462">
        <w:tc>
          <w:tcPr>
            <w:tcW w:w="9209" w:type="dxa"/>
          </w:tcPr>
          <w:p w:rsidR="003C7462" w:rsidRDefault="003C7462" w:rsidP="0016604E">
            <w:pPr>
              <w:rPr>
                <w:rFonts w:asciiTheme="minorHAnsi" w:hAnsiTheme="minorHAnsi" w:cstheme="minorHAnsi"/>
              </w:rPr>
            </w:pPr>
            <w:r>
              <w:rPr>
                <w:rFonts w:asciiTheme="minorHAnsi" w:hAnsiTheme="minorHAnsi" w:cstheme="minorHAnsi"/>
              </w:rPr>
              <w:t>Drive, sense of purpose, commitment</w:t>
            </w:r>
            <w:r w:rsidR="0016604E">
              <w:rPr>
                <w:rFonts w:asciiTheme="minorHAnsi" w:hAnsiTheme="minorHAnsi" w:cstheme="minorHAnsi"/>
              </w:rPr>
              <w:t>,</w:t>
            </w:r>
            <w:r>
              <w:rPr>
                <w:rFonts w:asciiTheme="minorHAnsi" w:hAnsiTheme="minorHAnsi" w:cstheme="minorHAnsi"/>
              </w:rPr>
              <w:t xml:space="preserve"> perseverance</w:t>
            </w:r>
            <w:r w:rsidR="0016604E">
              <w:rPr>
                <w:rFonts w:asciiTheme="minorHAnsi" w:hAnsiTheme="minorHAnsi" w:cstheme="minorHAnsi"/>
              </w:rPr>
              <w:t xml:space="preserve"> and integrity</w:t>
            </w:r>
            <w:r>
              <w:rPr>
                <w:rFonts w:asciiTheme="minorHAnsi" w:hAnsiTheme="minorHAnsi" w:cstheme="minorHAnsi"/>
              </w:rPr>
              <w:t>.</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Excellent interpersonal and persuasive skills.</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Flexibility and sensitivity to the needs of individuals.</w:t>
            </w:r>
          </w:p>
        </w:tc>
      </w:tr>
      <w:tr w:rsidR="003C7462" w:rsidRPr="002E60FC" w:rsidTr="003C7462">
        <w:tc>
          <w:tcPr>
            <w:tcW w:w="9209" w:type="dxa"/>
          </w:tcPr>
          <w:p w:rsidR="003C7462" w:rsidRDefault="003C7462">
            <w:pPr>
              <w:rPr>
                <w:rFonts w:asciiTheme="minorHAnsi" w:hAnsiTheme="minorHAnsi" w:cstheme="minorHAnsi"/>
              </w:rPr>
            </w:pPr>
            <w:r>
              <w:rPr>
                <w:rFonts w:asciiTheme="minorHAnsi" w:hAnsiTheme="minorHAnsi" w:cstheme="minorHAnsi"/>
              </w:rPr>
              <w:t>Excellent communication and presentation skills; oral and written.</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Enthusiasm and humour.</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Willingness to reflect on, and evaluate performance within the context of a team.</w:t>
            </w:r>
          </w:p>
        </w:tc>
      </w:tr>
      <w:tr w:rsidR="003C7462" w:rsidRPr="005F1425" w:rsidTr="003C7462">
        <w:tc>
          <w:tcPr>
            <w:tcW w:w="9209" w:type="dxa"/>
          </w:tcPr>
          <w:p w:rsidR="003C7462" w:rsidRPr="005F1425" w:rsidRDefault="003C7462">
            <w:pPr>
              <w:rPr>
                <w:rFonts w:asciiTheme="minorHAnsi" w:hAnsiTheme="minorHAnsi" w:cstheme="minorHAnsi"/>
              </w:rPr>
            </w:pPr>
            <w:r w:rsidRPr="005F1425">
              <w:rPr>
                <w:rFonts w:asciiTheme="minorHAnsi" w:hAnsiTheme="minorHAnsi" w:cstheme="minorHAnsi"/>
              </w:rPr>
              <w:t>Committed to a fully inclusive educational philosophy, including the further development of learning beyond the classroom</w:t>
            </w:r>
            <w:r>
              <w:rPr>
                <w:rFonts w:asciiTheme="minorHAnsi" w:hAnsiTheme="minorHAnsi" w:cstheme="minorHAnsi"/>
              </w:rPr>
              <w:t>.</w:t>
            </w:r>
          </w:p>
        </w:tc>
      </w:tr>
      <w:tr w:rsidR="003C7462" w:rsidRPr="002E60FC" w:rsidTr="003C7462">
        <w:tc>
          <w:tcPr>
            <w:tcW w:w="9209" w:type="dxa"/>
          </w:tcPr>
          <w:p w:rsidR="003C7462" w:rsidRPr="005F1425" w:rsidRDefault="003C7462" w:rsidP="003C7462">
            <w:pPr>
              <w:rPr>
                <w:rFonts w:asciiTheme="minorHAnsi" w:hAnsiTheme="minorHAnsi" w:cstheme="minorHAnsi"/>
                <w:color w:val="FF0000"/>
              </w:rPr>
            </w:pPr>
            <w:r w:rsidRPr="005F1425">
              <w:rPr>
                <w:rFonts w:asciiTheme="minorHAnsi" w:hAnsiTheme="minorHAnsi" w:cstheme="minorHAnsi"/>
              </w:rPr>
              <w:t>Commitment to community cohesion</w:t>
            </w:r>
            <w:r>
              <w:rPr>
                <w:rFonts w:asciiTheme="minorHAnsi" w:hAnsiTheme="minorHAnsi" w:cstheme="minorHAnsi"/>
              </w:rPr>
              <w:t>.</w:t>
            </w:r>
          </w:p>
        </w:tc>
      </w:tr>
      <w:tr w:rsidR="003C7462" w:rsidRPr="002E60FC" w:rsidTr="003C7462">
        <w:tc>
          <w:tcPr>
            <w:tcW w:w="9209" w:type="dxa"/>
          </w:tcPr>
          <w:p w:rsidR="003C7462" w:rsidRDefault="003C7462">
            <w:pPr>
              <w:rPr>
                <w:rFonts w:asciiTheme="minorHAnsi" w:hAnsiTheme="minorHAnsi" w:cstheme="minorHAnsi"/>
              </w:rPr>
            </w:pPr>
            <w:r>
              <w:rPr>
                <w:rFonts w:asciiTheme="minorHAnsi" w:hAnsiTheme="minorHAnsi" w:cstheme="minorHAnsi"/>
              </w:rPr>
              <w:t xml:space="preserve">Resilience. </w:t>
            </w:r>
          </w:p>
        </w:tc>
      </w:tr>
      <w:tr w:rsidR="003C7462" w:rsidRPr="002E60FC" w:rsidTr="003C7462">
        <w:tc>
          <w:tcPr>
            <w:tcW w:w="9209" w:type="dxa"/>
          </w:tcPr>
          <w:p w:rsidR="003C7462" w:rsidRDefault="003C7462" w:rsidP="00360BEF">
            <w:pPr>
              <w:rPr>
                <w:rFonts w:asciiTheme="minorHAnsi" w:hAnsiTheme="minorHAnsi" w:cstheme="minorHAnsi"/>
              </w:rPr>
            </w:pPr>
            <w:r>
              <w:rPr>
                <w:rFonts w:asciiTheme="minorHAnsi" w:hAnsiTheme="minorHAnsi" w:cstheme="minorHAnsi"/>
              </w:rPr>
              <w:t>Wide range of interests.</w:t>
            </w:r>
          </w:p>
        </w:tc>
      </w:tr>
    </w:tbl>
    <w:p w:rsidR="00360BEF" w:rsidRDefault="00360BEF" w:rsidP="008D50FC">
      <w:pPr>
        <w:rPr>
          <w:rFonts w:asciiTheme="minorHAnsi" w:hAnsiTheme="minorHAnsi" w:cstheme="minorHAnsi"/>
        </w:rPr>
      </w:pPr>
    </w:p>
    <w:tbl>
      <w:tblPr>
        <w:tblStyle w:val="TableGrid"/>
        <w:tblW w:w="0" w:type="auto"/>
        <w:tblLook w:val="04A0" w:firstRow="1" w:lastRow="0" w:firstColumn="1" w:lastColumn="0" w:noHBand="0" w:noVBand="1"/>
      </w:tblPr>
      <w:tblGrid>
        <w:gridCol w:w="9209"/>
      </w:tblGrid>
      <w:tr w:rsidR="003C7462" w:rsidRPr="002E60FC" w:rsidTr="003C7462">
        <w:tc>
          <w:tcPr>
            <w:tcW w:w="9209" w:type="dxa"/>
            <w:shd w:val="clear" w:color="auto" w:fill="D9D9D9" w:themeFill="background1" w:themeFillShade="D9"/>
          </w:tcPr>
          <w:p w:rsidR="003C7462" w:rsidRPr="002E60FC" w:rsidRDefault="003C7462" w:rsidP="002E60FC">
            <w:pPr>
              <w:rPr>
                <w:rFonts w:asciiTheme="minorHAnsi" w:hAnsiTheme="minorHAnsi" w:cstheme="minorHAnsi"/>
                <w:b/>
              </w:rPr>
            </w:pPr>
            <w:r>
              <w:rPr>
                <w:rFonts w:asciiTheme="minorHAnsi" w:hAnsiTheme="minorHAnsi" w:cstheme="minorHAnsi"/>
                <w:b/>
              </w:rPr>
              <w:lastRenderedPageBreak/>
              <w:t>LEADERSHIP</w:t>
            </w:r>
          </w:p>
        </w:tc>
      </w:tr>
      <w:tr w:rsidR="003C7462" w:rsidRPr="002E60FC" w:rsidTr="003C7462">
        <w:tc>
          <w:tcPr>
            <w:tcW w:w="9209" w:type="dxa"/>
          </w:tcPr>
          <w:p w:rsidR="003C7462" w:rsidRPr="002E60FC" w:rsidRDefault="003C7462">
            <w:pPr>
              <w:rPr>
                <w:rFonts w:asciiTheme="minorHAnsi" w:hAnsiTheme="minorHAnsi" w:cstheme="minorHAnsi"/>
              </w:rPr>
            </w:pPr>
            <w:r>
              <w:rPr>
                <w:rFonts w:asciiTheme="minorHAnsi" w:hAnsiTheme="minorHAnsi" w:cstheme="minorHAnsi"/>
              </w:rPr>
              <w:t>Clear vision for raising standards.</w:t>
            </w:r>
          </w:p>
        </w:tc>
      </w:tr>
      <w:tr w:rsidR="003C7462" w:rsidRPr="002E60FC" w:rsidTr="003C7462">
        <w:tc>
          <w:tcPr>
            <w:tcW w:w="9209" w:type="dxa"/>
          </w:tcPr>
          <w:p w:rsidR="003C7462" w:rsidRDefault="003C7462" w:rsidP="000A1A67">
            <w:pPr>
              <w:rPr>
                <w:rFonts w:asciiTheme="minorHAnsi" w:hAnsiTheme="minorHAnsi" w:cstheme="minorHAnsi"/>
              </w:rPr>
            </w:pPr>
            <w:r>
              <w:rPr>
                <w:rFonts w:asciiTheme="minorHAnsi" w:hAnsiTheme="minorHAnsi" w:cstheme="minorHAnsi"/>
              </w:rPr>
              <w:t>Ability to lead by example, take responsibility and be accountable.</w:t>
            </w:r>
          </w:p>
        </w:tc>
      </w:tr>
      <w:tr w:rsidR="003C7462" w:rsidRPr="002E60FC" w:rsidTr="003C7462">
        <w:tc>
          <w:tcPr>
            <w:tcW w:w="9209" w:type="dxa"/>
          </w:tcPr>
          <w:p w:rsidR="003C7462" w:rsidRDefault="003C7462" w:rsidP="000A1A67">
            <w:pPr>
              <w:rPr>
                <w:rFonts w:asciiTheme="minorHAnsi" w:hAnsiTheme="minorHAnsi" w:cstheme="minorHAnsi"/>
              </w:rPr>
            </w:pPr>
            <w:r>
              <w:rPr>
                <w:rFonts w:asciiTheme="minorHAnsi" w:hAnsiTheme="minorHAnsi" w:cstheme="minorHAnsi"/>
              </w:rPr>
              <w:t>Ability to inspire and motivate those around them.</w:t>
            </w:r>
          </w:p>
        </w:tc>
      </w:tr>
      <w:tr w:rsidR="003C7462" w:rsidRPr="002E60FC" w:rsidTr="003C7462">
        <w:tc>
          <w:tcPr>
            <w:tcW w:w="9209" w:type="dxa"/>
          </w:tcPr>
          <w:p w:rsidR="003C7462" w:rsidRDefault="003C7462" w:rsidP="000A1A67">
            <w:pPr>
              <w:rPr>
                <w:rFonts w:asciiTheme="minorHAnsi" w:hAnsiTheme="minorHAnsi" w:cstheme="minorHAnsi"/>
              </w:rPr>
            </w:pPr>
            <w:r>
              <w:rPr>
                <w:rFonts w:asciiTheme="minorHAnsi" w:hAnsiTheme="minorHAnsi" w:cstheme="minorHAnsi"/>
              </w:rPr>
              <w:t>Ability to hold people to account effectively.</w:t>
            </w:r>
          </w:p>
        </w:tc>
      </w:tr>
      <w:tr w:rsidR="003C7462" w:rsidRPr="002E60FC" w:rsidTr="003C7462">
        <w:tc>
          <w:tcPr>
            <w:tcW w:w="9209" w:type="dxa"/>
          </w:tcPr>
          <w:p w:rsidR="003C7462" w:rsidRDefault="003C7462" w:rsidP="000A1A67">
            <w:pPr>
              <w:rPr>
                <w:rFonts w:asciiTheme="minorHAnsi" w:hAnsiTheme="minorHAnsi" w:cstheme="minorHAnsi"/>
              </w:rPr>
            </w:pPr>
            <w:r>
              <w:rPr>
                <w:rFonts w:asciiTheme="minorHAnsi" w:hAnsiTheme="minorHAnsi" w:cstheme="minorHAnsi"/>
              </w:rPr>
              <w:t>Substantial problem solving ability.</w:t>
            </w:r>
          </w:p>
        </w:tc>
      </w:tr>
      <w:tr w:rsidR="003C7462" w:rsidRPr="002E60FC" w:rsidTr="003C7462">
        <w:tc>
          <w:tcPr>
            <w:tcW w:w="9209" w:type="dxa"/>
          </w:tcPr>
          <w:p w:rsidR="003C7462" w:rsidRDefault="003C7462" w:rsidP="000A1A67">
            <w:pPr>
              <w:rPr>
                <w:rFonts w:asciiTheme="minorHAnsi" w:hAnsiTheme="minorHAnsi" w:cstheme="minorHAnsi"/>
              </w:rPr>
            </w:pPr>
            <w:r>
              <w:rPr>
                <w:rFonts w:asciiTheme="minorHAnsi" w:hAnsiTheme="minorHAnsi" w:cstheme="minorHAnsi"/>
              </w:rPr>
              <w:t>Ability to prioritise effectively and balance values with pragmatism.</w:t>
            </w:r>
          </w:p>
        </w:tc>
      </w:tr>
      <w:tr w:rsidR="003C7462" w:rsidRPr="002E60FC" w:rsidTr="003C7462">
        <w:tc>
          <w:tcPr>
            <w:tcW w:w="9209" w:type="dxa"/>
          </w:tcPr>
          <w:p w:rsidR="003C7462" w:rsidRDefault="003C7462" w:rsidP="000A1A67">
            <w:pPr>
              <w:rPr>
                <w:rFonts w:asciiTheme="minorHAnsi" w:hAnsiTheme="minorHAnsi" w:cstheme="minorHAnsi"/>
              </w:rPr>
            </w:pPr>
            <w:r>
              <w:rPr>
                <w:rFonts w:asciiTheme="minorHAnsi" w:hAnsiTheme="minorHAnsi" w:cstheme="minorHAnsi"/>
              </w:rPr>
              <w:t>Intellectual curiosity.</w:t>
            </w:r>
          </w:p>
        </w:tc>
      </w:tr>
    </w:tbl>
    <w:p w:rsidR="00360BEF" w:rsidRDefault="00360BEF" w:rsidP="008D50FC">
      <w:pPr>
        <w:rPr>
          <w:rFonts w:asciiTheme="minorHAnsi" w:hAnsiTheme="minorHAnsi" w:cstheme="minorHAnsi"/>
        </w:rPr>
      </w:pPr>
    </w:p>
    <w:tbl>
      <w:tblPr>
        <w:tblStyle w:val="TableGrid"/>
        <w:tblW w:w="0" w:type="auto"/>
        <w:tblLook w:val="04A0" w:firstRow="1" w:lastRow="0" w:firstColumn="1" w:lastColumn="0" w:noHBand="0" w:noVBand="1"/>
      </w:tblPr>
      <w:tblGrid>
        <w:gridCol w:w="9209"/>
      </w:tblGrid>
      <w:tr w:rsidR="003C7462" w:rsidRPr="002E60FC" w:rsidTr="003C7462">
        <w:tc>
          <w:tcPr>
            <w:tcW w:w="9209" w:type="dxa"/>
            <w:shd w:val="clear" w:color="auto" w:fill="D9D9D9" w:themeFill="background1" w:themeFillShade="D9"/>
          </w:tcPr>
          <w:p w:rsidR="003C7462" w:rsidRPr="002E60FC" w:rsidRDefault="003C7462">
            <w:pPr>
              <w:rPr>
                <w:rFonts w:asciiTheme="minorHAnsi" w:hAnsiTheme="minorHAnsi" w:cstheme="minorHAnsi"/>
                <w:b/>
              </w:rPr>
            </w:pPr>
            <w:r>
              <w:rPr>
                <w:rFonts w:asciiTheme="minorHAnsi" w:hAnsiTheme="minorHAnsi" w:cstheme="minorHAnsi"/>
                <w:b/>
              </w:rPr>
              <w:t>EQUALITIES AND SAFER RECRUITMENT</w:t>
            </w:r>
          </w:p>
        </w:tc>
      </w:tr>
      <w:tr w:rsidR="003C7462" w:rsidRPr="002E60FC" w:rsidTr="003C7462">
        <w:tc>
          <w:tcPr>
            <w:tcW w:w="9209" w:type="dxa"/>
          </w:tcPr>
          <w:p w:rsidR="003C7462" w:rsidRPr="002E60FC" w:rsidRDefault="003C7462" w:rsidP="002E60FC">
            <w:pPr>
              <w:rPr>
                <w:rFonts w:asciiTheme="minorHAnsi" w:hAnsiTheme="minorHAnsi" w:cstheme="minorHAnsi"/>
              </w:rPr>
            </w:pPr>
            <w:r>
              <w:rPr>
                <w:rFonts w:asciiTheme="minorHAnsi" w:hAnsiTheme="minorHAnsi" w:cstheme="minorHAnsi"/>
              </w:rPr>
              <w:t>Ability to demonstrate a commitment to the principles of Equalities and to be able to carry out duties in accordance with the School’s Equalities Policy.</w:t>
            </w:r>
          </w:p>
        </w:tc>
      </w:tr>
      <w:tr w:rsidR="003C7462" w:rsidRPr="002E60FC" w:rsidTr="003C7462">
        <w:tc>
          <w:tcPr>
            <w:tcW w:w="9209" w:type="dxa"/>
          </w:tcPr>
          <w:p w:rsidR="003C7462" w:rsidRDefault="003C7462">
            <w:pPr>
              <w:rPr>
                <w:rFonts w:asciiTheme="minorHAnsi" w:hAnsiTheme="minorHAnsi" w:cstheme="minorHAnsi"/>
              </w:rPr>
            </w:pPr>
            <w:r>
              <w:rPr>
                <w:rFonts w:asciiTheme="minorHAnsi" w:hAnsiTheme="minorHAnsi" w:cstheme="minorHAnsi"/>
              </w:rPr>
              <w:t>Ability to demonstrate an understanding legislative framework and the importance of forming and maintaining appropriate relationships and personal boundaries with children and young people.</w:t>
            </w:r>
          </w:p>
        </w:tc>
      </w:tr>
    </w:tbl>
    <w:p w:rsidR="000A1A67" w:rsidRDefault="000A1A67" w:rsidP="008D50FC">
      <w:pPr>
        <w:rPr>
          <w:rFonts w:asciiTheme="minorHAnsi" w:hAnsiTheme="minorHAnsi" w:cstheme="minorHAnsi"/>
        </w:rPr>
      </w:pPr>
    </w:p>
    <w:p w:rsidR="000A1A67" w:rsidRDefault="000A1A67" w:rsidP="008D50FC">
      <w:pPr>
        <w:rPr>
          <w:rFonts w:asciiTheme="minorHAnsi" w:hAnsiTheme="minorHAnsi" w:cstheme="minorHAnsi"/>
        </w:rPr>
      </w:pPr>
    </w:p>
    <w:sectPr w:rsidR="000A1A67" w:rsidSect="008073BA">
      <w:footerReference w:type="default" r:id="rId11"/>
      <w:footerReference w:type="first" r:id="rId12"/>
      <w:pgSz w:w="11909" w:h="16834" w:code="9"/>
      <w:pgMar w:top="794" w:right="862" w:bottom="720" w:left="1440" w:header="720" w:footer="720" w:gutter="0"/>
      <w:paperSrc w:first="1" w:other="1"/>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46" w:rsidRDefault="00E36846">
      <w:r>
        <w:separator/>
      </w:r>
    </w:p>
  </w:endnote>
  <w:endnote w:type="continuationSeparator" w:id="0">
    <w:p w:rsidR="00E36846" w:rsidRDefault="00E3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BA" w:rsidRPr="009D6675" w:rsidRDefault="00650621">
    <w:pPr>
      <w:pStyle w:val="Footer"/>
      <w:rPr>
        <w:rFonts w:ascii="Calibri" w:hAnsi="Calibri" w:cs="Calibri"/>
        <w:sz w:val="16"/>
        <w:szCs w:val="16"/>
      </w:rPr>
    </w:pPr>
    <w:r w:rsidRPr="009D6675">
      <w:rPr>
        <w:rFonts w:ascii="Calibri" w:hAnsi="Calibri" w:cs="Calibri"/>
        <w:sz w:val="16"/>
        <w:szCs w:val="16"/>
      </w:rPr>
      <w:t>HR</w:t>
    </w:r>
    <w:r w:rsidR="008073BA" w:rsidRPr="009D6675">
      <w:rPr>
        <w:rFonts w:ascii="Calibri" w:hAnsi="Calibri" w:cs="Calibri"/>
        <w:sz w:val="16"/>
        <w:szCs w:val="16"/>
      </w:rPr>
      <w:t>/</w:t>
    </w:r>
    <w:r w:rsidRPr="009D6675">
      <w:rPr>
        <w:rFonts w:ascii="Calibri" w:hAnsi="Calibri" w:cs="Calibri"/>
        <w:sz w:val="16"/>
        <w:szCs w:val="16"/>
      </w:rPr>
      <w:t>J</w:t>
    </w:r>
    <w:r w:rsidR="008073BA" w:rsidRPr="009D6675">
      <w:rPr>
        <w:rFonts w:ascii="Calibri" w:hAnsi="Calibri" w:cs="Calibri"/>
        <w:sz w:val="16"/>
        <w:szCs w:val="16"/>
      </w:rPr>
      <w:t xml:space="preserve">ob </w:t>
    </w:r>
    <w:r w:rsidRPr="009D6675">
      <w:rPr>
        <w:rFonts w:ascii="Calibri" w:hAnsi="Calibri" w:cs="Calibri"/>
        <w:sz w:val="16"/>
        <w:szCs w:val="16"/>
      </w:rPr>
      <w:t>D</w:t>
    </w:r>
    <w:r w:rsidR="008073BA" w:rsidRPr="009D6675">
      <w:rPr>
        <w:rFonts w:ascii="Calibri" w:hAnsi="Calibri" w:cs="Calibri"/>
        <w:sz w:val="16"/>
        <w:szCs w:val="16"/>
      </w:rPr>
      <w:t>esc</w:t>
    </w:r>
    <w:r w:rsidR="00074FBF" w:rsidRPr="009D6675">
      <w:rPr>
        <w:rFonts w:ascii="Calibri" w:hAnsi="Calibri" w:cs="Calibri"/>
        <w:sz w:val="16"/>
        <w:szCs w:val="16"/>
      </w:rPr>
      <w:t>riptions</w:t>
    </w:r>
    <w:r w:rsidR="008073BA" w:rsidRPr="009D6675">
      <w:rPr>
        <w:rFonts w:ascii="Calibri" w:hAnsi="Calibri" w:cs="Calibri"/>
        <w:sz w:val="16"/>
        <w:szCs w:val="16"/>
      </w:rPr>
      <w:t xml:space="preserve">/Assistant </w:t>
    </w:r>
    <w:proofErr w:type="spellStart"/>
    <w:r w:rsidR="008073BA" w:rsidRPr="009D6675">
      <w:rPr>
        <w:rFonts w:ascii="Calibri" w:hAnsi="Calibri" w:cs="Calibri"/>
        <w:sz w:val="16"/>
        <w:szCs w:val="16"/>
      </w:rPr>
      <w:t>Headteacher</w:t>
    </w:r>
    <w:proofErr w:type="spellEnd"/>
    <w:r w:rsidR="008073BA" w:rsidRPr="009D6675">
      <w:rPr>
        <w:rFonts w:ascii="Calibri" w:hAnsi="Calibri" w:cs="Calibri"/>
        <w:sz w:val="16"/>
        <w:szCs w:val="16"/>
      </w:rPr>
      <w:t xml:space="preserve"> </w:t>
    </w:r>
    <w:r w:rsidR="00E548D9">
      <w:rPr>
        <w:rFonts w:ascii="Calibri" w:hAnsi="Calibri" w:cs="Calibri"/>
        <w:sz w:val="16"/>
        <w:szCs w:val="16"/>
      </w:rPr>
      <w:t>(Generic)</w:t>
    </w:r>
    <w:r w:rsidR="008073BA" w:rsidRPr="009D6675">
      <w:rPr>
        <w:rFonts w:ascii="Calibri" w:hAnsi="Calibri" w:cs="Calibri"/>
        <w:sz w:val="16"/>
        <w:szCs w:val="16"/>
      </w:rPr>
      <w:t xml:space="preserve"> JD </w:t>
    </w:r>
    <w:r w:rsidR="0096356B" w:rsidRPr="009D6675">
      <w:rPr>
        <w:rFonts w:ascii="Calibri" w:hAnsi="Calibri" w:cs="Calibri"/>
        <w:sz w:val="16"/>
        <w:szCs w:val="16"/>
      </w:rPr>
      <w:t>Sep</w:t>
    </w:r>
    <w:r w:rsidR="008073BA" w:rsidRPr="009D6675">
      <w:rPr>
        <w:rFonts w:ascii="Calibri" w:hAnsi="Calibri" w:cs="Calibri"/>
        <w:sz w:val="16"/>
        <w:szCs w:val="16"/>
      </w:rPr>
      <w:t xml:space="preserve"> 1</w:t>
    </w:r>
    <w:r w:rsidR="00E548D9">
      <w:rPr>
        <w:rFonts w:ascii="Calibri" w:hAnsi="Calibri" w:cs="Calibri"/>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3BA" w:rsidRDefault="008073BA" w:rsidP="004F634D">
    <w:pPr>
      <w:rPr>
        <w:sz w:val="16"/>
      </w:rPr>
    </w:pPr>
  </w:p>
  <w:tbl>
    <w:tblPr>
      <w:tblW w:w="0" w:type="auto"/>
      <w:tblLayout w:type="fixed"/>
      <w:tblLook w:val="0000" w:firstRow="0" w:lastRow="0" w:firstColumn="0" w:lastColumn="0" w:noHBand="0" w:noVBand="0"/>
    </w:tblPr>
    <w:tblGrid>
      <w:gridCol w:w="9821"/>
    </w:tblGrid>
    <w:tr w:rsidR="008073BA" w:rsidRPr="004F634D" w:rsidTr="008073BA">
      <w:trPr>
        <w:cantSplit/>
      </w:trPr>
      <w:tc>
        <w:tcPr>
          <w:tcW w:w="9821" w:type="dxa"/>
          <w:tcBorders>
            <w:top w:val="nil"/>
            <w:left w:val="nil"/>
            <w:bottom w:val="nil"/>
            <w:right w:val="nil"/>
          </w:tcBorders>
        </w:tcPr>
        <w:p w:rsidR="008073BA" w:rsidRPr="004F634D" w:rsidRDefault="008073BA" w:rsidP="008073BA">
          <w:pPr>
            <w:rPr>
              <w:sz w:val="20"/>
            </w:rPr>
          </w:pPr>
          <w:r w:rsidRPr="004F634D">
            <w:rPr>
              <w:sz w:val="20"/>
            </w:rPr>
            <w:t>Nov 2014</w:t>
          </w:r>
        </w:p>
      </w:tc>
    </w:tr>
  </w:tbl>
  <w:p w:rsidR="008073BA" w:rsidRPr="004F634D" w:rsidRDefault="008073BA" w:rsidP="00623366">
    <w:pPr>
      <w:rPr>
        <w:sz w:val="16"/>
        <w:szCs w:val="16"/>
      </w:rPr>
    </w:pPr>
    <w:r w:rsidRPr="004F634D">
      <w:rPr>
        <w:sz w:val="16"/>
        <w:szCs w:val="16"/>
      </w:rPr>
      <w:t xml:space="preserve">hr /recruitment/job </w:t>
    </w:r>
    <w:proofErr w:type="spellStart"/>
    <w:r w:rsidRPr="004F634D">
      <w:rPr>
        <w:sz w:val="16"/>
        <w:szCs w:val="16"/>
      </w:rPr>
      <w:t>desc</w:t>
    </w:r>
    <w:proofErr w:type="spellEnd"/>
    <w:r w:rsidRPr="004F634D">
      <w:rPr>
        <w:sz w:val="16"/>
        <w:szCs w:val="16"/>
      </w:rPr>
      <w:t xml:space="preserve">/Assistant </w:t>
    </w:r>
    <w:proofErr w:type="spellStart"/>
    <w:r w:rsidRPr="004F634D">
      <w:rPr>
        <w:sz w:val="16"/>
        <w:szCs w:val="16"/>
      </w:rPr>
      <w:t>Headteacher</w:t>
    </w:r>
    <w:proofErr w:type="spellEnd"/>
    <w:r w:rsidRPr="004F634D">
      <w:rPr>
        <w:sz w:val="16"/>
        <w:szCs w:val="16"/>
      </w:rPr>
      <w:t xml:space="preserve"> Head of Sixth Form</w:t>
    </w:r>
  </w:p>
  <w:p w:rsidR="008073BA" w:rsidRDefault="0080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46" w:rsidRDefault="00E36846">
      <w:r>
        <w:separator/>
      </w:r>
    </w:p>
  </w:footnote>
  <w:footnote w:type="continuationSeparator" w:id="0">
    <w:p w:rsidR="00E36846" w:rsidRDefault="00E36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D8C"/>
    <w:multiLevelType w:val="hybridMultilevel"/>
    <w:tmpl w:val="B02E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57613"/>
    <w:multiLevelType w:val="hybridMultilevel"/>
    <w:tmpl w:val="2F96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D202F"/>
    <w:multiLevelType w:val="multilevel"/>
    <w:tmpl w:val="15EA225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1093EC8"/>
    <w:multiLevelType w:val="hybridMultilevel"/>
    <w:tmpl w:val="73C49FB2"/>
    <w:lvl w:ilvl="0" w:tplc="C4824D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0A7BBB"/>
    <w:multiLevelType w:val="hybridMultilevel"/>
    <w:tmpl w:val="02E43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61913"/>
    <w:multiLevelType w:val="hybridMultilevel"/>
    <w:tmpl w:val="676899C4"/>
    <w:lvl w:ilvl="0" w:tplc="C4824D1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4133BF"/>
    <w:multiLevelType w:val="hybridMultilevel"/>
    <w:tmpl w:val="C778C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C966BC"/>
    <w:multiLevelType w:val="hybridMultilevel"/>
    <w:tmpl w:val="C46E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37251"/>
    <w:multiLevelType w:val="hybridMultilevel"/>
    <w:tmpl w:val="1A78BDFA"/>
    <w:lvl w:ilvl="0" w:tplc="C4824D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42062"/>
    <w:multiLevelType w:val="hybridMultilevel"/>
    <w:tmpl w:val="FD54033A"/>
    <w:lvl w:ilvl="0" w:tplc="C4824D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90251F"/>
    <w:multiLevelType w:val="hybridMultilevel"/>
    <w:tmpl w:val="B6929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081264"/>
    <w:multiLevelType w:val="hybridMultilevel"/>
    <w:tmpl w:val="7478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D0A26"/>
    <w:multiLevelType w:val="hybridMultilevel"/>
    <w:tmpl w:val="101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F4398"/>
    <w:multiLevelType w:val="hybridMultilevel"/>
    <w:tmpl w:val="D61E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0E7ED2"/>
    <w:multiLevelType w:val="hybridMultilevel"/>
    <w:tmpl w:val="42AC2E2C"/>
    <w:lvl w:ilvl="0" w:tplc="C4824D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F4C41"/>
    <w:multiLevelType w:val="hybridMultilevel"/>
    <w:tmpl w:val="BA222420"/>
    <w:lvl w:ilvl="0" w:tplc="EFE6E2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D62E6"/>
    <w:multiLevelType w:val="hybridMultilevel"/>
    <w:tmpl w:val="2C84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D6B87"/>
    <w:multiLevelType w:val="hybridMultilevel"/>
    <w:tmpl w:val="B2120FFC"/>
    <w:lvl w:ilvl="0" w:tplc="C4824D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9C2428"/>
    <w:multiLevelType w:val="hybridMultilevel"/>
    <w:tmpl w:val="7BF0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72F9D"/>
    <w:multiLevelType w:val="multilevel"/>
    <w:tmpl w:val="15EA225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0"/>
  </w:num>
  <w:num w:numId="2">
    <w:abstractNumId w:val="2"/>
  </w:num>
  <w:num w:numId="3">
    <w:abstractNumId w:val="14"/>
  </w:num>
  <w:num w:numId="4">
    <w:abstractNumId w:val="10"/>
  </w:num>
  <w:num w:numId="5">
    <w:abstractNumId w:val="6"/>
  </w:num>
  <w:num w:numId="6">
    <w:abstractNumId w:val="11"/>
  </w:num>
  <w:num w:numId="7">
    <w:abstractNumId w:val="17"/>
  </w:num>
  <w:num w:numId="8">
    <w:abstractNumId w:val="0"/>
  </w:num>
  <w:num w:numId="9">
    <w:abstractNumId w:val="7"/>
  </w:num>
  <w:num w:numId="10">
    <w:abstractNumId w:val="13"/>
  </w:num>
  <w:num w:numId="11">
    <w:abstractNumId w:val="1"/>
  </w:num>
  <w:num w:numId="12">
    <w:abstractNumId w:val="16"/>
  </w:num>
  <w:num w:numId="13">
    <w:abstractNumId w:val="4"/>
  </w:num>
  <w:num w:numId="14">
    <w:abstractNumId w:val="19"/>
  </w:num>
  <w:num w:numId="15">
    <w:abstractNumId w:val="12"/>
  </w:num>
  <w:num w:numId="16">
    <w:abstractNumId w:val="8"/>
  </w:num>
  <w:num w:numId="17">
    <w:abstractNumId w:val="18"/>
  </w:num>
  <w:num w:numId="18">
    <w:abstractNumId w:val="15"/>
  </w:num>
  <w:num w:numId="19">
    <w:abstractNumId w:val="9"/>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52"/>
    <w:rsid w:val="00014E51"/>
    <w:rsid w:val="00020386"/>
    <w:rsid w:val="00073722"/>
    <w:rsid w:val="00074FBF"/>
    <w:rsid w:val="000813E7"/>
    <w:rsid w:val="0008485D"/>
    <w:rsid w:val="0009328E"/>
    <w:rsid w:val="000A1A67"/>
    <w:rsid w:val="000B6864"/>
    <w:rsid w:val="000D1B55"/>
    <w:rsid w:val="000D5341"/>
    <w:rsid w:val="00110300"/>
    <w:rsid w:val="001118D4"/>
    <w:rsid w:val="001454F3"/>
    <w:rsid w:val="0015367C"/>
    <w:rsid w:val="00160BF9"/>
    <w:rsid w:val="00165235"/>
    <w:rsid w:val="0016604E"/>
    <w:rsid w:val="00191133"/>
    <w:rsid w:val="001B227A"/>
    <w:rsid w:val="00230D3D"/>
    <w:rsid w:val="002428CC"/>
    <w:rsid w:val="00273380"/>
    <w:rsid w:val="002779D2"/>
    <w:rsid w:val="00337C20"/>
    <w:rsid w:val="00341D7B"/>
    <w:rsid w:val="00360BEF"/>
    <w:rsid w:val="003647C9"/>
    <w:rsid w:val="003747B1"/>
    <w:rsid w:val="0037686D"/>
    <w:rsid w:val="003A45AA"/>
    <w:rsid w:val="003C713D"/>
    <w:rsid w:val="003C7462"/>
    <w:rsid w:val="003E2E51"/>
    <w:rsid w:val="00401055"/>
    <w:rsid w:val="004111FA"/>
    <w:rsid w:val="00444D12"/>
    <w:rsid w:val="004642FC"/>
    <w:rsid w:val="004B4F64"/>
    <w:rsid w:val="004F634D"/>
    <w:rsid w:val="005B0CA9"/>
    <w:rsid w:val="005E286B"/>
    <w:rsid w:val="005E426E"/>
    <w:rsid w:val="005F1425"/>
    <w:rsid w:val="006033FD"/>
    <w:rsid w:val="00623366"/>
    <w:rsid w:val="00650621"/>
    <w:rsid w:val="006A4909"/>
    <w:rsid w:val="006A6672"/>
    <w:rsid w:val="006B6A8D"/>
    <w:rsid w:val="006D7624"/>
    <w:rsid w:val="00717FF0"/>
    <w:rsid w:val="00721265"/>
    <w:rsid w:val="00764B4F"/>
    <w:rsid w:val="0078796E"/>
    <w:rsid w:val="007F650B"/>
    <w:rsid w:val="00804D41"/>
    <w:rsid w:val="008073BA"/>
    <w:rsid w:val="008248C2"/>
    <w:rsid w:val="0083181C"/>
    <w:rsid w:val="00855155"/>
    <w:rsid w:val="0087228A"/>
    <w:rsid w:val="00873A56"/>
    <w:rsid w:val="00890522"/>
    <w:rsid w:val="008D456B"/>
    <w:rsid w:val="008D50FC"/>
    <w:rsid w:val="008E1781"/>
    <w:rsid w:val="0096356B"/>
    <w:rsid w:val="009656D3"/>
    <w:rsid w:val="009776B6"/>
    <w:rsid w:val="009A6652"/>
    <w:rsid w:val="009C3A75"/>
    <w:rsid w:val="009D6675"/>
    <w:rsid w:val="009E757F"/>
    <w:rsid w:val="00A839C8"/>
    <w:rsid w:val="00B16559"/>
    <w:rsid w:val="00BB185C"/>
    <w:rsid w:val="00C46272"/>
    <w:rsid w:val="00CA4A7E"/>
    <w:rsid w:val="00D14CEA"/>
    <w:rsid w:val="00D539F6"/>
    <w:rsid w:val="00D702DD"/>
    <w:rsid w:val="00DB7493"/>
    <w:rsid w:val="00DC05E3"/>
    <w:rsid w:val="00E36846"/>
    <w:rsid w:val="00E548D9"/>
    <w:rsid w:val="00E57D3B"/>
    <w:rsid w:val="00EC2151"/>
    <w:rsid w:val="00F32646"/>
    <w:rsid w:val="00F67382"/>
    <w:rsid w:val="00F7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B47629"/>
  <w15:chartTrackingRefBased/>
  <w15:docId w15:val="{451E0E8D-9707-442F-BD35-ACF2C7F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8D50FC"/>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caps/>
      <w:sz w:val="36"/>
      <w:szCs w:val="20"/>
    </w:rPr>
  </w:style>
  <w:style w:type="paragraph" w:styleId="Heading5">
    <w:name w:val="heading 5"/>
    <w:basedOn w:val="Normal"/>
    <w:next w:val="Normal"/>
    <w:link w:val="Heading5Char"/>
    <w:uiPriority w:val="9"/>
    <w:semiHidden/>
    <w:unhideWhenUsed/>
    <w:qFormat/>
    <w:rsid w:val="008D50F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val="0"/>
      <w:autoSpaceDE w:val="0"/>
      <w:autoSpaceDN w:val="0"/>
      <w:adjustRightInd w:val="0"/>
      <w:textAlignment w:val="baseline"/>
    </w:pPr>
    <w:rPr>
      <w:rFonts w:ascii="CG Times" w:hAnsi="CG Times"/>
      <w:sz w:val="28"/>
      <w:szCs w:val="20"/>
    </w:rPr>
  </w:style>
  <w:style w:type="paragraph" w:styleId="BodyText2">
    <w:name w:val="Body Text 2"/>
    <w:basedOn w:val="Normal"/>
    <w:semiHidden/>
    <w:pPr>
      <w:overflowPunct w:val="0"/>
      <w:autoSpaceDE w:val="0"/>
      <w:autoSpaceDN w:val="0"/>
      <w:adjustRightInd w:val="0"/>
      <w:ind w:left="709" w:hanging="709"/>
      <w:textAlignment w:val="baseline"/>
    </w:pPr>
    <w:rPr>
      <w:rFonts w:ascii="CG Times" w:hAnsi="CG Times"/>
      <w:sz w:val="26"/>
      <w:szCs w:val="20"/>
    </w:rPr>
  </w:style>
  <w:style w:type="paragraph" w:customStyle="1" w:styleId="Default">
    <w:name w:val="Default"/>
    <w:rsid w:val="005B0CA9"/>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8D50FC"/>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8D50FC"/>
    <w:rPr>
      <w:rFonts w:ascii="Calibri" w:eastAsia="Times New Roman" w:hAnsi="Calibri" w:cs="Times New Roman"/>
      <w:b/>
      <w:bCs/>
      <w:i/>
      <w:iCs/>
      <w:sz w:val="26"/>
      <w:szCs w:val="26"/>
      <w:lang w:eastAsia="en-US"/>
    </w:rPr>
  </w:style>
  <w:style w:type="paragraph" w:styleId="Title">
    <w:name w:val="Title"/>
    <w:basedOn w:val="Normal"/>
    <w:link w:val="TitleChar"/>
    <w:qFormat/>
    <w:rsid w:val="008D50FC"/>
    <w:pPr>
      <w:overflowPunct w:val="0"/>
      <w:autoSpaceDE w:val="0"/>
      <w:autoSpaceDN w:val="0"/>
      <w:adjustRightInd w:val="0"/>
      <w:jc w:val="center"/>
      <w:textAlignment w:val="baseline"/>
    </w:pPr>
    <w:rPr>
      <w:b/>
      <w:sz w:val="40"/>
      <w:szCs w:val="20"/>
    </w:rPr>
  </w:style>
  <w:style w:type="character" w:customStyle="1" w:styleId="TitleChar">
    <w:name w:val="Title Char"/>
    <w:link w:val="Title"/>
    <w:rsid w:val="008D50FC"/>
    <w:rPr>
      <w:b/>
      <w:sz w:val="40"/>
      <w:lang w:eastAsia="en-US"/>
    </w:rPr>
  </w:style>
  <w:style w:type="paragraph" w:styleId="Header">
    <w:name w:val="header"/>
    <w:basedOn w:val="Normal"/>
    <w:link w:val="HeaderChar"/>
    <w:uiPriority w:val="99"/>
    <w:unhideWhenUsed/>
    <w:rsid w:val="004F634D"/>
    <w:pPr>
      <w:tabs>
        <w:tab w:val="center" w:pos="4513"/>
        <w:tab w:val="right" w:pos="9026"/>
      </w:tabs>
    </w:pPr>
  </w:style>
  <w:style w:type="character" w:customStyle="1" w:styleId="HeaderChar">
    <w:name w:val="Header Char"/>
    <w:link w:val="Header"/>
    <w:uiPriority w:val="99"/>
    <w:rsid w:val="004F634D"/>
    <w:rPr>
      <w:sz w:val="24"/>
      <w:szCs w:val="24"/>
      <w:lang w:eastAsia="en-US"/>
    </w:rPr>
  </w:style>
  <w:style w:type="paragraph" w:styleId="BalloonText">
    <w:name w:val="Balloon Text"/>
    <w:basedOn w:val="Normal"/>
    <w:link w:val="BalloonTextChar"/>
    <w:uiPriority w:val="99"/>
    <w:semiHidden/>
    <w:unhideWhenUsed/>
    <w:rsid w:val="0096356B"/>
    <w:rPr>
      <w:rFonts w:ascii="Segoe UI" w:hAnsi="Segoe UI" w:cs="Segoe UI"/>
      <w:sz w:val="18"/>
      <w:szCs w:val="18"/>
    </w:rPr>
  </w:style>
  <w:style w:type="character" w:customStyle="1" w:styleId="BalloonTextChar">
    <w:name w:val="Balloon Text Char"/>
    <w:link w:val="BalloonText"/>
    <w:uiPriority w:val="99"/>
    <w:semiHidden/>
    <w:rsid w:val="0096356B"/>
    <w:rPr>
      <w:rFonts w:ascii="Segoe UI" w:hAnsi="Segoe UI" w:cs="Segoe UI"/>
      <w:sz w:val="18"/>
      <w:szCs w:val="18"/>
      <w:lang w:eastAsia="en-US"/>
    </w:rPr>
  </w:style>
  <w:style w:type="paragraph" w:styleId="ListParagraph">
    <w:name w:val="List Paragraph"/>
    <w:basedOn w:val="Normal"/>
    <w:uiPriority w:val="34"/>
    <w:qFormat/>
    <w:rsid w:val="006A490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F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5430-5C79-4FEB-86E5-768D3CA1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1113</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Research Machines plc.</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SWARD60</dc:creator>
  <cp:keywords/>
  <cp:lastModifiedBy>KPollard</cp:lastModifiedBy>
  <cp:revision>19</cp:revision>
  <cp:lastPrinted>2018-01-11T11:43:00Z</cp:lastPrinted>
  <dcterms:created xsi:type="dcterms:W3CDTF">2018-01-10T11:09:00Z</dcterms:created>
  <dcterms:modified xsi:type="dcterms:W3CDTF">2018-01-11T12:55:00Z</dcterms:modified>
</cp:coreProperties>
</file>