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C" w:rsidRDefault="00054CDC" w:rsidP="00054CDC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Wadham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School</w:t>
          </w:r>
        </w:smartTag>
      </w:smartTag>
    </w:p>
    <w:p w:rsidR="00054CDC" w:rsidRDefault="00054CDC" w:rsidP="00054CDC">
      <w:pPr>
        <w:jc w:val="center"/>
        <w:rPr>
          <w:rFonts w:ascii="Arial" w:hAnsi="Arial" w:cs="Arial"/>
          <w:b/>
          <w:sz w:val="20"/>
        </w:rPr>
      </w:pPr>
    </w:p>
    <w:p w:rsidR="00054CDC" w:rsidRDefault="00054CDC" w:rsidP="00054CDC">
      <w:pPr>
        <w:pStyle w:val="Heading1"/>
        <w:rPr>
          <w:sz w:val="20"/>
        </w:rPr>
      </w:pPr>
      <w:r>
        <w:rPr>
          <w:sz w:val="20"/>
        </w:rPr>
        <w:t>Teacher of Science</w:t>
      </w:r>
    </w:p>
    <w:p w:rsidR="00054CDC" w:rsidRDefault="00054CDC" w:rsidP="00054CDC">
      <w:pPr>
        <w:jc w:val="center"/>
        <w:rPr>
          <w:rFonts w:ascii="Arial" w:hAnsi="Arial" w:cs="Arial"/>
          <w:b/>
          <w:sz w:val="20"/>
        </w:rPr>
      </w:pPr>
    </w:p>
    <w:p w:rsidR="00054CDC" w:rsidRDefault="00054CDC" w:rsidP="00054CD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 Specification</w:t>
      </w:r>
    </w:p>
    <w:p w:rsidR="00054CDC" w:rsidRDefault="00054CDC" w:rsidP="00054CDC">
      <w:pPr>
        <w:rPr>
          <w:rFonts w:ascii="Arial" w:hAnsi="Arial" w:cs="Arial"/>
          <w:b/>
          <w:sz w:val="20"/>
        </w:rPr>
      </w:pPr>
    </w:p>
    <w:p w:rsidR="00054CDC" w:rsidRDefault="00054CDC" w:rsidP="00054CD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ATTRIBUTES                                 ESSENTIAL                                                    DESIRABLE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402"/>
      </w:tblGrid>
      <w:tr w:rsidR="00054CDC" w:rsidTr="00840ED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Education and 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4394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Graduate with QTS or PGCE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</w:tr>
      <w:tr w:rsidR="00054CDC" w:rsidTr="00840ED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093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teaching KS3 and KS4 Science in a secondary school or undertaken one or more teaching practices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knowledge of current strategies for raising achievement in Science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teach GCSE Biology 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or experience of teaching Biology at KS5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experience of working as a pastoral tutor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</w:tr>
      <w:tr w:rsidR="00054CDC" w:rsidTr="00840ED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Skills and Abilities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 team player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 developing classroom practitioner 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use tact, diplomacy, sensitivity and good humour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written and spoken communication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ICT applications in Science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the need for attention to detail</w:t>
            </w:r>
          </w:p>
        </w:tc>
        <w:tc>
          <w:tcPr>
            <w:tcW w:w="3402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appropriate data and other management systems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teach a subject outside the Science curriculum area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</w:tr>
      <w:tr w:rsidR="00054CDC" w:rsidTr="00840ED3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Motivation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support the ethos arising </w:t>
            </w:r>
            <w:proofErr w:type="spellStart"/>
            <w:r>
              <w:rPr>
                <w:rFonts w:ascii="Arial" w:hAnsi="Arial" w:cs="Arial"/>
                <w:sz w:val="20"/>
              </w:rPr>
              <w:t>form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school’s Church of England Foundation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vision for educational provision which is comprehensive and inclusive.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understanding of the value and purpose of monitoring and evaluation leading to school improvement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but consistent approach to behaviour management that promotes positive attitudes among students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providing and making effective use of learning opportunities to improve performance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commitment to extra-curricular activities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the moral, social, spiritual and cultural education of young people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the role of the tutor as learning mentor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Seeking an opportunity to gain the experience and develop the skills to contribute more widely to development in a school </w:t>
            </w: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  <w:p w:rsidR="00054CDC" w:rsidRDefault="00054CDC" w:rsidP="00840ED3">
            <w:pPr>
              <w:rPr>
                <w:rFonts w:ascii="Arial" w:hAnsi="Arial" w:cs="Arial"/>
                <w:sz w:val="20"/>
              </w:rPr>
            </w:pPr>
          </w:p>
        </w:tc>
      </w:tr>
    </w:tbl>
    <w:p w:rsidR="009A6455" w:rsidRDefault="00054CDC" w:rsidP="00054CDC"/>
    <w:sectPr w:rsidR="009A6455" w:rsidSect="00054CDC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DC" w:rsidRDefault="00054CDC" w:rsidP="00054CDC">
      <w:r>
        <w:separator/>
      </w:r>
    </w:p>
  </w:endnote>
  <w:endnote w:type="continuationSeparator" w:id="0">
    <w:p w:rsidR="00054CDC" w:rsidRDefault="00054CDC" w:rsidP="000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DC" w:rsidRDefault="00054CDC" w:rsidP="00054CDC">
      <w:r>
        <w:separator/>
      </w:r>
    </w:p>
  </w:footnote>
  <w:footnote w:type="continuationSeparator" w:id="0">
    <w:p w:rsidR="00054CDC" w:rsidRDefault="00054CDC" w:rsidP="00054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DC"/>
    <w:rsid w:val="00054CDC"/>
    <w:rsid w:val="007E77F3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CC9526"/>
  <w15:chartTrackingRefBased/>
  <w15:docId w15:val="{489FE199-4A8E-41AB-B44D-42861B1F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CDC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CDC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054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C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C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20A5A617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1</cp:revision>
  <dcterms:created xsi:type="dcterms:W3CDTF">2018-04-17T15:07:00Z</dcterms:created>
  <dcterms:modified xsi:type="dcterms:W3CDTF">2018-04-17T15:08:00Z</dcterms:modified>
</cp:coreProperties>
</file>