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5B" w:rsidRDefault="0029455B" w:rsidP="00447556">
      <w:pPr>
        <w:pStyle w:val="Default"/>
        <w:rPr>
          <w:rFonts w:asciiTheme="minorHAnsi" w:hAnsiTheme="minorHAnsi"/>
          <w:b/>
          <w:bCs/>
          <w:sz w:val="28"/>
          <w:szCs w:val="28"/>
        </w:rPr>
      </w:pPr>
      <w:bookmarkStart w:id="0" w:name="_GoBack"/>
      <w:bookmarkEnd w:id="0"/>
      <w:r w:rsidRPr="00925A95">
        <w:rPr>
          <w:rFonts w:ascii="Colonna MT" w:hAnsi="Colonna MT"/>
          <w:b/>
          <w:noProof/>
          <w:sz w:val="28"/>
          <w:szCs w:val="28"/>
          <w:lang w:eastAsia="en-GB"/>
        </w:rPr>
        <w:drawing>
          <wp:inline distT="0" distB="0" distL="0" distR="0">
            <wp:extent cx="5731510" cy="1028565"/>
            <wp:effectExtent l="0" t="0" r="2540" b="635"/>
            <wp:docPr id="1" name="Picture 1" descr="C:\Users\suzanne.harris\AppData\Local\Microsoft\Windows\Temporary Internet Files\Content.Outlook\TBE06O6X\CN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harris\AppData\Local\Microsoft\Windows\Temporary Internet Files\Content.Outlook\TBE06O6X\CN_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028565"/>
                    </a:xfrm>
                    <a:prstGeom prst="rect">
                      <a:avLst/>
                    </a:prstGeom>
                    <a:noFill/>
                    <a:ln>
                      <a:noFill/>
                    </a:ln>
                  </pic:spPr>
                </pic:pic>
              </a:graphicData>
            </a:graphic>
          </wp:inline>
        </w:drawing>
      </w:r>
    </w:p>
    <w:p w:rsidR="0029455B" w:rsidRDefault="0029455B" w:rsidP="0029455B">
      <w:pPr>
        <w:pStyle w:val="Default"/>
        <w:jc w:val="center"/>
        <w:rPr>
          <w:rFonts w:asciiTheme="minorHAnsi" w:hAnsiTheme="minorHAnsi"/>
          <w:b/>
          <w:bCs/>
          <w:sz w:val="28"/>
          <w:szCs w:val="28"/>
        </w:rPr>
      </w:pPr>
      <w:r w:rsidRPr="0029455B">
        <w:rPr>
          <w:rFonts w:ascii="Arial" w:eastAsia="Times New Roman" w:hAnsi="Arial" w:cs="Times New Roman"/>
          <w:b/>
          <w:color w:val="auto"/>
          <w:sz w:val="36"/>
        </w:rPr>
        <w:t>JOB DESCRIPTION</w:t>
      </w:r>
    </w:p>
    <w:p w:rsidR="00447556" w:rsidRPr="00447556" w:rsidRDefault="00447556" w:rsidP="00447556">
      <w:pPr>
        <w:pStyle w:val="Default"/>
        <w:rPr>
          <w:rFonts w:asciiTheme="minorHAnsi" w:hAnsiTheme="minorHAnsi"/>
          <w:sz w:val="28"/>
          <w:szCs w:val="28"/>
        </w:rPr>
      </w:pPr>
    </w:p>
    <w:p w:rsidR="00447556" w:rsidRPr="00447556" w:rsidRDefault="0029455B" w:rsidP="00447556">
      <w:pPr>
        <w:pStyle w:val="Default"/>
        <w:rPr>
          <w:rFonts w:asciiTheme="minorHAnsi" w:hAnsiTheme="minorHAnsi" w:cs="Calibri"/>
          <w:sz w:val="22"/>
          <w:szCs w:val="22"/>
        </w:rPr>
      </w:pPr>
      <w:r w:rsidRPr="0029455B">
        <w:rPr>
          <w:rFonts w:asciiTheme="minorHAnsi" w:hAnsiTheme="minorHAnsi" w:cs="Calibri"/>
          <w:b/>
          <w:sz w:val="22"/>
          <w:szCs w:val="22"/>
        </w:rPr>
        <w:t>TITLE OF POST:</w:t>
      </w:r>
      <w:r>
        <w:rPr>
          <w:rFonts w:asciiTheme="minorHAnsi" w:hAnsiTheme="minorHAnsi" w:cs="Calibri"/>
          <w:sz w:val="22"/>
          <w:szCs w:val="22"/>
        </w:rPr>
        <w:tab/>
      </w:r>
      <w:r>
        <w:rPr>
          <w:rFonts w:asciiTheme="minorHAnsi" w:hAnsiTheme="minorHAnsi" w:cs="Calibri"/>
          <w:sz w:val="22"/>
          <w:szCs w:val="22"/>
        </w:rPr>
        <w:tab/>
      </w:r>
      <w:r w:rsidR="00447556" w:rsidRPr="00447556">
        <w:rPr>
          <w:rFonts w:asciiTheme="minorHAnsi" w:hAnsiTheme="minorHAnsi" w:cs="Calibri"/>
          <w:sz w:val="22"/>
          <w:szCs w:val="22"/>
        </w:rPr>
        <w:t>Leadi</w:t>
      </w:r>
      <w:r w:rsidR="003774F1">
        <w:rPr>
          <w:rFonts w:asciiTheme="minorHAnsi" w:hAnsiTheme="minorHAnsi" w:cs="Calibri"/>
          <w:sz w:val="22"/>
          <w:szCs w:val="22"/>
        </w:rPr>
        <w:t>ng Practitioner for Science</w:t>
      </w:r>
    </w:p>
    <w:p w:rsidR="0029455B" w:rsidRDefault="0029455B" w:rsidP="00447556">
      <w:pPr>
        <w:pStyle w:val="Default"/>
        <w:rPr>
          <w:rFonts w:asciiTheme="minorHAnsi" w:hAnsiTheme="minorHAnsi" w:cs="Calibri"/>
          <w:sz w:val="22"/>
          <w:szCs w:val="22"/>
        </w:rPr>
      </w:pPr>
    </w:p>
    <w:p w:rsidR="00447556" w:rsidRPr="0029455B" w:rsidRDefault="0029455B" w:rsidP="00447556">
      <w:pPr>
        <w:pStyle w:val="Default"/>
        <w:rPr>
          <w:rFonts w:asciiTheme="minorHAnsi" w:hAnsiTheme="minorHAnsi" w:cs="Calibri"/>
          <w:b/>
          <w:sz w:val="22"/>
          <w:szCs w:val="22"/>
        </w:rPr>
      </w:pPr>
      <w:r w:rsidRPr="0029455B">
        <w:rPr>
          <w:rFonts w:asciiTheme="minorHAnsi" w:hAnsiTheme="minorHAnsi" w:cs="Calibri"/>
          <w:b/>
          <w:sz w:val="22"/>
          <w:szCs w:val="22"/>
        </w:rPr>
        <w:t>SALARY SCALE:</w:t>
      </w:r>
      <w:r w:rsidR="00447556" w:rsidRPr="0029455B">
        <w:rPr>
          <w:rFonts w:asciiTheme="minorHAnsi" w:hAnsiTheme="minorHAnsi" w:cs="Calibri"/>
          <w:b/>
          <w:sz w:val="22"/>
          <w:szCs w:val="22"/>
        </w:rPr>
        <w:t xml:space="preserve"> </w:t>
      </w:r>
      <w:r w:rsidR="00840BBA">
        <w:rPr>
          <w:rFonts w:asciiTheme="minorHAnsi" w:hAnsiTheme="minorHAnsi" w:cs="Calibri"/>
          <w:b/>
          <w:sz w:val="22"/>
          <w:szCs w:val="22"/>
        </w:rPr>
        <w:tab/>
      </w:r>
      <w:r w:rsidR="00840BBA">
        <w:rPr>
          <w:rFonts w:asciiTheme="minorHAnsi" w:hAnsiTheme="minorHAnsi" w:cs="Calibri"/>
          <w:b/>
          <w:sz w:val="22"/>
          <w:szCs w:val="22"/>
        </w:rPr>
        <w:tab/>
      </w:r>
      <w:r w:rsidR="00840BBA" w:rsidRPr="00840BBA">
        <w:rPr>
          <w:rFonts w:asciiTheme="minorHAnsi" w:hAnsiTheme="minorHAnsi" w:cs="Calibri"/>
          <w:sz w:val="22"/>
          <w:szCs w:val="22"/>
        </w:rPr>
        <w:t>TLR 1a</w:t>
      </w:r>
    </w:p>
    <w:p w:rsidR="0029455B" w:rsidRDefault="0029455B" w:rsidP="00447556">
      <w:pPr>
        <w:pStyle w:val="Default"/>
        <w:rPr>
          <w:rFonts w:asciiTheme="minorHAnsi" w:hAnsiTheme="minorHAnsi" w:cs="Calibri"/>
          <w:sz w:val="22"/>
          <w:szCs w:val="22"/>
        </w:rPr>
      </w:pPr>
    </w:p>
    <w:p w:rsidR="00447556" w:rsidRPr="00447556" w:rsidRDefault="00447556" w:rsidP="00447556">
      <w:pPr>
        <w:pStyle w:val="Default"/>
        <w:rPr>
          <w:rFonts w:asciiTheme="minorHAnsi" w:hAnsiTheme="minorHAnsi" w:cs="Calibri"/>
          <w:sz w:val="22"/>
          <w:szCs w:val="22"/>
        </w:rPr>
      </w:pPr>
      <w:r w:rsidRPr="0029455B">
        <w:rPr>
          <w:rFonts w:asciiTheme="minorHAnsi" w:hAnsiTheme="minorHAnsi" w:cs="Calibri"/>
          <w:b/>
          <w:sz w:val="22"/>
          <w:szCs w:val="22"/>
        </w:rPr>
        <w:t xml:space="preserve">RESPONSIBLE TO: </w:t>
      </w:r>
      <w:r w:rsidR="0029455B">
        <w:rPr>
          <w:rFonts w:asciiTheme="minorHAnsi" w:hAnsiTheme="minorHAnsi" w:cs="Calibri"/>
          <w:sz w:val="22"/>
          <w:szCs w:val="22"/>
        </w:rPr>
        <w:tab/>
        <w:t>Assistant Headteacher</w:t>
      </w:r>
      <w:r w:rsidRPr="00447556">
        <w:rPr>
          <w:rFonts w:asciiTheme="minorHAnsi" w:hAnsiTheme="minorHAnsi" w:cs="Calibri"/>
          <w:sz w:val="22"/>
          <w:szCs w:val="22"/>
        </w:rPr>
        <w:t xml:space="preserve"> </w:t>
      </w:r>
    </w:p>
    <w:p w:rsidR="0029455B" w:rsidRDefault="0029455B" w:rsidP="00447556">
      <w:pPr>
        <w:pStyle w:val="Default"/>
        <w:rPr>
          <w:rFonts w:asciiTheme="minorHAnsi" w:hAnsiTheme="minorHAnsi" w:cs="Calibri"/>
          <w:sz w:val="22"/>
          <w:szCs w:val="22"/>
        </w:rPr>
      </w:pPr>
    </w:p>
    <w:p w:rsidR="00447556" w:rsidRPr="00447556" w:rsidRDefault="00447556" w:rsidP="00447556">
      <w:pPr>
        <w:pStyle w:val="Default"/>
        <w:rPr>
          <w:rFonts w:asciiTheme="minorHAnsi" w:hAnsiTheme="minorHAnsi" w:cs="Calibri"/>
          <w:sz w:val="22"/>
          <w:szCs w:val="22"/>
        </w:rPr>
      </w:pPr>
      <w:r w:rsidRPr="0029455B">
        <w:rPr>
          <w:rFonts w:asciiTheme="minorHAnsi" w:hAnsiTheme="minorHAnsi" w:cs="Calibri"/>
          <w:b/>
          <w:sz w:val="22"/>
          <w:szCs w:val="22"/>
        </w:rPr>
        <w:t>RESPONSIBLE FOR:</w:t>
      </w:r>
      <w:r w:rsidRPr="00447556">
        <w:rPr>
          <w:rFonts w:asciiTheme="minorHAnsi" w:hAnsiTheme="minorHAnsi" w:cs="Calibri"/>
          <w:sz w:val="22"/>
          <w:szCs w:val="22"/>
        </w:rPr>
        <w:t xml:space="preserve"> </w:t>
      </w:r>
      <w:r w:rsidR="0029455B">
        <w:rPr>
          <w:rFonts w:asciiTheme="minorHAnsi" w:hAnsiTheme="minorHAnsi" w:cs="Calibri"/>
          <w:sz w:val="22"/>
          <w:szCs w:val="22"/>
        </w:rPr>
        <w:tab/>
      </w:r>
      <w:r w:rsidRPr="00447556">
        <w:rPr>
          <w:rFonts w:asciiTheme="minorHAnsi" w:hAnsiTheme="minorHAnsi" w:cs="Calibri"/>
          <w:sz w:val="22"/>
          <w:szCs w:val="22"/>
        </w:rPr>
        <w:t xml:space="preserve">Quality of provisions, teaching, learning and progress to </w:t>
      </w:r>
    </w:p>
    <w:p w:rsidR="00447556" w:rsidRDefault="00447556" w:rsidP="0029455B">
      <w:pPr>
        <w:pStyle w:val="Default"/>
        <w:ind w:left="1440" w:firstLine="720"/>
        <w:rPr>
          <w:rFonts w:asciiTheme="minorHAnsi" w:hAnsiTheme="minorHAnsi" w:cs="Calibri"/>
          <w:sz w:val="22"/>
          <w:szCs w:val="22"/>
        </w:rPr>
      </w:pPr>
      <w:r w:rsidRPr="00447556">
        <w:rPr>
          <w:rFonts w:asciiTheme="minorHAnsi" w:hAnsiTheme="minorHAnsi" w:cs="Calibri"/>
          <w:sz w:val="22"/>
          <w:szCs w:val="22"/>
        </w:rPr>
        <w:t xml:space="preserve">Standard in faculty and across the whole school </w:t>
      </w:r>
    </w:p>
    <w:p w:rsidR="0029455B" w:rsidRPr="00447556" w:rsidRDefault="0029455B" w:rsidP="0029455B">
      <w:pPr>
        <w:pStyle w:val="Default"/>
        <w:ind w:left="720" w:firstLine="720"/>
        <w:rPr>
          <w:rFonts w:asciiTheme="minorHAnsi" w:hAnsiTheme="minorHAnsi" w:cs="Calibri"/>
          <w:sz w:val="22"/>
          <w:szCs w:val="22"/>
        </w:rPr>
      </w:pPr>
    </w:p>
    <w:p w:rsidR="00447556" w:rsidRDefault="00447556" w:rsidP="00447556">
      <w:pPr>
        <w:pStyle w:val="Default"/>
        <w:rPr>
          <w:rFonts w:asciiTheme="minorHAnsi" w:hAnsiTheme="minorHAnsi" w:cs="Calibri"/>
          <w:sz w:val="22"/>
          <w:szCs w:val="22"/>
        </w:rPr>
      </w:pPr>
      <w:r w:rsidRPr="0029455B">
        <w:rPr>
          <w:rFonts w:asciiTheme="minorHAnsi" w:hAnsiTheme="minorHAnsi" w:cs="Calibri"/>
          <w:b/>
          <w:sz w:val="22"/>
          <w:szCs w:val="22"/>
        </w:rPr>
        <w:t>ACCOUNTABILITIES:</w:t>
      </w:r>
      <w:r w:rsidRPr="00447556">
        <w:rPr>
          <w:rFonts w:asciiTheme="minorHAnsi" w:hAnsiTheme="minorHAnsi" w:cs="Calibri"/>
          <w:sz w:val="22"/>
          <w:szCs w:val="22"/>
        </w:rPr>
        <w:t xml:space="preserve"> To be met in accordance with the provisions of the School Teachers’ Pay and Conditions Document and within the range of teachers’ duties set out in that document and the profe</w:t>
      </w:r>
      <w:r w:rsidR="0029455B">
        <w:rPr>
          <w:rFonts w:asciiTheme="minorHAnsi" w:hAnsiTheme="minorHAnsi" w:cs="Calibri"/>
          <w:sz w:val="22"/>
          <w:szCs w:val="22"/>
        </w:rPr>
        <w:t>ssional standards for teachers.</w:t>
      </w:r>
    </w:p>
    <w:p w:rsidR="0029455B" w:rsidRDefault="0029455B" w:rsidP="00447556">
      <w:pPr>
        <w:pStyle w:val="Default"/>
        <w:rPr>
          <w:rFonts w:asciiTheme="minorHAnsi" w:hAnsiTheme="minorHAnsi" w:cs="Calibri"/>
          <w:sz w:val="22"/>
          <w:szCs w:val="22"/>
        </w:rPr>
      </w:pPr>
    </w:p>
    <w:p w:rsidR="0029455B" w:rsidRPr="00447556" w:rsidRDefault="0029455B" w:rsidP="00447556">
      <w:pPr>
        <w:pStyle w:val="Default"/>
        <w:rPr>
          <w:rFonts w:asciiTheme="minorHAnsi" w:hAnsiTheme="minorHAnsi" w:cs="Calibri"/>
          <w:sz w:val="22"/>
          <w:szCs w:val="22"/>
        </w:rPr>
      </w:pPr>
    </w:p>
    <w:p w:rsidR="00447556" w:rsidRPr="00447556" w:rsidRDefault="00447556" w:rsidP="00447556">
      <w:pPr>
        <w:pStyle w:val="Default"/>
        <w:rPr>
          <w:rFonts w:asciiTheme="minorHAnsi" w:hAnsiTheme="minorHAnsi"/>
          <w:sz w:val="26"/>
          <w:szCs w:val="26"/>
        </w:rPr>
      </w:pPr>
      <w:r w:rsidRPr="00447556">
        <w:rPr>
          <w:rFonts w:asciiTheme="minorHAnsi" w:hAnsiTheme="minorHAnsi"/>
          <w:b/>
          <w:bCs/>
          <w:sz w:val="26"/>
          <w:szCs w:val="26"/>
        </w:rPr>
        <w:t xml:space="preserve">JOB PURPOSE </w:t>
      </w:r>
    </w:p>
    <w:p w:rsidR="0029455B" w:rsidRDefault="00447556" w:rsidP="0029455B">
      <w:pPr>
        <w:pStyle w:val="Default"/>
        <w:numPr>
          <w:ilvl w:val="0"/>
          <w:numId w:val="1"/>
        </w:numPr>
        <w:spacing w:after="30"/>
        <w:ind w:left="426"/>
        <w:rPr>
          <w:rFonts w:asciiTheme="minorHAnsi" w:hAnsiTheme="minorHAnsi" w:cs="Calibri"/>
          <w:sz w:val="22"/>
          <w:szCs w:val="22"/>
        </w:rPr>
      </w:pPr>
      <w:r w:rsidRPr="00447556">
        <w:rPr>
          <w:rFonts w:asciiTheme="minorHAnsi" w:hAnsiTheme="minorHAnsi" w:cs="Calibri"/>
          <w:sz w:val="22"/>
          <w:szCs w:val="22"/>
        </w:rPr>
        <w:t xml:space="preserve">To develop and implement Teaching and Learning initiatives and strategies throughout the faculty and school which raise the teaching practice of all members of staff and therefore raise student standards and progress. </w:t>
      </w:r>
    </w:p>
    <w:p w:rsidR="00447556" w:rsidRPr="00447556" w:rsidRDefault="00447556" w:rsidP="0029455B">
      <w:pPr>
        <w:pStyle w:val="Default"/>
        <w:numPr>
          <w:ilvl w:val="0"/>
          <w:numId w:val="1"/>
        </w:numPr>
        <w:spacing w:after="30"/>
        <w:ind w:left="426"/>
        <w:rPr>
          <w:rFonts w:asciiTheme="minorHAnsi" w:hAnsiTheme="minorHAnsi" w:cs="Calibri"/>
          <w:sz w:val="22"/>
          <w:szCs w:val="22"/>
        </w:rPr>
      </w:pPr>
      <w:r w:rsidRPr="00447556">
        <w:rPr>
          <w:rFonts w:asciiTheme="minorHAnsi" w:hAnsiTheme="minorHAnsi" w:cs="Calibri"/>
          <w:sz w:val="22"/>
          <w:szCs w:val="22"/>
        </w:rPr>
        <w:t xml:space="preserve">To be a model of excellent practice, maintaining a clear focus on outstanding delivery to learners ensuring a centre of best practice and excellence </w:t>
      </w:r>
    </w:p>
    <w:p w:rsidR="00447556" w:rsidRPr="00447556" w:rsidRDefault="00447556" w:rsidP="0029455B">
      <w:pPr>
        <w:pStyle w:val="Default"/>
        <w:numPr>
          <w:ilvl w:val="0"/>
          <w:numId w:val="1"/>
        </w:numPr>
        <w:spacing w:after="30"/>
        <w:ind w:left="426"/>
        <w:rPr>
          <w:rFonts w:asciiTheme="minorHAnsi" w:hAnsiTheme="minorHAnsi" w:cs="Calibri"/>
          <w:sz w:val="22"/>
          <w:szCs w:val="22"/>
        </w:rPr>
      </w:pPr>
      <w:r w:rsidRPr="00447556">
        <w:rPr>
          <w:rFonts w:asciiTheme="minorHAnsi" w:hAnsiTheme="minorHAnsi" w:cs="Calibri"/>
          <w:sz w:val="22"/>
          <w:szCs w:val="22"/>
        </w:rPr>
        <w:t xml:space="preserve">To take a lead role, working closely with the senior leadership team and other leading practitioners in developing, implementing and evaluating policies and practice that lead to school improvement </w:t>
      </w:r>
    </w:p>
    <w:p w:rsidR="00447556" w:rsidRPr="00447556" w:rsidRDefault="0029455B" w:rsidP="0029455B">
      <w:pPr>
        <w:pStyle w:val="Default"/>
        <w:numPr>
          <w:ilvl w:val="0"/>
          <w:numId w:val="1"/>
        </w:numPr>
        <w:spacing w:after="30"/>
        <w:ind w:left="426"/>
        <w:rPr>
          <w:rFonts w:asciiTheme="minorHAnsi" w:hAnsiTheme="minorHAnsi" w:cs="Calibri"/>
          <w:sz w:val="22"/>
          <w:szCs w:val="22"/>
        </w:rPr>
      </w:pPr>
      <w:r>
        <w:rPr>
          <w:rFonts w:asciiTheme="minorHAnsi" w:hAnsiTheme="minorHAnsi" w:cs="Calibri"/>
          <w:sz w:val="22"/>
          <w:szCs w:val="22"/>
        </w:rPr>
        <w:t>T</w:t>
      </w:r>
      <w:r w:rsidR="00447556" w:rsidRPr="00447556">
        <w:rPr>
          <w:rFonts w:asciiTheme="minorHAnsi" w:hAnsiTheme="minorHAnsi" w:cs="Calibri"/>
          <w:sz w:val="22"/>
          <w:szCs w:val="22"/>
        </w:rPr>
        <w:t xml:space="preserve">o undertake research into best practice in other schools </w:t>
      </w:r>
    </w:p>
    <w:p w:rsidR="00447556" w:rsidRPr="00447556" w:rsidRDefault="00447556" w:rsidP="0029455B">
      <w:pPr>
        <w:pStyle w:val="Default"/>
        <w:numPr>
          <w:ilvl w:val="0"/>
          <w:numId w:val="1"/>
        </w:numPr>
        <w:spacing w:after="30"/>
        <w:ind w:left="426"/>
        <w:rPr>
          <w:rFonts w:asciiTheme="minorHAnsi" w:hAnsiTheme="minorHAnsi" w:cs="Calibri"/>
          <w:sz w:val="22"/>
          <w:szCs w:val="22"/>
        </w:rPr>
      </w:pPr>
      <w:r w:rsidRPr="00447556">
        <w:rPr>
          <w:rFonts w:asciiTheme="minorHAnsi" w:hAnsiTheme="minorHAnsi" w:cs="Calibri"/>
          <w:sz w:val="22"/>
          <w:szCs w:val="22"/>
        </w:rPr>
        <w:t xml:space="preserve">To research and evaluate innovative curricular practices and draw on research outcomes and other sources of external evidence to inform own practice and that of colleagues </w:t>
      </w:r>
    </w:p>
    <w:p w:rsidR="00447556" w:rsidRPr="00447556" w:rsidRDefault="00447556" w:rsidP="0029455B">
      <w:pPr>
        <w:pStyle w:val="Default"/>
        <w:numPr>
          <w:ilvl w:val="0"/>
          <w:numId w:val="1"/>
        </w:numPr>
        <w:spacing w:after="30"/>
        <w:ind w:left="426"/>
        <w:rPr>
          <w:rFonts w:asciiTheme="minorHAnsi" w:hAnsiTheme="minorHAnsi" w:cs="Calibri"/>
          <w:sz w:val="22"/>
          <w:szCs w:val="22"/>
        </w:rPr>
      </w:pPr>
      <w:r w:rsidRPr="00447556">
        <w:rPr>
          <w:rFonts w:asciiTheme="minorHAnsi" w:hAnsiTheme="minorHAnsi" w:cs="Calibri"/>
          <w:sz w:val="22"/>
          <w:szCs w:val="22"/>
        </w:rPr>
        <w:t xml:space="preserve">To develop high quality teaching materials and schemes of learning </w:t>
      </w:r>
    </w:p>
    <w:p w:rsidR="00447556" w:rsidRPr="00447556" w:rsidRDefault="00447556" w:rsidP="0029455B">
      <w:pPr>
        <w:pStyle w:val="Default"/>
        <w:numPr>
          <w:ilvl w:val="0"/>
          <w:numId w:val="1"/>
        </w:numPr>
        <w:spacing w:after="30"/>
        <w:ind w:left="426"/>
        <w:rPr>
          <w:rFonts w:asciiTheme="minorHAnsi" w:hAnsiTheme="minorHAnsi" w:cs="Calibri"/>
          <w:sz w:val="22"/>
          <w:szCs w:val="22"/>
        </w:rPr>
      </w:pPr>
      <w:r w:rsidRPr="00447556">
        <w:rPr>
          <w:rFonts w:asciiTheme="minorHAnsi" w:hAnsiTheme="minorHAnsi" w:cs="Calibri"/>
          <w:sz w:val="22"/>
          <w:szCs w:val="22"/>
        </w:rPr>
        <w:t xml:space="preserve">To use local and National statistical data and other information, in order to provide, a comparative baseline for evaluating learners progress and attainment, a means of judging the effectiveness of their teaching, a basis for improving teaching and learning </w:t>
      </w:r>
    </w:p>
    <w:p w:rsidR="00447556" w:rsidRPr="00447556" w:rsidRDefault="00447556" w:rsidP="0029455B">
      <w:pPr>
        <w:pStyle w:val="Default"/>
        <w:numPr>
          <w:ilvl w:val="0"/>
          <w:numId w:val="1"/>
        </w:numPr>
        <w:spacing w:after="30"/>
        <w:ind w:left="426"/>
        <w:rPr>
          <w:rFonts w:asciiTheme="minorHAnsi" w:hAnsiTheme="minorHAnsi" w:cs="Calibri"/>
          <w:sz w:val="22"/>
          <w:szCs w:val="22"/>
        </w:rPr>
      </w:pPr>
      <w:r w:rsidRPr="00447556">
        <w:rPr>
          <w:rFonts w:asciiTheme="minorHAnsi" w:hAnsiTheme="minorHAnsi" w:cs="Calibri"/>
          <w:sz w:val="22"/>
          <w:szCs w:val="22"/>
        </w:rPr>
        <w:t xml:space="preserve">To support underperforming teachers to enable them to improve their practise </w:t>
      </w:r>
    </w:p>
    <w:p w:rsidR="00447556" w:rsidRPr="00447556" w:rsidRDefault="00447556" w:rsidP="0029455B">
      <w:pPr>
        <w:pStyle w:val="Default"/>
        <w:numPr>
          <w:ilvl w:val="0"/>
          <w:numId w:val="1"/>
        </w:numPr>
        <w:spacing w:after="30"/>
        <w:ind w:left="426"/>
        <w:rPr>
          <w:rFonts w:asciiTheme="minorHAnsi" w:hAnsiTheme="minorHAnsi" w:cs="Calibri"/>
          <w:sz w:val="22"/>
          <w:szCs w:val="22"/>
        </w:rPr>
      </w:pPr>
      <w:r w:rsidRPr="00447556">
        <w:rPr>
          <w:rFonts w:asciiTheme="minorHAnsi" w:hAnsiTheme="minorHAnsi" w:cs="Calibri"/>
          <w:sz w:val="22"/>
          <w:szCs w:val="22"/>
        </w:rPr>
        <w:t xml:space="preserve">To lead on the induction, support and CPD of all newly qualified teachers and liaise with all relevant external organisations </w:t>
      </w:r>
    </w:p>
    <w:p w:rsidR="00447556" w:rsidRPr="00447556" w:rsidRDefault="00447556" w:rsidP="00447556">
      <w:pPr>
        <w:pStyle w:val="Default"/>
        <w:rPr>
          <w:rFonts w:asciiTheme="minorHAnsi" w:hAnsiTheme="minorHAnsi" w:cs="Calibri"/>
          <w:sz w:val="22"/>
          <w:szCs w:val="22"/>
        </w:rPr>
      </w:pPr>
    </w:p>
    <w:p w:rsidR="00447556" w:rsidRPr="00447556" w:rsidRDefault="00447556" w:rsidP="00447556">
      <w:pPr>
        <w:pStyle w:val="Default"/>
        <w:pageBreakBefore/>
        <w:rPr>
          <w:rFonts w:asciiTheme="minorHAnsi" w:hAnsiTheme="minorHAnsi" w:cs="Calibri"/>
          <w:sz w:val="22"/>
          <w:szCs w:val="22"/>
        </w:rPr>
      </w:pPr>
      <w:r w:rsidRPr="00447556">
        <w:rPr>
          <w:rFonts w:asciiTheme="minorHAnsi" w:hAnsiTheme="minorHAnsi" w:cs="Calibri"/>
          <w:b/>
          <w:bCs/>
          <w:sz w:val="26"/>
          <w:szCs w:val="26"/>
        </w:rPr>
        <w:lastRenderedPageBreak/>
        <w:t>Specific duties/responsibilities</w:t>
      </w:r>
      <w:r w:rsidRPr="00447556">
        <w:rPr>
          <w:rFonts w:asciiTheme="minorHAnsi" w:hAnsiTheme="minorHAnsi" w:cs="Calibri"/>
          <w:sz w:val="22"/>
          <w:szCs w:val="22"/>
        </w:rPr>
        <w:t xml:space="preserve">: </w:t>
      </w:r>
    </w:p>
    <w:p w:rsidR="00447556" w:rsidRPr="00447556" w:rsidRDefault="00447556" w:rsidP="00447556">
      <w:pPr>
        <w:pStyle w:val="Default"/>
        <w:rPr>
          <w:rFonts w:asciiTheme="minorHAnsi" w:hAnsiTheme="minorHAnsi"/>
          <w:sz w:val="22"/>
          <w:szCs w:val="22"/>
        </w:rPr>
      </w:pPr>
      <w:r w:rsidRPr="00447556">
        <w:rPr>
          <w:rFonts w:asciiTheme="minorHAnsi" w:hAnsiTheme="minorHAnsi"/>
          <w:b/>
          <w:bCs/>
          <w:sz w:val="22"/>
          <w:szCs w:val="22"/>
        </w:rPr>
        <w:t xml:space="preserve">Strategic Direction and Development </w:t>
      </w:r>
    </w:p>
    <w:p w:rsidR="00447556" w:rsidRPr="00447556" w:rsidRDefault="001C4528" w:rsidP="001C4528">
      <w:pPr>
        <w:pStyle w:val="Default"/>
        <w:numPr>
          <w:ilvl w:val="0"/>
          <w:numId w:val="2"/>
        </w:numPr>
        <w:spacing w:after="30"/>
        <w:rPr>
          <w:rFonts w:asciiTheme="minorHAnsi" w:hAnsiTheme="minorHAnsi" w:cs="Calibri"/>
          <w:sz w:val="22"/>
          <w:szCs w:val="22"/>
        </w:rPr>
      </w:pPr>
      <w:r>
        <w:rPr>
          <w:rFonts w:asciiTheme="minorHAnsi" w:hAnsiTheme="minorHAnsi" w:cs="Calibri"/>
          <w:sz w:val="22"/>
          <w:szCs w:val="22"/>
        </w:rPr>
        <w:t>Develop</w:t>
      </w:r>
      <w:r w:rsidR="00447556" w:rsidRPr="00447556">
        <w:rPr>
          <w:rFonts w:asciiTheme="minorHAnsi" w:hAnsiTheme="minorHAnsi" w:cs="Calibri"/>
          <w:sz w:val="22"/>
          <w:szCs w:val="22"/>
        </w:rPr>
        <w:t xml:space="preserve"> the </w:t>
      </w:r>
      <w:r>
        <w:rPr>
          <w:rFonts w:asciiTheme="minorHAnsi" w:hAnsiTheme="minorHAnsi" w:cs="Calibri"/>
          <w:sz w:val="22"/>
          <w:szCs w:val="22"/>
        </w:rPr>
        <w:t>s</w:t>
      </w:r>
      <w:r w:rsidR="00447556" w:rsidRPr="00447556">
        <w:rPr>
          <w:rFonts w:asciiTheme="minorHAnsi" w:hAnsiTheme="minorHAnsi" w:cs="Calibri"/>
          <w:sz w:val="22"/>
          <w:szCs w:val="22"/>
        </w:rPr>
        <w:t xml:space="preserve">tandard of </w:t>
      </w:r>
      <w:r>
        <w:rPr>
          <w:rFonts w:asciiTheme="minorHAnsi" w:hAnsiTheme="minorHAnsi" w:cs="Calibri"/>
          <w:sz w:val="22"/>
          <w:szCs w:val="22"/>
        </w:rPr>
        <w:t>teaching and l</w:t>
      </w:r>
      <w:r w:rsidR="00447556" w:rsidRPr="00447556">
        <w:rPr>
          <w:rFonts w:asciiTheme="minorHAnsi" w:hAnsiTheme="minorHAnsi" w:cs="Calibri"/>
          <w:sz w:val="22"/>
          <w:szCs w:val="22"/>
        </w:rPr>
        <w:t xml:space="preserve">earning across the </w:t>
      </w:r>
      <w:r>
        <w:rPr>
          <w:rFonts w:asciiTheme="minorHAnsi" w:hAnsiTheme="minorHAnsi" w:cs="Calibri"/>
          <w:sz w:val="22"/>
          <w:szCs w:val="22"/>
        </w:rPr>
        <w:t xml:space="preserve">faculty </w:t>
      </w:r>
      <w:r w:rsidR="00447556" w:rsidRPr="00447556">
        <w:rPr>
          <w:rFonts w:asciiTheme="minorHAnsi" w:hAnsiTheme="minorHAnsi" w:cs="Calibri"/>
          <w:sz w:val="22"/>
          <w:szCs w:val="22"/>
        </w:rPr>
        <w:t xml:space="preserve">in liaison with </w:t>
      </w:r>
      <w:r>
        <w:rPr>
          <w:rFonts w:asciiTheme="minorHAnsi" w:hAnsiTheme="minorHAnsi" w:cs="Calibri"/>
          <w:sz w:val="22"/>
          <w:szCs w:val="22"/>
        </w:rPr>
        <w:t>Assistant</w:t>
      </w:r>
      <w:r w:rsidR="00447556" w:rsidRPr="00447556">
        <w:rPr>
          <w:rFonts w:asciiTheme="minorHAnsi" w:hAnsiTheme="minorHAnsi" w:cs="Calibri"/>
          <w:sz w:val="22"/>
          <w:szCs w:val="22"/>
        </w:rPr>
        <w:t xml:space="preserve"> Headteacher through coaching and mentoring of staff </w:t>
      </w:r>
    </w:p>
    <w:p w:rsidR="00447556" w:rsidRPr="00447556" w:rsidRDefault="00447556" w:rsidP="001C4528">
      <w:pPr>
        <w:pStyle w:val="Default"/>
        <w:numPr>
          <w:ilvl w:val="0"/>
          <w:numId w:val="2"/>
        </w:numPr>
        <w:spacing w:after="30"/>
        <w:rPr>
          <w:rFonts w:asciiTheme="minorHAnsi" w:hAnsiTheme="minorHAnsi" w:cs="Calibri"/>
          <w:sz w:val="22"/>
          <w:szCs w:val="22"/>
        </w:rPr>
      </w:pPr>
      <w:r w:rsidRPr="00447556">
        <w:rPr>
          <w:rFonts w:asciiTheme="minorHAnsi" w:hAnsiTheme="minorHAnsi" w:cs="Calibri"/>
          <w:sz w:val="22"/>
          <w:szCs w:val="22"/>
        </w:rPr>
        <w:t xml:space="preserve">Support Mentoring Support Plans and capability process for staff requiring to improve professional practice. </w:t>
      </w:r>
    </w:p>
    <w:p w:rsidR="00605932" w:rsidRDefault="00605932" w:rsidP="0022237D">
      <w:pPr>
        <w:pStyle w:val="Default"/>
        <w:numPr>
          <w:ilvl w:val="0"/>
          <w:numId w:val="2"/>
        </w:numPr>
        <w:spacing w:after="30"/>
        <w:rPr>
          <w:rFonts w:asciiTheme="minorHAnsi" w:hAnsiTheme="minorHAnsi" w:cs="Calibri"/>
          <w:sz w:val="22"/>
          <w:szCs w:val="22"/>
        </w:rPr>
      </w:pPr>
      <w:r w:rsidRPr="00605932">
        <w:rPr>
          <w:rFonts w:asciiTheme="minorHAnsi" w:hAnsiTheme="minorHAnsi" w:cs="Calibri"/>
          <w:sz w:val="22"/>
          <w:szCs w:val="22"/>
        </w:rPr>
        <w:t>Take a leading role in the development of policy and practice to support the continued improvement of effective teaching and learning in the Maths department</w:t>
      </w:r>
      <w:r>
        <w:rPr>
          <w:rFonts w:asciiTheme="minorHAnsi" w:hAnsiTheme="minorHAnsi" w:cs="Calibri"/>
          <w:sz w:val="22"/>
          <w:szCs w:val="22"/>
        </w:rPr>
        <w:t xml:space="preserve"> </w:t>
      </w:r>
      <w:r w:rsidRPr="00605932">
        <w:rPr>
          <w:rFonts w:asciiTheme="minorHAnsi" w:hAnsiTheme="minorHAnsi" w:cs="Calibri"/>
          <w:sz w:val="22"/>
          <w:szCs w:val="22"/>
        </w:rPr>
        <w:t>and across the school.</w:t>
      </w:r>
    </w:p>
    <w:p w:rsidR="00447556" w:rsidRPr="00605932" w:rsidRDefault="00447556" w:rsidP="0022237D">
      <w:pPr>
        <w:pStyle w:val="Default"/>
        <w:numPr>
          <w:ilvl w:val="0"/>
          <w:numId w:val="2"/>
        </w:numPr>
        <w:spacing w:after="30"/>
        <w:rPr>
          <w:rFonts w:asciiTheme="minorHAnsi" w:hAnsiTheme="minorHAnsi" w:cs="Calibri"/>
          <w:sz w:val="22"/>
          <w:szCs w:val="22"/>
        </w:rPr>
      </w:pPr>
      <w:r w:rsidRPr="00605932">
        <w:rPr>
          <w:rFonts w:asciiTheme="minorHAnsi" w:hAnsiTheme="minorHAnsi" w:cs="Calibri"/>
          <w:sz w:val="22"/>
          <w:szCs w:val="22"/>
        </w:rPr>
        <w:t xml:space="preserve">Analyse national, local and school data, research and inspection findings to inform curriculum area policies and practices, expectations and teaching methodologies and to report regularly to the </w:t>
      </w:r>
      <w:r w:rsidR="001C4528" w:rsidRPr="00605932">
        <w:rPr>
          <w:rFonts w:asciiTheme="minorHAnsi" w:hAnsiTheme="minorHAnsi" w:cs="Calibri"/>
          <w:sz w:val="22"/>
          <w:szCs w:val="22"/>
        </w:rPr>
        <w:t>Assistant Headteacher</w:t>
      </w:r>
      <w:r w:rsidRPr="00605932">
        <w:rPr>
          <w:rFonts w:asciiTheme="minorHAnsi" w:hAnsiTheme="minorHAnsi" w:cs="Calibri"/>
          <w:sz w:val="22"/>
          <w:szCs w:val="22"/>
        </w:rPr>
        <w:t xml:space="preserve"> on progress and plans. </w:t>
      </w:r>
    </w:p>
    <w:p w:rsidR="00447556" w:rsidRPr="00447556" w:rsidRDefault="00447556" w:rsidP="001C4528">
      <w:pPr>
        <w:pStyle w:val="Default"/>
        <w:numPr>
          <w:ilvl w:val="0"/>
          <w:numId w:val="2"/>
        </w:numPr>
        <w:spacing w:after="30"/>
        <w:rPr>
          <w:rFonts w:asciiTheme="minorHAnsi" w:hAnsiTheme="minorHAnsi" w:cs="Calibri"/>
          <w:sz w:val="22"/>
          <w:szCs w:val="22"/>
        </w:rPr>
      </w:pPr>
      <w:r w:rsidRPr="00447556">
        <w:rPr>
          <w:rFonts w:asciiTheme="minorHAnsi" w:hAnsiTheme="minorHAnsi" w:cs="Calibri"/>
          <w:sz w:val="22"/>
          <w:szCs w:val="22"/>
        </w:rPr>
        <w:t xml:space="preserve">Use local and national data and other information in order to provide: a comparative baseline for evaluating learners’ progress and attainment; a means of judging the effectiveness of their teaching; a basis for improving teaching and learning </w:t>
      </w:r>
    </w:p>
    <w:p w:rsidR="00447556" w:rsidRPr="00447556" w:rsidRDefault="00447556" w:rsidP="001C4528">
      <w:pPr>
        <w:pStyle w:val="Default"/>
        <w:numPr>
          <w:ilvl w:val="0"/>
          <w:numId w:val="2"/>
        </w:numPr>
        <w:spacing w:after="30"/>
        <w:rPr>
          <w:rFonts w:asciiTheme="minorHAnsi" w:hAnsiTheme="minorHAnsi" w:cs="Calibri"/>
          <w:sz w:val="22"/>
          <w:szCs w:val="22"/>
        </w:rPr>
      </w:pPr>
      <w:r w:rsidRPr="00447556">
        <w:rPr>
          <w:rFonts w:asciiTheme="minorHAnsi" w:hAnsiTheme="minorHAnsi" w:cs="Calibri"/>
          <w:sz w:val="22"/>
          <w:szCs w:val="22"/>
        </w:rPr>
        <w:t xml:space="preserve">Know how to and take a lead role to improve the effectiveness of assessment practice in the school, analysing statistical information to evaluate the effectiveness of teaching and learning. </w:t>
      </w:r>
    </w:p>
    <w:p w:rsidR="00447556" w:rsidRDefault="00447556" w:rsidP="00447556">
      <w:pPr>
        <w:pStyle w:val="Default"/>
        <w:numPr>
          <w:ilvl w:val="0"/>
          <w:numId w:val="2"/>
        </w:numPr>
        <w:spacing w:after="30"/>
        <w:rPr>
          <w:rFonts w:asciiTheme="minorHAnsi" w:hAnsiTheme="minorHAnsi" w:cs="Calibri"/>
          <w:sz w:val="22"/>
          <w:szCs w:val="22"/>
        </w:rPr>
      </w:pPr>
      <w:r w:rsidRPr="00447556">
        <w:rPr>
          <w:rFonts w:asciiTheme="minorHAnsi" w:hAnsiTheme="minorHAnsi" w:cs="Calibri"/>
          <w:sz w:val="22"/>
          <w:szCs w:val="22"/>
        </w:rPr>
        <w:t xml:space="preserve">Research and evaluate innovative curricular practices and draw on research outcomes and other sources of external evidence to inform own practice and that of colleagues </w:t>
      </w:r>
    </w:p>
    <w:p w:rsidR="00605932" w:rsidRPr="00605932" w:rsidRDefault="00605932" w:rsidP="00605932">
      <w:pPr>
        <w:pStyle w:val="Default"/>
        <w:spacing w:after="30"/>
        <w:ind w:left="360"/>
        <w:rPr>
          <w:rFonts w:asciiTheme="minorHAnsi" w:hAnsiTheme="minorHAnsi" w:cs="Calibri"/>
          <w:sz w:val="22"/>
          <w:szCs w:val="22"/>
        </w:rPr>
      </w:pPr>
    </w:p>
    <w:p w:rsidR="00447556" w:rsidRPr="00447556" w:rsidRDefault="00447556" w:rsidP="00447556">
      <w:pPr>
        <w:pStyle w:val="Default"/>
        <w:rPr>
          <w:rFonts w:asciiTheme="minorHAnsi" w:hAnsiTheme="minorHAnsi"/>
          <w:sz w:val="22"/>
          <w:szCs w:val="22"/>
        </w:rPr>
      </w:pPr>
      <w:r w:rsidRPr="00447556">
        <w:rPr>
          <w:rFonts w:asciiTheme="minorHAnsi" w:hAnsiTheme="minorHAnsi"/>
          <w:b/>
          <w:bCs/>
          <w:sz w:val="22"/>
          <w:szCs w:val="22"/>
        </w:rPr>
        <w:t xml:space="preserve">Teaching and Learning </w:t>
      </w:r>
    </w:p>
    <w:p w:rsidR="00605932" w:rsidRPr="00605932" w:rsidRDefault="00605932" w:rsidP="00605932">
      <w:pPr>
        <w:pStyle w:val="Default"/>
        <w:numPr>
          <w:ilvl w:val="0"/>
          <w:numId w:val="3"/>
        </w:numPr>
        <w:rPr>
          <w:rFonts w:asciiTheme="minorHAnsi" w:hAnsiTheme="minorHAnsi" w:cs="Calibri"/>
          <w:sz w:val="22"/>
          <w:szCs w:val="22"/>
        </w:rPr>
      </w:pPr>
      <w:r w:rsidRPr="00605932">
        <w:rPr>
          <w:rFonts w:asciiTheme="minorHAnsi" w:hAnsiTheme="minorHAnsi" w:cs="Calibri"/>
          <w:sz w:val="22"/>
          <w:szCs w:val="22"/>
        </w:rPr>
        <w:t>Use department meetings and Inset to provide guidance and support on the choice</w:t>
      </w:r>
      <w:r>
        <w:rPr>
          <w:rFonts w:asciiTheme="minorHAnsi" w:hAnsiTheme="minorHAnsi" w:cs="Calibri"/>
          <w:sz w:val="22"/>
          <w:szCs w:val="22"/>
        </w:rPr>
        <w:t xml:space="preserve"> </w:t>
      </w:r>
      <w:r w:rsidRPr="00605932">
        <w:rPr>
          <w:rFonts w:asciiTheme="minorHAnsi" w:hAnsiTheme="minorHAnsi" w:cs="Calibri"/>
          <w:sz w:val="22"/>
          <w:szCs w:val="22"/>
        </w:rPr>
        <w:t>of appropriate teaching and learning methods to meet the needs of the subject.</w:t>
      </w:r>
    </w:p>
    <w:p w:rsidR="00605932" w:rsidRPr="00605932" w:rsidRDefault="00605932" w:rsidP="00605932">
      <w:pPr>
        <w:pStyle w:val="Default"/>
        <w:numPr>
          <w:ilvl w:val="0"/>
          <w:numId w:val="3"/>
        </w:numPr>
        <w:rPr>
          <w:rFonts w:asciiTheme="minorHAnsi" w:hAnsiTheme="minorHAnsi" w:cs="Calibri"/>
          <w:sz w:val="22"/>
          <w:szCs w:val="22"/>
        </w:rPr>
      </w:pPr>
      <w:r w:rsidRPr="00605932">
        <w:rPr>
          <w:rFonts w:asciiTheme="minorHAnsi" w:hAnsiTheme="minorHAnsi" w:cs="Calibri"/>
          <w:sz w:val="22"/>
          <w:szCs w:val="22"/>
        </w:rPr>
        <w:t>Develop enrichment activities to enhance teaching and learning, student motivation</w:t>
      </w:r>
      <w:r>
        <w:rPr>
          <w:rFonts w:asciiTheme="minorHAnsi" w:hAnsiTheme="minorHAnsi" w:cs="Calibri"/>
          <w:sz w:val="22"/>
          <w:szCs w:val="22"/>
        </w:rPr>
        <w:t xml:space="preserve"> </w:t>
      </w:r>
      <w:r w:rsidRPr="00605932">
        <w:rPr>
          <w:rFonts w:asciiTheme="minorHAnsi" w:hAnsiTheme="minorHAnsi" w:cs="Calibri"/>
          <w:sz w:val="22"/>
          <w:szCs w:val="22"/>
        </w:rPr>
        <w:t>and an awareness of maths in the real world.</w:t>
      </w:r>
    </w:p>
    <w:p w:rsidR="00447556" w:rsidRDefault="00447556" w:rsidP="00605932">
      <w:pPr>
        <w:pStyle w:val="Default"/>
        <w:numPr>
          <w:ilvl w:val="0"/>
          <w:numId w:val="3"/>
        </w:numPr>
        <w:rPr>
          <w:rFonts w:asciiTheme="minorHAnsi" w:hAnsiTheme="minorHAnsi" w:cs="Calibri"/>
          <w:sz w:val="22"/>
          <w:szCs w:val="22"/>
        </w:rPr>
      </w:pPr>
      <w:r w:rsidRPr="00447556">
        <w:rPr>
          <w:rFonts w:asciiTheme="minorHAnsi" w:hAnsiTheme="minorHAnsi" w:cs="Calibri"/>
          <w:sz w:val="22"/>
          <w:szCs w:val="22"/>
        </w:rPr>
        <w:t xml:space="preserve">To teach a timetable within </w:t>
      </w:r>
      <w:r w:rsidR="001C4528">
        <w:rPr>
          <w:rFonts w:asciiTheme="minorHAnsi" w:hAnsiTheme="minorHAnsi" w:cs="Calibri"/>
          <w:sz w:val="22"/>
          <w:szCs w:val="22"/>
        </w:rPr>
        <w:t>mathematics</w:t>
      </w:r>
      <w:r w:rsidRPr="00447556">
        <w:rPr>
          <w:rFonts w:asciiTheme="minorHAnsi" w:hAnsiTheme="minorHAnsi" w:cs="Calibri"/>
          <w:sz w:val="22"/>
          <w:szCs w:val="22"/>
        </w:rPr>
        <w:t xml:space="preserve"> appropriate to the demands of the </w:t>
      </w:r>
      <w:r w:rsidR="00605932">
        <w:rPr>
          <w:rFonts w:asciiTheme="minorHAnsi" w:hAnsiTheme="minorHAnsi" w:cs="Calibri"/>
          <w:sz w:val="22"/>
          <w:szCs w:val="22"/>
        </w:rPr>
        <w:t>role and the need of the school.</w:t>
      </w:r>
    </w:p>
    <w:p w:rsidR="00605932" w:rsidRPr="00605932" w:rsidRDefault="00605932" w:rsidP="00605932">
      <w:pPr>
        <w:pStyle w:val="Default"/>
        <w:numPr>
          <w:ilvl w:val="0"/>
          <w:numId w:val="3"/>
        </w:numPr>
        <w:rPr>
          <w:rFonts w:asciiTheme="minorHAnsi" w:hAnsiTheme="minorHAnsi" w:cs="Calibri"/>
          <w:sz w:val="22"/>
          <w:szCs w:val="22"/>
        </w:rPr>
      </w:pPr>
      <w:r w:rsidRPr="00605932">
        <w:rPr>
          <w:rFonts w:asciiTheme="minorHAnsi" w:hAnsiTheme="minorHAnsi" w:cs="Calibri"/>
          <w:sz w:val="22"/>
          <w:szCs w:val="22"/>
        </w:rPr>
        <w:t>Prepare resources for staff that promote, for example, active learning, peer and self</w:t>
      </w:r>
      <w:r>
        <w:rPr>
          <w:rFonts w:asciiTheme="minorHAnsi" w:hAnsiTheme="minorHAnsi" w:cs="Calibri"/>
          <w:sz w:val="22"/>
          <w:szCs w:val="22"/>
        </w:rPr>
        <w:t>-</w:t>
      </w:r>
      <w:r w:rsidRPr="00605932">
        <w:rPr>
          <w:rFonts w:asciiTheme="minorHAnsi" w:hAnsiTheme="minorHAnsi" w:cs="Calibri"/>
          <w:sz w:val="22"/>
          <w:szCs w:val="22"/>
        </w:rPr>
        <w:t>assessment.</w:t>
      </w:r>
    </w:p>
    <w:p w:rsidR="00447556" w:rsidRPr="00447556" w:rsidRDefault="00447556" w:rsidP="00447556">
      <w:pPr>
        <w:pStyle w:val="Default"/>
        <w:rPr>
          <w:rFonts w:asciiTheme="minorHAnsi" w:hAnsiTheme="minorHAnsi" w:cs="Calibri"/>
          <w:sz w:val="22"/>
          <w:szCs w:val="22"/>
        </w:rPr>
      </w:pPr>
    </w:p>
    <w:p w:rsidR="00447556" w:rsidRPr="00447556" w:rsidRDefault="00447556" w:rsidP="00447556">
      <w:pPr>
        <w:pStyle w:val="Default"/>
        <w:rPr>
          <w:rFonts w:asciiTheme="minorHAnsi" w:hAnsiTheme="minorHAnsi"/>
          <w:sz w:val="22"/>
          <w:szCs w:val="22"/>
        </w:rPr>
      </w:pPr>
      <w:r w:rsidRPr="00447556">
        <w:rPr>
          <w:rFonts w:asciiTheme="minorHAnsi" w:hAnsiTheme="minorHAnsi"/>
          <w:b/>
          <w:bCs/>
          <w:sz w:val="22"/>
          <w:szCs w:val="22"/>
        </w:rPr>
        <w:t xml:space="preserve">Leading, Motivating &amp; Developing </w:t>
      </w:r>
    </w:p>
    <w:p w:rsidR="00447556" w:rsidRPr="00447556" w:rsidRDefault="00447556" w:rsidP="00716210">
      <w:pPr>
        <w:pStyle w:val="Default"/>
        <w:numPr>
          <w:ilvl w:val="0"/>
          <w:numId w:val="4"/>
        </w:numPr>
        <w:spacing w:after="30"/>
        <w:ind w:left="360"/>
        <w:rPr>
          <w:rFonts w:asciiTheme="minorHAnsi" w:hAnsiTheme="minorHAnsi" w:cs="Calibri"/>
          <w:sz w:val="22"/>
          <w:szCs w:val="22"/>
        </w:rPr>
      </w:pPr>
      <w:r w:rsidRPr="00447556">
        <w:rPr>
          <w:rFonts w:asciiTheme="minorHAnsi" w:hAnsiTheme="minorHAnsi" w:cs="Calibri"/>
          <w:sz w:val="22"/>
          <w:szCs w:val="22"/>
        </w:rPr>
        <w:t xml:space="preserve">Have teaching skills which lead to excellent results and outcomes. Demonstrate excellent and innovative pedagogical practice, and deliver demonstration lessons. </w:t>
      </w:r>
    </w:p>
    <w:p w:rsidR="00447556" w:rsidRPr="00447556" w:rsidRDefault="00447556" w:rsidP="00716210">
      <w:pPr>
        <w:pStyle w:val="Default"/>
        <w:numPr>
          <w:ilvl w:val="0"/>
          <w:numId w:val="4"/>
        </w:numPr>
        <w:spacing w:after="30"/>
        <w:ind w:left="360"/>
        <w:rPr>
          <w:rFonts w:asciiTheme="minorHAnsi" w:hAnsiTheme="minorHAnsi" w:cs="Calibri"/>
          <w:sz w:val="22"/>
          <w:szCs w:val="22"/>
        </w:rPr>
      </w:pPr>
      <w:r w:rsidRPr="00447556">
        <w:rPr>
          <w:rFonts w:asciiTheme="minorHAnsi" w:hAnsiTheme="minorHAnsi" w:cs="Calibri"/>
          <w:sz w:val="22"/>
          <w:szCs w:val="22"/>
        </w:rPr>
        <w:t xml:space="preserve">Carry out subject/quality assurance activities e.g. classroom observations. </w:t>
      </w:r>
    </w:p>
    <w:p w:rsidR="00447556" w:rsidRPr="00447556" w:rsidRDefault="00447556" w:rsidP="00716210">
      <w:pPr>
        <w:pStyle w:val="Default"/>
        <w:numPr>
          <w:ilvl w:val="0"/>
          <w:numId w:val="4"/>
        </w:numPr>
        <w:spacing w:after="30"/>
        <w:ind w:left="360"/>
        <w:rPr>
          <w:rFonts w:asciiTheme="minorHAnsi" w:hAnsiTheme="minorHAnsi" w:cs="Calibri"/>
          <w:sz w:val="22"/>
          <w:szCs w:val="22"/>
        </w:rPr>
      </w:pPr>
      <w:r w:rsidRPr="00447556">
        <w:rPr>
          <w:rFonts w:asciiTheme="minorHAnsi" w:hAnsiTheme="minorHAnsi" w:cs="Calibri"/>
          <w:sz w:val="22"/>
          <w:szCs w:val="22"/>
        </w:rPr>
        <w:t xml:space="preserve">Contribute to the professional development (and performance management where appropriate) of colleagues using a broad range of skills appropriate to their needs so that they demonstrate enhanced and effective practice. (e.g. coaching, mentoring, induction) </w:t>
      </w:r>
    </w:p>
    <w:p w:rsidR="00447556" w:rsidRPr="00447556" w:rsidRDefault="00447556" w:rsidP="00716210">
      <w:pPr>
        <w:pStyle w:val="Default"/>
        <w:numPr>
          <w:ilvl w:val="0"/>
          <w:numId w:val="4"/>
        </w:numPr>
        <w:spacing w:after="30"/>
        <w:ind w:left="360"/>
        <w:rPr>
          <w:rFonts w:asciiTheme="minorHAnsi" w:hAnsiTheme="minorHAnsi" w:cs="Calibri"/>
          <w:sz w:val="22"/>
          <w:szCs w:val="22"/>
        </w:rPr>
      </w:pPr>
      <w:r w:rsidRPr="00447556">
        <w:rPr>
          <w:rFonts w:asciiTheme="minorHAnsi" w:hAnsiTheme="minorHAnsi" w:cs="Calibri"/>
          <w:sz w:val="22"/>
          <w:szCs w:val="22"/>
        </w:rPr>
        <w:t xml:space="preserve">Disseminate materials and advise on practice, research and CPD provision </w:t>
      </w:r>
    </w:p>
    <w:p w:rsidR="00447556" w:rsidRPr="00447556" w:rsidRDefault="00447556" w:rsidP="00716210">
      <w:pPr>
        <w:pStyle w:val="Default"/>
        <w:numPr>
          <w:ilvl w:val="0"/>
          <w:numId w:val="4"/>
        </w:numPr>
        <w:ind w:left="360"/>
        <w:rPr>
          <w:rFonts w:asciiTheme="minorHAnsi" w:hAnsiTheme="minorHAnsi" w:cs="Calibri"/>
          <w:sz w:val="22"/>
          <w:szCs w:val="22"/>
        </w:rPr>
      </w:pPr>
      <w:r w:rsidRPr="00447556">
        <w:rPr>
          <w:rFonts w:asciiTheme="minorHAnsi" w:hAnsiTheme="minorHAnsi" w:cs="Calibri"/>
          <w:sz w:val="22"/>
          <w:szCs w:val="22"/>
        </w:rPr>
        <w:lastRenderedPageBreak/>
        <w:t xml:space="preserve">Make well founded appraisals of situations upon which they are asked to advise, applying high level skills in lesson observation to evaluate and advise colleagues on their work and devising and implementing effective strategies to meet learner needs leading to improvements in learner outcomes. </w:t>
      </w:r>
    </w:p>
    <w:p w:rsidR="00447556" w:rsidRDefault="00447556" w:rsidP="00716210">
      <w:pPr>
        <w:pStyle w:val="Default"/>
        <w:rPr>
          <w:rFonts w:asciiTheme="minorHAnsi" w:hAnsiTheme="minorHAnsi" w:cs="Calibri"/>
          <w:sz w:val="22"/>
          <w:szCs w:val="22"/>
        </w:rPr>
      </w:pPr>
    </w:p>
    <w:p w:rsidR="001C4528" w:rsidRDefault="001C4528" w:rsidP="00447556">
      <w:pPr>
        <w:pStyle w:val="Default"/>
        <w:rPr>
          <w:rFonts w:asciiTheme="minorHAnsi" w:hAnsiTheme="minorHAnsi" w:cs="Calibri"/>
          <w:sz w:val="22"/>
          <w:szCs w:val="22"/>
        </w:rPr>
      </w:pPr>
    </w:p>
    <w:p w:rsidR="001C4528" w:rsidRDefault="001C4528" w:rsidP="00447556">
      <w:pPr>
        <w:pStyle w:val="Default"/>
        <w:rPr>
          <w:rFonts w:asciiTheme="minorHAnsi" w:hAnsiTheme="minorHAnsi" w:cs="Calibri"/>
          <w:sz w:val="22"/>
          <w:szCs w:val="22"/>
        </w:rPr>
      </w:pPr>
    </w:p>
    <w:p w:rsidR="001C4528" w:rsidRDefault="001C4528" w:rsidP="00447556">
      <w:pPr>
        <w:pStyle w:val="Default"/>
        <w:rPr>
          <w:rFonts w:asciiTheme="minorHAnsi" w:hAnsiTheme="minorHAnsi" w:cs="Calibri"/>
          <w:sz w:val="22"/>
          <w:szCs w:val="22"/>
        </w:rPr>
      </w:pPr>
    </w:p>
    <w:p w:rsidR="001C4528" w:rsidRDefault="001C4528" w:rsidP="00447556">
      <w:pPr>
        <w:pStyle w:val="Default"/>
        <w:rPr>
          <w:rFonts w:asciiTheme="minorHAnsi" w:hAnsiTheme="minorHAnsi" w:cs="Calibri"/>
          <w:sz w:val="22"/>
          <w:szCs w:val="22"/>
        </w:rPr>
      </w:pPr>
    </w:p>
    <w:p w:rsidR="001C4528" w:rsidRPr="00447556" w:rsidRDefault="001C4528" w:rsidP="00447556">
      <w:pPr>
        <w:pStyle w:val="Default"/>
        <w:rPr>
          <w:rFonts w:asciiTheme="minorHAnsi" w:hAnsiTheme="minorHAnsi" w:cs="Calibri"/>
          <w:sz w:val="22"/>
          <w:szCs w:val="22"/>
        </w:rPr>
      </w:pPr>
    </w:p>
    <w:sectPr w:rsidR="001C4528" w:rsidRPr="00447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33B65"/>
    <w:multiLevelType w:val="hybridMultilevel"/>
    <w:tmpl w:val="AF48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F40E5"/>
    <w:multiLevelType w:val="hybridMultilevel"/>
    <w:tmpl w:val="8B90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C1340B"/>
    <w:multiLevelType w:val="hybridMultilevel"/>
    <w:tmpl w:val="93803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5211A5"/>
    <w:multiLevelType w:val="hybridMultilevel"/>
    <w:tmpl w:val="4300C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56"/>
    <w:rsid w:val="001C4528"/>
    <w:rsid w:val="00266913"/>
    <w:rsid w:val="0029455B"/>
    <w:rsid w:val="002D3BC2"/>
    <w:rsid w:val="003774F1"/>
    <w:rsid w:val="00447556"/>
    <w:rsid w:val="00605932"/>
    <w:rsid w:val="00716210"/>
    <w:rsid w:val="00840BBA"/>
    <w:rsid w:val="00BD1A5A"/>
    <w:rsid w:val="00CC4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472DE-0DF9-48D6-B4EB-B6ACF242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55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Kelly</dc:creator>
  <cp:keywords/>
  <dc:description/>
  <cp:lastModifiedBy>Suzanne Harris (HeadTeacher's PA)</cp:lastModifiedBy>
  <cp:revision>2</cp:revision>
  <dcterms:created xsi:type="dcterms:W3CDTF">2018-03-27T10:58:00Z</dcterms:created>
  <dcterms:modified xsi:type="dcterms:W3CDTF">2018-03-27T10:58:00Z</dcterms:modified>
</cp:coreProperties>
</file>