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FF" w:rsidRDefault="00053BFF" w:rsidP="005A7916">
      <w:pPr>
        <w:ind w:left="90"/>
        <w:rPr>
          <w:b/>
          <w:bCs/>
        </w:rPr>
      </w:pPr>
      <w:r>
        <w:rPr>
          <w:b/>
          <w:bCs/>
          <w:noProof/>
          <w:lang w:eastAsia="en-GB"/>
        </w:rPr>
        <w:drawing>
          <wp:inline distT="0" distB="0" distL="0" distR="0" wp14:anchorId="351ADD4A">
            <wp:extent cx="6152515"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457200"/>
                    </a:xfrm>
                    <a:prstGeom prst="rect">
                      <a:avLst/>
                    </a:prstGeom>
                    <a:noFill/>
                  </pic:spPr>
                </pic:pic>
              </a:graphicData>
            </a:graphic>
          </wp:inline>
        </w:drawing>
      </w:r>
    </w:p>
    <w:p w:rsidR="008546DC" w:rsidRPr="008546DC" w:rsidRDefault="008546DC" w:rsidP="008546DC">
      <w:pPr>
        <w:tabs>
          <w:tab w:val="left" w:pos="2007"/>
          <w:tab w:val="left" w:pos="5670"/>
        </w:tabs>
        <w:jc w:val="both"/>
        <w:rPr>
          <w:rFonts w:eastAsia="Times New Roman" w:cs="Arial"/>
          <w:sz w:val="24"/>
          <w:szCs w:val="24"/>
        </w:rPr>
      </w:pPr>
    </w:p>
    <w:p w:rsidR="008546DC" w:rsidRPr="008546DC" w:rsidRDefault="008546DC" w:rsidP="008546DC">
      <w:pPr>
        <w:keepNext/>
        <w:jc w:val="center"/>
        <w:outlineLvl w:val="2"/>
        <w:rPr>
          <w:rFonts w:eastAsia="Times New Roman" w:cs="Arial"/>
          <w:b/>
          <w:bCs/>
          <w:sz w:val="24"/>
          <w:szCs w:val="24"/>
        </w:rPr>
      </w:pPr>
      <w:r w:rsidRPr="008546DC">
        <w:rPr>
          <w:rFonts w:eastAsia="Times New Roman" w:cs="Arial"/>
          <w:b/>
          <w:bCs/>
          <w:sz w:val="24"/>
          <w:szCs w:val="24"/>
        </w:rPr>
        <w:t>JOB DESCRIPTION</w:t>
      </w:r>
    </w:p>
    <w:p w:rsidR="008546DC" w:rsidRPr="008546DC" w:rsidRDefault="008546DC" w:rsidP="008546DC">
      <w:pPr>
        <w:jc w:val="both"/>
        <w:rPr>
          <w:rFonts w:eastAsia="Times New Roman" w:cs="Arial"/>
          <w:sz w:val="24"/>
          <w:szCs w:val="24"/>
          <w:lang w:val="en-US"/>
        </w:rPr>
      </w:pPr>
    </w:p>
    <w:tbl>
      <w:tblPr>
        <w:tblW w:w="100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7678"/>
      </w:tblGrid>
      <w:tr w:rsidR="008546DC" w:rsidRPr="008546DC"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Job Title:</w:t>
            </w:r>
          </w:p>
        </w:tc>
        <w:tc>
          <w:tcPr>
            <w:tcW w:w="7678" w:type="dxa"/>
            <w:tcBorders>
              <w:top w:val="single" w:sz="4" w:space="0" w:color="auto"/>
              <w:left w:val="single" w:sz="4" w:space="0" w:color="auto"/>
              <w:bottom w:val="single" w:sz="4" w:space="0" w:color="auto"/>
              <w:right w:val="single" w:sz="4" w:space="0" w:color="auto"/>
            </w:tcBorders>
            <w:vAlign w:val="center"/>
          </w:tcPr>
          <w:p w:rsidR="008546DC" w:rsidRPr="008546DC" w:rsidRDefault="008546DC" w:rsidP="00DA198F">
            <w:pPr>
              <w:rPr>
                <w:rFonts w:eastAsia="Times New Roman" w:cs="Arial"/>
                <w:bCs/>
                <w:sz w:val="24"/>
                <w:szCs w:val="24"/>
                <w:lang w:val="en-US"/>
              </w:rPr>
            </w:pPr>
            <w:r w:rsidRPr="008546DC">
              <w:rPr>
                <w:rFonts w:eastAsia="Times New Roman" w:cs="Arial"/>
                <w:bCs/>
                <w:sz w:val="24"/>
                <w:szCs w:val="24"/>
                <w:lang w:val="en-US"/>
              </w:rPr>
              <w:t>Cover Supervisor</w:t>
            </w:r>
          </w:p>
        </w:tc>
      </w:tr>
      <w:tr w:rsidR="008546DC" w:rsidRPr="008546DC"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School:</w:t>
            </w:r>
          </w:p>
        </w:tc>
        <w:tc>
          <w:tcPr>
            <w:tcW w:w="7678" w:type="dxa"/>
            <w:tcBorders>
              <w:top w:val="single" w:sz="4" w:space="0" w:color="auto"/>
              <w:left w:val="single" w:sz="4" w:space="0" w:color="auto"/>
              <w:bottom w:val="single" w:sz="4" w:space="0" w:color="auto"/>
              <w:right w:val="single" w:sz="4" w:space="0" w:color="auto"/>
            </w:tcBorders>
            <w:vAlign w:val="center"/>
          </w:tcPr>
          <w:p w:rsidR="008546DC" w:rsidRPr="008546DC" w:rsidRDefault="008546DC" w:rsidP="00DA198F">
            <w:pPr>
              <w:rPr>
                <w:rFonts w:eastAsia="Times New Roman" w:cs="Arial"/>
                <w:bCs/>
                <w:sz w:val="24"/>
                <w:szCs w:val="24"/>
                <w:lang w:val="en-US"/>
              </w:rPr>
            </w:pPr>
            <w:r w:rsidRPr="008546DC">
              <w:rPr>
                <w:rFonts w:eastAsia="Times New Roman" w:cs="Arial"/>
                <w:bCs/>
                <w:sz w:val="24"/>
                <w:szCs w:val="24"/>
                <w:lang w:val="en-US"/>
              </w:rPr>
              <w:t xml:space="preserve">St Edward’s RC </w:t>
            </w:r>
            <w:proofErr w:type="spellStart"/>
            <w:r w:rsidRPr="008546DC">
              <w:rPr>
                <w:rFonts w:eastAsia="Times New Roman" w:cs="Arial"/>
                <w:bCs/>
                <w:sz w:val="24"/>
                <w:szCs w:val="24"/>
                <w:lang w:val="en-US"/>
              </w:rPr>
              <w:t>Cof</w:t>
            </w:r>
            <w:proofErr w:type="spellEnd"/>
            <w:r w:rsidRPr="008546DC">
              <w:rPr>
                <w:rFonts w:eastAsia="Times New Roman" w:cs="Arial"/>
                <w:bCs/>
                <w:sz w:val="24"/>
                <w:szCs w:val="24"/>
                <w:lang w:val="en-US"/>
              </w:rPr>
              <w:t xml:space="preserve"> E VA School</w:t>
            </w:r>
          </w:p>
        </w:tc>
      </w:tr>
      <w:tr w:rsidR="008546DC" w:rsidRPr="008546DC"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Salary Grade:</w:t>
            </w:r>
          </w:p>
        </w:tc>
        <w:tc>
          <w:tcPr>
            <w:tcW w:w="7678" w:type="dxa"/>
            <w:tcBorders>
              <w:top w:val="single" w:sz="4" w:space="0" w:color="auto"/>
              <w:left w:val="single" w:sz="4" w:space="0" w:color="auto"/>
              <w:bottom w:val="single" w:sz="4" w:space="0" w:color="auto"/>
              <w:right w:val="single" w:sz="4" w:space="0" w:color="auto"/>
            </w:tcBorders>
            <w:vAlign w:val="center"/>
          </w:tcPr>
          <w:p w:rsidR="00DA198F" w:rsidRPr="00DA198F" w:rsidRDefault="00DA198F" w:rsidP="00DA198F">
            <w:pPr>
              <w:rPr>
                <w:rFonts w:eastAsia="Times New Roman" w:cs="Arial"/>
                <w:sz w:val="24"/>
                <w:szCs w:val="24"/>
              </w:rPr>
            </w:pPr>
            <w:r w:rsidRPr="00DA198F">
              <w:rPr>
                <w:rFonts w:eastAsia="Times New Roman" w:cs="Arial"/>
                <w:sz w:val="24"/>
                <w:szCs w:val="24"/>
              </w:rPr>
              <w:t>Grade E (SCP 18-21)</w:t>
            </w:r>
          </w:p>
          <w:p w:rsidR="008546DC" w:rsidRPr="008546DC" w:rsidRDefault="00E43BEF" w:rsidP="00DA198F">
            <w:pPr>
              <w:rPr>
                <w:rFonts w:eastAsia="Times New Roman" w:cs="Arial"/>
                <w:sz w:val="24"/>
                <w:szCs w:val="24"/>
              </w:rPr>
            </w:pPr>
            <w:r>
              <w:rPr>
                <w:rFonts w:eastAsia="Times New Roman" w:cs="Arial"/>
                <w:sz w:val="24"/>
                <w:szCs w:val="24"/>
              </w:rPr>
              <w:t>£18,070 – £</w:t>
            </w:r>
            <w:r w:rsidR="00DA198F" w:rsidRPr="00DA198F">
              <w:rPr>
                <w:rFonts w:eastAsia="Times New Roman" w:cs="Arial"/>
                <w:sz w:val="24"/>
                <w:szCs w:val="24"/>
              </w:rPr>
              <w:t>20,138 pro rata (£9.37– £10.44 per hour)</w:t>
            </w:r>
          </w:p>
        </w:tc>
      </w:tr>
      <w:tr w:rsidR="00E43BEF" w:rsidRPr="008546DC"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rsidR="00E43BEF" w:rsidRPr="008546DC" w:rsidRDefault="00E43BEF" w:rsidP="00DA198F">
            <w:pPr>
              <w:rPr>
                <w:rFonts w:eastAsia="Times New Roman" w:cs="Arial"/>
                <w:b/>
                <w:sz w:val="24"/>
                <w:szCs w:val="24"/>
                <w:lang w:val="en-US"/>
              </w:rPr>
            </w:pPr>
            <w:r>
              <w:rPr>
                <w:rFonts w:eastAsia="Times New Roman" w:cs="Arial"/>
                <w:b/>
                <w:sz w:val="24"/>
                <w:szCs w:val="24"/>
                <w:lang w:val="en-US"/>
              </w:rPr>
              <w:t>Hours:</w:t>
            </w:r>
          </w:p>
        </w:tc>
        <w:tc>
          <w:tcPr>
            <w:tcW w:w="7678" w:type="dxa"/>
            <w:tcBorders>
              <w:top w:val="single" w:sz="4" w:space="0" w:color="auto"/>
              <w:left w:val="single" w:sz="4" w:space="0" w:color="auto"/>
              <w:bottom w:val="single" w:sz="4" w:space="0" w:color="auto"/>
              <w:right w:val="single" w:sz="4" w:space="0" w:color="auto"/>
            </w:tcBorders>
            <w:vAlign w:val="center"/>
          </w:tcPr>
          <w:p w:rsidR="00E43BEF" w:rsidRPr="00DA198F" w:rsidRDefault="00E43BEF" w:rsidP="00E43BEF">
            <w:pPr>
              <w:rPr>
                <w:rFonts w:eastAsia="Times New Roman" w:cs="Arial"/>
                <w:sz w:val="24"/>
                <w:szCs w:val="24"/>
              </w:rPr>
            </w:pPr>
            <w:r>
              <w:rPr>
                <w:rFonts w:eastAsia="Times New Roman" w:cs="Arial"/>
                <w:sz w:val="24"/>
                <w:szCs w:val="24"/>
              </w:rPr>
              <w:t xml:space="preserve">31 per week Monday to Friday </w:t>
            </w:r>
            <w:r w:rsidRPr="00E43BEF">
              <w:rPr>
                <w:rFonts w:eastAsia="Times New Roman" w:cs="Arial"/>
                <w:sz w:val="24"/>
                <w:szCs w:val="24"/>
              </w:rPr>
              <w:t>term time only including INSET days between</w:t>
            </w:r>
            <w:r>
              <w:rPr>
                <w:rFonts w:eastAsia="Times New Roman" w:cs="Arial"/>
                <w:sz w:val="24"/>
                <w:szCs w:val="24"/>
              </w:rPr>
              <w:t xml:space="preserve"> the hours of 8.30am and 3.30pm.</w:t>
            </w:r>
          </w:p>
        </w:tc>
      </w:tr>
      <w:tr w:rsidR="008546DC" w:rsidRPr="008546DC"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Responsible to:</w:t>
            </w:r>
          </w:p>
        </w:tc>
        <w:tc>
          <w:tcPr>
            <w:tcW w:w="7678" w:type="dxa"/>
            <w:tcBorders>
              <w:top w:val="single" w:sz="4" w:space="0" w:color="auto"/>
              <w:left w:val="single" w:sz="4" w:space="0" w:color="auto"/>
              <w:bottom w:val="single" w:sz="4" w:space="0" w:color="auto"/>
              <w:right w:val="single" w:sz="4" w:space="0" w:color="auto"/>
            </w:tcBorders>
            <w:vAlign w:val="center"/>
          </w:tcPr>
          <w:p w:rsidR="008546DC" w:rsidRPr="008546DC" w:rsidRDefault="008546DC" w:rsidP="00DA198F">
            <w:pPr>
              <w:rPr>
                <w:rFonts w:eastAsia="Times New Roman" w:cs="Arial"/>
                <w:bCs/>
                <w:sz w:val="24"/>
                <w:szCs w:val="24"/>
                <w:lang w:val="en-US"/>
              </w:rPr>
            </w:pPr>
            <w:r w:rsidRPr="008546DC">
              <w:rPr>
                <w:rFonts w:eastAsia="Times New Roman" w:cs="Arial"/>
                <w:bCs/>
                <w:sz w:val="24"/>
                <w:szCs w:val="24"/>
                <w:lang w:val="en-US"/>
              </w:rPr>
              <w:t>AHT, Business Manager</w:t>
            </w:r>
          </w:p>
        </w:tc>
      </w:tr>
      <w:tr w:rsidR="008546DC" w:rsidRPr="008546DC"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Responsible for:</w:t>
            </w:r>
          </w:p>
        </w:tc>
        <w:tc>
          <w:tcPr>
            <w:tcW w:w="7678" w:type="dxa"/>
            <w:tcBorders>
              <w:top w:val="single" w:sz="4" w:space="0" w:color="auto"/>
              <w:left w:val="single" w:sz="4" w:space="0" w:color="auto"/>
              <w:bottom w:val="single" w:sz="4" w:space="0" w:color="auto"/>
              <w:right w:val="single" w:sz="4" w:space="0" w:color="auto"/>
            </w:tcBorders>
            <w:vAlign w:val="center"/>
          </w:tcPr>
          <w:p w:rsidR="008546DC" w:rsidRPr="008546DC" w:rsidRDefault="008546DC" w:rsidP="00DA198F">
            <w:pPr>
              <w:rPr>
                <w:rFonts w:eastAsia="Times New Roman" w:cs="Arial"/>
                <w:bCs/>
                <w:sz w:val="24"/>
                <w:szCs w:val="24"/>
                <w:lang w:val="en-US"/>
              </w:rPr>
            </w:pPr>
            <w:r w:rsidRPr="008546DC">
              <w:rPr>
                <w:rFonts w:eastAsia="Times New Roman" w:cs="Arial"/>
                <w:bCs/>
                <w:sz w:val="24"/>
                <w:szCs w:val="24"/>
                <w:lang w:val="en-US"/>
              </w:rPr>
              <w:t>N/A</w:t>
            </w:r>
          </w:p>
        </w:tc>
      </w:tr>
    </w:tbl>
    <w:p w:rsidR="008546DC" w:rsidRPr="008546DC" w:rsidRDefault="008546DC" w:rsidP="008546DC">
      <w:pPr>
        <w:keepNext/>
        <w:outlineLvl w:val="0"/>
        <w:rPr>
          <w:rFonts w:eastAsia="Times New Roman" w:cs="Arial"/>
          <w:b/>
          <w:bCs/>
          <w:sz w:val="24"/>
          <w:szCs w:val="24"/>
        </w:rPr>
      </w:pPr>
    </w:p>
    <w:p w:rsidR="008546DC" w:rsidRPr="008546DC" w:rsidRDefault="008546DC" w:rsidP="008546DC">
      <w:pPr>
        <w:keepNext/>
        <w:spacing w:line="276" w:lineRule="auto"/>
        <w:ind w:right="139"/>
        <w:outlineLvl w:val="0"/>
        <w:rPr>
          <w:rFonts w:eastAsia="Times New Roman" w:cs="Arial"/>
          <w:b/>
          <w:bCs/>
          <w:sz w:val="24"/>
          <w:szCs w:val="24"/>
          <w:u w:val="single"/>
        </w:rPr>
      </w:pPr>
      <w:r w:rsidRPr="008546DC">
        <w:rPr>
          <w:rFonts w:eastAsia="Times New Roman" w:cs="Arial"/>
          <w:b/>
          <w:bCs/>
          <w:sz w:val="24"/>
          <w:szCs w:val="24"/>
        </w:rPr>
        <w:t>Main Job Purpose</w:t>
      </w:r>
    </w:p>
    <w:p w:rsidR="008546DC" w:rsidRDefault="008546DC" w:rsidP="008546DC">
      <w:pPr>
        <w:numPr>
          <w:ilvl w:val="0"/>
          <w:numId w:val="11"/>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Supervise whole classes during the absence of teachers as part o</w:t>
      </w:r>
      <w:r w:rsidR="00603D43">
        <w:rPr>
          <w:rFonts w:eastAsia="Times New Roman" w:cs="Arial"/>
          <w:sz w:val="24"/>
          <w:szCs w:val="24"/>
          <w:lang w:val="en-US"/>
        </w:rPr>
        <w:t xml:space="preserve">f an effective cover </w:t>
      </w:r>
      <w:proofErr w:type="gramStart"/>
      <w:r w:rsidR="00603D43">
        <w:rPr>
          <w:rFonts w:eastAsia="Times New Roman" w:cs="Arial"/>
          <w:sz w:val="24"/>
          <w:szCs w:val="24"/>
          <w:lang w:val="en-US"/>
        </w:rPr>
        <w:t>strategy,</w:t>
      </w:r>
      <w:proofErr w:type="gramEnd"/>
      <w:r w:rsidR="00603D43">
        <w:rPr>
          <w:rFonts w:eastAsia="Times New Roman" w:cs="Arial"/>
          <w:sz w:val="24"/>
          <w:szCs w:val="24"/>
          <w:lang w:val="en-US"/>
        </w:rPr>
        <w:t xml:space="preserve"> thi</w:t>
      </w:r>
      <w:r w:rsidR="003F5DEE">
        <w:rPr>
          <w:rFonts w:eastAsia="Times New Roman" w:cs="Arial"/>
          <w:sz w:val="24"/>
          <w:szCs w:val="24"/>
          <w:lang w:val="en-US"/>
        </w:rPr>
        <w:t>s could be short or longer term and covering both planned and/or unplanned absence.</w:t>
      </w:r>
    </w:p>
    <w:p w:rsidR="00CF1377" w:rsidRDefault="00CF1377" w:rsidP="008546DC">
      <w:pPr>
        <w:numPr>
          <w:ilvl w:val="0"/>
          <w:numId w:val="11"/>
        </w:numPr>
        <w:overflowPunct w:val="0"/>
        <w:autoSpaceDE w:val="0"/>
        <w:autoSpaceDN w:val="0"/>
        <w:adjustRightInd w:val="0"/>
        <w:spacing w:line="276" w:lineRule="auto"/>
        <w:ind w:right="139"/>
        <w:jc w:val="both"/>
        <w:textAlignment w:val="baseline"/>
        <w:rPr>
          <w:rFonts w:eastAsia="Times New Roman" w:cs="Arial"/>
          <w:sz w:val="24"/>
          <w:szCs w:val="24"/>
          <w:lang w:val="en-US"/>
        </w:rPr>
      </w:pPr>
      <w:r>
        <w:rPr>
          <w:rFonts w:eastAsia="Times New Roman" w:cs="Arial"/>
          <w:sz w:val="24"/>
          <w:szCs w:val="24"/>
          <w:lang w:val="en-US"/>
        </w:rPr>
        <w:t xml:space="preserve">Cover Supervisors at this level may work with whole classes </w:t>
      </w:r>
      <w:r w:rsidR="003F5DEE">
        <w:rPr>
          <w:rFonts w:eastAsia="Times New Roman" w:cs="Arial"/>
          <w:sz w:val="24"/>
          <w:szCs w:val="24"/>
          <w:lang w:val="en-US"/>
        </w:rPr>
        <w:t>or smaller</w:t>
      </w:r>
      <w:r>
        <w:rPr>
          <w:rFonts w:eastAsia="Times New Roman" w:cs="Arial"/>
          <w:sz w:val="24"/>
          <w:szCs w:val="24"/>
          <w:lang w:val="en-US"/>
        </w:rPr>
        <w:t xml:space="preserve"> groups.</w:t>
      </w:r>
    </w:p>
    <w:p w:rsidR="008546DC" w:rsidRPr="008546DC" w:rsidRDefault="008546DC" w:rsidP="008546DC">
      <w:pPr>
        <w:numPr>
          <w:ilvl w:val="0"/>
          <w:numId w:val="11"/>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Cover Supervisors will give instructions for the session as provided by a teacher, and the primary focus of the role will be to maintain good order and to keep students on task. </w:t>
      </w:r>
    </w:p>
    <w:p w:rsidR="008546DC" w:rsidRPr="008546DC" w:rsidRDefault="008546DC" w:rsidP="008546DC">
      <w:pPr>
        <w:overflowPunct w:val="0"/>
        <w:autoSpaceDE w:val="0"/>
        <w:autoSpaceDN w:val="0"/>
        <w:adjustRightInd w:val="0"/>
        <w:spacing w:line="276" w:lineRule="auto"/>
        <w:ind w:left="567" w:right="139"/>
        <w:jc w:val="both"/>
        <w:textAlignment w:val="baseline"/>
        <w:rPr>
          <w:rFonts w:eastAsia="Times New Roman" w:cs="Arial"/>
          <w:sz w:val="24"/>
          <w:szCs w:val="24"/>
          <w:lang w:val="en-US"/>
        </w:rPr>
      </w:pPr>
    </w:p>
    <w:p w:rsidR="008546DC" w:rsidRPr="008546DC" w:rsidRDefault="008546DC" w:rsidP="008546DC">
      <w:p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b/>
          <w:iCs/>
          <w:sz w:val="24"/>
          <w:szCs w:val="24"/>
          <w:lang w:val="en-US"/>
        </w:rPr>
        <w:t>Main Responsibilities and Duties</w:t>
      </w:r>
    </w:p>
    <w:p w:rsidR="00CF1377" w:rsidRPr="00CF1377" w:rsidRDefault="00CF1377" w:rsidP="00CF1377">
      <w:pPr>
        <w:pStyle w:val="ListParagraph"/>
        <w:numPr>
          <w:ilvl w:val="0"/>
          <w:numId w:val="12"/>
        </w:numPr>
        <w:rPr>
          <w:rFonts w:eastAsia="Times New Roman" w:cs="Arial"/>
          <w:sz w:val="24"/>
          <w:szCs w:val="24"/>
          <w:lang w:val="en-US"/>
        </w:rPr>
      </w:pPr>
      <w:r w:rsidRPr="00CF1377">
        <w:rPr>
          <w:rFonts w:eastAsia="Times New Roman" w:cs="Arial"/>
          <w:sz w:val="24"/>
          <w:szCs w:val="24"/>
          <w:lang w:val="en-US"/>
        </w:rPr>
        <w:t>Underta</w:t>
      </w:r>
      <w:r>
        <w:rPr>
          <w:rFonts w:eastAsia="Times New Roman" w:cs="Arial"/>
          <w:sz w:val="24"/>
          <w:szCs w:val="24"/>
          <w:lang w:val="en-US"/>
        </w:rPr>
        <w:t>ke</w:t>
      </w:r>
      <w:r w:rsidRPr="00CF1377">
        <w:rPr>
          <w:rFonts w:eastAsia="Times New Roman" w:cs="Arial"/>
          <w:sz w:val="24"/>
          <w:szCs w:val="24"/>
          <w:lang w:val="en-US"/>
        </w:rPr>
        <w:t xml:space="preserve"> activities with </w:t>
      </w:r>
      <w:r>
        <w:rPr>
          <w:rFonts w:eastAsia="Times New Roman" w:cs="Arial"/>
          <w:sz w:val="24"/>
          <w:szCs w:val="24"/>
          <w:lang w:val="en-US"/>
        </w:rPr>
        <w:t>whole classes or small</w:t>
      </w:r>
      <w:r w:rsidRPr="00CF1377">
        <w:rPr>
          <w:rFonts w:eastAsia="Times New Roman" w:cs="Arial"/>
          <w:sz w:val="24"/>
          <w:szCs w:val="24"/>
          <w:lang w:val="en-US"/>
        </w:rPr>
        <w:t xml:space="preserve"> groups ensuring their safety; and facilitating their physical, emotional and educational development.</w:t>
      </w:r>
    </w:p>
    <w:p w:rsidR="008546DC" w:rsidRPr="008546DC" w:rsidRDefault="008546DC" w:rsidP="00CF1377">
      <w:pPr>
        <w:numPr>
          <w:ilvl w:val="0"/>
          <w:numId w:val="12"/>
        </w:numPr>
        <w:overflowPunct w:val="0"/>
        <w:autoSpaceDE w:val="0"/>
        <w:autoSpaceDN w:val="0"/>
        <w:adjustRightInd w:val="0"/>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Take charge of a group or class of students in the absence of their usual teacher. </w:t>
      </w:r>
      <w:r w:rsidR="00603D43">
        <w:rPr>
          <w:rFonts w:eastAsia="Times New Roman" w:cs="Arial"/>
          <w:sz w:val="24"/>
          <w:szCs w:val="24"/>
          <w:lang w:val="en-US"/>
        </w:rPr>
        <w:t>Cover supervisors at this level are expected to cover short, unplanned and longer term planned absences.</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Register attendance in accordance with school policy. </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Inform students of the work set and ensure that the work is being completed.</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Supervise students engaged in learning activities that have been pre-prepared in accordance with school policy.</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Act as a role model and set high standards and expectations of conduct and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Manage the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xml:space="preserve"> of students whilst they are undertaking learning activities in order to ensure a constructive environment.</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Promote the inclusion and acceptance of all students in the classroom.</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Keep students on task and respond to general queries.</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Maintain a positive and calm learning environment.</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Liaise with appropriate Subject Leader or other departmental colleagues about work set.</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Provide objective and accurate feedback to the teacher concerning the conduct of the session and the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xml:space="preserve"> of students.</w:t>
      </w:r>
    </w:p>
    <w:p w:rsidR="008546DC" w:rsidRPr="008546DC" w:rsidRDefault="008546DC" w:rsidP="008546DC">
      <w:pPr>
        <w:numPr>
          <w:ilvl w:val="0"/>
          <w:numId w:val="12"/>
        </w:numPr>
        <w:tabs>
          <w:tab w:val="left" w:pos="540"/>
        </w:tabs>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Keep appropriate records as agreed with the teacher.</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lastRenderedPageBreak/>
        <w:t xml:space="preserve">Promote positive values and good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deal promptly with incidents in accordance with school policy.</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Collect any completed work and return it to the teacher.</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Comply with all policies and procedures relating to child protection, equal opportunities, Health and Safety, security, confidentiality and data protection.</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b/>
          <w:bCs/>
          <w:sz w:val="24"/>
          <w:szCs w:val="24"/>
          <w:lang w:val="en-US"/>
        </w:rPr>
      </w:pPr>
      <w:r w:rsidRPr="008546DC">
        <w:rPr>
          <w:rFonts w:eastAsia="Times New Roman" w:cs="Arial"/>
          <w:sz w:val="24"/>
          <w:szCs w:val="24"/>
          <w:lang w:val="en-US"/>
        </w:rPr>
        <w:t>Ensure all students have equal access to opportunities to learn and develop.</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Provide continuity for students until the usual class teacher returns.</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Attend relevant school meetings as required.</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Participate in relevant training and development opportunities as required.</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Support the school’s fire and emergency procedures by being familiar with the instructions for staff and children, located in all of the teaching areas, and take appropriate action should the need arise.</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Retain the confidentiality of all aspects of school life.</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Comply with all decisions, policies and standing orders of the school and the Borough of Poole; comply with any relevant statutory requirements, including Equal Opportunities legislation, the Health and Safety at Work Act and the Data Protection Act.</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Have a commitment to safeguarding and promoting the welfare of children and young people in accordance with the school’s agreed procedure.</w:t>
      </w:r>
    </w:p>
    <w:p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Undertake such other duties as may be reasonably required appropriate for the level of the post.</w:t>
      </w:r>
    </w:p>
    <w:p w:rsidR="008546DC" w:rsidRPr="008546DC" w:rsidRDefault="008546DC" w:rsidP="008546DC">
      <w:pPr>
        <w:spacing w:line="276" w:lineRule="auto"/>
        <w:ind w:right="139"/>
        <w:jc w:val="both"/>
        <w:rPr>
          <w:rFonts w:eastAsia="Times New Roman" w:cs="Arial"/>
          <w:b/>
          <w:bCs/>
          <w:sz w:val="24"/>
          <w:szCs w:val="24"/>
          <w:lang w:val="en-US"/>
        </w:rPr>
      </w:pPr>
    </w:p>
    <w:p w:rsidR="008546DC" w:rsidRPr="008546DC" w:rsidRDefault="008546DC" w:rsidP="008546DC">
      <w:pPr>
        <w:keepNext/>
        <w:spacing w:line="276" w:lineRule="auto"/>
        <w:ind w:right="139"/>
        <w:jc w:val="both"/>
        <w:outlineLvl w:val="3"/>
        <w:rPr>
          <w:rFonts w:eastAsia="Times New Roman" w:cs="Arial"/>
          <w:b/>
          <w:bCs/>
          <w:sz w:val="24"/>
          <w:szCs w:val="24"/>
        </w:rPr>
      </w:pPr>
      <w:r w:rsidRPr="008546DC">
        <w:rPr>
          <w:rFonts w:eastAsia="Times New Roman" w:cs="Arial"/>
          <w:b/>
          <w:bCs/>
          <w:sz w:val="24"/>
          <w:szCs w:val="24"/>
        </w:rPr>
        <w:t xml:space="preserve">Contacts and Relationships </w:t>
      </w:r>
    </w:p>
    <w:p w:rsidR="008546DC" w:rsidRPr="008546DC" w:rsidRDefault="008546DC" w:rsidP="008546DC">
      <w:pPr>
        <w:numPr>
          <w:ilvl w:val="0"/>
          <w:numId w:val="16"/>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Regular contact with groups or classes of students. The post holder must establish relationships with students, treat them consistently with respect and consideration, and be concerned for their progress during the period of supervision. </w:t>
      </w:r>
    </w:p>
    <w:p w:rsidR="008546DC" w:rsidRPr="008546DC" w:rsidRDefault="008546DC" w:rsidP="008546DC">
      <w:pPr>
        <w:numPr>
          <w:ilvl w:val="0"/>
          <w:numId w:val="16"/>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Model and promote the positive values, attitudes and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xml:space="preserve"> expected from students with whom the post holder works. </w:t>
      </w:r>
    </w:p>
    <w:p w:rsidR="008546DC" w:rsidRPr="008546DC" w:rsidRDefault="008546DC" w:rsidP="008546DC">
      <w:pPr>
        <w:numPr>
          <w:ilvl w:val="0"/>
          <w:numId w:val="16"/>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For more disruptive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xml:space="preserve"> the referral system should be used. </w:t>
      </w:r>
    </w:p>
    <w:p w:rsidR="008546DC" w:rsidRPr="008546DC" w:rsidRDefault="008546DC" w:rsidP="008546DC">
      <w:pPr>
        <w:numPr>
          <w:ilvl w:val="0"/>
          <w:numId w:val="16"/>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Provide objective and accurate feedback to the teacher concerning the conduct of the session and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xml:space="preserve"> of students.</w:t>
      </w:r>
    </w:p>
    <w:p w:rsidR="008546DC" w:rsidRPr="008546DC" w:rsidRDefault="008546DC" w:rsidP="008546DC">
      <w:pPr>
        <w:spacing w:line="276" w:lineRule="auto"/>
        <w:ind w:right="139"/>
        <w:jc w:val="both"/>
        <w:rPr>
          <w:rFonts w:eastAsia="Times New Roman" w:cs="Arial"/>
          <w:sz w:val="24"/>
          <w:szCs w:val="24"/>
          <w:lang w:val="en-US"/>
        </w:rPr>
      </w:pPr>
    </w:p>
    <w:p w:rsidR="008546DC" w:rsidRPr="008546DC" w:rsidRDefault="008546DC" w:rsidP="008546DC">
      <w:pPr>
        <w:spacing w:line="276" w:lineRule="auto"/>
        <w:ind w:right="139"/>
        <w:jc w:val="both"/>
        <w:rPr>
          <w:rFonts w:eastAsia="Times New Roman" w:cs="Arial"/>
          <w:b/>
          <w:bCs/>
          <w:sz w:val="24"/>
          <w:szCs w:val="24"/>
          <w:lang w:val="en-US"/>
        </w:rPr>
      </w:pPr>
      <w:r w:rsidRPr="008546DC">
        <w:rPr>
          <w:rFonts w:eastAsia="Times New Roman" w:cs="Arial"/>
          <w:b/>
          <w:bCs/>
          <w:sz w:val="24"/>
          <w:szCs w:val="24"/>
          <w:lang w:val="en-US"/>
        </w:rPr>
        <w:t>Decisions</w:t>
      </w:r>
    </w:p>
    <w:p w:rsidR="008546DC" w:rsidRPr="008546DC" w:rsidRDefault="008546DC" w:rsidP="008546DC">
      <w:pPr>
        <w:numPr>
          <w:ilvl w:val="0"/>
          <w:numId w:val="17"/>
        </w:numPr>
        <w:overflowPunct w:val="0"/>
        <w:autoSpaceDE w:val="0"/>
        <w:autoSpaceDN w:val="0"/>
        <w:adjustRightInd w:val="0"/>
        <w:spacing w:line="276" w:lineRule="auto"/>
        <w:ind w:right="139"/>
        <w:jc w:val="both"/>
        <w:textAlignment w:val="baseline"/>
        <w:rPr>
          <w:rFonts w:eastAsia="Times New Roman" w:cs="Arial"/>
          <w:sz w:val="24"/>
          <w:szCs w:val="24"/>
        </w:rPr>
      </w:pPr>
      <w:r w:rsidRPr="008546DC">
        <w:rPr>
          <w:rFonts w:eastAsia="Times New Roman" w:cs="Arial"/>
          <w:sz w:val="24"/>
          <w:szCs w:val="24"/>
        </w:rPr>
        <w:t xml:space="preserve">There is a need to make immediate decisions without the initial referral to a teacher in relation to classroom management and the care, control and safety of students. </w:t>
      </w:r>
    </w:p>
    <w:p w:rsidR="005A7916" w:rsidRPr="005A7916" w:rsidRDefault="005A7916" w:rsidP="005A7916">
      <w:pPr>
        <w:pStyle w:val="ListParagraph"/>
        <w:numPr>
          <w:ilvl w:val="0"/>
          <w:numId w:val="17"/>
        </w:numPr>
        <w:rPr>
          <w:rFonts w:eastAsia="Times New Roman" w:cs="Arial"/>
          <w:bCs/>
          <w:sz w:val="24"/>
          <w:szCs w:val="24"/>
          <w:lang w:val="en-US"/>
        </w:rPr>
      </w:pPr>
      <w:r w:rsidRPr="005A7916">
        <w:rPr>
          <w:rFonts w:eastAsia="Times New Roman" w:cs="Arial"/>
          <w:bCs/>
          <w:sz w:val="24"/>
          <w:szCs w:val="24"/>
          <w:lang w:val="en-US"/>
        </w:rPr>
        <w:t xml:space="preserve">The post holder will be expected to challenge </w:t>
      </w:r>
      <w:proofErr w:type="spellStart"/>
      <w:r w:rsidRPr="005A7916">
        <w:rPr>
          <w:rFonts w:eastAsia="Times New Roman" w:cs="Arial"/>
          <w:bCs/>
          <w:sz w:val="24"/>
          <w:szCs w:val="24"/>
          <w:lang w:val="en-US"/>
        </w:rPr>
        <w:t>behaviour</w:t>
      </w:r>
      <w:proofErr w:type="spellEnd"/>
      <w:r w:rsidRPr="005A7916">
        <w:rPr>
          <w:rFonts w:eastAsia="Times New Roman" w:cs="Arial"/>
          <w:bCs/>
          <w:sz w:val="24"/>
          <w:szCs w:val="24"/>
          <w:lang w:val="en-US"/>
        </w:rPr>
        <w:t xml:space="preserve"> of students. </w:t>
      </w:r>
    </w:p>
    <w:p w:rsidR="008546DC" w:rsidRPr="008546DC" w:rsidRDefault="008546DC" w:rsidP="008546DC">
      <w:pPr>
        <w:numPr>
          <w:ilvl w:val="0"/>
          <w:numId w:val="17"/>
        </w:numPr>
        <w:overflowPunct w:val="0"/>
        <w:autoSpaceDE w:val="0"/>
        <w:autoSpaceDN w:val="0"/>
        <w:adjustRightInd w:val="0"/>
        <w:spacing w:line="276" w:lineRule="auto"/>
        <w:ind w:right="139"/>
        <w:jc w:val="both"/>
        <w:textAlignment w:val="baseline"/>
        <w:rPr>
          <w:rFonts w:eastAsia="Times New Roman" w:cs="Arial"/>
          <w:b/>
          <w:bCs/>
          <w:sz w:val="24"/>
          <w:szCs w:val="24"/>
          <w:lang w:val="en-US"/>
        </w:rPr>
      </w:pPr>
      <w:r w:rsidRPr="008546DC">
        <w:rPr>
          <w:rFonts w:eastAsia="Times New Roman" w:cs="Arial"/>
          <w:sz w:val="24"/>
          <w:szCs w:val="24"/>
          <w:lang w:val="en-US"/>
        </w:rPr>
        <w:t xml:space="preserve">On more complex issues or managing difficult or particularly disruptive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xml:space="preserve"> the post holder should refer to a teacher. </w:t>
      </w:r>
    </w:p>
    <w:p w:rsidR="008546DC" w:rsidRPr="00836B73" w:rsidRDefault="008546DC" w:rsidP="00836B73">
      <w:pPr>
        <w:numPr>
          <w:ilvl w:val="0"/>
          <w:numId w:val="17"/>
        </w:numPr>
        <w:overflowPunct w:val="0"/>
        <w:autoSpaceDE w:val="0"/>
        <w:autoSpaceDN w:val="0"/>
        <w:adjustRightInd w:val="0"/>
        <w:spacing w:line="276" w:lineRule="auto"/>
        <w:ind w:right="139"/>
        <w:jc w:val="both"/>
        <w:textAlignment w:val="baseline"/>
        <w:rPr>
          <w:rFonts w:eastAsia="Times New Roman" w:cs="Arial"/>
          <w:b/>
          <w:bCs/>
          <w:sz w:val="24"/>
          <w:szCs w:val="24"/>
        </w:rPr>
      </w:pPr>
      <w:r w:rsidRPr="008546DC">
        <w:rPr>
          <w:rFonts w:eastAsia="Times New Roman" w:cs="Arial"/>
          <w:sz w:val="24"/>
          <w:szCs w:val="24"/>
        </w:rPr>
        <w:t xml:space="preserve">Decisions made will be within the policies and procedures of the school. </w:t>
      </w:r>
    </w:p>
    <w:p w:rsidR="00836B73" w:rsidRPr="00836B73" w:rsidRDefault="00836B73" w:rsidP="00836B73">
      <w:pPr>
        <w:pStyle w:val="ListParagraph"/>
        <w:numPr>
          <w:ilvl w:val="0"/>
          <w:numId w:val="17"/>
        </w:numPr>
        <w:rPr>
          <w:rFonts w:eastAsia="Times New Roman" w:cs="Arial"/>
          <w:bCs/>
          <w:sz w:val="24"/>
          <w:szCs w:val="24"/>
        </w:rPr>
      </w:pPr>
      <w:r w:rsidRPr="00836B73">
        <w:rPr>
          <w:rFonts w:eastAsia="Times New Roman" w:cs="Arial"/>
          <w:bCs/>
          <w:sz w:val="24"/>
          <w:szCs w:val="24"/>
        </w:rPr>
        <w:t>Cover Supervisors will respond to general questions and provide general feedback to teachers, but will not be required to undertake ‘specified work’ (planning, preparation, delivery, assessment, recording and reporting of achievement, progress and development) but may be asked to contribute information to help in this.</w:t>
      </w:r>
    </w:p>
    <w:p w:rsidR="00836B73" w:rsidRPr="005A7916" w:rsidRDefault="00836B73" w:rsidP="00836B73">
      <w:pPr>
        <w:overflowPunct w:val="0"/>
        <w:autoSpaceDE w:val="0"/>
        <w:autoSpaceDN w:val="0"/>
        <w:adjustRightInd w:val="0"/>
        <w:spacing w:line="276" w:lineRule="auto"/>
        <w:ind w:left="170" w:right="139"/>
        <w:jc w:val="both"/>
        <w:textAlignment w:val="baseline"/>
        <w:rPr>
          <w:rFonts w:eastAsia="Times New Roman" w:cs="Arial"/>
          <w:b/>
          <w:bCs/>
          <w:sz w:val="24"/>
          <w:szCs w:val="24"/>
        </w:rPr>
      </w:pPr>
    </w:p>
    <w:p w:rsidR="008546DC" w:rsidRPr="008546DC" w:rsidRDefault="008546DC" w:rsidP="008546DC">
      <w:pPr>
        <w:spacing w:line="276" w:lineRule="auto"/>
        <w:ind w:right="139"/>
        <w:jc w:val="both"/>
        <w:rPr>
          <w:rFonts w:eastAsia="Times New Roman" w:cs="Arial"/>
          <w:b/>
          <w:bCs/>
          <w:sz w:val="24"/>
          <w:szCs w:val="24"/>
          <w:lang w:val="en-US"/>
        </w:rPr>
      </w:pPr>
    </w:p>
    <w:p w:rsidR="005A7916" w:rsidRDefault="005A7916" w:rsidP="008546DC">
      <w:pPr>
        <w:jc w:val="both"/>
        <w:rPr>
          <w:rFonts w:eastAsia="Times New Roman" w:cs="Arial"/>
          <w:b/>
          <w:bCs/>
          <w:sz w:val="24"/>
          <w:szCs w:val="24"/>
        </w:rPr>
      </w:pPr>
      <w:bookmarkStart w:id="0" w:name="_GoBack"/>
      <w:bookmarkEnd w:id="0"/>
    </w:p>
    <w:p w:rsidR="00DA198F" w:rsidRDefault="00DA198F" w:rsidP="008546DC">
      <w:pPr>
        <w:jc w:val="both"/>
        <w:rPr>
          <w:rFonts w:eastAsia="Times New Roman" w:cs="Arial"/>
          <w:b/>
          <w:bCs/>
          <w:sz w:val="24"/>
          <w:szCs w:val="24"/>
        </w:rPr>
      </w:pPr>
    </w:p>
    <w:p w:rsidR="00FF60B1" w:rsidRPr="00FF60B1" w:rsidRDefault="00FF60B1" w:rsidP="00FF60B1">
      <w:pPr>
        <w:keepNext/>
        <w:numPr>
          <w:ilvl w:val="12"/>
          <w:numId w:val="0"/>
        </w:numPr>
        <w:overflowPunct w:val="0"/>
        <w:autoSpaceDE w:val="0"/>
        <w:autoSpaceDN w:val="0"/>
        <w:adjustRightInd w:val="0"/>
        <w:spacing w:after="240"/>
        <w:textAlignment w:val="baseline"/>
        <w:outlineLvl w:val="1"/>
        <w:rPr>
          <w:rFonts w:eastAsia="Times New Roman" w:cs="Arial"/>
          <w:b/>
          <w:sz w:val="24"/>
          <w:szCs w:val="24"/>
        </w:rPr>
      </w:pPr>
      <w:r w:rsidRPr="00FF60B1">
        <w:rPr>
          <w:rFonts w:eastAsia="Times New Roman" w:cs="Arial"/>
          <w:b/>
          <w:sz w:val="24"/>
          <w:szCs w:val="24"/>
        </w:rPr>
        <w:t>PERSON SPECIFICATION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6750"/>
        <w:gridCol w:w="900"/>
        <w:gridCol w:w="810"/>
        <w:gridCol w:w="1530"/>
      </w:tblGrid>
      <w:tr w:rsidR="00FF60B1" w:rsidRPr="00FF60B1" w:rsidTr="00A82A66">
        <w:tc>
          <w:tcPr>
            <w:tcW w:w="288" w:type="dxa"/>
            <w:tcBorders>
              <w:bottom w:val="single" w:sz="4" w:space="0" w:color="auto"/>
            </w:tcBorders>
          </w:tcPr>
          <w:p w:rsidR="00FF60B1" w:rsidRPr="00FF60B1" w:rsidRDefault="00FF60B1" w:rsidP="00FF60B1">
            <w:pPr>
              <w:overflowPunct w:val="0"/>
              <w:autoSpaceDE w:val="0"/>
              <w:autoSpaceDN w:val="0"/>
              <w:adjustRightInd w:val="0"/>
              <w:textAlignment w:val="baseline"/>
              <w:rPr>
                <w:rFonts w:eastAsia="Times New Roman" w:cs="Arial"/>
                <w:b/>
                <w:bCs/>
                <w:sz w:val="24"/>
                <w:szCs w:val="24"/>
              </w:rPr>
            </w:pPr>
          </w:p>
        </w:tc>
        <w:tc>
          <w:tcPr>
            <w:tcW w:w="6750" w:type="dxa"/>
            <w:tcBorders>
              <w:bottom w:val="single" w:sz="4" w:space="0" w:color="auto"/>
            </w:tcBorders>
          </w:tcPr>
          <w:p w:rsidR="00FF60B1" w:rsidRPr="00A82A66" w:rsidRDefault="00FF60B1" w:rsidP="00FF60B1">
            <w:pPr>
              <w:keepNext/>
              <w:numPr>
                <w:ilvl w:val="12"/>
                <w:numId w:val="0"/>
              </w:numPr>
              <w:overflowPunct w:val="0"/>
              <w:autoSpaceDE w:val="0"/>
              <w:autoSpaceDN w:val="0"/>
              <w:adjustRightInd w:val="0"/>
              <w:spacing w:after="240"/>
              <w:jc w:val="both"/>
              <w:textAlignment w:val="baseline"/>
              <w:outlineLvl w:val="0"/>
              <w:rPr>
                <w:rFonts w:eastAsia="Times New Roman" w:cs="Arial"/>
                <w:b/>
                <w:bCs/>
              </w:rPr>
            </w:pPr>
            <w:r w:rsidRPr="00A82A66">
              <w:rPr>
                <w:rFonts w:eastAsia="Times New Roman" w:cs="Arial"/>
                <w:b/>
                <w:bCs/>
              </w:rPr>
              <w:t>CRITERIA</w:t>
            </w:r>
          </w:p>
        </w:tc>
        <w:tc>
          <w:tcPr>
            <w:tcW w:w="1710" w:type="dxa"/>
            <w:gridSpan w:val="2"/>
            <w:tcBorders>
              <w:bottom w:val="single" w:sz="4" w:space="0" w:color="auto"/>
            </w:tcBorders>
          </w:tcPr>
          <w:p w:rsidR="00FF60B1" w:rsidRPr="00A82A66" w:rsidRDefault="00FF60B1" w:rsidP="00FF60B1">
            <w:pPr>
              <w:overflowPunct w:val="0"/>
              <w:autoSpaceDE w:val="0"/>
              <w:autoSpaceDN w:val="0"/>
              <w:adjustRightInd w:val="0"/>
              <w:ind w:left="162"/>
              <w:jc w:val="center"/>
              <w:textAlignment w:val="baseline"/>
              <w:rPr>
                <w:rFonts w:eastAsia="Times New Roman" w:cs="Arial"/>
                <w:b/>
                <w:bCs/>
              </w:rPr>
            </w:pPr>
            <w:r w:rsidRPr="00A82A66">
              <w:rPr>
                <w:rFonts w:eastAsia="Times New Roman" w:cs="Arial"/>
                <w:b/>
                <w:bCs/>
              </w:rPr>
              <w:t>ESSENTIAL (E)</w:t>
            </w:r>
          </w:p>
          <w:p w:rsidR="00FF60B1" w:rsidRPr="00A82A66" w:rsidRDefault="00FF60B1" w:rsidP="00FF60B1">
            <w:pPr>
              <w:overflowPunct w:val="0"/>
              <w:autoSpaceDE w:val="0"/>
              <w:autoSpaceDN w:val="0"/>
              <w:adjustRightInd w:val="0"/>
              <w:ind w:left="162"/>
              <w:jc w:val="center"/>
              <w:textAlignment w:val="baseline"/>
              <w:rPr>
                <w:rFonts w:eastAsia="Times New Roman" w:cs="Arial"/>
                <w:b/>
                <w:bCs/>
              </w:rPr>
            </w:pPr>
            <w:r w:rsidRPr="00A82A66">
              <w:rPr>
                <w:rFonts w:eastAsia="Times New Roman" w:cs="Arial"/>
                <w:b/>
                <w:bCs/>
              </w:rPr>
              <w:t>DESIRABLE (D)</w:t>
            </w:r>
          </w:p>
        </w:tc>
        <w:tc>
          <w:tcPr>
            <w:tcW w:w="1530" w:type="dxa"/>
            <w:tcBorders>
              <w:bottom w:val="single" w:sz="4" w:space="0" w:color="auto"/>
            </w:tcBorders>
          </w:tcPr>
          <w:p w:rsidR="00FF60B1" w:rsidRPr="00A82A66" w:rsidRDefault="00FF60B1" w:rsidP="00FF60B1">
            <w:pPr>
              <w:overflowPunct w:val="0"/>
              <w:autoSpaceDE w:val="0"/>
              <w:autoSpaceDN w:val="0"/>
              <w:adjustRightInd w:val="0"/>
              <w:textAlignment w:val="baseline"/>
              <w:rPr>
                <w:rFonts w:eastAsia="Times New Roman" w:cs="Arial"/>
                <w:b/>
                <w:bCs/>
              </w:rPr>
            </w:pPr>
            <w:r w:rsidRPr="00A82A66">
              <w:rPr>
                <w:rFonts w:eastAsia="Times New Roman" w:cs="Arial"/>
                <w:b/>
                <w:bCs/>
              </w:rPr>
              <w:t>METHOD OF</w:t>
            </w:r>
          </w:p>
          <w:p w:rsidR="00FF60B1" w:rsidRPr="00A82A66" w:rsidRDefault="00FF60B1" w:rsidP="00FF60B1">
            <w:pPr>
              <w:overflowPunct w:val="0"/>
              <w:autoSpaceDE w:val="0"/>
              <w:autoSpaceDN w:val="0"/>
              <w:adjustRightInd w:val="0"/>
              <w:textAlignment w:val="baseline"/>
              <w:rPr>
                <w:rFonts w:eastAsia="Times New Roman" w:cs="Arial"/>
                <w:b/>
                <w:bCs/>
              </w:rPr>
            </w:pPr>
            <w:r w:rsidRPr="00A82A66">
              <w:rPr>
                <w:rFonts w:eastAsia="Times New Roman" w:cs="Arial"/>
                <w:b/>
                <w:bCs/>
              </w:rPr>
              <w:t>ASSESSMENT</w:t>
            </w:r>
          </w:p>
        </w:tc>
      </w:tr>
      <w:tr w:rsidR="00FF60B1" w:rsidRPr="00FF60B1" w:rsidTr="00A82A66">
        <w:tc>
          <w:tcPr>
            <w:tcW w:w="288" w:type="dxa"/>
            <w:tcBorders>
              <w:bottom w:val="single" w:sz="4" w:space="0" w:color="auto"/>
            </w:tcBorders>
          </w:tcPr>
          <w:p w:rsidR="00FF60B1" w:rsidRPr="00FF60B1" w:rsidRDefault="00FF60B1" w:rsidP="00FF60B1">
            <w:pPr>
              <w:overflowPunct w:val="0"/>
              <w:autoSpaceDE w:val="0"/>
              <w:autoSpaceDN w:val="0"/>
              <w:adjustRightInd w:val="0"/>
              <w:textAlignment w:val="baseline"/>
              <w:rPr>
                <w:rFonts w:eastAsia="Times New Roman" w:cs="Arial"/>
                <w:b/>
                <w:bCs/>
                <w:sz w:val="24"/>
                <w:szCs w:val="24"/>
              </w:rPr>
            </w:pPr>
          </w:p>
        </w:tc>
        <w:tc>
          <w:tcPr>
            <w:tcW w:w="6750" w:type="dxa"/>
            <w:tcBorders>
              <w:bottom w:val="single" w:sz="4" w:space="0" w:color="auto"/>
            </w:tcBorders>
          </w:tcPr>
          <w:p w:rsidR="00FF60B1" w:rsidRPr="00A82A66" w:rsidRDefault="00FF60B1" w:rsidP="00FF60B1">
            <w:pPr>
              <w:keepNext/>
              <w:numPr>
                <w:ilvl w:val="12"/>
                <w:numId w:val="0"/>
              </w:numPr>
              <w:overflowPunct w:val="0"/>
              <w:autoSpaceDE w:val="0"/>
              <w:autoSpaceDN w:val="0"/>
              <w:adjustRightInd w:val="0"/>
              <w:spacing w:after="240"/>
              <w:jc w:val="both"/>
              <w:textAlignment w:val="baseline"/>
              <w:outlineLvl w:val="0"/>
              <w:rPr>
                <w:rFonts w:eastAsia="Times New Roman" w:cs="Arial"/>
                <w:b/>
                <w:bCs/>
              </w:rPr>
            </w:pPr>
          </w:p>
        </w:tc>
        <w:tc>
          <w:tcPr>
            <w:tcW w:w="900" w:type="dxa"/>
            <w:tcBorders>
              <w:bottom w:val="single" w:sz="4" w:space="0" w:color="auto"/>
            </w:tcBorders>
            <w:vAlign w:val="center"/>
          </w:tcPr>
          <w:p w:rsidR="00FF60B1" w:rsidRPr="00A82A66" w:rsidRDefault="00FF60B1" w:rsidP="00FF60B1">
            <w:pPr>
              <w:overflowPunct w:val="0"/>
              <w:autoSpaceDE w:val="0"/>
              <w:autoSpaceDN w:val="0"/>
              <w:adjustRightInd w:val="0"/>
              <w:jc w:val="center"/>
              <w:textAlignment w:val="baseline"/>
              <w:rPr>
                <w:rFonts w:eastAsia="Times New Roman" w:cs="Arial"/>
                <w:b/>
                <w:bCs/>
              </w:rPr>
            </w:pPr>
            <w:r w:rsidRPr="00A82A66">
              <w:rPr>
                <w:rFonts w:eastAsia="Times New Roman" w:cs="Arial"/>
                <w:b/>
                <w:bCs/>
              </w:rPr>
              <w:t>E</w:t>
            </w:r>
          </w:p>
        </w:tc>
        <w:tc>
          <w:tcPr>
            <w:tcW w:w="810" w:type="dxa"/>
            <w:tcBorders>
              <w:bottom w:val="single" w:sz="4" w:space="0" w:color="auto"/>
            </w:tcBorders>
            <w:vAlign w:val="center"/>
          </w:tcPr>
          <w:p w:rsidR="00FF60B1" w:rsidRPr="00A82A66" w:rsidRDefault="00FF60B1" w:rsidP="00FF60B1">
            <w:pPr>
              <w:overflowPunct w:val="0"/>
              <w:autoSpaceDE w:val="0"/>
              <w:autoSpaceDN w:val="0"/>
              <w:adjustRightInd w:val="0"/>
              <w:jc w:val="center"/>
              <w:textAlignment w:val="baseline"/>
              <w:rPr>
                <w:rFonts w:eastAsia="Times New Roman" w:cs="Arial"/>
                <w:b/>
                <w:bCs/>
              </w:rPr>
            </w:pPr>
            <w:r w:rsidRPr="00A82A66">
              <w:rPr>
                <w:rFonts w:eastAsia="Times New Roman" w:cs="Arial"/>
                <w:b/>
                <w:bCs/>
              </w:rPr>
              <w:t>D</w:t>
            </w:r>
          </w:p>
        </w:tc>
        <w:tc>
          <w:tcPr>
            <w:tcW w:w="1530" w:type="dxa"/>
            <w:tcBorders>
              <w:bottom w:val="single" w:sz="4" w:space="0" w:color="auto"/>
            </w:tcBorders>
          </w:tcPr>
          <w:p w:rsidR="00FF60B1" w:rsidRPr="00A82A66" w:rsidRDefault="00FF60B1" w:rsidP="00FF60B1">
            <w:pPr>
              <w:overflowPunct w:val="0"/>
              <w:autoSpaceDE w:val="0"/>
              <w:autoSpaceDN w:val="0"/>
              <w:adjustRightInd w:val="0"/>
              <w:textAlignment w:val="baseline"/>
              <w:rPr>
                <w:rFonts w:eastAsia="Times New Roman" w:cs="Arial"/>
                <w:bCs/>
                <w:sz w:val="20"/>
                <w:szCs w:val="20"/>
              </w:rPr>
            </w:pPr>
            <w:r w:rsidRPr="00A82A66">
              <w:rPr>
                <w:rFonts w:eastAsia="Times New Roman" w:cs="Arial"/>
                <w:bCs/>
                <w:sz w:val="20"/>
                <w:szCs w:val="20"/>
              </w:rPr>
              <w:t>Application – A</w:t>
            </w:r>
          </w:p>
          <w:p w:rsidR="00FF60B1" w:rsidRPr="00A82A66" w:rsidRDefault="00FF60B1" w:rsidP="00FF60B1">
            <w:pPr>
              <w:overflowPunct w:val="0"/>
              <w:autoSpaceDE w:val="0"/>
              <w:autoSpaceDN w:val="0"/>
              <w:adjustRightInd w:val="0"/>
              <w:textAlignment w:val="baseline"/>
              <w:rPr>
                <w:rFonts w:eastAsia="Times New Roman" w:cs="Arial"/>
                <w:bCs/>
                <w:sz w:val="20"/>
                <w:szCs w:val="20"/>
              </w:rPr>
            </w:pPr>
            <w:r w:rsidRPr="00A82A66">
              <w:rPr>
                <w:rFonts w:eastAsia="Times New Roman" w:cs="Arial"/>
                <w:bCs/>
                <w:sz w:val="20"/>
                <w:szCs w:val="20"/>
              </w:rPr>
              <w:t>Interview –     I</w:t>
            </w:r>
          </w:p>
          <w:p w:rsidR="00FF60B1" w:rsidRPr="00A82A66" w:rsidRDefault="00FF60B1" w:rsidP="00FF60B1">
            <w:pPr>
              <w:overflowPunct w:val="0"/>
              <w:autoSpaceDE w:val="0"/>
              <w:autoSpaceDN w:val="0"/>
              <w:adjustRightInd w:val="0"/>
              <w:textAlignment w:val="baseline"/>
              <w:rPr>
                <w:rFonts w:eastAsia="Times New Roman" w:cs="Arial"/>
                <w:b/>
                <w:bCs/>
              </w:rPr>
            </w:pPr>
            <w:r w:rsidRPr="00A82A66">
              <w:rPr>
                <w:rFonts w:eastAsia="Times New Roman" w:cs="Arial"/>
                <w:bCs/>
                <w:sz w:val="20"/>
                <w:szCs w:val="20"/>
              </w:rPr>
              <w:t>References -  R</w:t>
            </w:r>
          </w:p>
        </w:tc>
      </w:tr>
      <w:tr w:rsidR="00FF60B1" w:rsidRPr="00FF60B1" w:rsidTr="00A82A66">
        <w:trPr>
          <w:cantSplit/>
        </w:trPr>
        <w:tc>
          <w:tcPr>
            <w:tcW w:w="288" w:type="dxa"/>
            <w:tcBorders>
              <w:left w:val="nil"/>
              <w:right w:val="nil"/>
            </w:tcBorders>
          </w:tcPr>
          <w:p w:rsidR="00FF60B1" w:rsidRPr="00FF60B1" w:rsidRDefault="00FF60B1" w:rsidP="00FF60B1">
            <w:pPr>
              <w:overflowPunct w:val="0"/>
              <w:autoSpaceDE w:val="0"/>
              <w:autoSpaceDN w:val="0"/>
              <w:adjustRightInd w:val="0"/>
              <w:textAlignment w:val="baseline"/>
              <w:rPr>
                <w:rFonts w:eastAsia="Times New Roman" w:cs="Arial"/>
                <w:sz w:val="24"/>
                <w:szCs w:val="24"/>
              </w:rPr>
            </w:pPr>
          </w:p>
        </w:tc>
        <w:tc>
          <w:tcPr>
            <w:tcW w:w="6750" w:type="dxa"/>
            <w:tcBorders>
              <w:left w:val="nil"/>
              <w:right w:val="nil"/>
            </w:tcBorders>
          </w:tcPr>
          <w:p w:rsidR="00FF60B1" w:rsidRPr="00A82A66" w:rsidRDefault="00FF60B1" w:rsidP="00FF60B1">
            <w:pPr>
              <w:overflowPunct w:val="0"/>
              <w:autoSpaceDE w:val="0"/>
              <w:autoSpaceDN w:val="0"/>
              <w:adjustRightInd w:val="0"/>
              <w:textAlignment w:val="baseline"/>
              <w:rPr>
                <w:rFonts w:eastAsia="Times New Roman" w:cs="Arial"/>
              </w:rPr>
            </w:pPr>
          </w:p>
        </w:tc>
        <w:tc>
          <w:tcPr>
            <w:tcW w:w="1710" w:type="dxa"/>
            <w:gridSpan w:val="2"/>
            <w:tcBorders>
              <w:left w:val="nil"/>
              <w:right w:val="nil"/>
            </w:tcBorders>
          </w:tcPr>
          <w:p w:rsidR="00FF60B1" w:rsidRPr="00A82A66" w:rsidRDefault="00FF60B1" w:rsidP="00FF60B1">
            <w:pPr>
              <w:overflowPunct w:val="0"/>
              <w:autoSpaceDE w:val="0"/>
              <w:autoSpaceDN w:val="0"/>
              <w:adjustRightInd w:val="0"/>
              <w:jc w:val="center"/>
              <w:textAlignment w:val="baseline"/>
              <w:rPr>
                <w:rFonts w:eastAsia="Times New Roman" w:cs="Arial"/>
              </w:rPr>
            </w:pPr>
          </w:p>
        </w:tc>
        <w:tc>
          <w:tcPr>
            <w:tcW w:w="1530" w:type="dxa"/>
            <w:tcBorders>
              <w:left w:val="nil"/>
              <w:right w:val="nil"/>
            </w:tcBorders>
          </w:tcPr>
          <w:p w:rsidR="00FF60B1" w:rsidRPr="00A82A66" w:rsidRDefault="00FF60B1" w:rsidP="00FF60B1">
            <w:pPr>
              <w:overflowPunct w:val="0"/>
              <w:autoSpaceDE w:val="0"/>
              <w:autoSpaceDN w:val="0"/>
              <w:adjustRightInd w:val="0"/>
              <w:textAlignment w:val="baseline"/>
              <w:rPr>
                <w:rFonts w:eastAsia="Times New Roman" w:cs="Arial"/>
              </w:rPr>
            </w:pPr>
          </w:p>
        </w:tc>
      </w:tr>
      <w:tr w:rsidR="00FF60B1" w:rsidRPr="00FF60B1" w:rsidTr="00A82A66">
        <w:trPr>
          <w:cantSplit/>
        </w:trPr>
        <w:tc>
          <w:tcPr>
            <w:tcW w:w="10278" w:type="dxa"/>
            <w:gridSpan w:val="5"/>
          </w:tcPr>
          <w:p w:rsidR="00FF60B1" w:rsidRPr="00A82A66" w:rsidRDefault="00FF60B1" w:rsidP="00FF60B1">
            <w:pPr>
              <w:overflowPunct w:val="0"/>
              <w:autoSpaceDE w:val="0"/>
              <w:autoSpaceDN w:val="0"/>
              <w:adjustRightInd w:val="0"/>
              <w:textAlignment w:val="baseline"/>
              <w:rPr>
                <w:rFonts w:eastAsia="Times New Roman" w:cs="Arial"/>
                <w:b/>
                <w:bCs/>
              </w:rPr>
            </w:pPr>
            <w:r w:rsidRPr="00A82A66">
              <w:rPr>
                <w:rFonts w:eastAsia="Times New Roman" w:cs="Arial"/>
                <w:b/>
                <w:bCs/>
              </w:rPr>
              <w:t>EXPERIENCE</w:t>
            </w:r>
          </w:p>
        </w:tc>
      </w:tr>
      <w:tr w:rsidR="00FF60B1" w:rsidRPr="00FF60B1" w:rsidTr="00A82A66">
        <w:trPr>
          <w:cantSplit/>
        </w:trPr>
        <w:tc>
          <w:tcPr>
            <w:tcW w:w="288" w:type="dxa"/>
          </w:tcPr>
          <w:p w:rsidR="00FF60B1" w:rsidRPr="00FF60B1" w:rsidRDefault="00FF60B1" w:rsidP="00FF60B1">
            <w:pPr>
              <w:overflowPunct w:val="0"/>
              <w:autoSpaceDE w:val="0"/>
              <w:autoSpaceDN w:val="0"/>
              <w:adjustRightInd w:val="0"/>
              <w:textAlignment w:val="baseline"/>
              <w:rPr>
                <w:rFonts w:eastAsia="Times New Roman" w:cs="Arial"/>
                <w:sz w:val="24"/>
                <w:szCs w:val="24"/>
              </w:rPr>
            </w:pPr>
          </w:p>
        </w:tc>
        <w:tc>
          <w:tcPr>
            <w:tcW w:w="6750" w:type="dxa"/>
          </w:tcPr>
          <w:p w:rsidR="00FF60B1" w:rsidRPr="00A82A66" w:rsidRDefault="00FF60B1" w:rsidP="00FF60B1">
            <w:pPr>
              <w:rPr>
                <w:rFonts w:eastAsia="Times New Roman" w:cs="Arial"/>
                <w:lang w:val="en-US"/>
              </w:rPr>
            </w:pPr>
            <w:r w:rsidRPr="00A82A66">
              <w:rPr>
                <w:rFonts w:eastAsia="Times New Roman" w:cs="Arial"/>
                <w:lang w:val="en-US"/>
              </w:rPr>
              <w:t>Experience of working with classes or large groups of pupils</w:t>
            </w:r>
          </w:p>
        </w:tc>
        <w:tc>
          <w:tcPr>
            <w:tcW w:w="90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p>
        </w:tc>
        <w:tc>
          <w:tcPr>
            <w:tcW w:w="153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r w:rsidRPr="00A82A66">
              <w:rPr>
                <w:rFonts w:eastAsia="Times New Roman" w:cs="Arial"/>
              </w:rPr>
              <w:t>A, I</w:t>
            </w:r>
            <w:r w:rsidR="00A82A66">
              <w:rPr>
                <w:rFonts w:eastAsia="Times New Roman" w:cs="Arial"/>
              </w:rPr>
              <w:t>, R</w:t>
            </w:r>
          </w:p>
        </w:tc>
      </w:tr>
      <w:tr w:rsidR="00FF60B1" w:rsidRPr="00FF60B1" w:rsidTr="00A82A66">
        <w:trPr>
          <w:cantSplit/>
        </w:trPr>
        <w:tc>
          <w:tcPr>
            <w:tcW w:w="288" w:type="dxa"/>
          </w:tcPr>
          <w:p w:rsidR="00FF60B1" w:rsidRPr="00FF60B1" w:rsidRDefault="00FF60B1" w:rsidP="00FF60B1">
            <w:pPr>
              <w:overflowPunct w:val="0"/>
              <w:autoSpaceDE w:val="0"/>
              <w:autoSpaceDN w:val="0"/>
              <w:adjustRightInd w:val="0"/>
              <w:textAlignment w:val="baseline"/>
              <w:rPr>
                <w:rFonts w:eastAsia="Times New Roman" w:cs="Arial"/>
                <w:sz w:val="24"/>
                <w:szCs w:val="24"/>
              </w:rPr>
            </w:pPr>
          </w:p>
        </w:tc>
        <w:tc>
          <w:tcPr>
            <w:tcW w:w="6750" w:type="dxa"/>
          </w:tcPr>
          <w:p w:rsidR="00FF60B1" w:rsidRPr="00A82A66" w:rsidRDefault="00FF60B1" w:rsidP="00FF60B1">
            <w:pPr>
              <w:rPr>
                <w:rFonts w:eastAsia="Times New Roman" w:cs="Arial"/>
                <w:lang w:val="en-US"/>
              </w:rPr>
            </w:pPr>
            <w:r w:rsidRPr="00A82A66">
              <w:rPr>
                <w:rFonts w:eastAsia="Times New Roman" w:cs="Arial"/>
                <w:lang w:val="en-US"/>
              </w:rPr>
              <w:t>Experience of working in a secondary school</w:t>
            </w:r>
          </w:p>
        </w:tc>
        <w:tc>
          <w:tcPr>
            <w:tcW w:w="90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p>
        </w:tc>
        <w:tc>
          <w:tcPr>
            <w:tcW w:w="1530" w:type="dxa"/>
            <w:vAlign w:val="center"/>
          </w:tcPr>
          <w:p w:rsidR="00FF60B1" w:rsidRPr="00A82A66" w:rsidRDefault="00A82A66" w:rsidP="00FF60B1">
            <w:pPr>
              <w:overflowPunct w:val="0"/>
              <w:autoSpaceDE w:val="0"/>
              <w:autoSpaceDN w:val="0"/>
              <w:adjustRightInd w:val="0"/>
              <w:jc w:val="center"/>
              <w:textAlignment w:val="baseline"/>
              <w:rPr>
                <w:rFonts w:eastAsia="Times New Roman" w:cs="Arial"/>
              </w:rPr>
            </w:pPr>
            <w:r>
              <w:rPr>
                <w:rFonts w:eastAsia="Times New Roman" w:cs="Arial"/>
              </w:rPr>
              <w:t>A</w:t>
            </w:r>
          </w:p>
        </w:tc>
      </w:tr>
      <w:tr w:rsidR="00FF60B1" w:rsidRPr="00FF60B1" w:rsidTr="00A82A66">
        <w:trPr>
          <w:cantSplit/>
        </w:trPr>
        <w:tc>
          <w:tcPr>
            <w:tcW w:w="288" w:type="dxa"/>
            <w:tcBorders>
              <w:left w:val="nil"/>
              <w:right w:val="nil"/>
            </w:tcBorders>
          </w:tcPr>
          <w:p w:rsidR="00FF60B1" w:rsidRPr="00FF60B1" w:rsidRDefault="00FF60B1" w:rsidP="00FF60B1">
            <w:pPr>
              <w:overflowPunct w:val="0"/>
              <w:autoSpaceDE w:val="0"/>
              <w:autoSpaceDN w:val="0"/>
              <w:adjustRightInd w:val="0"/>
              <w:textAlignment w:val="baseline"/>
              <w:rPr>
                <w:rFonts w:eastAsia="Times New Roman" w:cs="Arial"/>
                <w:sz w:val="24"/>
                <w:szCs w:val="24"/>
              </w:rPr>
            </w:pPr>
          </w:p>
        </w:tc>
        <w:tc>
          <w:tcPr>
            <w:tcW w:w="6750" w:type="dxa"/>
            <w:tcBorders>
              <w:left w:val="nil"/>
              <w:right w:val="nil"/>
            </w:tcBorders>
          </w:tcPr>
          <w:p w:rsidR="00FF60B1" w:rsidRPr="00A82A66" w:rsidRDefault="00FF60B1" w:rsidP="00FF60B1">
            <w:pPr>
              <w:overflowPunct w:val="0"/>
              <w:autoSpaceDE w:val="0"/>
              <w:autoSpaceDN w:val="0"/>
              <w:adjustRightInd w:val="0"/>
              <w:textAlignment w:val="baseline"/>
              <w:rPr>
                <w:rFonts w:eastAsia="Times New Roman" w:cs="Arial"/>
              </w:rPr>
            </w:pPr>
          </w:p>
        </w:tc>
        <w:tc>
          <w:tcPr>
            <w:tcW w:w="1710" w:type="dxa"/>
            <w:gridSpan w:val="2"/>
            <w:tcBorders>
              <w:left w:val="nil"/>
              <w:right w:val="nil"/>
            </w:tcBorders>
          </w:tcPr>
          <w:p w:rsidR="00FF60B1" w:rsidRPr="00A82A66" w:rsidRDefault="00FF60B1" w:rsidP="00FF60B1">
            <w:pPr>
              <w:overflowPunct w:val="0"/>
              <w:autoSpaceDE w:val="0"/>
              <w:autoSpaceDN w:val="0"/>
              <w:adjustRightInd w:val="0"/>
              <w:jc w:val="center"/>
              <w:textAlignment w:val="baseline"/>
              <w:rPr>
                <w:rFonts w:eastAsia="Times New Roman" w:cs="Arial"/>
              </w:rPr>
            </w:pPr>
          </w:p>
        </w:tc>
        <w:tc>
          <w:tcPr>
            <w:tcW w:w="1530" w:type="dxa"/>
            <w:tcBorders>
              <w:left w:val="nil"/>
              <w:right w:val="nil"/>
            </w:tcBorders>
          </w:tcPr>
          <w:p w:rsidR="00FF60B1" w:rsidRPr="00A82A66" w:rsidRDefault="00FF60B1" w:rsidP="00FF60B1">
            <w:pPr>
              <w:overflowPunct w:val="0"/>
              <w:autoSpaceDE w:val="0"/>
              <w:autoSpaceDN w:val="0"/>
              <w:adjustRightInd w:val="0"/>
              <w:textAlignment w:val="baseline"/>
              <w:rPr>
                <w:rFonts w:eastAsia="Times New Roman" w:cs="Arial"/>
              </w:rPr>
            </w:pPr>
          </w:p>
        </w:tc>
      </w:tr>
      <w:tr w:rsidR="00FF60B1" w:rsidRPr="00FF60B1" w:rsidTr="00A82A66">
        <w:trPr>
          <w:cantSplit/>
        </w:trPr>
        <w:tc>
          <w:tcPr>
            <w:tcW w:w="10278" w:type="dxa"/>
            <w:gridSpan w:val="5"/>
          </w:tcPr>
          <w:p w:rsidR="00FF60B1" w:rsidRPr="00A82A66" w:rsidRDefault="00FF60B1" w:rsidP="00FF60B1">
            <w:pPr>
              <w:overflowPunct w:val="0"/>
              <w:autoSpaceDE w:val="0"/>
              <w:autoSpaceDN w:val="0"/>
              <w:adjustRightInd w:val="0"/>
              <w:textAlignment w:val="baseline"/>
              <w:rPr>
                <w:rFonts w:eastAsia="Times New Roman" w:cs="Arial"/>
                <w:b/>
                <w:bCs/>
              </w:rPr>
            </w:pPr>
            <w:r w:rsidRPr="00A82A66">
              <w:rPr>
                <w:rFonts w:eastAsia="Times New Roman" w:cs="Arial"/>
                <w:b/>
                <w:bCs/>
              </w:rPr>
              <w:t>QUALIFICATIONS / TRAINING</w:t>
            </w:r>
          </w:p>
        </w:tc>
      </w:tr>
      <w:tr w:rsidR="00FF60B1" w:rsidRPr="00FF60B1" w:rsidTr="00A82A66">
        <w:trPr>
          <w:cantSplit/>
          <w:trHeight w:val="368"/>
        </w:trPr>
        <w:tc>
          <w:tcPr>
            <w:tcW w:w="288" w:type="dxa"/>
          </w:tcPr>
          <w:p w:rsidR="00FF60B1" w:rsidRPr="00FF60B1" w:rsidRDefault="00FF60B1"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FF60B1" w:rsidRPr="00A82A66" w:rsidRDefault="00FF60B1" w:rsidP="00A82A66">
            <w:pPr>
              <w:overflowPunct w:val="0"/>
              <w:autoSpaceDE w:val="0"/>
              <w:autoSpaceDN w:val="0"/>
              <w:adjustRightInd w:val="0"/>
              <w:textAlignment w:val="baseline"/>
              <w:rPr>
                <w:rFonts w:eastAsia="Times New Roman" w:cs="Arial"/>
              </w:rPr>
            </w:pPr>
            <w:r w:rsidRPr="00A82A66">
              <w:rPr>
                <w:rFonts w:eastAsia="Times New Roman" w:cs="Arial"/>
              </w:rPr>
              <w:t>Good standard of English &amp; Mathematics at Grade C or above</w:t>
            </w:r>
          </w:p>
        </w:tc>
        <w:tc>
          <w:tcPr>
            <w:tcW w:w="90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p>
        </w:tc>
        <w:tc>
          <w:tcPr>
            <w:tcW w:w="1530" w:type="dxa"/>
          </w:tcPr>
          <w:p w:rsidR="00FF60B1" w:rsidRPr="00A82A66" w:rsidRDefault="00FF60B1" w:rsidP="00FF60B1">
            <w:pPr>
              <w:overflowPunct w:val="0"/>
              <w:autoSpaceDE w:val="0"/>
              <w:autoSpaceDN w:val="0"/>
              <w:adjustRightInd w:val="0"/>
              <w:jc w:val="center"/>
              <w:textAlignment w:val="baseline"/>
              <w:rPr>
                <w:rFonts w:eastAsia="Times New Roman" w:cs="Arial"/>
              </w:rPr>
            </w:pPr>
            <w:r w:rsidRPr="00A82A66">
              <w:rPr>
                <w:rFonts w:eastAsia="Times New Roman" w:cs="Arial"/>
              </w:rPr>
              <w:t>A</w:t>
            </w:r>
          </w:p>
        </w:tc>
      </w:tr>
      <w:tr w:rsidR="00000CAD" w:rsidRPr="00FF60B1" w:rsidTr="00A82A66">
        <w:trPr>
          <w:cantSplit/>
          <w:trHeight w:val="368"/>
        </w:trPr>
        <w:tc>
          <w:tcPr>
            <w:tcW w:w="288" w:type="dxa"/>
          </w:tcPr>
          <w:p w:rsidR="00000CAD" w:rsidRPr="00FF60B1" w:rsidRDefault="00000CAD"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000CAD" w:rsidRPr="00A82A66" w:rsidRDefault="00836B73" w:rsidP="00A82A66">
            <w:pPr>
              <w:overflowPunct w:val="0"/>
              <w:autoSpaceDE w:val="0"/>
              <w:autoSpaceDN w:val="0"/>
              <w:adjustRightInd w:val="0"/>
              <w:textAlignment w:val="baseline"/>
              <w:rPr>
                <w:rFonts w:eastAsia="Times New Roman" w:cs="Arial"/>
              </w:rPr>
            </w:pPr>
            <w:r>
              <w:rPr>
                <w:rFonts w:eastAsia="Times New Roman" w:cs="Arial"/>
              </w:rPr>
              <w:t>HLTA qualification advantageous</w:t>
            </w:r>
          </w:p>
        </w:tc>
        <w:tc>
          <w:tcPr>
            <w:tcW w:w="900" w:type="dxa"/>
            <w:vAlign w:val="center"/>
          </w:tcPr>
          <w:p w:rsidR="00000CAD" w:rsidRPr="00A82A66" w:rsidRDefault="00000CAD" w:rsidP="00FF60B1">
            <w:pPr>
              <w:overflowPunct w:val="0"/>
              <w:autoSpaceDE w:val="0"/>
              <w:autoSpaceDN w:val="0"/>
              <w:adjustRightInd w:val="0"/>
              <w:jc w:val="center"/>
              <w:textAlignment w:val="baseline"/>
              <w:rPr>
                <w:rFonts w:eastAsia="Times New Roman" w:cs="Arial"/>
              </w:rPr>
            </w:pPr>
          </w:p>
        </w:tc>
        <w:tc>
          <w:tcPr>
            <w:tcW w:w="810" w:type="dxa"/>
            <w:vAlign w:val="center"/>
          </w:tcPr>
          <w:p w:rsidR="00000CAD" w:rsidRPr="00A82A66" w:rsidRDefault="00000CAD"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1530" w:type="dxa"/>
            <w:vAlign w:val="center"/>
          </w:tcPr>
          <w:p w:rsidR="00000CAD" w:rsidRPr="00A82A66" w:rsidRDefault="00A82A66" w:rsidP="00A82A66">
            <w:pPr>
              <w:overflowPunct w:val="0"/>
              <w:autoSpaceDE w:val="0"/>
              <w:autoSpaceDN w:val="0"/>
              <w:adjustRightInd w:val="0"/>
              <w:jc w:val="center"/>
              <w:textAlignment w:val="baseline"/>
              <w:rPr>
                <w:rFonts w:eastAsia="Times New Roman" w:cs="Arial"/>
              </w:rPr>
            </w:pPr>
            <w:r>
              <w:rPr>
                <w:rFonts w:eastAsia="Times New Roman" w:cs="Arial"/>
              </w:rPr>
              <w:t>A</w:t>
            </w:r>
          </w:p>
        </w:tc>
      </w:tr>
      <w:tr w:rsidR="00FF60B1" w:rsidRPr="00FF60B1" w:rsidTr="00A82A66">
        <w:trPr>
          <w:cantSplit/>
        </w:trPr>
        <w:tc>
          <w:tcPr>
            <w:tcW w:w="288" w:type="dxa"/>
            <w:tcBorders>
              <w:left w:val="nil"/>
              <w:right w:val="nil"/>
            </w:tcBorders>
          </w:tcPr>
          <w:p w:rsidR="00FF60B1" w:rsidRPr="00FF60B1" w:rsidRDefault="00FF60B1" w:rsidP="00FF60B1">
            <w:pPr>
              <w:overflowPunct w:val="0"/>
              <w:autoSpaceDE w:val="0"/>
              <w:autoSpaceDN w:val="0"/>
              <w:adjustRightInd w:val="0"/>
              <w:textAlignment w:val="baseline"/>
              <w:rPr>
                <w:rFonts w:eastAsia="Times New Roman" w:cs="Arial"/>
                <w:sz w:val="24"/>
                <w:szCs w:val="24"/>
              </w:rPr>
            </w:pPr>
          </w:p>
        </w:tc>
        <w:tc>
          <w:tcPr>
            <w:tcW w:w="6750" w:type="dxa"/>
            <w:tcBorders>
              <w:left w:val="nil"/>
              <w:right w:val="nil"/>
            </w:tcBorders>
          </w:tcPr>
          <w:p w:rsidR="00FF60B1" w:rsidRPr="00A82A66" w:rsidRDefault="00FF60B1" w:rsidP="00FF60B1">
            <w:pPr>
              <w:overflowPunct w:val="0"/>
              <w:autoSpaceDE w:val="0"/>
              <w:autoSpaceDN w:val="0"/>
              <w:adjustRightInd w:val="0"/>
              <w:textAlignment w:val="baseline"/>
              <w:rPr>
                <w:rFonts w:eastAsia="Times New Roman" w:cs="Arial"/>
              </w:rPr>
            </w:pPr>
          </w:p>
        </w:tc>
        <w:tc>
          <w:tcPr>
            <w:tcW w:w="1710" w:type="dxa"/>
            <w:gridSpan w:val="2"/>
            <w:tcBorders>
              <w:left w:val="nil"/>
              <w:right w:val="nil"/>
            </w:tcBorders>
          </w:tcPr>
          <w:p w:rsidR="00FF60B1" w:rsidRPr="00A82A66" w:rsidRDefault="00FF60B1" w:rsidP="00FF60B1">
            <w:pPr>
              <w:overflowPunct w:val="0"/>
              <w:autoSpaceDE w:val="0"/>
              <w:autoSpaceDN w:val="0"/>
              <w:adjustRightInd w:val="0"/>
              <w:jc w:val="center"/>
              <w:textAlignment w:val="baseline"/>
              <w:rPr>
                <w:rFonts w:eastAsia="Times New Roman" w:cs="Arial"/>
              </w:rPr>
            </w:pPr>
          </w:p>
        </w:tc>
        <w:tc>
          <w:tcPr>
            <w:tcW w:w="1530" w:type="dxa"/>
            <w:tcBorders>
              <w:left w:val="nil"/>
              <w:right w:val="nil"/>
            </w:tcBorders>
          </w:tcPr>
          <w:p w:rsidR="00FF60B1" w:rsidRPr="00A82A66" w:rsidRDefault="00FF60B1" w:rsidP="00FF60B1">
            <w:pPr>
              <w:overflowPunct w:val="0"/>
              <w:autoSpaceDE w:val="0"/>
              <w:autoSpaceDN w:val="0"/>
              <w:adjustRightInd w:val="0"/>
              <w:textAlignment w:val="baseline"/>
              <w:rPr>
                <w:rFonts w:eastAsia="Times New Roman" w:cs="Arial"/>
              </w:rPr>
            </w:pPr>
          </w:p>
        </w:tc>
      </w:tr>
      <w:tr w:rsidR="00FF60B1" w:rsidRPr="00FF60B1" w:rsidTr="00A82A66">
        <w:trPr>
          <w:cantSplit/>
        </w:trPr>
        <w:tc>
          <w:tcPr>
            <w:tcW w:w="10278" w:type="dxa"/>
            <w:gridSpan w:val="5"/>
          </w:tcPr>
          <w:p w:rsidR="00FF60B1" w:rsidRPr="00A82A66" w:rsidRDefault="00FF60B1" w:rsidP="00FF60B1">
            <w:pPr>
              <w:overflowPunct w:val="0"/>
              <w:autoSpaceDE w:val="0"/>
              <w:autoSpaceDN w:val="0"/>
              <w:adjustRightInd w:val="0"/>
              <w:textAlignment w:val="baseline"/>
              <w:rPr>
                <w:rFonts w:eastAsia="Times New Roman" w:cs="Arial"/>
                <w:b/>
                <w:bCs/>
              </w:rPr>
            </w:pPr>
            <w:r w:rsidRPr="00A82A66">
              <w:rPr>
                <w:rFonts w:eastAsia="Times New Roman" w:cs="Arial"/>
                <w:b/>
                <w:bCs/>
              </w:rPr>
              <w:t>APTITUDES AND ABILITIES</w:t>
            </w:r>
          </w:p>
        </w:tc>
      </w:tr>
      <w:tr w:rsidR="00FF60B1" w:rsidRPr="00FF60B1" w:rsidTr="00A82A66">
        <w:trPr>
          <w:cantSplit/>
        </w:trPr>
        <w:tc>
          <w:tcPr>
            <w:tcW w:w="288" w:type="dxa"/>
          </w:tcPr>
          <w:p w:rsidR="00FF60B1" w:rsidRPr="00FF60B1" w:rsidRDefault="00FF60B1"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FF60B1" w:rsidRPr="00A82A66" w:rsidRDefault="00FF60B1" w:rsidP="00FF60B1">
            <w:pPr>
              <w:rPr>
                <w:rFonts w:eastAsia="Times New Roman" w:cs="Arial"/>
                <w:lang w:val="en-US"/>
              </w:rPr>
            </w:pPr>
            <w:r w:rsidRPr="00A82A66">
              <w:rPr>
                <w:rFonts w:eastAsia="Times New Roman" w:cs="Arial"/>
                <w:lang w:val="en-US"/>
              </w:rPr>
              <w:t xml:space="preserve">Ability to apply good </w:t>
            </w:r>
            <w:proofErr w:type="spellStart"/>
            <w:r w:rsidRPr="00A82A66">
              <w:rPr>
                <w:rFonts w:eastAsia="Times New Roman" w:cs="Arial"/>
                <w:lang w:val="en-US"/>
              </w:rPr>
              <w:t>behaviour</w:t>
            </w:r>
            <w:proofErr w:type="spellEnd"/>
            <w:r w:rsidRPr="00A82A66">
              <w:rPr>
                <w:rFonts w:eastAsia="Times New Roman" w:cs="Arial"/>
                <w:lang w:val="en-US"/>
              </w:rPr>
              <w:t xml:space="preserve"> management strategies in the classroom</w:t>
            </w:r>
          </w:p>
        </w:tc>
        <w:tc>
          <w:tcPr>
            <w:tcW w:w="90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p>
        </w:tc>
        <w:tc>
          <w:tcPr>
            <w:tcW w:w="153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r w:rsidRPr="00A82A66">
              <w:rPr>
                <w:rFonts w:eastAsia="Times New Roman" w:cs="Arial"/>
              </w:rPr>
              <w:t>A, I</w:t>
            </w:r>
            <w:r w:rsidR="00A82A66">
              <w:rPr>
                <w:rFonts w:eastAsia="Times New Roman" w:cs="Arial"/>
              </w:rPr>
              <w:t>, R</w:t>
            </w:r>
          </w:p>
        </w:tc>
      </w:tr>
      <w:tr w:rsidR="00A82A66" w:rsidRPr="00FF60B1" w:rsidTr="00A82A66">
        <w:trPr>
          <w:cantSplit/>
        </w:trPr>
        <w:tc>
          <w:tcPr>
            <w:tcW w:w="288" w:type="dxa"/>
          </w:tcPr>
          <w:p w:rsidR="00A82A66" w:rsidRPr="00FF60B1" w:rsidRDefault="00A82A66"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A82A66" w:rsidRPr="00A82A66" w:rsidRDefault="00A82A66" w:rsidP="00FF60B1">
            <w:pPr>
              <w:rPr>
                <w:rFonts w:eastAsia="Times New Roman" w:cs="Arial"/>
                <w:lang w:val="en-US"/>
              </w:rPr>
            </w:pPr>
            <w:r w:rsidRPr="00A82A66">
              <w:rPr>
                <w:rFonts w:eastAsia="Times New Roman" w:cs="Arial"/>
                <w:lang w:val="en-US"/>
              </w:rPr>
              <w:t>High level of literacy and numeracy to teach pupils in these areas</w:t>
            </w:r>
          </w:p>
        </w:tc>
        <w:tc>
          <w:tcPr>
            <w:tcW w:w="90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p>
        </w:tc>
        <w:tc>
          <w:tcPr>
            <w:tcW w:w="1530" w:type="dxa"/>
            <w:vAlign w:val="center"/>
          </w:tcPr>
          <w:p w:rsidR="00A82A66" w:rsidRDefault="00A82A66" w:rsidP="00A82A66">
            <w:pPr>
              <w:jc w:val="center"/>
            </w:pPr>
            <w:r w:rsidRPr="00D20261">
              <w:rPr>
                <w:rFonts w:eastAsia="Times New Roman" w:cs="Arial"/>
              </w:rPr>
              <w:t>A, I, R</w:t>
            </w:r>
          </w:p>
        </w:tc>
      </w:tr>
      <w:tr w:rsidR="00A82A66" w:rsidRPr="00FF60B1" w:rsidTr="00A82A66">
        <w:trPr>
          <w:cantSplit/>
        </w:trPr>
        <w:tc>
          <w:tcPr>
            <w:tcW w:w="288" w:type="dxa"/>
          </w:tcPr>
          <w:p w:rsidR="00A82A66" w:rsidRPr="00FF60B1" w:rsidRDefault="00A82A66"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A82A66" w:rsidRPr="00A82A66" w:rsidRDefault="00A82A66" w:rsidP="00FF60B1">
            <w:pPr>
              <w:rPr>
                <w:rFonts w:eastAsia="Times New Roman" w:cs="Arial"/>
                <w:lang w:val="en-US"/>
              </w:rPr>
            </w:pPr>
            <w:r w:rsidRPr="00A82A66">
              <w:rPr>
                <w:rFonts w:eastAsia="Times New Roman" w:cs="Arial"/>
                <w:lang w:val="en-US"/>
              </w:rPr>
              <w:t>Communication/presentation skills to communicate lesson plans to pupils and explain complex issues in an easily understandable way</w:t>
            </w:r>
          </w:p>
        </w:tc>
        <w:tc>
          <w:tcPr>
            <w:tcW w:w="90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p>
        </w:tc>
        <w:tc>
          <w:tcPr>
            <w:tcW w:w="1530" w:type="dxa"/>
            <w:vAlign w:val="center"/>
          </w:tcPr>
          <w:p w:rsidR="00A82A66" w:rsidRDefault="00A82A66" w:rsidP="00A82A66">
            <w:pPr>
              <w:jc w:val="center"/>
            </w:pPr>
            <w:r w:rsidRPr="00D20261">
              <w:rPr>
                <w:rFonts w:eastAsia="Times New Roman" w:cs="Arial"/>
              </w:rPr>
              <w:t>A, I, R</w:t>
            </w:r>
          </w:p>
        </w:tc>
      </w:tr>
      <w:tr w:rsidR="00FF60B1" w:rsidRPr="00FF60B1" w:rsidTr="00A82A66">
        <w:trPr>
          <w:cantSplit/>
        </w:trPr>
        <w:tc>
          <w:tcPr>
            <w:tcW w:w="288" w:type="dxa"/>
          </w:tcPr>
          <w:p w:rsidR="00FF60B1" w:rsidRPr="00FF60B1" w:rsidRDefault="00FF60B1"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FF60B1" w:rsidRPr="00A82A66" w:rsidRDefault="00FF60B1" w:rsidP="00FF60B1">
            <w:pPr>
              <w:rPr>
                <w:rFonts w:eastAsia="Times New Roman" w:cs="Arial"/>
                <w:lang w:val="en-US"/>
              </w:rPr>
            </w:pPr>
            <w:r w:rsidRPr="00A82A66">
              <w:rPr>
                <w:rFonts w:eastAsia="Times New Roman" w:cs="Arial"/>
                <w:lang w:val="en-US"/>
              </w:rPr>
              <w:t>Caring and ability to manage the emotional, cultural and social needs of students in class.</w:t>
            </w:r>
          </w:p>
        </w:tc>
        <w:tc>
          <w:tcPr>
            <w:tcW w:w="90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p>
        </w:tc>
        <w:tc>
          <w:tcPr>
            <w:tcW w:w="1530" w:type="dxa"/>
            <w:vAlign w:val="center"/>
          </w:tcPr>
          <w:p w:rsidR="00FF60B1" w:rsidRPr="00A82A66" w:rsidRDefault="00FF60B1" w:rsidP="00A82A66">
            <w:pPr>
              <w:overflowPunct w:val="0"/>
              <w:autoSpaceDE w:val="0"/>
              <w:autoSpaceDN w:val="0"/>
              <w:adjustRightInd w:val="0"/>
              <w:jc w:val="center"/>
              <w:textAlignment w:val="baseline"/>
              <w:rPr>
                <w:rFonts w:eastAsia="Times New Roman" w:cs="Arial"/>
              </w:rPr>
            </w:pPr>
            <w:r w:rsidRPr="00A82A66">
              <w:rPr>
                <w:rFonts w:eastAsia="Times New Roman" w:cs="Arial"/>
              </w:rPr>
              <w:t>A, I</w:t>
            </w:r>
            <w:r w:rsidR="00A82A66">
              <w:rPr>
                <w:rFonts w:eastAsia="Times New Roman" w:cs="Arial"/>
              </w:rPr>
              <w:t>, R</w:t>
            </w:r>
          </w:p>
        </w:tc>
      </w:tr>
      <w:tr w:rsidR="00A82A66" w:rsidRPr="00FF60B1" w:rsidTr="00A82A66">
        <w:trPr>
          <w:cantSplit/>
          <w:trHeight w:val="400"/>
        </w:trPr>
        <w:tc>
          <w:tcPr>
            <w:tcW w:w="288" w:type="dxa"/>
          </w:tcPr>
          <w:p w:rsidR="00A82A66" w:rsidRPr="00FF60B1" w:rsidRDefault="00A82A66"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A82A66" w:rsidRPr="00A82A66" w:rsidRDefault="00A82A66" w:rsidP="00FF60B1">
            <w:pPr>
              <w:rPr>
                <w:rFonts w:eastAsia="Times New Roman" w:cs="Arial"/>
                <w:lang w:val="en-US"/>
              </w:rPr>
            </w:pPr>
            <w:r w:rsidRPr="00A82A66">
              <w:rPr>
                <w:rFonts w:eastAsia="Times New Roman" w:cs="Arial"/>
                <w:lang w:val="en-US"/>
              </w:rPr>
              <w:t>Ability to maintain a positive and calm learning environment.</w:t>
            </w:r>
          </w:p>
        </w:tc>
        <w:tc>
          <w:tcPr>
            <w:tcW w:w="90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p>
        </w:tc>
        <w:tc>
          <w:tcPr>
            <w:tcW w:w="1530" w:type="dxa"/>
            <w:vAlign w:val="center"/>
          </w:tcPr>
          <w:p w:rsidR="00A82A66" w:rsidRDefault="00A82A66" w:rsidP="00A82A66">
            <w:pPr>
              <w:jc w:val="center"/>
            </w:pPr>
            <w:r w:rsidRPr="00F67FE7">
              <w:t>A, I, R</w:t>
            </w:r>
          </w:p>
        </w:tc>
      </w:tr>
      <w:tr w:rsidR="00A82A66" w:rsidRPr="00FF60B1" w:rsidTr="00A82A66">
        <w:trPr>
          <w:cantSplit/>
          <w:trHeight w:val="422"/>
        </w:trPr>
        <w:tc>
          <w:tcPr>
            <w:tcW w:w="288" w:type="dxa"/>
          </w:tcPr>
          <w:p w:rsidR="00A82A66" w:rsidRPr="00FF60B1" w:rsidRDefault="00A82A66"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A82A66" w:rsidRPr="00A82A66" w:rsidRDefault="00A82A66" w:rsidP="00FF60B1">
            <w:pPr>
              <w:rPr>
                <w:rFonts w:eastAsia="Times New Roman" w:cs="Arial"/>
                <w:lang w:val="en-US"/>
              </w:rPr>
            </w:pPr>
            <w:r w:rsidRPr="00A82A66">
              <w:rPr>
                <w:rFonts w:eastAsia="Times New Roman" w:cs="Arial"/>
                <w:lang w:val="en-US"/>
              </w:rPr>
              <w:t>Ability to work as part of a team to provide seamless cover for absent teachers</w:t>
            </w:r>
          </w:p>
        </w:tc>
        <w:tc>
          <w:tcPr>
            <w:tcW w:w="90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p>
        </w:tc>
        <w:tc>
          <w:tcPr>
            <w:tcW w:w="1530" w:type="dxa"/>
            <w:vAlign w:val="center"/>
          </w:tcPr>
          <w:p w:rsidR="00A82A66" w:rsidRDefault="00A82A66" w:rsidP="00A82A66">
            <w:pPr>
              <w:jc w:val="center"/>
            </w:pPr>
            <w:r w:rsidRPr="00F67FE7">
              <w:t>A, I, R</w:t>
            </w:r>
          </w:p>
        </w:tc>
      </w:tr>
      <w:tr w:rsidR="00FF60B1" w:rsidRPr="00FF60B1" w:rsidTr="00A82A66">
        <w:trPr>
          <w:cantSplit/>
        </w:trPr>
        <w:tc>
          <w:tcPr>
            <w:tcW w:w="288" w:type="dxa"/>
            <w:tcBorders>
              <w:left w:val="nil"/>
              <w:right w:val="nil"/>
            </w:tcBorders>
          </w:tcPr>
          <w:p w:rsidR="00FF60B1" w:rsidRPr="00FF60B1" w:rsidRDefault="00FF60B1" w:rsidP="00FF60B1">
            <w:pPr>
              <w:overflowPunct w:val="0"/>
              <w:autoSpaceDE w:val="0"/>
              <w:autoSpaceDN w:val="0"/>
              <w:adjustRightInd w:val="0"/>
              <w:textAlignment w:val="baseline"/>
              <w:rPr>
                <w:rFonts w:eastAsia="Times New Roman" w:cs="Arial"/>
                <w:sz w:val="24"/>
                <w:szCs w:val="24"/>
              </w:rPr>
            </w:pPr>
          </w:p>
        </w:tc>
        <w:tc>
          <w:tcPr>
            <w:tcW w:w="6750" w:type="dxa"/>
            <w:tcBorders>
              <w:left w:val="nil"/>
              <w:right w:val="nil"/>
            </w:tcBorders>
          </w:tcPr>
          <w:p w:rsidR="00FF60B1" w:rsidRPr="00A82A66" w:rsidRDefault="00FF60B1" w:rsidP="00FF60B1">
            <w:pPr>
              <w:overflowPunct w:val="0"/>
              <w:autoSpaceDE w:val="0"/>
              <w:autoSpaceDN w:val="0"/>
              <w:adjustRightInd w:val="0"/>
              <w:textAlignment w:val="baseline"/>
              <w:rPr>
                <w:rFonts w:eastAsia="Times New Roman" w:cs="Arial"/>
              </w:rPr>
            </w:pPr>
          </w:p>
        </w:tc>
        <w:tc>
          <w:tcPr>
            <w:tcW w:w="1710" w:type="dxa"/>
            <w:gridSpan w:val="2"/>
            <w:tcBorders>
              <w:left w:val="nil"/>
              <w:right w:val="nil"/>
            </w:tcBorders>
          </w:tcPr>
          <w:p w:rsidR="00FF60B1" w:rsidRPr="00A82A66" w:rsidRDefault="00FF60B1" w:rsidP="00FF60B1">
            <w:pPr>
              <w:overflowPunct w:val="0"/>
              <w:autoSpaceDE w:val="0"/>
              <w:autoSpaceDN w:val="0"/>
              <w:adjustRightInd w:val="0"/>
              <w:jc w:val="center"/>
              <w:textAlignment w:val="baseline"/>
              <w:rPr>
                <w:rFonts w:eastAsia="Times New Roman" w:cs="Arial"/>
              </w:rPr>
            </w:pPr>
          </w:p>
        </w:tc>
        <w:tc>
          <w:tcPr>
            <w:tcW w:w="1530" w:type="dxa"/>
            <w:tcBorders>
              <w:left w:val="nil"/>
              <w:right w:val="nil"/>
            </w:tcBorders>
          </w:tcPr>
          <w:p w:rsidR="00FF60B1" w:rsidRPr="00A82A66" w:rsidRDefault="00FF60B1" w:rsidP="00FF60B1">
            <w:pPr>
              <w:overflowPunct w:val="0"/>
              <w:autoSpaceDE w:val="0"/>
              <w:autoSpaceDN w:val="0"/>
              <w:adjustRightInd w:val="0"/>
              <w:textAlignment w:val="baseline"/>
              <w:rPr>
                <w:rFonts w:eastAsia="Times New Roman" w:cs="Arial"/>
              </w:rPr>
            </w:pPr>
          </w:p>
        </w:tc>
      </w:tr>
      <w:tr w:rsidR="00FF60B1" w:rsidRPr="00FF60B1" w:rsidTr="00A82A66">
        <w:trPr>
          <w:cantSplit/>
        </w:trPr>
        <w:tc>
          <w:tcPr>
            <w:tcW w:w="10278" w:type="dxa"/>
            <w:gridSpan w:val="5"/>
          </w:tcPr>
          <w:p w:rsidR="00FF60B1" w:rsidRPr="00A82A66" w:rsidRDefault="00FF60B1" w:rsidP="00FF60B1">
            <w:pPr>
              <w:overflowPunct w:val="0"/>
              <w:autoSpaceDE w:val="0"/>
              <w:autoSpaceDN w:val="0"/>
              <w:adjustRightInd w:val="0"/>
              <w:textAlignment w:val="baseline"/>
              <w:rPr>
                <w:rFonts w:eastAsia="Times New Roman" w:cs="Arial"/>
                <w:b/>
                <w:bCs/>
              </w:rPr>
            </w:pPr>
            <w:r w:rsidRPr="00A82A66">
              <w:rPr>
                <w:rFonts w:eastAsia="Times New Roman" w:cs="Arial"/>
                <w:b/>
                <w:bCs/>
              </w:rPr>
              <w:t>KNOWLEDGE</w:t>
            </w:r>
          </w:p>
        </w:tc>
      </w:tr>
      <w:tr w:rsidR="00FF60B1" w:rsidRPr="00FF60B1" w:rsidTr="00A82A66">
        <w:trPr>
          <w:cantSplit/>
        </w:trPr>
        <w:tc>
          <w:tcPr>
            <w:tcW w:w="288" w:type="dxa"/>
          </w:tcPr>
          <w:p w:rsidR="00FF60B1" w:rsidRPr="00FF60B1" w:rsidRDefault="00FF60B1" w:rsidP="00FF60B1">
            <w:pPr>
              <w:overflowPunct w:val="0"/>
              <w:autoSpaceDE w:val="0"/>
              <w:autoSpaceDN w:val="0"/>
              <w:adjustRightInd w:val="0"/>
              <w:textAlignment w:val="baseline"/>
              <w:rPr>
                <w:rFonts w:eastAsia="Times New Roman" w:cs="Arial"/>
                <w:sz w:val="24"/>
                <w:szCs w:val="24"/>
              </w:rPr>
            </w:pPr>
          </w:p>
        </w:tc>
        <w:tc>
          <w:tcPr>
            <w:tcW w:w="6750" w:type="dxa"/>
          </w:tcPr>
          <w:p w:rsidR="00FF60B1" w:rsidRPr="00A82A66" w:rsidRDefault="00FF60B1" w:rsidP="00FF60B1">
            <w:pPr>
              <w:autoSpaceDE w:val="0"/>
              <w:autoSpaceDN w:val="0"/>
              <w:adjustRightInd w:val="0"/>
              <w:rPr>
                <w:rFonts w:eastAsia="Times New Roman" w:cs="Arial"/>
                <w:lang w:val="en-US"/>
              </w:rPr>
            </w:pPr>
            <w:r w:rsidRPr="00A82A66">
              <w:rPr>
                <w:rFonts w:eastAsia="Times New Roman" w:cs="Arial"/>
                <w:lang w:val="en-US"/>
              </w:rPr>
              <w:t>Be familiar with the full range of school policies, particularly those regarding health and safety, equal opportunity issues and special educational needs (SEN)</w:t>
            </w:r>
          </w:p>
        </w:tc>
        <w:tc>
          <w:tcPr>
            <w:tcW w:w="90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p>
        </w:tc>
        <w:tc>
          <w:tcPr>
            <w:tcW w:w="1530" w:type="dxa"/>
            <w:vAlign w:val="center"/>
          </w:tcPr>
          <w:p w:rsidR="00FF60B1" w:rsidRPr="00A82A66" w:rsidRDefault="00FF60B1" w:rsidP="00FF60B1">
            <w:pPr>
              <w:jc w:val="center"/>
            </w:pPr>
            <w:r w:rsidRPr="00A82A66">
              <w:t>A, I, R</w:t>
            </w:r>
          </w:p>
        </w:tc>
      </w:tr>
      <w:tr w:rsidR="00FF60B1" w:rsidRPr="00FF60B1" w:rsidTr="00A82A66">
        <w:trPr>
          <w:cantSplit/>
        </w:trPr>
        <w:tc>
          <w:tcPr>
            <w:tcW w:w="288" w:type="dxa"/>
          </w:tcPr>
          <w:p w:rsidR="00FF60B1" w:rsidRPr="00FF60B1" w:rsidRDefault="00FF60B1" w:rsidP="00FF60B1">
            <w:pPr>
              <w:overflowPunct w:val="0"/>
              <w:autoSpaceDE w:val="0"/>
              <w:autoSpaceDN w:val="0"/>
              <w:adjustRightInd w:val="0"/>
              <w:textAlignment w:val="baseline"/>
              <w:rPr>
                <w:rFonts w:eastAsia="Times New Roman" w:cs="Arial"/>
                <w:sz w:val="24"/>
                <w:szCs w:val="24"/>
              </w:rPr>
            </w:pPr>
          </w:p>
        </w:tc>
        <w:tc>
          <w:tcPr>
            <w:tcW w:w="6750" w:type="dxa"/>
          </w:tcPr>
          <w:p w:rsidR="00FF60B1" w:rsidRPr="00A82A66" w:rsidRDefault="00FF60B1" w:rsidP="00FF60B1">
            <w:pPr>
              <w:autoSpaceDE w:val="0"/>
              <w:autoSpaceDN w:val="0"/>
              <w:adjustRightInd w:val="0"/>
              <w:rPr>
                <w:rFonts w:eastAsia="Times New Roman" w:cs="Arial"/>
                <w:lang w:val="en-US"/>
              </w:rPr>
            </w:pPr>
            <w:r w:rsidRPr="00A82A66">
              <w:rPr>
                <w:rFonts w:eastAsia="Times New Roman" w:cs="Arial"/>
                <w:lang w:val="en-US"/>
              </w:rPr>
              <w:t>Have the necessary skills to manage safely classroom activities, the physical learning space and resources for which they are responsible.</w:t>
            </w:r>
          </w:p>
        </w:tc>
        <w:tc>
          <w:tcPr>
            <w:tcW w:w="900" w:type="dxa"/>
            <w:vAlign w:val="center"/>
          </w:tcPr>
          <w:p w:rsidR="00FF60B1" w:rsidRPr="00A82A66" w:rsidRDefault="00A82A66"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p>
        </w:tc>
        <w:tc>
          <w:tcPr>
            <w:tcW w:w="1530" w:type="dxa"/>
          </w:tcPr>
          <w:p w:rsidR="00FF60B1" w:rsidRPr="00A82A66" w:rsidRDefault="00FF60B1" w:rsidP="00FF60B1">
            <w:pPr>
              <w:overflowPunct w:val="0"/>
              <w:autoSpaceDE w:val="0"/>
              <w:autoSpaceDN w:val="0"/>
              <w:adjustRightInd w:val="0"/>
              <w:jc w:val="center"/>
              <w:textAlignment w:val="baseline"/>
              <w:rPr>
                <w:rFonts w:ascii="Times New Roman" w:eastAsia="Times New Roman" w:hAnsi="Times New Roman" w:cs="Times New Roman"/>
              </w:rPr>
            </w:pPr>
            <w:r w:rsidRPr="00A82A66">
              <w:rPr>
                <w:rFonts w:eastAsia="Times New Roman" w:cs="Arial"/>
              </w:rPr>
              <w:t>A, I, R</w:t>
            </w:r>
          </w:p>
        </w:tc>
      </w:tr>
      <w:tr w:rsidR="00FF60B1" w:rsidRPr="00FF60B1" w:rsidTr="00A82A66">
        <w:trPr>
          <w:cantSplit/>
        </w:trPr>
        <w:tc>
          <w:tcPr>
            <w:tcW w:w="288" w:type="dxa"/>
          </w:tcPr>
          <w:p w:rsidR="00FF60B1" w:rsidRPr="00FF60B1" w:rsidRDefault="00FF60B1" w:rsidP="00FF60B1">
            <w:pPr>
              <w:overflowPunct w:val="0"/>
              <w:autoSpaceDE w:val="0"/>
              <w:autoSpaceDN w:val="0"/>
              <w:adjustRightInd w:val="0"/>
              <w:textAlignment w:val="baseline"/>
              <w:rPr>
                <w:rFonts w:eastAsia="Times New Roman" w:cs="Arial"/>
                <w:sz w:val="24"/>
                <w:szCs w:val="24"/>
              </w:rPr>
            </w:pPr>
          </w:p>
        </w:tc>
        <w:tc>
          <w:tcPr>
            <w:tcW w:w="6750" w:type="dxa"/>
          </w:tcPr>
          <w:p w:rsidR="00FF60B1" w:rsidRPr="00A82A66" w:rsidRDefault="00FF60B1" w:rsidP="00FF60B1">
            <w:pPr>
              <w:autoSpaceDE w:val="0"/>
              <w:autoSpaceDN w:val="0"/>
              <w:adjustRightInd w:val="0"/>
              <w:rPr>
                <w:rFonts w:eastAsia="Times New Roman" w:cs="Arial"/>
                <w:lang w:val="en-US"/>
              </w:rPr>
            </w:pPr>
            <w:r w:rsidRPr="00A82A66">
              <w:rPr>
                <w:rFonts w:eastAsia="Times New Roman" w:cs="Arial"/>
                <w:lang w:val="en-US"/>
              </w:rPr>
              <w:t xml:space="preserve">Understand and be able to use a range of strategies to deal with classroom behavioral as whole and also individual </w:t>
            </w:r>
            <w:proofErr w:type="spellStart"/>
            <w:r w:rsidRPr="00A82A66">
              <w:rPr>
                <w:rFonts w:eastAsia="Times New Roman" w:cs="Arial"/>
                <w:lang w:val="en-US"/>
              </w:rPr>
              <w:t>behavioural</w:t>
            </w:r>
            <w:proofErr w:type="spellEnd"/>
            <w:r w:rsidRPr="00A82A66">
              <w:rPr>
                <w:rFonts w:eastAsia="Times New Roman" w:cs="Arial"/>
                <w:lang w:val="en-US"/>
              </w:rPr>
              <w:t xml:space="preserve"> needs.</w:t>
            </w:r>
          </w:p>
        </w:tc>
        <w:tc>
          <w:tcPr>
            <w:tcW w:w="90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FF60B1" w:rsidRPr="00A82A66" w:rsidRDefault="00FF60B1" w:rsidP="00FF60B1">
            <w:pPr>
              <w:overflowPunct w:val="0"/>
              <w:autoSpaceDE w:val="0"/>
              <w:autoSpaceDN w:val="0"/>
              <w:adjustRightInd w:val="0"/>
              <w:jc w:val="center"/>
              <w:textAlignment w:val="baseline"/>
              <w:rPr>
                <w:rFonts w:eastAsia="Times New Roman" w:cs="Arial"/>
              </w:rPr>
            </w:pPr>
          </w:p>
        </w:tc>
        <w:tc>
          <w:tcPr>
            <w:tcW w:w="1530" w:type="dxa"/>
          </w:tcPr>
          <w:p w:rsidR="00FF60B1" w:rsidRPr="00A82A66" w:rsidRDefault="00FF60B1" w:rsidP="00FF60B1">
            <w:pPr>
              <w:overflowPunct w:val="0"/>
              <w:autoSpaceDE w:val="0"/>
              <w:autoSpaceDN w:val="0"/>
              <w:adjustRightInd w:val="0"/>
              <w:jc w:val="center"/>
              <w:textAlignment w:val="baseline"/>
              <w:rPr>
                <w:rFonts w:ascii="Times New Roman" w:eastAsia="Times New Roman" w:hAnsi="Times New Roman" w:cs="Times New Roman"/>
              </w:rPr>
            </w:pPr>
            <w:r w:rsidRPr="00A82A66">
              <w:rPr>
                <w:rFonts w:eastAsia="Times New Roman" w:cs="Arial"/>
              </w:rPr>
              <w:t>A, I, R</w:t>
            </w:r>
          </w:p>
        </w:tc>
      </w:tr>
      <w:tr w:rsidR="00A82A66" w:rsidRPr="00FF60B1" w:rsidTr="00DA198F">
        <w:trPr>
          <w:cantSplit/>
        </w:trPr>
        <w:tc>
          <w:tcPr>
            <w:tcW w:w="288" w:type="dxa"/>
          </w:tcPr>
          <w:p w:rsidR="00A82A66" w:rsidRPr="00FF60B1" w:rsidRDefault="00A82A66"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A82A66" w:rsidRPr="00A82A66" w:rsidRDefault="00A82A66" w:rsidP="00DA198F">
            <w:pPr>
              <w:rPr>
                <w:rFonts w:eastAsia="Times New Roman" w:cs="Arial"/>
                <w:lang w:val="en-US"/>
              </w:rPr>
            </w:pPr>
            <w:r w:rsidRPr="00A82A66">
              <w:rPr>
                <w:rFonts w:eastAsia="Times New Roman" w:cs="Arial"/>
                <w:lang w:val="en-US"/>
              </w:rPr>
              <w:t>Awareness of child protection and bullying issues</w:t>
            </w:r>
          </w:p>
        </w:tc>
        <w:tc>
          <w:tcPr>
            <w:tcW w:w="900" w:type="dxa"/>
            <w:vAlign w:val="center"/>
          </w:tcPr>
          <w:p w:rsidR="00A82A66" w:rsidRPr="00A82A66" w:rsidRDefault="00A82A66" w:rsidP="00DA198F">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A82A66" w:rsidRPr="00A82A66" w:rsidRDefault="00A82A66" w:rsidP="00DA198F">
            <w:pPr>
              <w:overflowPunct w:val="0"/>
              <w:autoSpaceDE w:val="0"/>
              <w:autoSpaceDN w:val="0"/>
              <w:adjustRightInd w:val="0"/>
              <w:jc w:val="center"/>
              <w:textAlignment w:val="baseline"/>
              <w:rPr>
                <w:rFonts w:eastAsia="Times New Roman" w:cs="Arial"/>
              </w:rPr>
            </w:pPr>
          </w:p>
        </w:tc>
        <w:tc>
          <w:tcPr>
            <w:tcW w:w="1530" w:type="dxa"/>
            <w:vAlign w:val="center"/>
          </w:tcPr>
          <w:p w:rsidR="00A82A66" w:rsidRPr="00A82A66" w:rsidRDefault="00A82A66" w:rsidP="00DA198F">
            <w:pPr>
              <w:overflowPunct w:val="0"/>
              <w:autoSpaceDE w:val="0"/>
              <w:autoSpaceDN w:val="0"/>
              <w:adjustRightInd w:val="0"/>
              <w:jc w:val="center"/>
              <w:textAlignment w:val="baseline"/>
              <w:rPr>
                <w:rFonts w:eastAsia="Times New Roman" w:cs="Arial"/>
              </w:rPr>
            </w:pPr>
            <w:r w:rsidRPr="00A82A66">
              <w:rPr>
                <w:rFonts w:eastAsia="Times New Roman" w:cs="Arial"/>
              </w:rPr>
              <w:t>A, I, R</w:t>
            </w:r>
          </w:p>
        </w:tc>
      </w:tr>
      <w:tr w:rsidR="00A82A66" w:rsidRPr="00FF60B1" w:rsidTr="00A82A66">
        <w:trPr>
          <w:cantSplit/>
        </w:trPr>
        <w:tc>
          <w:tcPr>
            <w:tcW w:w="288" w:type="dxa"/>
            <w:tcBorders>
              <w:left w:val="nil"/>
              <w:right w:val="nil"/>
            </w:tcBorders>
          </w:tcPr>
          <w:p w:rsidR="00A82A66" w:rsidRPr="00FF60B1" w:rsidRDefault="00A82A66" w:rsidP="00FF60B1">
            <w:pPr>
              <w:overflowPunct w:val="0"/>
              <w:autoSpaceDE w:val="0"/>
              <w:autoSpaceDN w:val="0"/>
              <w:adjustRightInd w:val="0"/>
              <w:textAlignment w:val="baseline"/>
              <w:rPr>
                <w:rFonts w:eastAsia="Times New Roman" w:cs="Arial"/>
                <w:sz w:val="24"/>
                <w:szCs w:val="24"/>
              </w:rPr>
            </w:pPr>
          </w:p>
        </w:tc>
        <w:tc>
          <w:tcPr>
            <w:tcW w:w="6750" w:type="dxa"/>
            <w:tcBorders>
              <w:left w:val="nil"/>
              <w:right w:val="nil"/>
            </w:tcBorders>
          </w:tcPr>
          <w:p w:rsidR="00A82A66" w:rsidRPr="00A82A66" w:rsidRDefault="00A82A66" w:rsidP="00FF60B1">
            <w:pPr>
              <w:overflowPunct w:val="0"/>
              <w:autoSpaceDE w:val="0"/>
              <w:autoSpaceDN w:val="0"/>
              <w:adjustRightInd w:val="0"/>
              <w:textAlignment w:val="baseline"/>
              <w:rPr>
                <w:rFonts w:eastAsia="Times New Roman" w:cs="Arial"/>
              </w:rPr>
            </w:pPr>
          </w:p>
        </w:tc>
        <w:tc>
          <w:tcPr>
            <w:tcW w:w="1710" w:type="dxa"/>
            <w:gridSpan w:val="2"/>
            <w:tcBorders>
              <w:left w:val="nil"/>
              <w:right w:val="nil"/>
            </w:tcBorders>
          </w:tcPr>
          <w:p w:rsidR="00A82A66" w:rsidRPr="00A82A66" w:rsidRDefault="00A82A66" w:rsidP="00FF60B1">
            <w:pPr>
              <w:overflowPunct w:val="0"/>
              <w:autoSpaceDE w:val="0"/>
              <w:autoSpaceDN w:val="0"/>
              <w:adjustRightInd w:val="0"/>
              <w:jc w:val="center"/>
              <w:textAlignment w:val="baseline"/>
              <w:rPr>
                <w:rFonts w:eastAsia="Times New Roman" w:cs="Arial"/>
              </w:rPr>
            </w:pPr>
          </w:p>
        </w:tc>
        <w:tc>
          <w:tcPr>
            <w:tcW w:w="1530" w:type="dxa"/>
            <w:tcBorders>
              <w:left w:val="nil"/>
              <w:right w:val="nil"/>
            </w:tcBorders>
          </w:tcPr>
          <w:p w:rsidR="00A82A66" w:rsidRPr="00A82A66" w:rsidRDefault="00A82A66" w:rsidP="00FF60B1">
            <w:pPr>
              <w:overflowPunct w:val="0"/>
              <w:autoSpaceDE w:val="0"/>
              <w:autoSpaceDN w:val="0"/>
              <w:adjustRightInd w:val="0"/>
              <w:textAlignment w:val="baseline"/>
              <w:rPr>
                <w:rFonts w:eastAsia="Times New Roman" w:cs="Arial"/>
              </w:rPr>
            </w:pPr>
          </w:p>
        </w:tc>
      </w:tr>
      <w:tr w:rsidR="00A82A66" w:rsidRPr="00FF60B1" w:rsidTr="00A82A66">
        <w:trPr>
          <w:cantSplit/>
        </w:trPr>
        <w:tc>
          <w:tcPr>
            <w:tcW w:w="10278" w:type="dxa"/>
            <w:gridSpan w:val="5"/>
          </w:tcPr>
          <w:p w:rsidR="00A82A66" w:rsidRPr="00A82A66" w:rsidRDefault="00A82A66" w:rsidP="00FF60B1">
            <w:pPr>
              <w:overflowPunct w:val="0"/>
              <w:autoSpaceDE w:val="0"/>
              <w:autoSpaceDN w:val="0"/>
              <w:adjustRightInd w:val="0"/>
              <w:textAlignment w:val="baseline"/>
              <w:rPr>
                <w:rFonts w:eastAsia="Times New Roman" w:cs="Arial"/>
                <w:b/>
                <w:bCs/>
              </w:rPr>
            </w:pPr>
            <w:r w:rsidRPr="00A82A66">
              <w:rPr>
                <w:rFonts w:eastAsia="Times New Roman" w:cs="Arial"/>
                <w:b/>
                <w:bCs/>
              </w:rPr>
              <w:t>ATTITUDE / MOTIVATION</w:t>
            </w:r>
          </w:p>
        </w:tc>
      </w:tr>
      <w:tr w:rsidR="00A82A66" w:rsidRPr="00FF60B1" w:rsidTr="00A82A66">
        <w:trPr>
          <w:cantSplit/>
          <w:trHeight w:val="364"/>
        </w:trPr>
        <w:tc>
          <w:tcPr>
            <w:tcW w:w="288" w:type="dxa"/>
          </w:tcPr>
          <w:p w:rsidR="00A82A66" w:rsidRPr="00FF60B1" w:rsidRDefault="00A82A66"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A82A66" w:rsidRPr="00A82A66" w:rsidRDefault="00A82A66" w:rsidP="00A82A66">
            <w:pPr>
              <w:rPr>
                <w:rFonts w:eastAsia="Times New Roman" w:cs="Arial"/>
                <w:lang w:val="en-US"/>
              </w:rPr>
            </w:pPr>
            <w:r w:rsidRPr="00A82A66">
              <w:rPr>
                <w:rFonts w:eastAsia="Times New Roman" w:cs="Arial"/>
                <w:lang w:val="en-US"/>
              </w:rPr>
              <w:t>Ability to be flexible and use initiative</w:t>
            </w:r>
          </w:p>
        </w:tc>
        <w:tc>
          <w:tcPr>
            <w:tcW w:w="90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p>
        </w:tc>
        <w:tc>
          <w:tcPr>
            <w:tcW w:w="1530" w:type="dxa"/>
            <w:vAlign w:val="center"/>
          </w:tcPr>
          <w:p w:rsidR="00A82A66" w:rsidRPr="00A82A66" w:rsidRDefault="00A82A66" w:rsidP="00A82A66">
            <w:pPr>
              <w:overflowPunct w:val="0"/>
              <w:autoSpaceDE w:val="0"/>
              <w:autoSpaceDN w:val="0"/>
              <w:adjustRightInd w:val="0"/>
              <w:jc w:val="center"/>
              <w:textAlignment w:val="baseline"/>
              <w:rPr>
                <w:rFonts w:eastAsia="Times New Roman" w:cs="Arial"/>
              </w:rPr>
            </w:pPr>
            <w:r w:rsidRPr="00A82A66">
              <w:rPr>
                <w:rFonts w:eastAsia="Times New Roman" w:cs="Arial"/>
              </w:rPr>
              <w:t>I, R</w:t>
            </w:r>
          </w:p>
        </w:tc>
      </w:tr>
      <w:tr w:rsidR="00A82A66" w:rsidRPr="00FF60B1" w:rsidTr="00A82A66">
        <w:trPr>
          <w:cantSplit/>
          <w:trHeight w:val="364"/>
        </w:trPr>
        <w:tc>
          <w:tcPr>
            <w:tcW w:w="288" w:type="dxa"/>
          </w:tcPr>
          <w:p w:rsidR="00A82A66" w:rsidRPr="00FF60B1" w:rsidRDefault="00A82A66"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A82A66" w:rsidRPr="00A82A66" w:rsidRDefault="00A82A66" w:rsidP="00A82A66">
            <w:pPr>
              <w:rPr>
                <w:rFonts w:eastAsia="Times New Roman" w:cs="Arial"/>
                <w:lang w:val="en-US"/>
              </w:rPr>
            </w:pPr>
            <w:r w:rsidRPr="00A82A66">
              <w:rPr>
                <w:rFonts w:eastAsia="Times New Roman" w:cs="Arial"/>
                <w:lang w:val="en-US"/>
              </w:rPr>
              <w:t>Patience and resilience</w:t>
            </w:r>
          </w:p>
        </w:tc>
        <w:tc>
          <w:tcPr>
            <w:tcW w:w="90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p>
        </w:tc>
        <w:tc>
          <w:tcPr>
            <w:tcW w:w="1530" w:type="dxa"/>
            <w:vAlign w:val="center"/>
          </w:tcPr>
          <w:p w:rsidR="00A82A66" w:rsidRPr="00A82A66" w:rsidRDefault="00A82A66" w:rsidP="00A82A66">
            <w:pPr>
              <w:overflowPunct w:val="0"/>
              <w:autoSpaceDE w:val="0"/>
              <w:autoSpaceDN w:val="0"/>
              <w:adjustRightInd w:val="0"/>
              <w:jc w:val="center"/>
              <w:textAlignment w:val="baseline"/>
              <w:rPr>
                <w:rFonts w:ascii="Times New Roman" w:eastAsia="Times New Roman" w:hAnsi="Times New Roman" w:cs="Times New Roman"/>
              </w:rPr>
            </w:pPr>
            <w:r w:rsidRPr="00A82A66">
              <w:rPr>
                <w:rFonts w:eastAsia="Times New Roman" w:cs="Arial"/>
              </w:rPr>
              <w:t>I, R</w:t>
            </w:r>
          </w:p>
        </w:tc>
      </w:tr>
      <w:tr w:rsidR="00A82A66" w:rsidRPr="00FF60B1" w:rsidTr="00A82A66">
        <w:trPr>
          <w:cantSplit/>
          <w:trHeight w:val="364"/>
        </w:trPr>
        <w:tc>
          <w:tcPr>
            <w:tcW w:w="288" w:type="dxa"/>
          </w:tcPr>
          <w:p w:rsidR="00A82A66" w:rsidRPr="00FF60B1" w:rsidRDefault="00A82A66"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A82A66" w:rsidRPr="00A82A66" w:rsidRDefault="00A82A66" w:rsidP="00A82A66">
            <w:pPr>
              <w:rPr>
                <w:rFonts w:eastAsia="Times New Roman" w:cs="Arial"/>
                <w:lang w:val="en-US"/>
              </w:rPr>
            </w:pPr>
            <w:r w:rsidRPr="00A82A66">
              <w:rPr>
                <w:rFonts w:eastAsia="Times New Roman" w:cs="Arial"/>
                <w:lang w:val="en-US"/>
              </w:rPr>
              <w:t>Willingness to learn and help the learning of others by sharing training and experience</w:t>
            </w:r>
          </w:p>
        </w:tc>
        <w:tc>
          <w:tcPr>
            <w:tcW w:w="90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p>
        </w:tc>
        <w:tc>
          <w:tcPr>
            <w:tcW w:w="1530" w:type="dxa"/>
            <w:vAlign w:val="center"/>
          </w:tcPr>
          <w:p w:rsidR="00A82A66" w:rsidRPr="00A82A66" w:rsidRDefault="00A82A66" w:rsidP="00A82A66">
            <w:pPr>
              <w:overflowPunct w:val="0"/>
              <w:autoSpaceDE w:val="0"/>
              <w:autoSpaceDN w:val="0"/>
              <w:adjustRightInd w:val="0"/>
              <w:jc w:val="center"/>
              <w:textAlignment w:val="baseline"/>
              <w:rPr>
                <w:rFonts w:ascii="Times New Roman" w:eastAsia="Times New Roman" w:hAnsi="Times New Roman" w:cs="Times New Roman"/>
              </w:rPr>
            </w:pPr>
            <w:r w:rsidRPr="00A82A66">
              <w:rPr>
                <w:rFonts w:eastAsia="Times New Roman" w:cs="Arial"/>
              </w:rPr>
              <w:t>I, R</w:t>
            </w:r>
          </w:p>
        </w:tc>
      </w:tr>
      <w:tr w:rsidR="00A82A66" w:rsidRPr="00FF60B1" w:rsidTr="00A82A66">
        <w:trPr>
          <w:cantSplit/>
        </w:trPr>
        <w:tc>
          <w:tcPr>
            <w:tcW w:w="288" w:type="dxa"/>
          </w:tcPr>
          <w:p w:rsidR="00A82A66" w:rsidRPr="00FF60B1" w:rsidRDefault="00A82A66"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A82A66" w:rsidRPr="00A82A66" w:rsidRDefault="00A82A66" w:rsidP="00A82A66">
            <w:pPr>
              <w:rPr>
                <w:rFonts w:eastAsia="Times New Roman" w:cs="Arial"/>
                <w:lang w:val="en-US"/>
              </w:rPr>
            </w:pPr>
            <w:r w:rsidRPr="00A82A66">
              <w:rPr>
                <w:rFonts w:eastAsia="Times New Roman" w:cs="Arial"/>
                <w:lang w:val="en-US"/>
              </w:rPr>
              <w:t>Commitment to inclusive education</w:t>
            </w:r>
          </w:p>
        </w:tc>
        <w:tc>
          <w:tcPr>
            <w:tcW w:w="90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p>
        </w:tc>
        <w:tc>
          <w:tcPr>
            <w:tcW w:w="1530" w:type="dxa"/>
            <w:vAlign w:val="center"/>
          </w:tcPr>
          <w:p w:rsidR="00A82A66" w:rsidRPr="00A82A66" w:rsidRDefault="00A82A66" w:rsidP="00A82A66">
            <w:pPr>
              <w:overflowPunct w:val="0"/>
              <w:autoSpaceDE w:val="0"/>
              <w:autoSpaceDN w:val="0"/>
              <w:adjustRightInd w:val="0"/>
              <w:jc w:val="center"/>
              <w:textAlignment w:val="baseline"/>
              <w:rPr>
                <w:rFonts w:eastAsia="Times New Roman" w:cs="Arial"/>
              </w:rPr>
            </w:pPr>
            <w:r w:rsidRPr="00A82A66">
              <w:rPr>
                <w:rFonts w:eastAsia="Times New Roman" w:cs="Arial"/>
              </w:rPr>
              <w:t>I, R</w:t>
            </w:r>
          </w:p>
        </w:tc>
      </w:tr>
      <w:tr w:rsidR="00A82A66" w:rsidRPr="00FF60B1" w:rsidTr="00836B73">
        <w:trPr>
          <w:cantSplit/>
          <w:trHeight w:val="400"/>
        </w:trPr>
        <w:tc>
          <w:tcPr>
            <w:tcW w:w="288" w:type="dxa"/>
          </w:tcPr>
          <w:p w:rsidR="00A82A66" w:rsidRPr="00FF60B1" w:rsidRDefault="00A82A66" w:rsidP="00FF60B1">
            <w:pPr>
              <w:overflowPunct w:val="0"/>
              <w:autoSpaceDE w:val="0"/>
              <w:autoSpaceDN w:val="0"/>
              <w:adjustRightInd w:val="0"/>
              <w:textAlignment w:val="baseline"/>
              <w:rPr>
                <w:rFonts w:eastAsia="Times New Roman" w:cs="Arial"/>
                <w:sz w:val="24"/>
                <w:szCs w:val="24"/>
              </w:rPr>
            </w:pPr>
          </w:p>
        </w:tc>
        <w:tc>
          <w:tcPr>
            <w:tcW w:w="6750" w:type="dxa"/>
            <w:vAlign w:val="center"/>
          </w:tcPr>
          <w:p w:rsidR="00A82A66" w:rsidRPr="00A82A66" w:rsidRDefault="00A82A66" w:rsidP="00A82A66">
            <w:pPr>
              <w:rPr>
                <w:rFonts w:eastAsia="Times New Roman" w:cs="Arial"/>
                <w:lang w:val="en-US"/>
              </w:rPr>
            </w:pPr>
            <w:r w:rsidRPr="00A82A66">
              <w:rPr>
                <w:rFonts w:eastAsia="Times New Roman" w:cs="Arial"/>
                <w:lang w:val="en-US"/>
              </w:rPr>
              <w:t>Fully support of the school’s ethos and Mission Statement</w:t>
            </w:r>
          </w:p>
        </w:tc>
        <w:tc>
          <w:tcPr>
            <w:tcW w:w="90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r w:rsidRPr="00A82A66">
              <w:rPr>
                <w:rFonts w:eastAsia="Times New Roman" w:cs="Arial"/>
              </w:rPr>
              <w:sym w:font="Wingdings 2" w:char="F050"/>
            </w:r>
          </w:p>
        </w:tc>
        <w:tc>
          <w:tcPr>
            <w:tcW w:w="810" w:type="dxa"/>
            <w:vAlign w:val="center"/>
          </w:tcPr>
          <w:p w:rsidR="00A82A66" w:rsidRPr="00A82A66" w:rsidRDefault="00A82A66" w:rsidP="00FF60B1">
            <w:pPr>
              <w:overflowPunct w:val="0"/>
              <w:autoSpaceDE w:val="0"/>
              <w:autoSpaceDN w:val="0"/>
              <w:adjustRightInd w:val="0"/>
              <w:jc w:val="center"/>
              <w:textAlignment w:val="baseline"/>
              <w:rPr>
                <w:rFonts w:eastAsia="Times New Roman" w:cs="Arial"/>
              </w:rPr>
            </w:pPr>
          </w:p>
        </w:tc>
        <w:tc>
          <w:tcPr>
            <w:tcW w:w="1530" w:type="dxa"/>
            <w:vAlign w:val="center"/>
          </w:tcPr>
          <w:p w:rsidR="00A82A66" w:rsidRPr="00A82A66" w:rsidRDefault="00A82A66" w:rsidP="00A82A66">
            <w:pPr>
              <w:overflowPunct w:val="0"/>
              <w:autoSpaceDE w:val="0"/>
              <w:autoSpaceDN w:val="0"/>
              <w:adjustRightInd w:val="0"/>
              <w:jc w:val="center"/>
              <w:textAlignment w:val="baseline"/>
              <w:rPr>
                <w:rFonts w:eastAsia="Times New Roman" w:cs="Arial"/>
              </w:rPr>
            </w:pPr>
            <w:r w:rsidRPr="00A82A66">
              <w:rPr>
                <w:rFonts w:eastAsia="Times New Roman" w:cs="Arial"/>
              </w:rPr>
              <w:t>I</w:t>
            </w:r>
          </w:p>
        </w:tc>
      </w:tr>
    </w:tbl>
    <w:p w:rsidR="00FF60B1" w:rsidRPr="00FF60B1" w:rsidRDefault="00FF60B1" w:rsidP="00FF60B1">
      <w:pPr>
        <w:ind w:right="484"/>
        <w:rPr>
          <w:rFonts w:eastAsia="Times New Roman" w:cs="Arial"/>
          <w:sz w:val="24"/>
          <w:szCs w:val="24"/>
        </w:rPr>
      </w:pPr>
    </w:p>
    <w:p w:rsidR="00FF60B1" w:rsidRPr="00FF60B1" w:rsidRDefault="00FF60B1" w:rsidP="00FF60B1">
      <w:pPr>
        <w:ind w:left="480" w:right="484"/>
        <w:jc w:val="center"/>
        <w:rPr>
          <w:rFonts w:eastAsia="Times New Roman" w:cs="Arial"/>
          <w:sz w:val="24"/>
          <w:szCs w:val="24"/>
        </w:rPr>
      </w:pPr>
      <w:r w:rsidRPr="00FF60B1">
        <w:rPr>
          <w:rFonts w:eastAsia="Times New Roman" w:cs="Arial"/>
          <w:sz w:val="24"/>
          <w:szCs w:val="24"/>
        </w:rPr>
        <w:t>St. Edward’s School, Dale Valley Road, Poole, BH15 3HY</w:t>
      </w:r>
    </w:p>
    <w:p w:rsidR="00053BFF" w:rsidRPr="00000CAD" w:rsidRDefault="00FF60B1" w:rsidP="00000CAD">
      <w:pPr>
        <w:ind w:left="480" w:right="484"/>
        <w:jc w:val="center"/>
        <w:rPr>
          <w:rFonts w:eastAsia="Times New Roman" w:cs="Arial"/>
          <w:b/>
          <w:bCs/>
          <w:sz w:val="24"/>
          <w:szCs w:val="24"/>
        </w:rPr>
      </w:pPr>
      <w:proofErr w:type="gramStart"/>
      <w:r w:rsidRPr="00FF60B1">
        <w:rPr>
          <w:rFonts w:eastAsia="Times New Roman" w:cs="Arial"/>
          <w:sz w:val="24"/>
          <w:szCs w:val="24"/>
        </w:rPr>
        <w:t>telephone</w:t>
      </w:r>
      <w:proofErr w:type="gramEnd"/>
      <w:r w:rsidRPr="00FF60B1">
        <w:rPr>
          <w:rFonts w:eastAsia="Times New Roman" w:cs="Arial"/>
          <w:sz w:val="24"/>
          <w:szCs w:val="24"/>
        </w:rPr>
        <w:t xml:space="preserve"> 01202 740950; email: ekinzett@st-edwards.poole.sch.uk</w:t>
      </w:r>
    </w:p>
    <w:sectPr w:rsidR="00053BFF" w:rsidRPr="00000CAD" w:rsidSect="005A7916">
      <w:pgSz w:w="11906" w:h="16838"/>
      <w:pgMar w:top="1021" w:right="964" w:bottom="680"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704"/>
    <w:multiLevelType w:val="hybridMultilevel"/>
    <w:tmpl w:val="59A2FE1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C4C01"/>
    <w:multiLevelType w:val="hybridMultilevel"/>
    <w:tmpl w:val="1780118C"/>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7F6EF9"/>
    <w:multiLevelType w:val="hybridMultilevel"/>
    <w:tmpl w:val="27C65B3E"/>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AA5C61"/>
    <w:multiLevelType w:val="hybridMultilevel"/>
    <w:tmpl w:val="70283CE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1F5D2E"/>
    <w:multiLevelType w:val="hybridMultilevel"/>
    <w:tmpl w:val="0694BEF2"/>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2542FE"/>
    <w:multiLevelType w:val="hybridMultilevel"/>
    <w:tmpl w:val="82AEE81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C25781"/>
    <w:multiLevelType w:val="hybridMultilevel"/>
    <w:tmpl w:val="8CC25E24"/>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A1596"/>
    <w:multiLevelType w:val="hybridMultilevel"/>
    <w:tmpl w:val="BB34532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1B11D2"/>
    <w:multiLevelType w:val="hybridMultilevel"/>
    <w:tmpl w:val="A5C26C94"/>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CE2351"/>
    <w:multiLevelType w:val="hybridMultilevel"/>
    <w:tmpl w:val="2F4285F4"/>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F4312C"/>
    <w:multiLevelType w:val="hybridMultilevel"/>
    <w:tmpl w:val="58681D78"/>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066330"/>
    <w:multiLevelType w:val="hybridMultilevel"/>
    <w:tmpl w:val="04DA8D6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EF3181"/>
    <w:multiLevelType w:val="hybridMultilevel"/>
    <w:tmpl w:val="BA886A2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D521EC"/>
    <w:multiLevelType w:val="hybridMultilevel"/>
    <w:tmpl w:val="36E41150"/>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C85B41"/>
    <w:multiLevelType w:val="hybridMultilevel"/>
    <w:tmpl w:val="4CB05302"/>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2A01C3"/>
    <w:multiLevelType w:val="hybridMultilevel"/>
    <w:tmpl w:val="729E8620"/>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BA586B"/>
    <w:multiLevelType w:val="hybridMultilevel"/>
    <w:tmpl w:val="A13C1FA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9E1E91"/>
    <w:multiLevelType w:val="hybridMultilevel"/>
    <w:tmpl w:val="C68C8EE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2"/>
  </w:num>
  <w:num w:numId="4">
    <w:abstractNumId w:val="9"/>
  </w:num>
  <w:num w:numId="5">
    <w:abstractNumId w:val="4"/>
  </w:num>
  <w:num w:numId="6">
    <w:abstractNumId w:val="14"/>
  </w:num>
  <w:num w:numId="7">
    <w:abstractNumId w:val="0"/>
  </w:num>
  <w:num w:numId="8">
    <w:abstractNumId w:val="2"/>
  </w:num>
  <w:num w:numId="9">
    <w:abstractNumId w:val="15"/>
  </w:num>
  <w:num w:numId="10">
    <w:abstractNumId w:val="11"/>
  </w:num>
  <w:num w:numId="11">
    <w:abstractNumId w:val="5"/>
  </w:num>
  <w:num w:numId="12">
    <w:abstractNumId w:val="3"/>
  </w:num>
  <w:num w:numId="13">
    <w:abstractNumId w:val="10"/>
  </w:num>
  <w:num w:numId="14">
    <w:abstractNumId w:val="17"/>
  </w:num>
  <w:num w:numId="15">
    <w:abstractNumId w:val="7"/>
  </w:num>
  <w:num w:numId="16">
    <w:abstractNumId w:val="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FF"/>
    <w:rsid w:val="00000CAD"/>
    <w:rsid w:val="00053BFF"/>
    <w:rsid w:val="001F7C2C"/>
    <w:rsid w:val="0023677C"/>
    <w:rsid w:val="002D2CC9"/>
    <w:rsid w:val="003F5DEE"/>
    <w:rsid w:val="005A7916"/>
    <w:rsid w:val="00603D43"/>
    <w:rsid w:val="007E68A9"/>
    <w:rsid w:val="00836B73"/>
    <w:rsid w:val="008546DC"/>
    <w:rsid w:val="00914D15"/>
    <w:rsid w:val="00A82A66"/>
    <w:rsid w:val="00CF1377"/>
    <w:rsid w:val="00DA198F"/>
    <w:rsid w:val="00E43BEF"/>
    <w:rsid w:val="00FF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BFF"/>
    <w:rPr>
      <w:rFonts w:ascii="Tahoma" w:hAnsi="Tahoma" w:cs="Tahoma"/>
      <w:sz w:val="16"/>
      <w:szCs w:val="16"/>
    </w:rPr>
  </w:style>
  <w:style w:type="character" w:customStyle="1" w:styleId="BalloonTextChar">
    <w:name w:val="Balloon Text Char"/>
    <w:basedOn w:val="DefaultParagraphFont"/>
    <w:link w:val="BalloonText"/>
    <w:uiPriority w:val="99"/>
    <w:semiHidden/>
    <w:rsid w:val="00053BFF"/>
    <w:rPr>
      <w:rFonts w:ascii="Tahoma" w:hAnsi="Tahoma" w:cs="Tahoma"/>
      <w:sz w:val="16"/>
      <w:szCs w:val="16"/>
    </w:rPr>
  </w:style>
  <w:style w:type="paragraph" w:styleId="ListParagraph">
    <w:name w:val="List Paragraph"/>
    <w:basedOn w:val="Normal"/>
    <w:uiPriority w:val="34"/>
    <w:qFormat/>
    <w:rsid w:val="00053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BFF"/>
    <w:rPr>
      <w:rFonts w:ascii="Tahoma" w:hAnsi="Tahoma" w:cs="Tahoma"/>
      <w:sz w:val="16"/>
      <w:szCs w:val="16"/>
    </w:rPr>
  </w:style>
  <w:style w:type="character" w:customStyle="1" w:styleId="BalloonTextChar">
    <w:name w:val="Balloon Text Char"/>
    <w:basedOn w:val="DefaultParagraphFont"/>
    <w:link w:val="BalloonText"/>
    <w:uiPriority w:val="99"/>
    <w:semiHidden/>
    <w:rsid w:val="00053BFF"/>
    <w:rPr>
      <w:rFonts w:ascii="Tahoma" w:hAnsi="Tahoma" w:cs="Tahoma"/>
      <w:sz w:val="16"/>
      <w:szCs w:val="16"/>
    </w:rPr>
  </w:style>
  <w:style w:type="paragraph" w:styleId="ListParagraph">
    <w:name w:val="List Paragraph"/>
    <w:basedOn w:val="Normal"/>
    <w:uiPriority w:val="34"/>
    <w:qFormat/>
    <w:rsid w:val="0005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F54EBF00</Template>
  <TotalTime>2</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Estelle Kinzett</cp:lastModifiedBy>
  <cp:revision>3</cp:revision>
  <dcterms:created xsi:type="dcterms:W3CDTF">2018-03-21T15:28:00Z</dcterms:created>
  <dcterms:modified xsi:type="dcterms:W3CDTF">2018-03-23T09:10:00Z</dcterms:modified>
</cp:coreProperties>
</file>