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A06E6" w:rsidTr="00D729CB">
        <w:tc>
          <w:tcPr>
            <w:tcW w:w="4621" w:type="dxa"/>
            <w:shd w:val="clear" w:color="auto" w:fill="D9D9D9" w:themeFill="background1" w:themeFillShade="D9"/>
          </w:tcPr>
          <w:p w:rsidR="003A06E6" w:rsidRDefault="003A06E6" w:rsidP="003E4BB9">
            <w:r w:rsidRPr="00A4409F">
              <w:rPr>
                <w:b/>
                <w:u w:val="single"/>
              </w:rPr>
              <w:t>Job Title:</w:t>
            </w:r>
            <w:r w:rsidR="004A48EA">
              <w:t xml:space="preserve"> </w:t>
            </w:r>
            <w:r w:rsidR="008B6423">
              <w:t>Head of</w:t>
            </w:r>
            <w:r w:rsidR="003E4BB9">
              <w:t xml:space="preserve"> ICT and Business  </w:t>
            </w:r>
            <w:r w:rsidR="00466ECB">
              <w:t xml:space="preserve"> </w:t>
            </w:r>
          </w:p>
        </w:tc>
        <w:tc>
          <w:tcPr>
            <w:tcW w:w="4621" w:type="dxa"/>
          </w:tcPr>
          <w:p w:rsidR="003A06E6" w:rsidRDefault="006D07BB">
            <w:r>
              <w:t xml:space="preserve">TLR: </w:t>
            </w:r>
            <w:r w:rsidR="00C47A16">
              <w:t>2</w:t>
            </w:r>
            <w:r w:rsidR="00814C7B">
              <w:t>b</w:t>
            </w:r>
          </w:p>
        </w:tc>
      </w:tr>
      <w:tr w:rsidR="003A06E6" w:rsidTr="00D729CB">
        <w:tc>
          <w:tcPr>
            <w:tcW w:w="4621" w:type="dxa"/>
          </w:tcPr>
          <w:p w:rsidR="00DB43FE" w:rsidRDefault="00CC5CE5" w:rsidP="00CC5CE5">
            <w:r>
              <w:t>Line managing:</w:t>
            </w:r>
          </w:p>
          <w:p w:rsidR="006D07BB" w:rsidRDefault="00DB43FE" w:rsidP="00DB43FE">
            <w:pPr>
              <w:pStyle w:val="ListParagraph"/>
            </w:pPr>
            <w:r>
              <w:t xml:space="preserve">Subject Teachers </w:t>
            </w:r>
          </w:p>
          <w:p w:rsidR="00E67662" w:rsidRDefault="00E67662" w:rsidP="00DB43FE">
            <w:pPr>
              <w:pStyle w:val="ListParagraph"/>
            </w:pPr>
          </w:p>
        </w:tc>
        <w:tc>
          <w:tcPr>
            <w:tcW w:w="4621" w:type="dxa"/>
          </w:tcPr>
          <w:p w:rsidR="003A06E6" w:rsidRDefault="006D07BB">
            <w:r>
              <w:t>Reporting to:</w:t>
            </w:r>
          </w:p>
          <w:p w:rsidR="006D07BB" w:rsidRDefault="003E4BB9" w:rsidP="00466ECB">
            <w:pPr>
              <w:pStyle w:val="ListParagraph"/>
              <w:numPr>
                <w:ilvl w:val="0"/>
                <w:numId w:val="2"/>
              </w:numPr>
            </w:pPr>
            <w:r>
              <w:t xml:space="preserve">Head of Faculty/Assistant Headteacher </w:t>
            </w:r>
          </w:p>
        </w:tc>
      </w:tr>
      <w:tr w:rsidR="00A4409F" w:rsidTr="00D729C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4409F" w:rsidRDefault="00A4409F">
            <w:r w:rsidRPr="00A4409F">
              <w:rPr>
                <w:b/>
                <w:u w:val="single"/>
              </w:rPr>
              <w:t>Job Purpose:</w:t>
            </w:r>
            <w:r>
              <w:t xml:space="preserve">  to </w:t>
            </w:r>
            <w:r w:rsidR="00C47A16">
              <w:t xml:space="preserve">support the HOF in ensuring the Faculty is: </w:t>
            </w:r>
          </w:p>
          <w:p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consistently high performing across all 4 school criteria (leadership &amp; management, behaviour, safety &amp; ethos, teaching &amp; learning, outcomes &amp; progress) </w:t>
            </w:r>
          </w:p>
          <w:p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compliant with all the school’s policies and systems </w:t>
            </w:r>
          </w:p>
          <w:p w:rsidR="00A4409F" w:rsidRDefault="00A4409F" w:rsidP="00A4409F">
            <w:pPr>
              <w:pStyle w:val="ListParagraph"/>
              <w:numPr>
                <w:ilvl w:val="0"/>
                <w:numId w:val="2"/>
              </w:numPr>
            </w:pPr>
            <w:r>
              <w:t>ensures that the school’s vision and values is at the heart of all actions across the team</w:t>
            </w:r>
          </w:p>
        </w:tc>
      </w:tr>
      <w:tr w:rsidR="00A4409F" w:rsidTr="00D729CB">
        <w:trPr>
          <w:trHeight w:val="547"/>
        </w:trPr>
        <w:tc>
          <w:tcPr>
            <w:tcW w:w="9242" w:type="dxa"/>
            <w:gridSpan w:val="2"/>
          </w:tcPr>
          <w:p w:rsidR="00A4409F" w:rsidRDefault="00A4409F">
            <w:pPr>
              <w:rPr>
                <w:u w:val="single"/>
              </w:rPr>
            </w:pPr>
            <w:r w:rsidRPr="00A4409F">
              <w:rPr>
                <w:u w:val="single"/>
              </w:rPr>
              <w:t xml:space="preserve">Specific responsibilities for all teachers </w:t>
            </w:r>
          </w:p>
          <w:tbl>
            <w:tblPr>
              <w:tblpPr w:leftFromText="180" w:rightFromText="180" w:vertAnchor="page" w:horzAnchor="margin" w:tblpY="706"/>
              <w:tblOverlap w:val="never"/>
              <w:tblW w:w="92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"/>
              <w:gridCol w:w="1276"/>
              <w:gridCol w:w="1984"/>
              <w:gridCol w:w="1985"/>
              <w:gridCol w:w="3260"/>
            </w:tblGrid>
            <w:tr w:rsidR="00D729CB" w:rsidRPr="007C6CC7" w:rsidTr="00313AA7">
              <w:trPr>
                <w:trHeight w:hRule="exact" w:val="114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Ar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ea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l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eva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</w:p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nd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rds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1 </w:t>
                  </w:r>
                </w:p>
                <w:p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>Early Years Teacher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40" w:lineRule="auto"/>
                    <w:ind w:left="284" w:right="283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2 </w:t>
                  </w: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 xml:space="preserve">Accomplished Teacher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Band 3</w:t>
                  </w:r>
                </w:p>
                <w:p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  <w:t xml:space="preserve">Expert Teacher </w:t>
                  </w:r>
                </w:p>
                <w:p w:rsidR="00D729CB" w:rsidRPr="00313AA7" w:rsidRDefault="00D729CB" w:rsidP="00D729CB">
                  <w:pPr>
                    <w:spacing w:after="0" w:line="292" w:lineRule="exact"/>
                    <w:ind w:right="-75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‘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g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f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</w:t>
                  </w:r>
                  <w:r w:rsidRPr="00313AA7">
                    <w:rPr>
                      <w:rFonts w:ascii="Calibri" w:eastAsia="Calibri" w:hAnsi="Calibri" w:cs="Calibri"/>
                      <w:bCs/>
                      <w:spacing w:val="-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4"/>
                      <w:szCs w:val="20"/>
                    </w:rPr>
                    <w:t>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 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ont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b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o 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ho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ol’</w:t>
                  </w:r>
                </w:p>
              </w:tc>
            </w:tr>
            <w:tr w:rsidR="00D729CB" w:rsidRPr="007C6CC7" w:rsidTr="00D729CB">
              <w:trPr>
                <w:trHeight w:hRule="exact" w:val="305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sz w:val="20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2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4           M5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340"/>
                      <w:tab w:val="left" w:pos="2700"/>
                    </w:tabs>
                    <w:spacing w:before="1" w:after="0" w:line="292" w:lineRule="exact"/>
                    <w:ind w:left="150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U3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134"/>
              </w:trPr>
              <w:tc>
                <w:tcPr>
                  <w:tcW w:w="7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)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;1.2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1.3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1.4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 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1.7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:rsidR="00D729CB" w:rsidRPr="00A67DE7" w:rsidRDefault="00D729CB" w:rsidP="00D729CB">
                  <w:pPr>
                    <w:spacing w:after="0" w:line="238" w:lineRule="auto"/>
                    <w:ind w:left="102" w:right="85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1.8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2.1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4) 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All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ng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25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TC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ort,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ith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l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ort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Sig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xc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82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REL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H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1.6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 (1,3,4)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Preamble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ab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lt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 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ctice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tic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me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702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7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DE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V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ELOP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1.2(4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position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1.3(1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  <w:r w:rsidRPr="00A67DE7">
                    <w:rPr>
                      <w:rFonts w:ascii="Calibri" w:eastAsia="Calibri" w:hAnsi="Calibri" w:cs="Calibri"/>
                      <w:spacing w:val="-9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.4(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5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1.5(2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1.6(1)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position w:val="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position w:val="1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8(4)</w:t>
                  </w:r>
                </w:p>
                <w:p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2.1(2)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</w:p>
                <w:p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b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</w:p>
                <w:p w:rsidR="00D729CB" w:rsidRPr="007C6CC7" w:rsidRDefault="00D729CB" w:rsidP="00D729CB">
                  <w:pPr>
                    <w:spacing w:before="39"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ak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as</w:t>
                  </w:r>
                </w:p>
                <w:p w:rsidR="00D729CB" w:rsidRPr="007C6CC7" w:rsidRDefault="00D729CB" w:rsidP="00D729CB">
                  <w:pPr>
                    <w:spacing w:before="36" w:after="0" w:line="278" w:lineRule="auto"/>
                    <w:ind w:left="102" w:right="7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cc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g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ly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before="36" w:after="0" w:line="278" w:lineRule="auto"/>
                    <w:ind w:left="102" w:right="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ich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 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41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F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ES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IO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before="36"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CO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D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3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2.2 2.3</w:t>
                  </w:r>
                </w:p>
                <w:p w:rsidR="00D729CB" w:rsidRPr="00A67DE7" w:rsidRDefault="00D729CB" w:rsidP="00D729CB">
                  <w:pPr>
                    <w:spacing w:before="1" w:after="0" w:line="195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</w:tr>
          </w:tbl>
          <w:p w:rsidR="00D729CB" w:rsidRDefault="00D729CB" w:rsidP="00D729CB"/>
        </w:tc>
      </w:tr>
    </w:tbl>
    <w:p w:rsidR="00D575F2" w:rsidRDefault="00D575F2"/>
    <w:p w:rsidR="00D729CB" w:rsidRDefault="00D729CB"/>
    <w:p w:rsidR="00D729CB" w:rsidRDefault="00D729CB"/>
    <w:p w:rsidR="00D729CB" w:rsidRDefault="00D72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D729CB" w:rsidRPr="00313AA7" w:rsidTr="00313AA7">
        <w:tc>
          <w:tcPr>
            <w:tcW w:w="9242" w:type="dxa"/>
            <w:gridSpan w:val="2"/>
            <w:shd w:val="clear" w:color="auto" w:fill="D9D9D9" w:themeFill="background1" w:themeFillShade="D9"/>
          </w:tcPr>
          <w:p w:rsidR="00D729CB" w:rsidRPr="00313AA7" w:rsidRDefault="00D729CB">
            <w:r w:rsidRPr="00313AA7">
              <w:t xml:space="preserve">Specific Responsibilities </w:t>
            </w:r>
            <w:r w:rsidR="00C93303" w:rsidRPr="00313AA7">
              <w:t xml:space="preserve"> - to ensure the faculty becomes high performing across all strands</w:t>
            </w:r>
            <w:r w:rsidR="009958B9">
              <w:t xml:space="preserve"> by</w:t>
            </w:r>
          </w:p>
        </w:tc>
      </w:tr>
      <w:tr w:rsidR="00D729CB" w:rsidRPr="00313AA7" w:rsidTr="003E4BB9">
        <w:trPr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Leadership and Management</w:t>
            </w:r>
          </w:p>
        </w:tc>
        <w:tc>
          <w:tcPr>
            <w:tcW w:w="8283" w:type="dxa"/>
          </w:tcPr>
          <w:p w:rsidR="00C93303" w:rsidRPr="00820819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li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e 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594D05">
              <w:rPr>
                <w:rFonts w:ascii="Calibri" w:eastAsia="Calibri" w:hAnsi="Calibri" w:cs="Calibri"/>
                <w:lang w:val="en-US"/>
              </w:rPr>
              <w:t>ag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="003E4BB9">
              <w:rPr>
                <w:rFonts w:ascii="Calibri" w:eastAsia="Calibri" w:hAnsi="Calibri" w:cs="Calibri"/>
                <w:spacing w:val="1"/>
                <w:lang w:val="en-US"/>
              </w:rPr>
              <w:t>ICT, computer science and Business</w:t>
            </w:r>
            <w:r w:rsidR="00466ECB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ED38F4">
              <w:rPr>
                <w:rFonts w:ascii="Calibri" w:eastAsia="Calibri" w:hAnsi="Calibri" w:cs="Calibri"/>
                <w:spacing w:val="1"/>
                <w:lang w:val="en-US"/>
              </w:rPr>
              <w:t>teachers</w:t>
            </w:r>
            <w:r w:rsidR="00A3040D">
              <w:rPr>
                <w:rFonts w:ascii="Calibri" w:eastAsia="Calibri" w:hAnsi="Calibri" w:cs="Calibri"/>
                <w:spacing w:val="-1"/>
                <w:lang w:val="en-US"/>
              </w:rPr>
              <w:t xml:space="preserve">  </w:t>
            </w:r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 xml:space="preserve">and any </w:t>
            </w:r>
            <w:proofErr w:type="spellStart"/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>non specialist</w:t>
            </w:r>
            <w:proofErr w:type="spellEnd"/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 xml:space="preserve"> teachers</w:t>
            </w:r>
            <w:r w:rsidR="008C752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</w:p>
          <w:p w:rsidR="00ED38F4" w:rsidRPr="00ED38F4" w:rsidRDefault="00814C7B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Ensuring the </w:t>
            </w:r>
            <w:r w:rsidR="003E4BB9">
              <w:rPr>
                <w:rFonts w:ascii="Calibri" w:eastAsia="Calibri" w:hAnsi="Calibri" w:cs="Calibri"/>
                <w:spacing w:val="-1"/>
                <w:lang w:val="en-US"/>
              </w:rPr>
              <w:t>ICT</w:t>
            </w:r>
            <w:r w:rsidR="00466ECB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curriculum is broad, balanced and meets both the National Curriculum and pupils needs </w:t>
            </w:r>
          </w:p>
          <w:p w:rsidR="00C93303" w:rsidRPr="00313AA7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ensuring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statutory requirements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are met across the department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C93303" w:rsidRPr="00313AA7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contributing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to whole school training and coaching of others </w:t>
            </w:r>
          </w:p>
          <w:p w:rsidR="00C93303" w:rsidRDefault="00C73696" w:rsidP="00C73696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being an effective mentor for early stage teachers</w:t>
            </w:r>
            <w:r w:rsidR="00814C7B">
              <w:rPr>
                <w:rFonts w:ascii="Calibri" w:eastAsia="Calibri" w:hAnsi="Calibri" w:cs="Calibri"/>
                <w:lang w:val="en-US"/>
              </w:rPr>
              <w:t xml:space="preserve"> in the </w:t>
            </w:r>
            <w:proofErr w:type="spellStart"/>
            <w:r w:rsidR="00814C7B">
              <w:rPr>
                <w:rFonts w:ascii="Calibri" w:eastAsia="Calibri" w:hAnsi="Calibri" w:cs="Calibri"/>
                <w:lang w:val="en-US"/>
              </w:rPr>
              <w:t>dept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(TFT, Schools Direct, NQTs) </w:t>
            </w:r>
          </w:p>
          <w:p w:rsidR="003E4BB9" w:rsidRPr="00C73696" w:rsidRDefault="003E4BB9" w:rsidP="00C73696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lead on effective assessment practices at GCSE and BTEC, and ensure best practice in external verification 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Sc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s Vision 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Pl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="003E4BB9">
              <w:rPr>
                <w:rFonts w:ascii="Calibri" w:eastAsia="Calibri" w:hAnsi="Calibri" w:cs="Calibri"/>
                <w:spacing w:val="1"/>
                <w:lang w:val="en-US"/>
              </w:rPr>
              <w:t>dept</w:t>
            </w:r>
            <w:proofErr w:type="spellEnd"/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raisal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ess,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b</w:t>
            </w:r>
            <w:r w:rsidRPr="00313AA7">
              <w:rPr>
                <w:rFonts w:ascii="Calibri" w:eastAsia="Calibri" w:hAnsi="Calibri" w:cs="Calibri"/>
                <w:lang w:val="en-US"/>
              </w:rPr>
              <w:t>e 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aisal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d</w:t>
            </w:r>
            <w:r w:rsidRPr="00313AA7">
              <w:rPr>
                <w:rFonts w:ascii="Calibri" w:eastAsia="Calibri" w:hAnsi="Calibri" w:cs="Calibri"/>
                <w:spacing w:val="6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/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ively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ol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an</w:t>
            </w:r>
            <w:r w:rsidR="009958B9">
              <w:rPr>
                <w:rFonts w:ascii="Calibri" w:eastAsia="Calibri" w:hAnsi="Calibri" w:cs="Calibri"/>
                <w:lang w:val="en-US"/>
              </w:rPr>
              <w:t>ning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-4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quality assurance process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lang w:val="en-US"/>
              </w:rPr>
              <w:t>ey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ag</w:t>
            </w:r>
            <w:r w:rsidR="00C73696">
              <w:rPr>
                <w:rFonts w:ascii="Calibri" w:eastAsia="Calibri" w:hAnsi="Calibri" w:cs="Calibri"/>
                <w:lang w:val="en-US"/>
              </w:rPr>
              <w:t>e three</w:t>
            </w:r>
          </w:p>
          <w:p w:rsidR="00C93303" w:rsidRPr="00313AA7" w:rsidRDefault="00C73696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contributing to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="00C93303"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o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er</w:t>
            </w:r>
            <w:r w:rsidR="00C93303"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rs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es</w:t>
            </w:r>
            <w:r w:rsidR="00C93303"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proofErr w:type="spellStart"/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="00C93303" w:rsidRPr="00313AA7">
              <w:rPr>
                <w:rFonts w:ascii="Calibri" w:eastAsia="Calibri" w:hAnsi="Calibri" w:cs="Calibri"/>
                <w:lang w:val="en-US"/>
              </w:rPr>
              <w:t>)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exam 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Key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age</w:t>
            </w:r>
            <w:r w:rsidR="00C93303"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alysis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ii)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elf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iii)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ar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 Im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Pl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524D79">
              <w:rPr>
                <w:rFonts w:ascii="Calibri" w:eastAsia="Calibri" w:hAnsi="Calibri" w:cs="Calibri"/>
                <w:lang w:val="en-US"/>
              </w:rPr>
              <w:t>s</w:t>
            </w:r>
          </w:p>
          <w:p w:rsidR="00D729CB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ely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ed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814C7B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r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Pr="00313AA7">
              <w:rPr>
                <w:rFonts w:ascii="Calibri" w:eastAsia="Calibri" w:hAnsi="Calibri" w:cs="Calibri"/>
                <w:lang w:val="en-US"/>
              </w:rPr>
              <w:t>ils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ims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of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 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lar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Gove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adt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</w:p>
          <w:p w:rsidR="00C93303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ork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ase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73696">
              <w:rPr>
                <w:rFonts w:ascii="Calibri" w:eastAsia="Calibri" w:hAnsi="Calibri" w:cs="Calibri"/>
                <w:lang w:val="en-US"/>
              </w:rPr>
              <w:t>ment</w:t>
            </w:r>
          </w:p>
          <w:p w:rsidR="004610E9" w:rsidRDefault="009615A7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Leading Educational Visits to s</w:t>
            </w:r>
            <w:r w:rsidR="00814C7B">
              <w:rPr>
                <w:rFonts w:ascii="Calibri" w:eastAsia="Calibri" w:hAnsi="Calibri" w:cs="Calibri"/>
                <w:lang w:val="en-US"/>
              </w:rPr>
              <w:t>upport the Curriculum</w:t>
            </w:r>
          </w:p>
          <w:p w:rsidR="004610E9" w:rsidRDefault="004610E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Developing links with Primary Schools</w:t>
            </w:r>
          </w:p>
          <w:p w:rsidR="003E4BB9" w:rsidRDefault="003E4BB9" w:rsidP="008C752A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Leading on e-safety strategy and ensuring that all pupils receive training on safe use of digital technologies</w:t>
            </w:r>
          </w:p>
          <w:p w:rsidR="003E4BB9" w:rsidRDefault="003E4BB9" w:rsidP="008C752A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Contributing to the e-safety policy </w:t>
            </w:r>
          </w:p>
          <w:p w:rsidR="003E4BB9" w:rsidRDefault="00466ECB" w:rsidP="003E4BB9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Ensuring all staff are trained in </w:t>
            </w:r>
            <w:r w:rsidR="003E4BB9">
              <w:rPr>
                <w:rFonts w:ascii="Calibri" w:eastAsia="Calibri" w:hAnsi="Calibri" w:cs="Calibri"/>
                <w:lang w:val="en-US"/>
              </w:rPr>
              <w:t xml:space="preserve">e-safety and have a highly </w:t>
            </w:r>
            <w:proofErr w:type="spellStart"/>
            <w:r w:rsidR="003E4BB9">
              <w:rPr>
                <w:rFonts w:ascii="Calibri" w:eastAsia="Calibri" w:hAnsi="Calibri" w:cs="Calibri"/>
                <w:lang w:val="en-US"/>
              </w:rPr>
              <w:t>viligant</w:t>
            </w:r>
            <w:proofErr w:type="spellEnd"/>
            <w:r w:rsidR="003E4BB9">
              <w:rPr>
                <w:rFonts w:ascii="Calibri" w:eastAsia="Calibri" w:hAnsi="Calibri" w:cs="Calibri"/>
                <w:lang w:val="en-US"/>
              </w:rPr>
              <w:t xml:space="preserve"> approach to safeguarding</w:t>
            </w:r>
          </w:p>
          <w:p w:rsidR="008C752A" w:rsidRPr="00C73696" w:rsidRDefault="003E4BB9" w:rsidP="003E4BB9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Ensuring all staff understand their responsibilities for data security under the GDPR </w:t>
            </w:r>
            <w:r w:rsidR="00466EC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D729CB" w:rsidRPr="00313AA7" w:rsidTr="003E4BB9">
        <w:trPr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Teaching and Learning</w:t>
            </w:r>
          </w:p>
        </w:tc>
        <w:tc>
          <w:tcPr>
            <w:tcW w:w="8283" w:type="dxa"/>
          </w:tcPr>
          <w:p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op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li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and numeracy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egy,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si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ach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o 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>/numeracy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:rsidR="009958B9" w:rsidRPr="009958B9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1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op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4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-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ecialis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wh</w:t>
            </w:r>
            <w:r w:rsidRPr="00313AA7">
              <w:rPr>
                <w:rFonts w:ascii="Calibri" w:eastAsia="Calibri" w:hAnsi="Calibri" w:cs="Calibri"/>
                <w:lang w:val="en-US"/>
              </w:rPr>
              <w:t>ere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el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9958B9">
              <w:rPr>
                <w:rFonts w:ascii="Calibri" w:eastAsia="Calibri" w:hAnsi="Calibri" w:cs="Calibri"/>
                <w:lang w:val="en-US"/>
              </w:rPr>
              <w:t>)</w:t>
            </w:r>
          </w:p>
          <w:p w:rsidR="00D729CB" w:rsidRPr="00313AA7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at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,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me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lang w:val="en-US"/>
              </w:rPr>
              <w:t>)</w:t>
            </w:r>
            <w:r w:rsidRPr="009958B9">
              <w:rPr>
                <w:rFonts w:ascii="Calibri" w:eastAsia="Calibri" w:hAnsi="Calibri" w:cs="Calibri"/>
                <w:spacing w:val="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e, 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lang w:val="en-US"/>
              </w:rPr>
              <w:t>sily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ac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lang w:val="en-US"/>
              </w:rPr>
              <w:t>essi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9958B9">
              <w:rPr>
                <w:rFonts w:ascii="Calibri" w:eastAsia="Calibri" w:hAnsi="Calibri" w:cs="Calibri"/>
                <w:lang w:val="en-US"/>
              </w:rPr>
              <w:t>le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sis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ly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lied across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t</w:t>
            </w:r>
          </w:p>
        </w:tc>
      </w:tr>
      <w:tr w:rsidR="00D729CB" w:rsidRPr="00313AA7" w:rsidTr="003E4BB9">
        <w:trPr>
          <w:cantSplit/>
          <w:trHeight w:val="1439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Behaviour, Ethos and Safety</w:t>
            </w:r>
          </w:p>
        </w:tc>
        <w:tc>
          <w:tcPr>
            <w:tcW w:w="8283" w:type="dxa"/>
          </w:tcPr>
          <w:p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ring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avi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proofErr w:type="spellEnd"/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gies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:rsidR="00D729CB" w:rsidRPr="00313AA7" w:rsidRDefault="009958B9" w:rsidP="00C9330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ea</w:t>
            </w:r>
          </w:p>
        </w:tc>
      </w:tr>
      <w:tr w:rsidR="00D729CB" w:rsidRPr="00313AA7" w:rsidTr="003E4BB9">
        <w:trPr>
          <w:cantSplit/>
          <w:trHeight w:val="1261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Progress and Outcomes</w:t>
            </w:r>
          </w:p>
        </w:tc>
        <w:tc>
          <w:tcPr>
            <w:tcW w:w="8283" w:type="dxa"/>
          </w:tcPr>
          <w:p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responsible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73696">
              <w:rPr>
                <w:rFonts w:ascii="Calibri" w:eastAsia="Calibri" w:hAnsi="Calibri" w:cs="Calibri"/>
                <w:lang w:val="en-US"/>
              </w:rPr>
              <w:t>progress and outcomes across</w:t>
            </w:r>
            <w:r w:rsidR="0077008F">
              <w:rPr>
                <w:rFonts w:ascii="Calibri" w:eastAsia="Calibri" w:hAnsi="Calibri" w:cs="Calibri"/>
                <w:lang w:val="en-US"/>
              </w:rPr>
              <w:t xml:space="preserve"> the</w:t>
            </w:r>
            <w:r w:rsidR="00C7369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E4BB9">
              <w:rPr>
                <w:rFonts w:ascii="Calibri" w:eastAsia="Calibri" w:hAnsi="Calibri" w:cs="Calibri"/>
                <w:lang w:val="en-US"/>
              </w:rPr>
              <w:t>ICT c</w:t>
            </w:r>
            <w:r w:rsidR="0077008F">
              <w:rPr>
                <w:rFonts w:ascii="Calibri" w:eastAsia="Calibri" w:hAnsi="Calibri" w:cs="Calibri"/>
                <w:lang w:val="en-US"/>
              </w:rPr>
              <w:t>urriculum</w:t>
            </w:r>
          </w:p>
          <w:p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raising</w:t>
            </w:r>
            <w:proofErr w:type="gramEnd"/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f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achi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 ar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ess.</w:t>
            </w:r>
          </w:p>
          <w:p w:rsidR="00D729CB" w:rsidRPr="00313AA7" w:rsidRDefault="00D729CB" w:rsidP="00C73696">
            <w:pPr>
              <w:ind w:left="360"/>
            </w:pPr>
          </w:p>
        </w:tc>
      </w:tr>
      <w:tr w:rsidR="00D729CB" w:rsidRPr="00313AA7" w:rsidTr="003E4BB9">
        <w:trPr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Other</w:t>
            </w:r>
          </w:p>
        </w:tc>
        <w:tc>
          <w:tcPr>
            <w:tcW w:w="8283" w:type="dxa"/>
          </w:tcPr>
          <w:p w:rsidR="00D729CB" w:rsidRDefault="009958B9" w:rsidP="009958B9">
            <w:pPr>
              <w:pStyle w:val="ListParagraph"/>
              <w:numPr>
                <w:ilvl w:val="0"/>
                <w:numId w:val="6"/>
              </w:numPr>
            </w:pPr>
            <w:r>
              <w:t xml:space="preserve">carrying out other duties which the Headteacher may request </w:t>
            </w:r>
          </w:p>
          <w:p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9958B9" w:rsidRPr="00313AA7" w:rsidTr="009958B9">
        <w:trPr>
          <w:cantSplit/>
          <w:trHeight w:val="1134"/>
        </w:trPr>
        <w:tc>
          <w:tcPr>
            <w:tcW w:w="9242" w:type="dxa"/>
            <w:gridSpan w:val="2"/>
            <w:shd w:val="clear" w:color="auto" w:fill="FFFFFF" w:themeFill="background1"/>
          </w:tcPr>
          <w:p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i/>
              </w:rPr>
            </w:pPr>
            <w:r w:rsidRPr="009958B9">
              <w:rPr>
                <w:rFonts w:ascii="Gill Sans MT" w:hAnsi="Gill Sans MT" w:cs="Gill Sans MT"/>
                <w:i/>
              </w:rPr>
              <w:t>This job description will be reviewed annually and may be subject to amendment or</w:t>
            </w:r>
          </w:p>
          <w:p w:rsidR="009958B9" w:rsidRDefault="009958B9" w:rsidP="009958B9">
            <w:proofErr w:type="gramStart"/>
            <w:r w:rsidRPr="009958B9">
              <w:rPr>
                <w:rFonts w:ascii="Gill Sans MT" w:hAnsi="Gill Sans MT" w:cs="Gill Sans MT"/>
                <w:i/>
              </w:rPr>
              <w:t>modification</w:t>
            </w:r>
            <w:proofErr w:type="gramEnd"/>
            <w:r w:rsidRPr="009958B9">
              <w:rPr>
                <w:rFonts w:ascii="Gill Sans MT" w:hAnsi="Gill Sans MT" w:cs="Gill Sans MT"/>
                <w:i/>
              </w:rPr>
              <w:t xml:space="preserve">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</w:tbl>
    <w:p w:rsidR="00C73696" w:rsidRDefault="00C73696" w:rsidP="00C93303">
      <w:pPr>
        <w:widowControl w:val="0"/>
        <w:spacing w:before="13" w:after="0" w:line="280" w:lineRule="exact"/>
        <w:rPr>
          <w:sz w:val="28"/>
          <w:szCs w:val="28"/>
          <w:lang w:val="en-US"/>
        </w:rPr>
      </w:pPr>
    </w:p>
    <w:p w:rsidR="00C93303" w:rsidRDefault="00E1238E">
      <w:pPr>
        <w:rPr>
          <w:b/>
          <w:u w:val="single"/>
          <w:lang w:val="en-US"/>
        </w:rPr>
      </w:pPr>
      <w:r w:rsidRPr="00E1238E">
        <w:rPr>
          <w:b/>
          <w:u w:val="single"/>
          <w:lang w:val="en-US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1055"/>
      </w:tblGrid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Qualified Teacher Status</w:t>
            </w:r>
            <w:r>
              <w:rPr>
                <w:rFonts w:eastAsia="Calibri" w:cs="Tahoma"/>
              </w:rPr>
              <w:t xml:space="preserve"> in relevant subject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 xml:space="preserve">Good honours degree in related subject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Further professional qualifications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Evidence of </w:t>
            </w:r>
            <w:r w:rsidR="00E1238E" w:rsidRPr="00E1238E">
              <w:rPr>
                <w:rFonts w:eastAsia="Calibri" w:cs="Tahoma"/>
              </w:rPr>
              <w:t>recent professional development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Relevant, recent experience of teaching in an 11-16 or 11-18 school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587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Successful track record in implementing strategies raise achievement beyond the classroom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Proven record as a teacher whose students reach high standards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as a good/outstanding teacher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of leading effective professional development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Capacity and enthusiasm for hard work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Able to work as part of a team whilst also being self-motivated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Emotional intelligence and ability to use appropriate leadership style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work calmly under pressure and maintain a positive and optimistic attitude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Ability to manage and resolve underperformance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High organisational skills including the ability to prioritise and manage time effectively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533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think strategically, analytically and creatively and demonstrate initiative in solving problems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High level of communication, </w:t>
            </w:r>
            <w:r w:rsidR="00E1238E" w:rsidRPr="00E1238E">
              <w:rPr>
                <w:rFonts w:eastAsia="Calibri" w:cs="Tahoma"/>
              </w:rPr>
              <w:t>presentation and literacy skills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take firm decisions, and take responsibility for decisions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E1238E">
        <w:trPr>
          <w:cantSplit/>
          <w:trHeight w:hRule="exact" w:val="373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An absolute commitment to the belief that every child deserves the very best education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inspire, challenge, influence and motivate others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passion for the values of community education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589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Reliability, honesty and trustworthiness, demonstrating the highest professional standards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caring, considerate and respectful leader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child protection and safeguarding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e-safety, and strategies to encourage safe practice for pupils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the strategies for ensuring inclusion, diversity and access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  <w:color w:val="000000"/>
              </w:rPr>
              <w:t>Experience of effective school evaluation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current national agenda developments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 knowledge and understanding of the current OFSTED framework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3E4BB9">
        <w:trPr>
          <w:cantSplit/>
          <w:trHeight w:hRule="exact" w:val="804"/>
        </w:trPr>
        <w:tc>
          <w:tcPr>
            <w:tcW w:w="0" w:type="auto"/>
            <w:shd w:val="clear" w:color="auto" w:fill="auto"/>
          </w:tcPr>
          <w:p w:rsidR="00E1238E" w:rsidRPr="00E1238E" w:rsidRDefault="00E1238E" w:rsidP="003E4BB9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A thorough understanding of leading the</w:t>
            </w:r>
            <w:r w:rsidRPr="00E1238E">
              <w:rPr>
                <w:rFonts w:eastAsia="Calibri" w:cs="Tahoma"/>
                <w:color w:val="000000"/>
              </w:rPr>
              <w:t xml:space="preserve"> curriculum and exam specifications at all key stages</w:t>
            </w:r>
            <w:r>
              <w:rPr>
                <w:rFonts w:eastAsia="Calibri" w:cs="Tahoma"/>
                <w:color w:val="000000"/>
              </w:rPr>
              <w:t xml:space="preserve">  in</w:t>
            </w:r>
            <w:r w:rsidR="00820819">
              <w:rPr>
                <w:rFonts w:eastAsia="Calibri" w:cs="Tahoma"/>
                <w:color w:val="000000"/>
              </w:rPr>
              <w:t xml:space="preserve"> </w:t>
            </w:r>
            <w:r w:rsidR="003E4BB9">
              <w:rPr>
                <w:rFonts w:eastAsia="Calibri" w:cs="Tahoma"/>
                <w:color w:val="000000"/>
              </w:rPr>
              <w:t>ICT</w:t>
            </w:r>
            <w:r w:rsidR="00C73696">
              <w:rPr>
                <w:rFonts w:eastAsia="Calibri" w:cs="Tahoma"/>
                <w:color w:val="000000"/>
              </w:rPr>
              <w:t xml:space="preserve"> </w:t>
            </w:r>
            <w:r w:rsidR="00820819">
              <w:rPr>
                <w:rFonts w:eastAsia="Calibri" w:cs="Tahoma"/>
                <w:color w:val="000000"/>
              </w:rPr>
              <w:t xml:space="preserve"> </w:t>
            </w:r>
            <w:r w:rsidR="008F6886">
              <w:rPr>
                <w:rFonts w:eastAsia="Calibri" w:cs="Tahoma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</w:tbl>
    <w:p w:rsidR="00E1238E" w:rsidRPr="00E1238E" w:rsidRDefault="00E1238E">
      <w:pPr>
        <w:rPr>
          <w:b/>
          <w:u w:val="single"/>
          <w:lang w:val="en-US"/>
        </w:rPr>
      </w:pPr>
    </w:p>
    <w:sectPr w:rsidR="00E1238E" w:rsidRPr="00E1238E" w:rsidSect="00D729CB">
      <w:headerReference w:type="default" r:id="rId9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CF" w:rsidRDefault="001464CF" w:rsidP="006D07BB">
      <w:pPr>
        <w:spacing w:after="0" w:line="240" w:lineRule="auto"/>
      </w:pPr>
      <w:r>
        <w:separator/>
      </w:r>
    </w:p>
  </w:endnote>
  <w:endnote w:type="continuationSeparator" w:id="0">
    <w:p w:rsidR="001464CF" w:rsidRDefault="001464CF" w:rsidP="006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CF" w:rsidRDefault="001464CF" w:rsidP="006D07BB">
      <w:pPr>
        <w:spacing w:after="0" w:line="240" w:lineRule="auto"/>
      </w:pPr>
      <w:r>
        <w:separator/>
      </w:r>
    </w:p>
  </w:footnote>
  <w:footnote w:type="continuationSeparator" w:id="0">
    <w:p w:rsidR="001464CF" w:rsidRDefault="001464CF" w:rsidP="006D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3" w:rsidRPr="00D729CB" w:rsidRDefault="008B6423" w:rsidP="006D07BB">
    <w:pPr>
      <w:pStyle w:val="Header"/>
      <w:jc w:val="center"/>
      <w:rPr>
        <w:sz w:val="32"/>
      </w:rPr>
    </w:pPr>
    <w:r w:rsidRPr="00D729CB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0FD59921" wp14:editId="10603FA3">
          <wp:simplePos x="0" y="0"/>
          <wp:positionH relativeFrom="column">
            <wp:posOffset>5215255</wp:posOffset>
          </wp:positionH>
          <wp:positionV relativeFrom="paragraph">
            <wp:posOffset>-354330</wp:posOffset>
          </wp:positionV>
          <wp:extent cx="518160" cy="523875"/>
          <wp:effectExtent l="0" t="0" r="0" b="9525"/>
          <wp:wrapTight wrapText="bothSides">
            <wp:wrapPolygon edited="0">
              <wp:start x="0" y="0"/>
              <wp:lineTo x="0" y="21207"/>
              <wp:lineTo x="20647" y="21207"/>
              <wp:lineTo x="206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CB">
      <w:rPr>
        <w:sz w:val="32"/>
      </w:rPr>
      <w:t xml:space="preserve">Teacher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8A9"/>
    <w:multiLevelType w:val="hybridMultilevel"/>
    <w:tmpl w:val="F690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6BDB"/>
    <w:multiLevelType w:val="hybridMultilevel"/>
    <w:tmpl w:val="2228E55E"/>
    <w:lvl w:ilvl="0" w:tplc="826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939"/>
    <w:multiLevelType w:val="hybridMultilevel"/>
    <w:tmpl w:val="6BD8C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03D10"/>
    <w:multiLevelType w:val="hybridMultilevel"/>
    <w:tmpl w:val="566C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953F9"/>
    <w:multiLevelType w:val="hybridMultilevel"/>
    <w:tmpl w:val="92986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B5D05"/>
    <w:multiLevelType w:val="hybridMultilevel"/>
    <w:tmpl w:val="FA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64A3"/>
    <w:multiLevelType w:val="hybridMultilevel"/>
    <w:tmpl w:val="FB5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6"/>
    <w:rsid w:val="00077F6A"/>
    <w:rsid w:val="001464CF"/>
    <w:rsid w:val="001855B3"/>
    <w:rsid w:val="001F0DAB"/>
    <w:rsid w:val="002C01B2"/>
    <w:rsid w:val="00313AA7"/>
    <w:rsid w:val="003A06E6"/>
    <w:rsid w:val="003C67F9"/>
    <w:rsid w:val="003E4BB9"/>
    <w:rsid w:val="004610E9"/>
    <w:rsid w:val="00466ECB"/>
    <w:rsid w:val="00494506"/>
    <w:rsid w:val="004A48EA"/>
    <w:rsid w:val="00524D79"/>
    <w:rsid w:val="00594D05"/>
    <w:rsid w:val="00647AC4"/>
    <w:rsid w:val="006B4418"/>
    <w:rsid w:val="006D07BB"/>
    <w:rsid w:val="0077008F"/>
    <w:rsid w:val="00814C7B"/>
    <w:rsid w:val="00820819"/>
    <w:rsid w:val="008B6423"/>
    <w:rsid w:val="008C752A"/>
    <w:rsid w:val="008F6886"/>
    <w:rsid w:val="009264C6"/>
    <w:rsid w:val="009615A7"/>
    <w:rsid w:val="009800DF"/>
    <w:rsid w:val="009958B9"/>
    <w:rsid w:val="009B566A"/>
    <w:rsid w:val="009F6C43"/>
    <w:rsid w:val="00A207B4"/>
    <w:rsid w:val="00A3040D"/>
    <w:rsid w:val="00A4409F"/>
    <w:rsid w:val="00A5305F"/>
    <w:rsid w:val="00C47A16"/>
    <w:rsid w:val="00C73696"/>
    <w:rsid w:val="00C93303"/>
    <w:rsid w:val="00CC5CE5"/>
    <w:rsid w:val="00D35523"/>
    <w:rsid w:val="00D575F2"/>
    <w:rsid w:val="00D729CB"/>
    <w:rsid w:val="00D9007B"/>
    <w:rsid w:val="00DB43FE"/>
    <w:rsid w:val="00E1238E"/>
    <w:rsid w:val="00E67662"/>
    <w:rsid w:val="00E72401"/>
    <w:rsid w:val="00ED38F4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B8CBA-9442-4182-BFCE-5D5EB21E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Smith</dc:creator>
  <cp:lastModifiedBy>J Smith</cp:lastModifiedBy>
  <cp:revision>3</cp:revision>
  <dcterms:created xsi:type="dcterms:W3CDTF">2018-03-28T15:25:00Z</dcterms:created>
  <dcterms:modified xsi:type="dcterms:W3CDTF">2018-03-28T15:31:00Z</dcterms:modified>
</cp:coreProperties>
</file>