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F5" w:rsidRPr="008364C3" w:rsidRDefault="007145F5" w:rsidP="007145F5">
      <w:pPr>
        <w:spacing w:line="280" w:lineRule="exact"/>
        <w:rPr>
          <w:rFonts w:asciiTheme="minorHAnsi" w:hAnsiTheme="minorHAnsi"/>
          <w:sz w:val="22"/>
          <w:szCs w:val="22"/>
        </w:rPr>
      </w:pPr>
    </w:p>
    <w:p w:rsidR="007145F5" w:rsidRPr="008364C3" w:rsidRDefault="007145F5" w:rsidP="007145F5">
      <w:pPr>
        <w:spacing w:line="280" w:lineRule="exact"/>
        <w:rPr>
          <w:rFonts w:asciiTheme="minorHAnsi" w:hAnsiTheme="minorHAnsi"/>
          <w:sz w:val="22"/>
          <w:szCs w:val="22"/>
        </w:rPr>
      </w:pPr>
    </w:p>
    <w:p w:rsidR="007145F5" w:rsidRPr="008364C3" w:rsidRDefault="007145F5" w:rsidP="007145F5">
      <w:pPr>
        <w:spacing w:line="280" w:lineRule="exact"/>
        <w:rPr>
          <w:rFonts w:asciiTheme="minorHAnsi" w:hAnsiTheme="minorHAnsi"/>
          <w:sz w:val="22"/>
          <w:szCs w:val="22"/>
        </w:rPr>
      </w:pPr>
    </w:p>
    <w:p w:rsidR="007145F5" w:rsidRPr="008364C3" w:rsidRDefault="007145F5" w:rsidP="007145F5">
      <w:pPr>
        <w:spacing w:line="280" w:lineRule="exact"/>
        <w:rPr>
          <w:rFonts w:asciiTheme="minorHAnsi" w:hAnsiTheme="minorHAnsi"/>
          <w:sz w:val="22"/>
          <w:szCs w:val="22"/>
        </w:rPr>
      </w:pPr>
    </w:p>
    <w:p w:rsidR="007145F5" w:rsidRPr="008364C3" w:rsidRDefault="002370B4" w:rsidP="007145F5">
      <w:pPr>
        <w:spacing w:line="280" w:lineRule="exact"/>
        <w:jc w:val="center"/>
        <w:rPr>
          <w:rFonts w:asciiTheme="minorHAnsi" w:hAnsiTheme="minorHAnsi"/>
          <w:sz w:val="32"/>
          <w:szCs w:val="32"/>
        </w:rPr>
      </w:pPr>
      <w:r>
        <w:rPr>
          <w:rStyle w:val="fontstyle01"/>
          <w:rFonts w:asciiTheme="minorHAnsi" w:hAnsiTheme="minorHAnsi"/>
          <w:color w:val="auto"/>
          <w:sz w:val="32"/>
          <w:szCs w:val="32"/>
        </w:rPr>
        <w:t>Part Time Music Teacher</w:t>
      </w:r>
    </w:p>
    <w:p w:rsidR="007145F5" w:rsidRPr="008364C3" w:rsidRDefault="007145F5" w:rsidP="007145F5">
      <w:pPr>
        <w:spacing w:line="280" w:lineRule="exact"/>
        <w:rPr>
          <w:rFonts w:asciiTheme="minorHAnsi" w:hAnsiTheme="minorHAnsi"/>
          <w:sz w:val="22"/>
          <w:szCs w:val="22"/>
        </w:rPr>
      </w:pPr>
    </w:p>
    <w:p w:rsidR="007145F5" w:rsidRPr="008364C3" w:rsidRDefault="007145F5" w:rsidP="007145F5">
      <w:pPr>
        <w:spacing w:line="280" w:lineRule="exact"/>
        <w:rPr>
          <w:rFonts w:asciiTheme="minorHAnsi" w:hAnsiTheme="minorHAnsi"/>
          <w:sz w:val="24"/>
          <w:szCs w:val="24"/>
        </w:rPr>
      </w:pPr>
      <w:r w:rsidRPr="008364C3">
        <w:rPr>
          <w:rFonts w:asciiTheme="minorHAnsi" w:hAnsiTheme="minorHAnsi"/>
          <w:sz w:val="24"/>
          <w:szCs w:val="24"/>
        </w:rPr>
        <w:t>The Oratory Prep</w:t>
      </w:r>
      <w:bookmarkStart w:id="0" w:name="_GoBack"/>
      <w:bookmarkEnd w:id="0"/>
      <w:r w:rsidRPr="008364C3">
        <w:rPr>
          <w:rFonts w:asciiTheme="minorHAnsi" w:hAnsiTheme="minorHAnsi"/>
          <w:sz w:val="24"/>
          <w:szCs w:val="24"/>
        </w:rPr>
        <w:t xml:space="preserve">aratory School (OPS) is a Roman Catholic day and boarding </w:t>
      </w:r>
      <w:r w:rsidR="008364C3" w:rsidRPr="008364C3">
        <w:rPr>
          <w:rFonts w:asciiTheme="minorHAnsi" w:hAnsiTheme="minorHAnsi"/>
          <w:sz w:val="24"/>
          <w:szCs w:val="24"/>
        </w:rPr>
        <w:t>school for boys and girls from 2</w:t>
      </w:r>
      <w:r w:rsidRPr="008364C3">
        <w:rPr>
          <w:rFonts w:asciiTheme="minorHAnsi" w:hAnsiTheme="minorHAnsi"/>
          <w:sz w:val="24"/>
          <w:szCs w:val="24"/>
        </w:rPr>
        <w:t xml:space="preserve"> to 13. The school welcomes both staff and pupils of o</w:t>
      </w:r>
      <w:smartTag w:uri="urn:schemas-microsoft-com:office:smarttags" w:element="PersonName">
        <w:r w:rsidRPr="008364C3">
          <w:rPr>
            <w:rFonts w:asciiTheme="minorHAnsi" w:hAnsiTheme="minorHAnsi"/>
            <w:sz w:val="24"/>
            <w:szCs w:val="24"/>
          </w:rPr>
          <w:t>the</w:t>
        </w:r>
      </w:smartTag>
      <w:r w:rsidRPr="008364C3">
        <w:rPr>
          <w:rFonts w:asciiTheme="minorHAnsi" w:hAnsiTheme="minorHAnsi"/>
          <w:sz w:val="24"/>
          <w:szCs w:val="24"/>
        </w:rPr>
        <w:t xml:space="preserve">r denominations and faiths. There are around 400 pupils in </w:t>
      </w:r>
      <w:smartTag w:uri="urn:schemas-microsoft-com:office:smarttags" w:element="PersonName">
        <w:r w:rsidRPr="008364C3">
          <w:rPr>
            <w:rFonts w:asciiTheme="minorHAnsi" w:hAnsiTheme="minorHAnsi"/>
            <w:sz w:val="24"/>
            <w:szCs w:val="24"/>
          </w:rPr>
          <w:t>the</w:t>
        </w:r>
      </w:smartTag>
      <w:r w:rsidRPr="008364C3">
        <w:rPr>
          <w:rFonts w:asciiTheme="minorHAnsi" w:hAnsiTheme="minorHAnsi"/>
          <w:sz w:val="24"/>
          <w:szCs w:val="24"/>
        </w:rPr>
        <w:t xml:space="preserve"> school, 110 of </w:t>
      </w:r>
      <w:smartTag w:uri="urn:schemas-microsoft-com:office:smarttags" w:element="PersonName">
        <w:r w:rsidRPr="008364C3">
          <w:rPr>
            <w:rFonts w:asciiTheme="minorHAnsi" w:hAnsiTheme="minorHAnsi"/>
            <w:sz w:val="24"/>
            <w:szCs w:val="24"/>
          </w:rPr>
          <w:t>the</w:t>
        </w:r>
      </w:smartTag>
      <w:r w:rsidRPr="008364C3">
        <w:rPr>
          <w:rFonts w:asciiTheme="minorHAnsi" w:hAnsiTheme="minorHAnsi"/>
          <w:sz w:val="24"/>
          <w:szCs w:val="24"/>
        </w:rPr>
        <w:t xml:space="preserve">m in </w:t>
      </w:r>
      <w:smartTag w:uri="urn:schemas-microsoft-com:office:smarttags" w:element="PersonName">
        <w:r w:rsidRPr="008364C3">
          <w:rPr>
            <w:rFonts w:asciiTheme="minorHAnsi" w:hAnsiTheme="minorHAnsi"/>
            <w:sz w:val="24"/>
            <w:szCs w:val="24"/>
          </w:rPr>
          <w:t>the</w:t>
        </w:r>
      </w:smartTag>
      <w:r w:rsidRPr="008364C3">
        <w:rPr>
          <w:rFonts w:asciiTheme="minorHAnsi" w:hAnsiTheme="minorHAnsi"/>
          <w:sz w:val="24"/>
          <w:szCs w:val="24"/>
        </w:rPr>
        <w:t xml:space="preserve"> Pre-Prep Department and 290 in </w:t>
      </w:r>
      <w:smartTag w:uri="urn:schemas-microsoft-com:office:smarttags" w:element="PersonName">
        <w:r w:rsidRPr="008364C3">
          <w:rPr>
            <w:rFonts w:asciiTheme="minorHAnsi" w:hAnsiTheme="minorHAnsi"/>
            <w:sz w:val="24"/>
            <w:szCs w:val="24"/>
          </w:rPr>
          <w:t>the</w:t>
        </w:r>
      </w:smartTag>
      <w:r w:rsidRPr="008364C3">
        <w:rPr>
          <w:rFonts w:asciiTheme="minorHAnsi" w:hAnsiTheme="minorHAnsi"/>
          <w:sz w:val="24"/>
          <w:szCs w:val="24"/>
        </w:rPr>
        <w:t xml:space="preserve"> Prep school.  The school is </w:t>
      </w:r>
      <w:smartTag w:uri="urn:schemas-microsoft-com:office:smarttags" w:element="PersonName">
        <w:r w:rsidRPr="008364C3">
          <w:rPr>
            <w:rFonts w:asciiTheme="minorHAnsi" w:hAnsiTheme="minorHAnsi"/>
            <w:sz w:val="24"/>
            <w:szCs w:val="24"/>
          </w:rPr>
          <w:t>se</w:t>
        </w:r>
      </w:smartTag>
      <w:r w:rsidRPr="008364C3">
        <w:rPr>
          <w:rFonts w:asciiTheme="minorHAnsi" w:hAnsiTheme="minorHAnsi"/>
          <w:sz w:val="24"/>
          <w:szCs w:val="24"/>
        </w:rPr>
        <w:t xml:space="preserve">t in 60 acres of beautiful countryside on </w:t>
      </w:r>
      <w:smartTag w:uri="urn:schemas-microsoft-com:office:smarttags" w:element="PersonName">
        <w:r w:rsidRPr="008364C3">
          <w:rPr>
            <w:rFonts w:asciiTheme="minorHAnsi" w:hAnsiTheme="minorHAnsi"/>
            <w:sz w:val="24"/>
            <w:szCs w:val="24"/>
          </w:rPr>
          <w:t>the</w:t>
        </w:r>
      </w:smartTag>
      <w:r w:rsidRPr="008364C3">
        <w:rPr>
          <w:rFonts w:asciiTheme="minorHAnsi" w:hAnsiTheme="minorHAnsi"/>
          <w:sz w:val="24"/>
          <w:szCs w:val="24"/>
        </w:rPr>
        <w:t xml:space="preserve"> edge of </w:t>
      </w:r>
      <w:smartTag w:uri="urn:schemas-microsoft-com:office:smarttags" w:element="PersonName">
        <w:r w:rsidRPr="008364C3">
          <w:rPr>
            <w:rFonts w:asciiTheme="minorHAnsi" w:hAnsiTheme="minorHAnsi"/>
            <w:sz w:val="24"/>
            <w:szCs w:val="24"/>
          </w:rPr>
          <w:t>the</w:t>
        </w:r>
      </w:smartTag>
      <w:r w:rsidRPr="008364C3">
        <w:rPr>
          <w:rFonts w:asciiTheme="minorHAnsi" w:hAnsiTheme="minorHAnsi"/>
          <w:sz w:val="24"/>
          <w:szCs w:val="24"/>
        </w:rPr>
        <w:t xml:space="preserve"> Chiltern Hills, nine miles north of Reading.</w:t>
      </w:r>
    </w:p>
    <w:p w:rsidR="007145F5" w:rsidRPr="008364C3" w:rsidRDefault="007145F5" w:rsidP="007145F5">
      <w:pPr>
        <w:spacing w:line="280" w:lineRule="exact"/>
        <w:rPr>
          <w:rFonts w:asciiTheme="minorHAnsi" w:hAnsiTheme="minorHAnsi"/>
          <w:sz w:val="24"/>
          <w:szCs w:val="24"/>
        </w:rPr>
      </w:pPr>
    </w:p>
    <w:p w:rsidR="007145F5" w:rsidRPr="008364C3" w:rsidRDefault="007145F5" w:rsidP="007145F5">
      <w:pPr>
        <w:rPr>
          <w:rFonts w:asciiTheme="minorHAnsi" w:hAnsiTheme="minorHAnsi"/>
          <w:sz w:val="24"/>
          <w:szCs w:val="24"/>
        </w:rPr>
      </w:pPr>
      <w:r w:rsidRPr="008364C3">
        <w:rPr>
          <w:rFonts w:asciiTheme="minorHAnsi" w:hAnsiTheme="minorHAnsi"/>
          <w:sz w:val="24"/>
          <w:szCs w:val="24"/>
        </w:rPr>
        <w:t>The OPS aims to provide the best pos</w:t>
      </w:r>
      <w:r w:rsidR="008364C3">
        <w:rPr>
          <w:rFonts w:asciiTheme="minorHAnsi" w:hAnsiTheme="minorHAnsi"/>
          <w:sz w:val="24"/>
          <w:szCs w:val="24"/>
        </w:rPr>
        <w:t xml:space="preserve">sible education for its pupils.  </w:t>
      </w:r>
      <w:proofErr w:type="gramStart"/>
      <w:r w:rsidRPr="008364C3">
        <w:rPr>
          <w:rFonts w:asciiTheme="minorHAnsi" w:hAnsiTheme="minorHAnsi"/>
          <w:sz w:val="24"/>
          <w:szCs w:val="24"/>
        </w:rPr>
        <w:t>Staff are</w:t>
      </w:r>
      <w:proofErr w:type="gramEnd"/>
      <w:r w:rsidRPr="008364C3">
        <w:rPr>
          <w:rFonts w:asciiTheme="minorHAnsi" w:hAnsiTheme="minorHAnsi"/>
          <w:sz w:val="24"/>
          <w:szCs w:val="24"/>
        </w:rPr>
        <w:t xml:space="preserve"> expected to maintain a very high standard of teaching and are provided with every support from the Headmaster and the Senior Leadership Team. The successful candidate must be willing to contribute fully to </w:t>
      </w:r>
      <w:smartTag w:uri="urn:schemas-microsoft-com:office:smarttags" w:element="PersonName">
        <w:r w:rsidRPr="008364C3">
          <w:rPr>
            <w:rFonts w:asciiTheme="minorHAnsi" w:hAnsiTheme="minorHAnsi"/>
            <w:sz w:val="24"/>
            <w:szCs w:val="24"/>
          </w:rPr>
          <w:t>the</w:t>
        </w:r>
      </w:smartTag>
      <w:r w:rsidRPr="008364C3">
        <w:rPr>
          <w:rFonts w:asciiTheme="minorHAnsi" w:hAnsiTheme="minorHAnsi"/>
          <w:sz w:val="24"/>
          <w:szCs w:val="24"/>
        </w:rPr>
        <w:t xml:space="preserve"> life of </w:t>
      </w:r>
      <w:smartTag w:uri="urn:schemas-microsoft-com:office:smarttags" w:element="PersonName">
        <w:r w:rsidRPr="008364C3">
          <w:rPr>
            <w:rFonts w:asciiTheme="minorHAnsi" w:hAnsiTheme="minorHAnsi"/>
            <w:sz w:val="24"/>
            <w:szCs w:val="24"/>
          </w:rPr>
          <w:t>the</w:t>
        </w:r>
      </w:smartTag>
      <w:r w:rsidRPr="008364C3">
        <w:rPr>
          <w:rFonts w:asciiTheme="minorHAnsi" w:hAnsiTheme="minorHAnsi"/>
          <w:sz w:val="24"/>
          <w:szCs w:val="24"/>
        </w:rPr>
        <w:t xml:space="preserve"> school and to participate in such duties as are customary for staff at the OPS. </w:t>
      </w:r>
    </w:p>
    <w:p w:rsidR="007145F5" w:rsidRPr="008364C3" w:rsidRDefault="007145F5" w:rsidP="007145F5">
      <w:pPr>
        <w:rPr>
          <w:rFonts w:asciiTheme="minorHAnsi" w:hAnsiTheme="minorHAnsi"/>
          <w:sz w:val="24"/>
          <w:szCs w:val="24"/>
        </w:rPr>
      </w:pPr>
    </w:p>
    <w:p w:rsidR="007145F5" w:rsidRPr="008364C3" w:rsidRDefault="007145F5" w:rsidP="007145F5">
      <w:pPr>
        <w:autoSpaceDE w:val="0"/>
        <w:autoSpaceDN w:val="0"/>
        <w:adjustRightInd w:val="0"/>
        <w:jc w:val="both"/>
        <w:rPr>
          <w:rFonts w:asciiTheme="minorHAnsi" w:hAnsiTheme="minorHAnsi" w:cs="Calibri"/>
          <w:sz w:val="24"/>
          <w:szCs w:val="24"/>
        </w:rPr>
      </w:pPr>
      <w:r w:rsidRPr="008364C3">
        <w:rPr>
          <w:rFonts w:asciiTheme="minorHAnsi" w:hAnsiTheme="minorHAnsi" w:cs="Calibri"/>
          <w:sz w:val="24"/>
          <w:szCs w:val="24"/>
        </w:rPr>
        <w:t xml:space="preserve">The OPS require a </w:t>
      </w:r>
      <w:r w:rsidR="002370B4">
        <w:rPr>
          <w:rFonts w:asciiTheme="minorHAnsi" w:hAnsiTheme="minorHAnsi" w:cs="Calibri"/>
          <w:sz w:val="24"/>
          <w:szCs w:val="24"/>
        </w:rPr>
        <w:t>part time music teacher</w:t>
      </w:r>
      <w:r w:rsidR="00837479">
        <w:rPr>
          <w:rFonts w:asciiTheme="minorHAnsi" w:hAnsiTheme="minorHAnsi" w:cs="Calibri"/>
          <w:sz w:val="24"/>
          <w:szCs w:val="24"/>
        </w:rPr>
        <w:t xml:space="preserve"> to teach our pupils in our </w:t>
      </w:r>
      <w:r w:rsidR="0049354B">
        <w:rPr>
          <w:rFonts w:asciiTheme="minorHAnsi" w:hAnsiTheme="minorHAnsi" w:cs="Calibri"/>
          <w:sz w:val="24"/>
          <w:szCs w:val="24"/>
        </w:rPr>
        <w:t>wonderful Music Department</w:t>
      </w:r>
      <w:r w:rsidR="00837479">
        <w:rPr>
          <w:rFonts w:asciiTheme="minorHAnsi" w:hAnsiTheme="minorHAnsi" w:cs="Calibri"/>
          <w:sz w:val="24"/>
          <w:szCs w:val="24"/>
        </w:rPr>
        <w:t xml:space="preserve">.  The department has </w:t>
      </w:r>
      <w:r w:rsidR="0049354B">
        <w:rPr>
          <w:rFonts w:asciiTheme="minorHAnsi" w:hAnsiTheme="minorHAnsi" w:cs="Calibri"/>
          <w:sz w:val="24"/>
          <w:szCs w:val="24"/>
        </w:rPr>
        <w:t xml:space="preserve">excellent facilities; seven individual teaching or practice rooms and two large rooms including a suite of IMacs for composition and editing and a recording studio and a rehearsal room. We have a full complement of instruments for children who start to learn individually along with class sets of violins and clarinets. Our Senior Ensembles: Orchestra, Jazz Band and Choristers are fed from three more choirs and single family training groups. </w:t>
      </w:r>
    </w:p>
    <w:p w:rsidR="00111079" w:rsidRPr="008364C3" w:rsidRDefault="00111079" w:rsidP="007145F5">
      <w:pPr>
        <w:autoSpaceDE w:val="0"/>
        <w:autoSpaceDN w:val="0"/>
        <w:adjustRightInd w:val="0"/>
        <w:jc w:val="both"/>
        <w:rPr>
          <w:rFonts w:asciiTheme="minorHAnsi" w:hAnsiTheme="minorHAnsi" w:cs="Calibri"/>
          <w:sz w:val="24"/>
          <w:szCs w:val="24"/>
        </w:rPr>
      </w:pPr>
    </w:p>
    <w:p w:rsidR="007145F5" w:rsidRPr="008364C3" w:rsidRDefault="007145F5" w:rsidP="007145F5">
      <w:pPr>
        <w:pStyle w:val="NoSpacing"/>
      </w:pPr>
    </w:p>
    <w:p w:rsidR="00837479" w:rsidRPr="00837479" w:rsidRDefault="00530F5B" w:rsidP="00530F5B">
      <w:pPr>
        <w:pStyle w:val="NoSpacing"/>
        <w:rPr>
          <w:b/>
          <w:sz w:val="24"/>
          <w:szCs w:val="24"/>
        </w:rPr>
      </w:pPr>
      <w:r w:rsidRPr="008364C3">
        <w:rPr>
          <w:b/>
          <w:sz w:val="24"/>
          <w:szCs w:val="24"/>
        </w:rPr>
        <w:t>The successful applicant will:</w:t>
      </w:r>
      <w:r w:rsidR="002370B4">
        <w:rPr>
          <w:b/>
          <w:sz w:val="24"/>
          <w:szCs w:val="24"/>
        </w:rPr>
        <w:t xml:space="preserve">  </w:t>
      </w:r>
    </w:p>
    <w:p w:rsidR="00530F5B" w:rsidRPr="00837479" w:rsidRDefault="008F130F" w:rsidP="00837479">
      <w:pPr>
        <w:pStyle w:val="NoSpacing"/>
        <w:numPr>
          <w:ilvl w:val="0"/>
          <w:numId w:val="1"/>
        </w:numPr>
        <w:rPr>
          <w:sz w:val="24"/>
          <w:szCs w:val="24"/>
        </w:rPr>
      </w:pPr>
      <w:r>
        <w:rPr>
          <w:sz w:val="24"/>
          <w:szCs w:val="24"/>
        </w:rPr>
        <w:t>h</w:t>
      </w:r>
      <w:r w:rsidR="0049354B" w:rsidRPr="00837479">
        <w:rPr>
          <w:sz w:val="24"/>
          <w:szCs w:val="24"/>
        </w:rPr>
        <w:t>ave a passion for music and a desire to share this with the pupils</w:t>
      </w:r>
    </w:p>
    <w:p w:rsidR="0049354B" w:rsidRPr="00837479" w:rsidRDefault="008F130F" w:rsidP="00837479">
      <w:pPr>
        <w:pStyle w:val="NoSpacing"/>
        <w:numPr>
          <w:ilvl w:val="0"/>
          <w:numId w:val="1"/>
        </w:numPr>
        <w:rPr>
          <w:sz w:val="24"/>
          <w:szCs w:val="24"/>
        </w:rPr>
      </w:pPr>
      <w:r>
        <w:rPr>
          <w:sz w:val="24"/>
          <w:szCs w:val="24"/>
        </w:rPr>
        <w:t>e</w:t>
      </w:r>
      <w:r w:rsidR="0049354B" w:rsidRPr="00837479">
        <w:rPr>
          <w:sz w:val="24"/>
          <w:szCs w:val="24"/>
        </w:rPr>
        <w:t xml:space="preserve">njoy working with a large set of colleagues, both music </w:t>
      </w:r>
      <w:proofErr w:type="spellStart"/>
      <w:r w:rsidR="0049354B" w:rsidRPr="00837479">
        <w:rPr>
          <w:sz w:val="24"/>
          <w:szCs w:val="24"/>
        </w:rPr>
        <w:t>peris</w:t>
      </w:r>
      <w:proofErr w:type="spellEnd"/>
      <w:r w:rsidR="0049354B" w:rsidRPr="00837479">
        <w:rPr>
          <w:sz w:val="24"/>
          <w:szCs w:val="24"/>
        </w:rPr>
        <w:t xml:space="preserve"> and academic staff</w:t>
      </w:r>
    </w:p>
    <w:p w:rsidR="0049354B" w:rsidRPr="00837479" w:rsidRDefault="008F130F" w:rsidP="00837479">
      <w:pPr>
        <w:pStyle w:val="NoSpacing"/>
        <w:numPr>
          <w:ilvl w:val="0"/>
          <w:numId w:val="1"/>
        </w:numPr>
        <w:rPr>
          <w:sz w:val="24"/>
          <w:szCs w:val="24"/>
        </w:rPr>
      </w:pPr>
      <w:r>
        <w:rPr>
          <w:sz w:val="24"/>
          <w:szCs w:val="24"/>
        </w:rPr>
        <w:t>p</w:t>
      </w:r>
      <w:r w:rsidR="0049354B" w:rsidRPr="00837479">
        <w:rPr>
          <w:sz w:val="24"/>
          <w:szCs w:val="24"/>
        </w:rPr>
        <w:t>ossess good communication and problem solving skills</w:t>
      </w:r>
    </w:p>
    <w:p w:rsidR="0049354B" w:rsidRDefault="008F130F" w:rsidP="00837479">
      <w:pPr>
        <w:pStyle w:val="NoSpacing"/>
        <w:numPr>
          <w:ilvl w:val="0"/>
          <w:numId w:val="1"/>
        </w:numPr>
        <w:rPr>
          <w:sz w:val="24"/>
          <w:szCs w:val="24"/>
        </w:rPr>
      </w:pPr>
      <w:r>
        <w:rPr>
          <w:sz w:val="24"/>
          <w:szCs w:val="24"/>
        </w:rPr>
        <w:t>h</w:t>
      </w:r>
      <w:r w:rsidR="0049354B" w:rsidRPr="00837479">
        <w:rPr>
          <w:sz w:val="24"/>
          <w:szCs w:val="24"/>
        </w:rPr>
        <w:t xml:space="preserve">ave good experience in IT and administration </w:t>
      </w:r>
    </w:p>
    <w:p w:rsidR="008F4B33" w:rsidRPr="00837479" w:rsidRDefault="008F4B33" w:rsidP="00837479">
      <w:pPr>
        <w:pStyle w:val="NoSpacing"/>
        <w:numPr>
          <w:ilvl w:val="0"/>
          <w:numId w:val="1"/>
        </w:numPr>
        <w:rPr>
          <w:sz w:val="24"/>
          <w:szCs w:val="24"/>
        </w:rPr>
      </w:pPr>
      <w:r>
        <w:rPr>
          <w:sz w:val="24"/>
          <w:szCs w:val="24"/>
        </w:rPr>
        <w:t xml:space="preserve">Qualified Teacher Status would be an advantage </w:t>
      </w:r>
    </w:p>
    <w:p w:rsidR="00530F5B" w:rsidRPr="008364C3" w:rsidRDefault="00530F5B" w:rsidP="007145F5">
      <w:pPr>
        <w:rPr>
          <w:rStyle w:val="Strong"/>
          <w:rFonts w:asciiTheme="minorHAnsi" w:hAnsiTheme="minorHAnsi" w:cs="Arial"/>
          <w:sz w:val="24"/>
          <w:szCs w:val="24"/>
        </w:rPr>
      </w:pPr>
    </w:p>
    <w:p w:rsidR="007145F5" w:rsidRPr="008364C3" w:rsidRDefault="007145F5" w:rsidP="007145F5">
      <w:pPr>
        <w:rPr>
          <w:rStyle w:val="Strong"/>
          <w:rFonts w:asciiTheme="minorHAnsi" w:hAnsiTheme="minorHAnsi" w:cs="Arial"/>
          <w:sz w:val="24"/>
          <w:szCs w:val="24"/>
        </w:rPr>
      </w:pPr>
      <w:r w:rsidRPr="008364C3">
        <w:rPr>
          <w:rStyle w:val="Strong"/>
          <w:rFonts w:asciiTheme="minorHAnsi" w:hAnsiTheme="minorHAnsi" w:cs="Arial"/>
          <w:sz w:val="24"/>
          <w:szCs w:val="24"/>
        </w:rPr>
        <w:t>Duties include the following:</w:t>
      </w:r>
    </w:p>
    <w:p w:rsidR="007145F5" w:rsidRPr="008364C3" w:rsidRDefault="007145F5" w:rsidP="007145F5">
      <w:pPr>
        <w:rPr>
          <w:rStyle w:val="Strong"/>
          <w:rFonts w:asciiTheme="minorHAnsi" w:hAnsiTheme="minorHAnsi" w:cs="Arial"/>
          <w:sz w:val="24"/>
          <w:szCs w:val="24"/>
        </w:rPr>
      </w:pPr>
    </w:p>
    <w:p w:rsidR="002370B4" w:rsidRPr="002370B4" w:rsidRDefault="002370B4" w:rsidP="002370B4">
      <w:pPr>
        <w:pStyle w:val="NoSpacing"/>
        <w:numPr>
          <w:ilvl w:val="0"/>
          <w:numId w:val="1"/>
        </w:numPr>
        <w:rPr>
          <w:sz w:val="24"/>
          <w:szCs w:val="24"/>
        </w:rPr>
      </w:pPr>
      <w:r w:rsidRPr="002370B4">
        <w:rPr>
          <w:sz w:val="24"/>
          <w:szCs w:val="24"/>
        </w:rPr>
        <w:t xml:space="preserve">to teach lessons based on IT work in composition, film editing and CD production, music listening, theory and practical percussion </w:t>
      </w:r>
    </w:p>
    <w:p w:rsidR="002370B4" w:rsidRPr="002370B4" w:rsidRDefault="002370B4" w:rsidP="002370B4">
      <w:pPr>
        <w:pStyle w:val="NoSpacing"/>
        <w:numPr>
          <w:ilvl w:val="0"/>
          <w:numId w:val="1"/>
        </w:numPr>
        <w:rPr>
          <w:sz w:val="24"/>
          <w:szCs w:val="24"/>
        </w:rPr>
      </w:pPr>
      <w:r w:rsidRPr="002370B4">
        <w:rPr>
          <w:sz w:val="24"/>
          <w:szCs w:val="24"/>
        </w:rPr>
        <w:t xml:space="preserve">maintain regular oversight of department admin in conjunction with the Director of Music </w:t>
      </w:r>
    </w:p>
    <w:p w:rsidR="002370B4" w:rsidRPr="002370B4" w:rsidRDefault="002370B4" w:rsidP="002370B4">
      <w:pPr>
        <w:pStyle w:val="NoSpacing"/>
        <w:numPr>
          <w:ilvl w:val="0"/>
          <w:numId w:val="1"/>
        </w:numPr>
        <w:rPr>
          <w:sz w:val="24"/>
          <w:szCs w:val="24"/>
        </w:rPr>
      </w:pPr>
      <w:r w:rsidRPr="002370B4">
        <w:rPr>
          <w:sz w:val="24"/>
          <w:szCs w:val="24"/>
        </w:rPr>
        <w:t>management of instrumental lessons</w:t>
      </w:r>
    </w:p>
    <w:p w:rsidR="002370B4" w:rsidRPr="002370B4" w:rsidRDefault="002370B4" w:rsidP="002370B4">
      <w:pPr>
        <w:pStyle w:val="NoSpacing"/>
        <w:numPr>
          <w:ilvl w:val="0"/>
          <w:numId w:val="1"/>
        </w:numPr>
        <w:rPr>
          <w:sz w:val="24"/>
          <w:szCs w:val="24"/>
        </w:rPr>
      </w:pPr>
      <w:r w:rsidRPr="002370B4">
        <w:rPr>
          <w:sz w:val="24"/>
          <w:szCs w:val="24"/>
        </w:rPr>
        <w:t>management of ABRSM examinations</w:t>
      </w:r>
    </w:p>
    <w:p w:rsidR="002370B4" w:rsidRPr="002370B4" w:rsidRDefault="002370B4" w:rsidP="002370B4">
      <w:pPr>
        <w:pStyle w:val="NoSpacing"/>
        <w:numPr>
          <w:ilvl w:val="0"/>
          <w:numId w:val="1"/>
        </w:numPr>
        <w:rPr>
          <w:sz w:val="24"/>
          <w:szCs w:val="24"/>
        </w:rPr>
      </w:pPr>
      <w:r w:rsidRPr="002370B4">
        <w:rPr>
          <w:sz w:val="24"/>
          <w:szCs w:val="24"/>
        </w:rPr>
        <w:t>assisting the Director of Music with concert programming</w:t>
      </w:r>
    </w:p>
    <w:p w:rsidR="002370B4" w:rsidRPr="002370B4" w:rsidRDefault="002370B4" w:rsidP="002370B4">
      <w:pPr>
        <w:pStyle w:val="NoSpacing"/>
        <w:numPr>
          <w:ilvl w:val="0"/>
          <w:numId w:val="1"/>
        </w:numPr>
        <w:rPr>
          <w:sz w:val="24"/>
          <w:szCs w:val="24"/>
        </w:rPr>
      </w:pPr>
      <w:r w:rsidRPr="002370B4">
        <w:rPr>
          <w:sz w:val="24"/>
          <w:szCs w:val="24"/>
        </w:rPr>
        <w:t>attendance at assemblies and concerts</w:t>
      </w:r>
    </w:p>
    <w:p w:rsidR="007145F5" w:rsidRPr="008364C3" w:rsidRDefault="002370B4" w:rsidP="002370B4">
      <w:pPr>
        <w:pStyle w:val="NoSpacing"/>
        <w:numPr>
          <w:ilvl w:val="0"/>
          <w:numId w:val="1"/>
        </w:numPr>
        <w:rPr>
          <w:rFonts w:cs="Arial"/>
          <w:sz w:val="24"/>
          <w:szCs w:val="24"/>
        </w:rPr>
      </w:pPr>
      <w:r w:rsidRPr="002370B4">
        <w:rPr>
          <w:sz w:val="24"/>
          <w:szCs w:val="24"/>
        </w:rPr>
        <w:t>attendance at parents evening for the</w:t>
      </w:r>
      <w:r w:rsidRPr="002370B4">
        <w:rPr>
          <w:rFonts w:cs="Arial"/>
          <w:sz w:val="24"/>
          <w:szCs w:val="24"/>
        </w:rPr>
        <w:t xml:space="preserve"> year groups, prep, break duty, cover </w:t>
      </w:r>
      <w:proofErr w:type="spellStart"/>
      <w:r w:rsidRPr="002370B4">
        <w:rPr>
          <w:rFonts w:cs="Arial"/>
          <w:sz w:val="24"/>
          <w:szCs w:val="24"/>
        </w:rPr>
        <w:t>etc</w:t>
      </w:r>
      <w:proofErr w:type="spellEnd"/>
    </w:p>
    <w:p w:rsidR="007145F5" w:rsidRPr="008364C3" w:rsidRDefault="007145F5" w:rsidP="007145F5">
      <w:pPr>
        <w:autoSpaceDE w:val="0"/>
        <w:autoSpaceDN w:val="0"/>
        <w:adjustRightInd w:val="0"/>
        <w:jc w:val="both"/>
        <w:rPr>
          <w:rFonts w:asciiTheme="minorHAnsi" w:hAnsiTheme="minorHAnsi" w:cs="Arial"/>
          <w:sz w:val="24"/>
          <w:szCs w:val="24"/>
        </w:rPr>
      </w:pPr>
    </w:p>
    <w:p w:rsidR="00353E87" w:rsidRDefault="00353E87" w:rsidP="007145F5">
      <w:pPr>
        <w:jc w:val="both"/>
        <w:rPr>
          <w:rFonts w:asciiTheme="minorHAnsi" w:hAnsiTheme="minorHAnsi"/>
          <w:b/>
          <w:sz w:val="24"/>
          <w:szCs w:val="24"/>
        </w:rPr>
      </w:pPr>
    </w:p>
    <w:p w:rsidR="00353E87" w:rsidRDefault="00353E87" w:rsidP="007145F5">
      <w:pPr>
        <w:jc w:val="both"/>
        <w:rPr>
          <w:rFonts w:asciiTheme="minorHAnsi" w:hAnsiTheme="minorHAnsi"/>
          <w:b/>
          <w:sz w:val="24"/>
          <w:szCs w:val="24"/>
        </w:rPr>
      </w:pPr>
    </w:p>
    <w:p w:rsidR="00353E87" w:rsidRDefault="00353E87" w:rsidP="007145F5">
      <w:pPr>
        <w:jc w:val="both"/>
        <w:rPr>
          <w:rFonts w:asciiTheme="minorHAnsi" w:hAnsiTheme="minorHAnsi"/>
          <w:b/>
          <w:sz w:val="24"/>
          <w:szCs w:val="24"/>
        </w:rPr>
      </w:pPr>
    </w:p>
    <w:p w:rsidR="00353E87" w:rsidRDefault="00353E87" w:rsidP="007145F5">
      <w:pPr>
        <w:jc w:val="both"/>
        <w:rPr>
          <w:rFonts w:asciiTheme="minorHAnsi" w:hAnsiTheme="minorHAnsi"/>
          <w:b/>
          <w:sz w:val="24"/>
          <w:szCs w:val="24"/>
        </w:rPr>
      </w:pPr>
    </w:p>
    <w:p w:rsidR="007145F5" w:rsidRPr="008364C3" w:rsidRDefault="007145F5" w:rsidP="007145F5">
      <w:pPr>
        <w:jc w:val="both"/>
        <w:rPr>
          <w:rFonts w:asciiTheme="minorHAnsi" w:hAnsiTheme="minorHAnsi"/>
          <w:b/>
          <w:sz w:val="24"/>
          <w:szCs w:val="24"/>
        </w:rPr>
      </w:pPr>
      <w:r w:rsidRPr="008364C3">
        <w:rPr>
          <w:rFonts w:asciiTheme="minorHAnsi" w:hAnsiTheme="minorHAnsi"/>
          <w:b/>
          <w:sz w:val="24"/>
          <w:szCs w:val="24"/>
        </w:rPr>
        <w:t>Professional standards and development:</w:t>
      </w:r>
    </w:p>
    <w:p w:rsidR="007145F5" w:rsidRPr="008364C3" w:rsidRDefault="007145F5" w:rsidP="007145F5">
      <w:pPr>
        <w:jc w:val="both"/>
        <w:rPr>
          <w:rFonts w:asciiTheme="minorHAnsi" w:hAnsiTheme="minorHAnsi"/>
          <w:b/>
          <w:sz w:val="24"/>
          <w:szCs w:val="24"/>
        </w:rPr>
      </w:pPr>
    </w:p>
    <w:p w:rsidR="007145F5" w:rsidRPr="008364C3" w:rsidRDefault="007145F5" w:rsidP="002370B4">
      <w:pPr>
        <w:pStyle w:val="NoSpacing"/>
        <w:numPr>
          <w:ilvl w:val="0"/>
          <w:numId w:val="1"/>
        </w:numPr>
        <w:rPr>
          <w:sz w:val="24"/>
          <w:szCs w:val="24"/>
        </w:rPr>
      </w:pPr>
      <w:r w:rsidRPr="008364C3">
        <w:rPr>
          <w:sz w:val="24"/>
          <w:szCs w:val="24"/>
        </w:rPr>
        <w:t xml:space="preserve">To be </w:t>
      </w:r>
      <w:proofErr w:type="gramStart"/>
      <w:r w:rsidRPr="008364C3">
        <w:rPr>
          <w:sz w:val="24"/>
          <w:szCs w:val="24"/>
        </w:rPr>
        <w:t>a role model to pupils through personal presentation and professional conduct</w:t>
      </w:r>
      <w:proofErr w:type="gramEnd"/>
      <w:r w:rsidRPr="008364C3">
        <w:rPr>
          <w:sz w:val="24"/>
          <w:szCs w:val="24"/>
        </w:rPr>
        <w:t>.</w:t>
      </w:r>
    </w:p>
    <w:p w:rsidR="007145F5" w:rsidRPr="008364C3" w:rsidRDefault="007145F5" w:rsidP="002370B4">
      <w:pPr>
        <w:pStyle w:val="NoSpacing"/>
        <w:ind w:left="360"/>
        <w:rPr>
          <w:sz w:val="24"/>
          <w:szCs w:val="24"/>
        </w:rPr>
      </w:pPr>
    </w:p>
    <w:p w:rsidR="007145F5" w:rsidRPr="008364C3" w:rsidRDefault="007145F5" w:rsidP="002370B4">
      <w:pPr>
        <w:pStyle w:val="NoSpacing"/>
        <w:numPr>
          <w:ilvl w:val="0"/>
          <w:numId w:val="1"/>
        </w:numPr>
        <w:rPr>
          <w:sz w:val="24"/>
          <w:szCs w:val="24"/>
        </w:rPr>
      </w:pPr>
      <w:r w:rsidRPr="008364C3">
        <w:rPr>
          <w:sz w:val="24"/>
          <w:szCs w:val="24"/>
        </w:rPr>
        <w:t>To arrive in class on or before the start of the lesson, and to begin and end the lesson on time.</w:t>
      </w:r>
    </w:p>
    <w:p w:rsidR="002370B4" w:rsidRPr="008364C3" w:rsidRDefault="002370B4" w:rsidP="002370B4">
      <w:pPr>
        <w:pStyle w:val="NoSpacing"/>
        <w:ind w:left="360"/>
        <w:rPr>
          <w:sz w:val="24"/>
          <w:szCs w:val="24"/>
        </w:rPr>
      </w:pPr>
    </w:p>
    <w:p w:rsidR="007145F5" w:rsidRPr="008364C3" w:rsidRDefault="007145F5" w:rsidP="002370B4">
      <w:pPr>
        <w:pStyle w:val="NoSpacing"/>
        <w:numPr>
          <w:ilvl w:val="0"/>
          <w:numId w:val="1"/>
        </w:numPr>
        <w:rPr>
          <w:sz w:val="24"/>
          <w:szCs w:val="24"/>
        </w:rPr>
      </w:pPr>
      <w:r w:rsidRPr="008364C3">
        <w:rPr>
          <w:sz w:val="24"/>
          <w:szCs w:val="24"/>
        </w:rPr>
        <w:t>To cooperate with the employer on all matters concerning Health and Safety and specifically to take reasonable care of their own Health and Safety and that of any other person who may be affected by their acts or omissions at work.</w:t>
      </w:r>
    </w:p>
    <w:p w:rsidR="007145F5" w:rsidRPr="008364C3" w:rsidRDefault="007145F5" w:rsidP="002370B4">
      <w:pPr>
        <w:pStyle w:val="NoSpacing"/>
        <w:ind w:left="360"/>
        <w:rPr>
          <w:sz w:val="24"/>
          <w:szCs w:val="24"/>
        </w:rPr>
      </w:pPr>
    </w:p>
    <w:p w:rsidR="007145F5" w:rsidRPr="008364C3" w:rsidRDefault="007145F5" w:rsidP="002370B4">
      <w:pPr>
        <w:pStyle w:val="NoSpacing"/>
        <w:numPr>
          <w:ilvl w:val="0"/>
          <w:numId w:val="1"/>
        </w:numPr>
        <w:rPr>
          <w:sz w:val="24"/>
          <w:szCs w:val="24"/>
        </w:rPr>
      </w:pPr>
      <w:r w:rsidRPr="008364C3">
        <w:rPr>
          <w:sz w:val="24"/>
          <w:szCs w:val="24"/>
        </w:rPr>
        <w:t>To be familiar with the School and Department handbooks and support all the School’s policies.</w:t>
      </w:r>
    </w:p>
    <w:p w:rsidR="007145F5" w:rsidRPr="008364C3" w:rsidRDefault="007145F5" w:rsidP="002370B4">
      <w:pPr>
        <w:pStyle w:val="NoSpacing"/>
        <w:ind w:left="360"/>
        <w:rPr>
          <w:sz w:val="24"/>
          <w:szCs w:val="24"/>
        </w:rPr>
      </w:pPr>
    </w:p>
    <w:p w:rsidR="007145F5" w:rsidRPr="008364C3" w:rsidRDefault="007145F5" w:rsidP="002370B4">
      <w:pPr>
        <w:pStyle w:val="NoSpacing"/>
        <w:numPr>
          <w:ilvl w:val="0"/>
          <w:numId w:val="1"/>
        </w:numPr>
        <w:rPr>
          <w:sz w:val="24"/>
          <w:szCs w:val="24"/>
        </w:rPr>
      </w:pPr>
      <w:r w:rsidRPr="008364C3">
        <w:rPr>
          <w:sz w:val="24"/>
          <w:szCs w:val="24"/>
        </w:rPr>
        <w:t>To establish effective working relationships with professional colleagues and associate staff.</w:t>
      </w:r>
    </w:p>
    <w:p w:rsidR="007145F5" w:rsidRPr="008364C3" w:rsidRDefault="007145F5" w:rsidP="002370B4">
      <w:pPr>
        <w:pStyle w:val="NoSpacing"/>
        <w:ind w:left="360"/>
        <w:rPr>
          <w:sz w:val="24"/>
          <w:szCs w:val="24"/>
        </w:rPr>
      </w:pPr>
    </w:p>
    <w:p w:rsidR="007145F5" w:rsidRPr="008364C3" w:rsidRDefault="007145F5" w:rsidP="002370B4">
      <w:pPr>
        <w:pStyle w:val="NoSpacing"/>
        <w:numPr>
          <w:ilvl w:val="0"/>
          <w:numId w:val="1"/>
        </w:numPr>
        <w:rPr>
          <w:sz w:val="24"/>
          <w:szCs w:val="24"/>
        </w:rPr>
      </w:pPr>
      <w:r w:rsidRPr="008364C3">
        <w:rPr>
          <w:sz w:val="24"/>
          <w:szCs w:val="24"/>
        </w:rPr>
        <w:t>To strive for personal and professional development through act</w:t>
      </w:r>
      <w:r w:rsidR="00530F5B" w:rsidRPr="008364C3">
        <w:rPr>
          <w:sz w:val="24"/>
          <w:szCs w:val="24"/>
        </w:rPr>
        <w:t xml:space="preserve">ive involvement in the School’s </w:t>
      </w:r>
      <w:r w:rsidRPr="008364C3">
        <w:rPr>
          <w:sz w:val="24"/>
          <w:szCs w:val="24"/>
        </w:rPr>
        <w:t>staff development, and performance management procedures.</w:t>
      </w:r>
    </w:p>
    <w:p w:rsidR="007145F5" w:rsidRPr="008364C3" w:rsidRDefault="007145F5" w:rsidP="002370B4">
      <w:pPr>
        <w:pStyle w:val="NoSpacing"/>
        <w:ind w:left="360"/>
        <w:rPr>
          <w:sz w:val="24"/>
          <w:szCs w:val="24"/>
        </w:rPr>
      </w:pPr>
    </w:p>
    <w:p w:rsidR="007145F5" w:rsidRPr="008364C3" w:rsidRDefault="007145F5" w:rsidP="002370B4">
      <w:pPr>
        <w:pStyle w:val="NoSpacing"/>
        <w:numPr>
          <w:ilvl w:val="0"/>
          <w:numId w:val="1"/>
        </w:numPr>
        <w:rPr>
          <w:sz w:val="24"/>
          <w:szCs w:val="24"/>
        </w:rPr>
      </w:pPr>
      <w:r w:rsidRPr="008364C3">
        <w:rPr>
          <w:sz w:val="24"/>
          <w:szCs w:val="24"/>
        </w:rPr>
        <w:t>To seek continually an improvement in professional practice, to include attendance at departmental meetings, and participating in appropriate INSET, whether organized in school or externally.</w:t>
      </w:r>
    </w:p>
    <w:p w:rsidR="007145F5" w:rsidRPr="008364C3" w:rsidRDefault="007145F5" w:rsidP="002370B4">
      <w:pPr>
        <w:pStyle w:val="NoSpacing"/>
        <w:ind w:left="360"/>
        <w:rPr>
          <w:sz w:val="24"/>
          <w:szCs w:val="24"/>
        </w:rPr>
      </w:pPr>
    </w:p>
    <w:p w:rsidR="007145F5" w:rsidRPr="008364C3" w:rsidRDefault="007145F5" w:rsidP="002370B4">
      <w:pPr>
        <w:pStyle w:val="NoSpacing"/>
        <w:numPr>
          <w:ilvl w:val="0"/>
          <w:numId w:val="1"/>
        </w:numPr>
        <w:rPr>
          <w:sz w:val="24"/>
          <w:szCs w:val="24"/>
        </w:rPr>
      </w:pPr>
      <w:r w:rsidRPr="008364C3">
        <w:rPr>
          <w:sz w:val="24"/>
          <w:szCs w:val="24"/>
        </w:rPr>
        <w:t>To liaise effectively with parents/guardians.</w:t>
      </w:r>
    </w:p>
    <w:p w:rsidR="007145F5" w:rsidRPr="008364C3" w:rsidRDefault="007145F5" w:rsidP="002370B4">
      <w:pPr>
        <w:pStyle w:val="NoSpacing"/>
        <w:ind w:left="360"/>
        <w:rPr>
          <w:sz w:val="24"/>
          <w:szCs w:val="24"/>
        </w:rPr>
      </w:pPr>
    </w:p>
    <w:p w:rsidR="007145F5" w:rsidRPr="008364C3" w:rsidRDefault="007145F5" w:rsidP="002370B4">
      <w:pPr>
        <w:pStyle w:val="NoSpacing"/>
        <w:numPr>
          <w:ilvl w:val="0"/>
          <w:numId w:val="1"/>
        </w:numPr>
        <w:rPr>
          <w:sz w:val="24"/>
          <w:szCs w:val="24"/>
        </w:rPr>
      </w:pPr>
      <w:r w:rsidRPr="008364C3">
        <w:rPr>
          <w:sz w:val="24"/>
          <w:szCs w:val="24"/>
        </w:rPr>
        <w:t>To train in basic first aid.</w:t>
      </w:r>
    </w:p>
    <w:p w:rsidR="007145F5" w:rsidRPr="008364C3" w:rsidRDefault="007145F5" w:rsidP="002370B4">
      <w:pPr>
        <w:pStyle w:val="NoSpacing"/>
        <w:ind w:left="360"/>
        <w:rPr>
          <w:sz w:val="24"/>
          <w:szCs w:val="24"/>
        </w:rPr>
      </w:pPr>
    </w:p>
    <w:p w:rsidR="007145F5" w:rsidRPr="008364C3" w:rsidRDefault="007145F5" w:rsidP="002370B4">
      <w:pPr>
        <w:pStyle w:val="NoSpacing"/>
        <w:numPr>
          <w:ilvl w:val="0"/>
          <w:numId w:val="1"/>
        </w:numPr>
        <w:rPr>
          <w:sz w:val="24"/>
          <w:szCs w:val="24"/>
        </w:rPr>
      </w:pPr>
      <w:r w:rsidRPr="008364C3">
        <w:rPr>
          <w:sz w:val="24"/>
          <w:szCs w:val="24"/>
        </w:rPr>
        <w:t xml:space="preserve">To uphold the ethos of the school, including its emphasis on pastoral care for individual pupils. </w:t>
      </w:r>
    </w:p>
    <w:p w:rsidR="002327BF" w:rsidRPr="008364C3" w:rsidRDefault="002327BF" w:rsidP="007145F5">
      <w:pPr>
        <w:ind w:left="720" w:hanging="720"/>
        <w:jc w:val="both"/>
        <w:rPr>
          <w:rFonts w:asciiTheme="minorHAnsi" w:hAnsiTheme="minorHAnsi"/>
          <w:sz w:val="24"/>
          <w:szCs w:val="24"/>
          <w:lang w:eastAsia="en-GB"/>
        </w:rPr>
      </w:pPr>
    </w:p>
    <w:p w:rsidR="007145F5" w:rsidRPr="008364C3" w:rsidRDefault="002327BF" w:rsidP="002327BF">
      <w:pPr>
        <w:jc w:val="both"/>
        <w:rPr>
          <w:rFonts w:asciiTheme="minorHAnsi" w:hAnsiTheme="minorHAnsi"/>
          <w:b/>
          <w:bCs/>
          <w:kern w:val="36"/>
          <w:sz w:val="24"/>
          <w:szCs w:val="24"/>
          <w:lang w:eastAsia="en-GB"/>
        </w:rPr>
      </w:pPr>
      <w:r w:rsidRPr="008364C3">
        <w:rPr>
          <w:rFonts w:asciiTheme="minorHAnsi" w:hAnsiTheme="minorHAnsi"/>
          <w:sz w:val="24"/>
          <w:szCs w:val="24"/>
        </w:rPr>
        <w:t>E</w:t>
      </w:r>
      <w:r w:rsidR="007145F5" w:rsidRPr="008364C3">
        <w:rPr>
          <w:rFonts w:asciiTheme="minorHAnsi" w:hAnsiTheme="minorHAnsi"/>
          <w:b/>
          <w:bCs/>
          <w:kern w:val="36"/>
          <w:sz w:val="24"/>
          <w:szCs w:val="24"/>
          <w:lang w:eastAsia="en-GB"/>
        </w:rPr>
        <w:t>XTRA-CURRICULAR</w:t>
      </w:r>
    </w:p>
    <w:p w:rsidR="007145F5" w:rsidRPr="008364C3" w:rsidRDefault="007145F5" w:rsidP="007145F5">
      <w:pPr>
        <w:jc w:val="both"/>
        <w:rPr>
          <w:rFonts w:asciiTheme="minorHAnsi" w:hAnsiTheme="minorHAnsi"/>
          <w:sz w:val="24"/>
          <w:szCs w:val="24"/>
          <w:lang w:eastAsia="en-GB"/>
        </w:rPr>
      </w:pPr>
    </w:p>
    <w:p w:rsidR="00751EBE" w:rsidRPr="008364C3" w:rsidRDefault="007145F5" w:rsidP="00111079">
      <w:pPr>
        <w:jc w:val="both"/>
        <w:rPr>
          <w:rFonts w:asciiTheme="minorHAnsi" w:hAnsiTheme="minorHAnsi"/>
          <w:sz w:val="24"/>
          <w:szCs w:val="24"/>
        </w:rPr>
      </w:pPr>
      <w:r w:rsidRPr="008364C3">
        <w:rPr>
          <w:rFonts w:asciiTheme="minorHAnsi" w:hAnsiTheme="minorHAnsi"/>
          <w:sz w:val="24"/>
          <w:szCs w:val="24"/>
          <w:lang w:eastAsia="en-GB"/>
        </w:rPr>
        <w:t xml:space="preserve">In any school, and particularly in a boarding school, the emphasis is on total education and we provide a wealth of opportunities for our </w:t>
      </w:r>
      <w:r w:rsidR="00530F5B" w:rsidRPr="008364C3">
        <w:rPr>
          <w:rFonts w:asciiTheme="minorHAnsi" w:hAnsiTheme="minorHAnsi"/>
          <w:sz w:val="24"/>
          <w:szCs w:val="24"/>
          <w:lang w:eastAsia="en-GB"/>
        </w:rPr>
        <w:t>children</w:t>
      </w:r>
      <w:r w:rsidRPr="008364C3">
        <w:rPr>
          <w:rFonts w:asciiTheme="minorHAnsi" w:hAnsiTheme="minorHAnsi"/>
          <w:sz w:val="24"/>
          <w:szCs w:val="24"/>
          <w:lang w:eastAsia="en-GB"/>
        </w:rPr>
        <w:t>. The school is therefore keen to appoint teachers who would wish to be involved in activities outside the classroom, provided that their teaching duties permit this.</w:t>
      </w:r>
    </w:p>
    <w:sectPr w:rsidR="00751EBE" w:rsidRPr="008364C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8B" w:rsidRDefault="00DE368B" w:rsidP="007145F5">
      <w:r>
        <w:separator/>
      </w:r>
    </w:p>
  </w:endnote>
  <w:endnote w:type="continuationSeparator" w:id="0">
    <w:p w:rsidR="00DE368B" w:rsidRDefault="00DE368B" w:rsidP="0071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8B" w:rsidRDefault="00DE368B" w:rsidP="007145F5">
      <w:r>
        <w:separator/>
      </w:r>
    </w:p>
  </w:footnote>
  <w:footnote w:type="continuationSeparator" w:id="0">
    <w:p w:rsidR="00DE368B" w:rsidRDefault="00DE368B" w:rsidP="0071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F5" w:rsidRDefault="007145F5">
    <w:pPr>
      <w:pStyle w:val="Header"/>
    </w:pPr>
    <w:r>
      <w:rPr>
        <w:noProof/>
        <w:lang w:eastAsia="en-GB"/>
      </w:rPr>
      <w:drawing>
        <wp:anchor distT="0" distB="0" distL="114300" distR="114300" simplePos="0" relativeHeight="251658240" behindDoc="0" locked="0" layoutInCell="1" allowOverlap="1">
          <wp:simplePos x="0" y="0"/>
          <wp:positionH relativeFrom="column">
            <wp:posOffset>-441482</wp:posOffset>
          </wp:positionH>
          <wp:positionV relativeFrom="paragraph">
            <wp:posOffset>-186739</wp:posOffset>
          </wp:positionV>
          <wp:extent cx="1597025" cy="835660"/>
          <wp:effectExtent l="0" t="0" r="3175" b="2540"/>
          <wp:wrapNone/>
          <wp:docPr id="1" name="Picture 1" descr="reversed l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d l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5F5" w:rsidRDefault="007145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5E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999"/>
        </w:tabs>
        <w:ind w:left="99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DA03AE5"/>
    <w:multiLevelType w:val="hybridMultilevel"/>
    <w:tmpl w:val="E24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EA3EDB"/>
    <w:multiLevelType w:val="hybridMultilevel"/>
    <w:tmpl w:val="2126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A2CA1"/>
    <w:multiLevelType w:val="hybridMultilevel"/>
    <w:tmpl w:val="00368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885ED8"/>
    <w:multiLevelType w:val="hybridMultilevel"/>
    <w:tmpl w:val="988E226A"/>
    <w:lvl w:ilvl="0" w:tplc="0809000F">
      <w:start w:val="1"/>
      <w:numFmt w:val="decimal"/>
      <w:lvlText w:val="%1."/>
      <w:lvlJc w:val="left"/>
      <w:pPr>
        <w:tabs>
          <w:tab w:val="num" w:pos="4320"/>
        </w:tabs>
        <w:ind w:left="4320" w:hanging="360"/>
      </w:pPr>
    </w:lvl>
    <w:lvl w:ilvl="1" w:tplc="08090019">
      <w:start w:val="1"/>
      <w:numFmt w:val="lowerLetter"/>
      <w:lvlText w:val="%2."/>
      <w:lvlJc w:val="left"/>
      <w:pPr>
        <w:tabs>
          <w:tab w:val="num" w:pos="5040"/>
        </w:tabs>
        <w:ind w:left="5040" w:hanging="360"/>
      </w:pPr>
    </w:lvl>
    <w:lvl w:ilvl="2" w:tplc="0809001B" w:tentative="1">
      <w:start w:val="1"/>
      <w:numFmt w:val="lowerRoman"/>
      <w:lvlText w:val="%3."/>
      <w:lvlJc w:val="right"/>
      <w:pPr>
        <w:tabs>
          <w:tab w:val="num" w:pos="5760"/>
        </w:tabs>
        <w:ind w:left="5760" w:hanging="180"/>
      </w:pPr>
    </w:lvl>
    <w:lvl w:ilvl="3" w:tplc="0809000F" w:tentative="1">
      <w:start w:val="1"/>
      <w:numFmt w:val="decimal"/>
      <w:lvlText w:val="%4."/>
      <w:lvlJc w:val="left"/>
      <w:pPr>
        <w:tabs>
          <w:tab w:val="num" w:pos="6480"/>
        </w:tabs>
        <w:ind w:left="6480" w:hanging="360"/>
      </w:pPr>
    </w:lvl>
    <w:lvl w:ilvl="4" w:tplc="08090019" w:tentative="1">
      <w:start w:val="1"/>
      <w:numFmt w:val="lowerLetter"/>
      <w:lvlText w:val="%5."/>
      <w:lvlJc w:val="left"/>
      <w:pPr>
        <w:tabs>
          <w:tab w:val="num" w:pos="7200"/>
        </w:tabs>
        <w:ind w:left="7200" w:hanging="360"/>
      </w:pPr>
    </w:lvl>
    <w:lvl w:ilvl="5" w:tplc="0809001B" w:tentative="1">
      <w:start w:val="1"/>
      <w:numFmt w:val="lowerRoman"/>
      <w:lvlText w:val="%6."/>
      <w:lvlJc w:val="right"/>
      <w:pPr>
        <w:tabs>
          <w:tab w:val="num" w:pos="7920"/>
        </w:tabs>
        <w:ind w:left="7920" w:hanging="180"/>
      </w:pPr>
    </w:lvl>
    <w:lvl w:ilvl="6" w:tplc="0809000F" w:tentative="1">
      <w:start w:val="1"/>
      <w:numFmt w:val="decimal"/>
      <w:lvlText w:val="%7."/>
      <w:lvlJc w:val="left"/>
      <w:pPr>
        <w:tabs>
          <w:tab w:val="num" w:pos="8640"/>
        </w:tabs>
        <w:ind w:left="8640" w:hanging="360"/>
      </w:pPr>
    </w:lvl>
    <w:lvl w:ilvl="7" w:tplc="08090019" w:tentative="1">
      <w:start w:val="1"/>
      <w:numFmt w:val="lowerLetter"/>
      <w:lvlText w:val="%8."/>
      <w:lvlJc w:val="left"/>
      <w:pPr>
        <w:tabs>
          <w:tab w:val="num" w:pos="9360"/>
        </w:tabs>
        <w:ind w:left="9360" w:hanging="360"/>
      </w:pPr>
    </w:lvl>
    <w:lvl w:ilvl="8" w:tplc="0809001B" w:tentative="1">
      <w:start w:val="1"/>
      <w:numFmt w:val="lowerRoman"/>
      <w:lvlText w:val="%9."/>
      <w:lvlJc w:val="right"/>
      <w:pPr>
        <w:tabs>
          <w:tab w:val="num" w:pos="10080"/>
        </w:tabs>
        <w:ind w:left="10080" w:hanging="180"/>
      </w:pPr>
    </w:lvl>
  </w:abstractNum>
  <w:abstractNum w:abstractNumId="5">
    <w:nsid w:val="592B0EEF"/>
    <w:multiLevelType w:val="hybridMultilevel"/>
    <w:tmpl w:val="5C269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AE1330"/>
    <w:multiLevelType w:val="hybridMultilevel"/>
    <w:tmpl w:val="97CE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CA4AE9"/>
    <w:multiLevelType w:val="hybridMultilevel"/>
    <w:tmpl w:val="0F6A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F5"/>
    <w:rsid w:val="00083474"/>
    <w:rsid w:val="00111079"/>
    <w:rsid w:val="002327BF"/>
    <w:rsid w:val="002370B4"/>
    <w:rsid w:val="00291102"/>
    <w:rsid w:val="0031648B"/>
    <w:rsid w:val="00353E87"/>
    <w:rsid w:val="004616AA"/>
    <w:rsid w:val="00493209"/>
    <w:rsid w:val="0049354B"/>
    <w:rsid w:val="00530F5B"/>
    <w:rsid w:val="00582BD5"/>
    <w:rsid w:val="005C6111"/>
    <w:rsid w:val="005F287C"/>
    <w:rsid w:val="006018BF"/>
    <w:rsid w:val="0066293C"/>
    <w:rsid w:val="006866EC"/>
    <w:rsid w:val="006D76F1"/>
    <w:rsid w:val="007145F5"/>
    <w:rsid w:val="00751EBE"/>
    <w:rsid w:val="007A1F7B"/>
    <w:rsid w:val="00804B56"/>
    <w:rsid w:val="00812B21"/>
    <w:rsid w:val="008364C3"/>
    <w:rsid w:val="00837479"/>
    <w:rsid w:val="008E3438"/>
    <w:rsid w:val="008F130F"/>
    <w:rsid w:val="008F4B33"/>
    <w:rsid w:val="00900DC9"/>
    <w:rsid w:val="00A1696E"/>
    <w:rsid w:val="00A32BB3"/>
    <w:rsid w:val="00AB4D36"/>
    <w:rsid w:val="00B71EC9"/>
    <w:rsid w:val="00C36AEA"/>
    <w:rsid w:val="00C76C4A"/>
    <w:rsid w:val="00CD6B3E"/>
    <w:rsid w:val="00DE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F5"/>
    <w:pPr>
      <w:tabs>
        <w:tab w:val="center" w:pos="4513"/>
        <w:tab w:val="right" w:pos="9026"/>
      </w:tabs>
    </w:pPr>
  </w:style>
  <w:style w:type="character" w:customStyle="1" w:styleId="HeaderChar">
    <w:name w:val="Header Char"/>
    <w:basedOn w:val="DefaultParagraphFont"/>
    <w:link w:val="Header"/>
    <w:uiPriority w:val="99"/>
    <w:rsid w:val="007145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45F5"/>
    <w:pPr>
      <w:tabs>
        <w:tab w:val="center" w:pos="4513"/>
        <w:tab w:val="right" w:pos="9026"/>
      </w:tabs>
    </w:pPr>
  </w:style>
  <w:style w:type="character" w:customStyle="1" w:styleId="FooterChar">
    <w:name w:val="Footer Char"/>
    <w:basedOn w:val="DefaultParagraphFont"/>
    <w:link w:val="Footer"/>
    <w:uiPriority w:val="99"/>
    <w:rsid w:val="007145F5"/>
    <w:rPr>
      <w:rFonts w:ascii="Times New Roman" w:eastAsia="Times New Roman" w:hAnsi="Times New Roman" w:cs="Times New Roman"/>
      <w:sz w:val="20"/>
      <w:szCs w:val="20"/>
    </w:rPr>
  </w:style>
  <w:style w:type="paragraph" w:styleId="NoSpacing">
    <w:name w:val="No Spacing"/>
    <w:uiPriority w:val="1"/>
    <w:qFormat/>
    <w:rsid w:val="007145F5"/>
    <w:pPr>
      <w:spacing w:after="0" w:line="240" w:lineRule="auto"/>
    </w:pPr>
  </w:style>
  <w:style w:type="character" w:styleId="Strong">
    <w:name w:val="Strong"/>
    <w:qFormat/>
    <w:rsid w:val="007145F5"/>
    <w:rPr>
      <w:b/>
      <w:bCs/>
    </w:rPr>
  </w:style>
  <w:style w:type="character" w:customStyle="1" w:styleId="main">
    <w:name w:val="main"/>
    <w:basedOn w:val="DefaultParagraphFont"/>
    <w:rsid w:val="007145F5"/>
  </w:style>
  <w:style w:type="character" w:customStyle="1" w:styleId="fontstyle01">
    <w:name w:val="fontstyle01"/>
    <w:basedOn w:val="DefaultParagraphFont"/>
    <w:rsid w:val="007145F5"/>
    <w:rPr>
      <w:rFonts w:ascii="GillSans-Bold" w:hAnsi="GillSans-Bold" w:hint="default"/>
      <w:b/>
      <w:bCs/>
      <w:i w:val="0"/>
      <w:iCs w:val="0"/>
      <w:color w:val="005594"/>
      <w:sz w:val="16"/>
      <w:szCs w:val="16"/>
    </w:rPr>
  </w:style>
  <w:style w:type="paragraph" w:styleId="ListParagraph">
    <w:name w:val="List Paragraph"/>
    <w:basedOn w:val="Normal"/>
    <w:uiPriority w:val="34"/>
    <w:qFormat/>
    <w:rsid w:val="00CD6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F5"/>
    <w:pPr>
      <w:tabs>
        <w:tab w:val="center" w:pos="4513"/>
        <w:tab w:val="right" w:pos="9026"/>
      </w:tabs>
    </w:pPr>
  </w:style>
  <w:style w:type="character" w:customStyle="1" w:styleId="HeaderChar">
    <w:name w:val="Header Char"/>
    <w:basedOn w:val="DefaultParagraphFont"/>
    <w:link w:val="Header"/>
    <w:uiPriority w:val="99"/>
    <w:rsid w:val="007145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45F5"/>
    <w:pPr>
      <w:tabs>
        <w:tab w:val="center" w:pos="4513"/>
        <w:tab w:val="right" w:pos="9026"/>
      </w:tabs>
    </w:pPr>
  </w:style>
  <w:style w:type="character" w:customStyle="1" w:styleId="FooterChar">
    <w:name w:val="Footer Char"/>
    <w:basedOn w:val="DefaultParagraphFont"/>
    <w:link w:val="Footer"/>
    <w:uiPriority w:val="99"/>
    <w:rsid w:val="007145F5"/>
    <w:rPr>
      <w:rFonts w:ascii="Times New Roman" w:eastAsia="Times New Roman" w:hAnsi="Times New Roman" w:cs="Times New Roman"/>
      <w:sz w:val="20"/>
      <w:szCs w:val="20"/>
    </w:rPr>
  </w:style>
  <w:style w:type="paragraph" w:styleId="NoSpacing">
    <w:name w:val="No Spacing"/>
    <w:uiPriority w:val="1"/>
    <w:qFormat/>
    <w:rsid w:val="007145F5"/>
    <w:pPr>
      <w:spacing w:after="0" w:line="240" w:lineRule="auto"/>
    </w:pPr>
  </w:style>
  <w:style w:type="character" w:styleId="Strong">
    <w:name w:val="Strong"/>
    <w:qFormat/>
    <w:rsid w:val="007145F5"/>
    <w:rPr>
      <w:b/>
      <w:bCs/>
    </w:rPr>
  </w:style>
  <w:style w:type="character" w:customStyle="1" w:styleId="main">
    <w:name w:val="main"/>
    <w:basedOn w:val="DefaultParagraphFont"/>
    <w:rsid w:val="007145F5"/>
  </w:style>
  <w:style w:type="character" w:customStyle="1" w:styleId="fontstyle01">
    <w:name w:val="fontstyle01"/>
    <w:basedOn w:val="DefaultParagraphFont"/>
    <w:rsid w:val="007145F5"/>
    <w:rPr>
      <w:rFonts w:ascii="GillSans-Bold" w:hAnsi="GillSans-Bold" w:hint="default"/>
      <w:b/>
      <w:bCs/>
      <w:i w:val="0"/>
      <w:iCs w:val="0"/>
      <w:color w:val="005594"/>
      <w:sz w:val="16"/>
      <w:szCs w:val="16"/>
    </w:rPr>
  </w:style>
  <w:style w:type="paragraph" w:styleId="ListParagraph">
    <w:name w:val="List Paragraph"/>
    <w:basedOn w:val="Normal"/>
    <w:uiPriority w:val="34"/>
    <w:qFormat/>
    <w:rsid w:val="00CD6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Cordillet</dc:creator>
  <cp:lastModifiedBy>Nicola Monger</cp:lastModifiedBy>
  <cp:revision>2</cp:revision>
  <dcterms:created xsi:type="dcterms:W3CDTF">2017-10-13T09:36:00Z</dcterms:created>
  <dcterms:modified xsi:type="dcterms:W3CDTF">2017-10-13T09:36:00Z</dcterms:modified>
</cp:coreProperties>
</file>