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32" w:rsidRDefault="005F6F32" w:rsidP="005F6F32">
      <w:pPr>
        <w:pStyle w:val="Default"/>
        <w:spacing w:after="99"/>
        <w:rPr>
          <w:rFonts w:ascii="Helvetica-Bold" w:hAnsi="Helvetica-Bold" w:cs="Helvetica-Bold"/>
          <w:b/>
          <w:bCs/>
          <w:sz w:val="23"/>
          <w:szCs w:val="23"/>
        </w:rPr>
      </w:pPr>
    </w:p>
    <w:p w:rsidR="005F6F32" w:rsidRPr="00F01696" w:rsidRDefault="00DE0A48" w:rsidP="00EA2768">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FE25EC" w:rsidRPr="00F01696" w:rsidRDefault="00FE25EC" w:rsidP="00FE25EC">
      <w:pPr>
        <w:spacing w:line="240" w:lineRule="auto"/>
        <w:contextualSpacing/>
        <w:rPr>
          <w:rFonts w:eastAsia="Calibri" w:cs="Arial"/>
        </w:rPr>
      </w:pPr>
    </w:p>
    <w:p w:rsidR="00FE25EC" w:rsidRPr="00474F6D" w:rsidRDefault="00FE25EC" w:rsidP="00FE25EC">
      <w:pPr>
        <w:spacing w:line="240" w:lineRule="auto"/>
        <w:contextualSpacing/>
        <w:rPr>
          <w:rFonts w:eastAsia="Calibri" w:cs="Arial"/>
          <w:i/>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686622">
        <w:rPr>
          <w:rFonts w:eastAsia="Calibri" w:cs="Arial"/>
        </w:rPr>
        <w:t>Engineering</w:t>
      </w:r>
      <w:r w:rsidR="00032FC9">
        <w:rPr>
          <w:rFonts w:eastAsia="Calibri" w:cs="Arial"/>
        </w:rPr>
        <w:t xml:space="preserve"> </w:t>
      </w:r>
      <w:r w:rsidR="005E3AA3">
        <w:rPr>
          <w:rFonts w:eastAsia="Calibri" w:cs="Arial"/>
        </w:rPr>
        <w:t>Technician</w:t>
      </w:r>
    </w:p>
    <w:p w:rsidR="00FE25EC" w:rsidRPr="00F01696" w:rsidRDefault="00FE25EC" w:rsidP="00FE25EC">
      <w:pPr>
        <w:spacing w:line="240" w:lineRule="auto"/>
        <w:contextualSpacing/>
        <w:rPr>
          <w:rFonts w:eastAsia="Calibri" w:cs="Arial"/>
        </w:rPr>
      </w:pPr>
    </w:p>
    <w:p w:rsidR="00DE70E9" w:rsidRPr="00F01696" w:rsidRDefault="00FE25EC" w:rsidP="00FE25EC">
      <w:pPr>
        <w:spacing w:line="240" w:lineRule="auto"/>
        <w:contextualSpacing/>
        <w:rPr>
          <w:rFonts w:eastAsia="Calibri" w:cs="Arial"/>
        </w:rPr>
      </w:pPr>
      <w:r w:rsidRPr="00F01696">
        <w:rPr>
          <w:rFonts w:eastAsia="Calibri" w:cs="Arial"/>
          <w:b/>
        </w:rPr>
        <w:t>POST RESPONSIBLE TO:</w:t>
      </w:r>
      <w:r w:rsidRPr="00F01696">
        <w:rPr>
          <w:rFonts w:eastAsia="Calibri" w:cs="Arial"/>
        </w:rPr>
        <w:tab/>
        <w:t xml:space="preserve"> </w:t>
      </w:r>
      <w:r w:rsidR="00DE0A48">
        <w:rPr>
          <w:rFonts w:eastAsia="Calibri" w:cs="Arial"/>
        </w:rPr>
        <w:tab/>
      </w:r>
      <w:r w:rsidR="00896DAB">
        <w:rPr>
          <w:rFonts w:eastAsia="Calibri" w:cs="Arial"/>
        </w:rPr>
        <w:t>Lead for Engineering</w:t>
      </w:r>
    </w:p>
    <w:p w:rsidR="00DE70E9" w:rsidRPr="00F01696" w:rsidRDefault="00DE70E9" w:rsidP="00FE25EC">
      <w:pPr>
        <w:spacing w:line="240" w:lineRule="auto"/>
        <w:contextualSpacing/>
        <w:rPr>
          <w:rFonts w:eastAsia="Calibri" w:cs="Arial"/>
        </w:rPr>
      </w:pPr>
    </w:p>
    <w:p w:rsidR="00142223" w:rsidRPr="00474A8A" w:rsidRDefault="00FE25EC" w:rsidP="00142223">
      <w:pPr>
        <w:ind w:left="2160" w:hanging="2160"/>
        <w:rPr>
          <w:rFonts w:ascii="Calibri" w:eastAsia="Calibri" w:hAnsi="Calibri" w:cs="Arial"/>
        </w:rPr>
      </w:pPr>
      <w:r w:rsidRPr="00F01696">
        <w:rPr>
          <w:rFonts w:eastAsia="Calibri" w:cs="Arial"/>
          <w:b/>
        </w:rPr>
        <w:t>SALARY:</w:t>
      </w:r>
      <w:r w:rsidR="000E50D7">
        <w:rPr>
          <w:rFonts w:eastAsia="Calibri" w:cs="Arial"/>
        </w:rPr>
        <w:tab/>
      </w:r>
      <w:r w:rsidR="00142223">
        <w:rPr>
          <w:rFonts w:eastAsia="Calibri" w:cs="Arial"/>
        </w:rPr>
        <w:tab/>
      </w:r>
      <w:r w:rsidR="00E66D3F" w:rsidRPr="00E66D3F">
        <w:t>Grade 4 SCP 18 - £17,891</w:t>
      </w:r>
    </w:p>
    <w:p w:rsidR="00FE25EC" w:rsidRPr="00664810" w:rsidRDefault="00FE25EC" w:rsidP="00FE25EC">
      <w:pPr>
        <w:spacing w:line="240" w:lineRule="auto"/>
        <w:contextualSpacing/>
        <w:rPr>
          <w:rFonts w:eastAsia="Calibri" w:cs="Arial"/>
          <w:i/>
        </w:rPr>
      </w:pPr>
      <w:r w:rsidRPr="00F01696">
        <w:rPr>
          <w:rFonts w:eastAsia="Calibri" w:cs="Arial"/>
          <w:b/>
        </w:rPr>
        <w:t>CLOSING DATE:</w:t>
      </w:r>
      <w:r w:rsidRPr="00F01696">
        <w:rPr>
          <w:rFonts w:eastAsia="Calibri" w:cs="Arial"/>
        </w:rPr>
        <w:tab/>
      </w:r>
      <w:r w:rsidRPr="00F01696">
        <w:rPr>
          <w:rFonts w:eastAsia="Calibri" w:cs="Arial"/>
        </w:rPr>
        <w:tab/>
      </w:r>
      <w:r w:rsidRPr="00F01696">
        <w:rPr>
          <w:rFonts w:eastAsia="Calibri" w:cs="Arial"/>
        </w:rPr>
        <w:tab/>
      </w:r>
      <w:r w:rsidR="0060790F" w:rsidRPr="000E49D3">
        <w:rPr>
          <w:rFonts w:eastAsia="Calibri" w:cs="Arial"/>
          <w:b/>
        </w:rPr>
        <w:t>Friday 21</w:t>
      </w:r>
      <w:r w:rsidR="0060790F" w:rsidRPr="000E49D3">
        <w:rPr>
          <w:rFonts w:eastAsia="Calibri" w:cs="Arial"/>
          <w:b/>
          <w:vertAlign w:val="superscript"/>
        </w:rPr>
        <w:t>st</w:t>
      </w:r>
      <w:r w:rsidR="0060790F" w:rsidRPr="000E49D3">
        <w:rPr>
          <w:rFonts w:eastAsia="Calibri" w:cs="Arial"/>
          <w:b/>
        </w:rPr>
        <w:t xml:space="preserve"> </w:t>
      </w:r>
      <w:r w:rsidR="00E968B6" w:rsidRPr="000E49D3">
        <w:rPr>
          <w:rFonts w:eastAsia="Calibri" w:cs="Arial"/>
          <w:b/>
        </w:rPr>
        <w:t>July 2017</w:t>
      </w:r>
      <w:r w:rsidR="000E49D3" w:rsidRPr="000E49D3">
        <w:rPr>
          <w:rFonts w:eastAsia="Calibri" w:cs="Arial"/>
          <w:b/>
        </w:rPr>
        <w:t xml:space="preserve"> at 9.00am</w:t>
      </w:r>
    </w:p>
    <w:p w:rsidR="00FE25EC" w:rsidRPr="00664810" w:rsidRDefault="00FE25EC" w:rsidP="00FE25EC">
      <w:pPr>
        <w:spacing w:line="240" w:lineRule="auto"/>
        <w:contextualSpacing/>
        <w:rPr>
          <w:rFonts w:eastAsia="Calibri" w:cs="Arial"/>
          <w:i/>
        </w:rPr>
      </w:pPr>
    </w:p>
    <w:p w:rsidR="00FE25EC" w:rsidRPr="000E49D3" w:rsidRDefault="00FE25EC" w:rsidP="00FE25EC">
      <w:pPr>
        <w:spacing w:line="240" w:lineRule="auto"/>
        <w:contextualSpacing/>
        <w:rPr>
          <w:rFonts w:eastAsia="Calibri" w:cs="Arial"/>
          <w:b/>
        </w:rPr>
      </w:pPr>
      <w:r w:rsidRPr="008F2548">
        <w:rPr>
          <w:rFonts w:eastAsia="Calibri" w:cs="Arial"/>
          <w:b/>
        </w:rPr>
        <w:t>INTERVIEW DATE:</w:t>
      </w:r>
      <w:r w:rsidR="00DE0A48" w:rsidRPr="008F2548">
        <w:rPr>
          <w:rFonts w:eastAsia="Calibri" w:cs="Arial"/>
        </w:rPr>
        <w:tab/>
      </w:r>
      <w:r w:rsidR="00C10B12">
        <w:rPr>
          <w:rFonts w:eastAsia="Calibri" w:cs="Arial"/>
        </w:rPr>
        <w:tab/>
      </w:r>
      <w:r w:rsidR="00E968B6" w:rsidRPr="000E49D3">
        <w:rPr>
          <w:rFonts w:eastAsia="Calibri" w:cs="Arial"/>
          <w:b/>
        </w:rPr>
        <w:t>W</w:t>
      </w:r>
      <w:r w:rsidR="000E49D3">
        <w:rPr>
          <w:rFonts w:eastAsia="Calibri" w:cs="Arial"/>
          <w:b/>
        </w:rPr>
        <w:t xml:space="preserve">eek </w:t>
      </w:r>
      <w:r w:rsidR="00E968B6" w:rsidRPr="000E49D3">
        <w:rPr>
          <w:rFonts w:eastAsia="Calibri" w:cs="Arial"/>
          <w:b/>
        </w:rPr>
        <w:t>C</w:t>
      </w:r>
      <w:r w:rsidR="000E49D3">
        <w:rPr>
          <w:rFonts w:eastAsia="Calibri" w:cs="Arial"/>
          <w:b/>
        </w:rPr>
        <w:t>ommencing</w:t>
      </w:r>
      <w:r w:rsidR="00E968B6" w:rsidRPr="000E49D3">
        <w:rPr>
          <w:rFonts w:eastAsia="Calibri" w:cs="Arial"/>
          <w:b/>
        </w:rPr>
        <w:t xml:space="preserve"> </w:t>
      </w:r>
      <w:r w:rsidR="0060790F" w:rsidRPr="000E49D3">
        <w:rPr>
          <w:rFonts w:eastAsia="Calibri" w:cs="Arial"/>
          <w:b/>
        </w:rPr>
        <w:t>24</w:t>
      </w:r>
      <w:r w:rsidR="00E968B6" w:rsidRPr="000E49D3">
        <w:rPr>
          <w:rFonts w:eastAsia="Calibri" w:cs="Arial"/>
          <w:b/>
          <w:vertAlign w:val="superscript"/>
        </w:rPr>
        <w:t>th</w:t>
      </w:r>
      <w:r w:rsidR="00E968B6" w:rsidRPr="000E49D3">
        <w:rPr>
          <w:rFonts w:eastAsia="Calibri" w:cs="Arial"/>
          <w:b/>
        </w:rPr>
        <w:t xml:space="preserve"> July 2017</w:t>
      </w:r>
    </w:p>
    <w:p w:rsidR="00FE25EC" w:rsidRPr="00F01696" w:rsidRDefault="00FE25EC" w:rsidP="00FE25EC">
      <w:pPr>
        <w:spacing w:line="240" w:lineRule="auto"/>
        <w:contextualSpacing/>
        <w:rPr>
          <w:rFonts w:eastAsia="Calibri" w:cs="Arial"/>
        </w:rPr>
      </w:pPr>
      <w:bookmarkStart w:id="0" w:name="_GoBack"/>
      <w:bookmarkEnd w:id="0"/>
    </w:p>
    <w:p w:rsidR="00FE25EC" w:rsidRPr="00F01696" w:rsidRDefault="00FE25EC" w:rsidP="00FE25EC">
      <w:pPr>
        <w:spacing w:line="240" w:lineRule="auto"/>
        <w:contextualSpacing/>
        <w:rPr>
          <w:rFonts w:eastAsia="Calibri" w:cs="Arial"/>
        </w:rPr>
      </w:pPr>
      <w:r w:rsidRPr="00F01696">
        <w:rPr>
          <w:rFonts w:eastAsia="Calibri" w:cs="Arial"/>
          <w:b/>
        </w:rPr>
        <w:t>START DATE:</w:t>
      </w:r>
      <w:r w:rsidRPr="00F01696">
        <w:rPr>
          <w:rFonts w:eastAsia="Calibri" w:cs="Arial"/>
          <w:b/>
        </w:rPr>
        <w:tab/>
      </w:r>
      <w:r w:rsidRPr="00F01696">
        <w:rPr>
          <w:rFonts w:eastAsia="Calibri" w:cs="Arial"/>
        </w:rPr>
        <w:tab/>
      </w:r>
      <w:r w:rsidRPr="00F01696">
        <w:rPr>
          <w:rFonts w:eastAsia="Calibri" w:cs="Arial"/>
        </w:rPr>
        <w:tab/>
      </w:r>
      <w:r w:rsidR="000E49D3">
        <w:rPr>
          <w:rFonts w:eastAsia="Calibri" w:cs="Arial"/>
        </w:rPr>
        <w:t>1</w:t>
      </w:r>
      <w:r w:rsidR="000E49D3" w:rsidRPr="000E49D3">
        <w:rPr>
          <w:rFonts w:eastAsia="Calibri" w:cs="Arial"/>
          <w:vertAlign w:val="superscript"/>
        </w:rPr>
        <w:t>st</w:t>
      </w:r>
      <w:r w:rsidR="000E49D3">
        <w:rPr>
          <w:rFonts w:eastAsia="Calibri" w:cs="Arial"/>
        </w:rPr>
        <w:t xml:space="preserve"> </w:t>
      </w:r>
      <w:r w:rsidR="00142223">
        <w:rPr>
          <w:rFonts w:eastAsia="Calibri" w:cs="Arial"/>
        </w:rPr>
        <w:t>September 2017</w:t>
      </w:r>
    </w:p>
    <w:p w:rsidR="00FE25EC" w:rsidRPr="00F01696" w:rsidRDefault="00FE25EC" w:rsidP="00FE25EC">
      <w:pPr>
        <w:spacing w:line="240" w:lineRule="auto"/>
        <w:contextualSpacing/>
        <w:rPr>
          <w:rFonts w:eastAsia="Calibri" w:cs="Arial"/>
        </w:rPr>
      </w:pPr>
    </w:p>
    <w:p w:rsidR="00DE0A48" w:rsidRDefault="00DE0A48" w:rsidP="00FE25EC">
      <w:pPr>
        <w:spacing w:line="240" w:lineRule="auto"/>
        <w:contextualSpacing/>
        <w:rPr>
          <w:rFonts w:eastAsia="Calibri" w:cs="Arial"/>
          <w:b/>
        </w:rPr>
      </w:pPr>
    </w:p>
    <w:p w:rsidR="005E3AA3" w:rsidRDefault="00FE25EC" w:rsidP="005E3AA3">
      <w:pPr>
        <w:spacing w:line="240" w:lineRule="auto"/>
        <w:contextualSpacing/>
        <w:rPr>
          <w:rFonts w:eastAsia="Calibri" w:cs="Arial"/>
          <w:b/>
        </w:rPr>
      </w:pPr>
      <w:r w:rsidRPr="00F01696">
        <w:rPr>
          <w:rFonts w:eastAsia="Calibri" w:cs="Arial"/>
          <w:b/>
        </w:rPr>
        <w:t>JOB PURPOSE</w:t>
      </w:r>
    </w:p>
    <w:p w:rsidR="00A92224" w:rsidRDefault="00A92224" w:rsidP="005E3AA3">
      <w:pPr>
        <w:spacing w:line="240" w:lineRule="auto"/>
        <w:contextualSpacing/>
        <w:rPr>
          <w:rFonts w:eastAsia="Calibri" w:cs="Arial"/>
          <w:b/>
        </w:rPr>
      </w:pPr>
    </w:p>
    <w:p w:rsidR="00A92224" w:rsidRPr="003939D5" w:rsidRDefault="00A92224" w:rsidP="005E3AA3">
      <w:pPr>
        <w:spacing w:line="240" w:lineRule="auto"/>
        <w:contextualSpacing/>
        <w:rPr>
          <w:rFonts w:eastAsia="Calibri" w:cs="Arial"/>
        </w:rPr>
      </w:pPr>
      <w:r w:rsidRPr="003939D5">
        <w:rPr>
          <w:rFonts w:eastAsia="Calibri" w:cs="Arial"/>
        </w:rPr>
        <w:t xml:space="preserve">To provide general and practical support to staff and students within the </w:t>
      </w:r>
      <w:r w:rsidR="00686622">
        <w:rPr>
          <w:rFonts w:eastAsia="Calibri" w:cs="Arial"/>
        </w:rPr>
        <w:t>Engineering</w:t>
      </w:r>
      <w:r w:rsidRPr="003939D5">
        <w:rPr>
          <w:rFonts w:eastAsia="Calibri" w:cs="Arial"/>
        </w:rPr>
        <w:t xml:space="preserve"> </w:t>
      </w:r>
      <w:r w:rsidR="00D94640">
        <w:rPr>
          <w:rFonts w:eastAsia="Calibri" w:cs="Arial"/>
        </w:rPr>
        <w:t>department</w:t>
      </w:r>
      <w:r w:rsidR="00D122C3">
        <w:rPr>
          <w:rFonts w:eastAsia="Calibri" w:cs="Arial"/>
        </w:rPr>
        <w:t>,</w:t>
      </w:r>
      <w:r w:rsidRPr="003939D5">
        <w:rPr>
          <w:rFonts w:eastAsia="Calibri" w:cs="Arial"/>
        </w:rPr>
        <w:t xml:space="preserve"> including preparation and mainten</w:t>
      </w:r>
      <w:r w:rsidR="00686622">
        <w:rPr>
          <w:rFonts w:eastAsia="Calibri" w:cs="Arial"/>
        </w:rPr>
        <w:t xml:space="preserve">ance of resources and equipment, </w:t>
      </w:r>
      <w:r w:rsidR="00C71BD9">
        <w:rPr>
          <w:rFonts w:eastAsia="Calibri" w:cs="Arial"/>
        </w:rPr>
        <w:t>leading and supporting</w:t>
      </w:r>
      <w:r w:rsidR="00686622">
        <w:rPr>
          <w:rFonts w:eastAsia="Calibri" w:cs="Arial"/>
        </w:rPr>
        <w:t xml:space="preserve"> practical delivery within the engineering workshop in </w:t>
      </w:r>
      <w:r w:rsidRPr="003939D5">
        <w:rPr>
          <w:rFonts w:eastAsia="Calibri" w:cs="Arial"/>
        </w:rPr>
        <w:t>accordance with strict health and safety guidance procedures.</w:t>
      </w:r>
    </w:p>
    <w:p w:rsidR="00EF417B" w:rsidRPr="00D122C3" w:rsidRDefault="005E3AA3" w:rsidP="00D122C3">
      <w:pPr>
        <w:autoSpaceDE w:val="0"/>
        <w:autoSpaceDN w:val="0"/>
        <w:adjustRightInd w:val="0"/>
        <w:spacing w:after="0" w:line="240" w:lineRule="auto"/>
        <w:rPr>
          <w:rFonts w:ascii="Tahoma" w:hAnsi="Tahoma" w:cs="Tahoma"/>
          <w:color w:val="000000"/>
          <w:sz w:val="24"/>
          <w:szCs w:val="24"/>
        </w:rPr>
      </w:pPr>
      <w:r w:rsidRPr="005E3AA3">
        <w:rPr>
          <w:rFonts w:ascii="Tahoma" w:hAnsi="Tahoma" w:cs="Tahoma"/>
          <w:color w:val="000000"/>
          <w:sz w:val="24"/>
          <w:szCs w:val="24"/>
        </w:rPr>
        <w:t xml:space="preserve"> </w:t>
      </w:r>
    </w:p>
    <w:p w:rsidR="00F43B7A" w:rsidRDefault="007F3D22" w:rsidP="00474F6D">
      <w:pPr>
        <w:widowControl w:val="0"/>
        <w:autoSpaceDE w:val="0"/>
        <w:autoSpaceDN w:val="0"/>
        <w:adjustRightInd w:val="0"/>
        <w:spacing w:after="240"/>
        <w:jc w:val="both"/>
        <w:rPr>
          <w:rFonts w:cs="Arial"/>
          <w:b/>
          <w:u w:val="single"/>
        </w:rPr>
      </w:pPr>
      <w:r w:rsidRPr="005D2A84">
        <w:rPr>
          <w:rFonts w:cs="Arial"/>
          <w:b/>
          <w:u w:val="single"/>
        </w:rPr>
        <w:t xml:space="preserve">Principal Responsibilities </w:t>
      </w:r>
    </w:p>
    <w:p w:rsidR="00D122C3" w:rsidRDefault="00D122C3" w:rsidP="00D122C3">
      <w:pPr>
        <w:pStyle w:val="ListParagraph"/>
        <w:numPr>
          <w:ilvl w:val="0"/>
          <w:numId w:val="40"/>
        </w:numPr>
        <w:autoSpaceDE w:val="0"/>
        <w:autoSpaceDN w:val="0"/>
        <w:adjustRightInd w:val="0"/>
        <w:spacing w:after="21" w:line="240" w:lineRule="auto"/>
        <w:rPr>
          <w:rFonts w:cs="Tahoma"/>
          <w:color w:val="000000"/>
        </w:rPr>
      </w:pPr>
      <w:r>
        <w:rPr>
          <w:rFonts w:cs="Tahoma"/>
          <w:color w:val="000000"/>
        </w:rPr>
        <w:t xml:space="preserve">To ensure the timely delivery of the practical </w:t>
      </w:r>
      <w:r w:rsidR="003E2275">
        <w:rPr>
          <w:rFonts w:cs="Tahoma"/>
          <w:color w:val="000000"/>
        </w:rPr>
        <w:t>engineering</w:t>
      </w:r>
      <w:r>
        <w:rPr>
          <w:rFonts w:cs="Tahoma"/>
          <w:color w:val="000000"/>
        </w:rPr>
        <w:t xml:space="preserve"> curriculum by way of the safe provision and removal of relevant </w:t>
      </w:r>
      <w:r w:rsidR="003E2275">
        <w:rPr>
          <w:rFonts w:cs="Tahoma"/>
          <w:color w:val="000000"/>
        </w:rPr>
        <w:t xml:space="preserve">engineering </w:t>
      </w:r>
      <w:r>
        <w:rPr>
          <w:rFonts w:cs="Tahoma"/>
          <w:color w:val="000000"/>
        </w:rPr>
        <w:t>materials and apparatus;</w:t>
      </w:r>
    </w:p>
    <w:p w:rsidR="00D122C3" w:rsidRPr="005D2A84" w:rsidRDefault="00D122C3" w:rsidP="00D122C3">
      <w:pPr>
        <w:pStyle w:val="ListParagraph"/>
        <w:numPr>
          <w:ilvl w:val="0"/>
          <w:numId w:val="40"/>
        </w:numPr>
        <w:autoSpaceDE w:val="0"/>
        <w:autoSpaceDN w:val="0"/>
        <w:adjustRightInd w:val="0"/>
        <w:spacing w:after="21" w:line="240" w:lineRule="auto"/>
        <w:rPr>
          <w:rFonts w:cs="Tahoma"/>
          <w:color w:val="000000"/>
        </w:rPr>
      </w:pPr>
      <w:r>
        <w:rPr>
          <w:rFonts w:cs="Tahoma"/>
          <w:color w:val="000000"/>
        </w:rPr>
        <w:t>To e</w:t>
      </w:r>
      <w:r w:rsidRPr="005D2A84">
        <w:rPr>
          <w:rFonts w:cs="Tahoma"/>
          <w:color w:val="000000"/>
        </w:rPr>
        <w:t>nsure the ethos of the WMG Academy and those of the sponsors are evident in every aspect of the disc</w:t>
      </w:r>
      <w:r>
        <w:rPr>
          <w:rFonts w:cs="Tahoma"/>
          <w:color w:val="000000"/>
        </w:rPr>
        <w:t>harge of the duties of the post;</w:t>
      </w:r>
      <w:r w:rsidRPr="005D2A84">
        <w:rPr>
          <w:rFonts w:cs="Tahoma"/>
          <w:color w:val="000000"/>
        </w:rPr>
        <w:t xml:space="preserve"> </w:t>
      </w:r>
    </w:p>
    <w:p w:rsidR="00D122C3" w:rsidRPr="005D2A84" w:rsidRDefault="00D122C3" w:rsidP="00D122C3">
      <w:pPr>
        <w:pStyle w:val="ListParagraph"/>
        <w:numPr>
          <w:ilvl w:val="0"/>
          <w:numId w:val="40"/>
        </w:numPr>
        <w:autoSpaceDE w:val="0"/>
        <w:autoSpaceDN w:val="0"/>
        <w:adjustRightInd w:val="0"/>
        <w:spacing w:after="21" w:line="240" w:lineRule="auto"/>
        <w:rPr>
          <w:rFonts w:cs="Tahoma"/>
          <w:color w:val="000000"/>
        </w:rPr>
      </w:pPr>
      <w:r w:rsidRPr="005D2A84">
        <w:rPr>
          <w:rFonts w:cs="Tahoma"/>
          <w:color w:val="000000"/>
        </w:rPr>
        <w:t xml:space="preserve">Model the highest professional standards to staff and </w:t>
      </w:r>
      <w:r>
        <w:rPr>
          <w:rFonts w:cs="Tahoma"/>
          <w:color w:val="000000"/>
        </w:rPr>
        <w:t>learner</w:t>
      </w:r>
      <w:r w:rsidRPr="005D2A84">
        <w:rPr>
          <w:rFonts w:cs="Tahoma"/>
          <w:color w:val="000000"/>
        </w:rPr>
        <w:t xml:space="preserve">s in all aspects of the role, maintaining a visible presence around the </w:t>
      </w:r>
      <w:r>
        <w:rPr>
          <w:rFonts w:cs="Tahoma"/>
          <w:color w:val="000000"/>
        </w:rPr>
        <w:t>academy and leading by example;</w:t>
      </w:r>
    </w:p>
    <w:p w:rsidR="00D122C3" w:rsidRPr="00BE1426" w:rsidRDefault="00D122C3" w:rsidP="00D122C3">
      <w:pPr>
        <w:pStyle w:val="ListParagraph"/>
        <w:widowControl w:val="0"/>
        <w:numPr>
          <w:ilvl w:val="0"/>
          <w:numId w:val="40"/>
        </w:numPr>
        <w:autoSpaceDE w:val="0"/>
        <w:autoSpaceDN w:val="0"/>
        <w:adjustRightInd w:val="0"/>
        <w:spacing w:after="240" w:line="240" w:lineRule="auto"/>
        <w:jc w:val="both"/>
        <w:rPr>
          <w:rFonts w:cs="Arial"/>
          <w:b/>
          <w:u w:val="single"/>
        </w:rPr>
      </w:pPr>
      <w:r w:rsidRPr="00D122C3">
        <w:rPr>
          <w:rFonts w:cs="Tahoma"/>
          <w:color w:val="000000"/>
        </w:rPr>
        <w:t xml:space="preserve">Be committed to working in a forward-thinking, creative organisation, being prepared to support lead teachers in </w:t>
      </w:r>
      <w:r w:rsidR="003E2275">
        <w:rPr>
          <w:rFonts w:cs="Tahoma"/>
          <w:color w:val="000000"/>
        </w:rPr>
        <w:t>engineering</w:t>
      </w:r>
      <w:r w:rsidRPr="00D122C3">
        <w:rPr>
          <w:rFonts w:cs="Tahoma"/>
          <w:color w:val="000000"/>
        </w:rPr>
        <w:t xml:space="preserve"> with the delivery of lessons and learning experiences</w:t>
      </w:r>
      <w:r w:rsidR="00BE1426">
        <w:rPr>
          <w:rFonts w:cs="Tahoma"/>
          <w:color w:val="000000"/>
        </w:rPr>
        <w:t xml:space="preserve"> including:-</w:t>
      </w:r>
    </w:p>
    <w:p w:rsidR="00BE1426" w:rsidRPr="00BE1426" w:rsidRDefault="00BE1426" w:rsidP="00BE1426">
      <w:pPr>
        <w:pStyle w:val="ListParagraph"/>
        <w:widowControl w:val="0"/>
        <w:autoSpaceDE w:val="0"/>
        <w:autoSpaceDN w:val="0"/>
        <w:adjustRightInd w:val="0"/>
        <w:spacing w:after="240" w:line="240" w:lineRule="auto"/>
        <w:ind w:left="360"/>
        <w:jc w:val="both"/>
        <w:rPr>
          <w:rFonts w:cs="Arial"/>
          <w:b/>
          <w:u w:val="single"/>
        </w:rPr>
      </w:pPr>
    </w:p>
    <w:p w:rsidR="00BE1426" w:rsidRPr="00BE1426" w:rsidRDefault="00BE1426" w:rsidP="00BE1426">
      <w:pPr>
        <w:pStyle w:val="ListParagraph"/>
        <w:widowControl w:val="0"/>
        <w:numPr>
          <w:ilvl w:val="0"/>
          <w:numId w:val="45"/>
        </w:numPr>
        <w:autoSpaceDE w:val="0"/>
        <w:autoSpaceDN w:val="0"/>
        <w:adjustRightInd w:val="0"/>
        <w:spacing w:after="240" w:line="240" w:lineRule="auto"/>
        <w:jc w:val="both"/>
        <w:rPr>
          <w:rFonts w:cs="Arial"/>
        </w:rPr>
      </w:pPr>
      <w:r w:rsidRPr="00BE1426">
        <w:rPr>
          <w:rFonts w:cs="Arial"/>
        </w:rPr>
        <w:t>workshop activities; milling, turning, bench fitting and CNC</w:t>
      </w:r>
    </w:p>
    <w:p w:rsidR="00BE1426" w:rsidRPr="00DA251F" w:rsidRDefault="00BE1426" w:rsidP="00DA251F">
      <w:pPr>
        <w:pStyle w:val="ListParagraph"/>
        <w:widowControl w:val="0"/>
        <w:numPr>
          <w:ilvl w:val="0"/>
          <w:numId w:val="45"/>
        </w:numPr>
        <w:autoSpaceDE w:val="0"/>
        <w:autoSpaceDN w:val="0"/>
        <w:adjustRightInd w:val="0"/>
        <w:spacing w:after="240" w:line="240" w:lineRule="auto"/>
        <w:jc w:val="both"/>
        <w:rPr>
          <w:rFonts w:cs="Arial"/>
        </w:rPr>
      </w:pPr>
      <w:r w:rsidRPr="00BE1426">
        <w:rPr>
          <w:rFonts w:cs="Arial"/>
        </w:rPr>
        <w:t>model making, prototyping and 3D realisation</w:t>
      </w:r>
    </w:p>
    <w:p w:rsidR="00BE1426" w:rsidRDefault="00BE1426" w:rsidP="00BE1426">
      <w:pPr>
        <w:pStyle w:val="ListParagraph"/>
        <w:widowControl w:val="0"/>
        <w:numPr>
          <w:ilvl w:val="0"/>
          <w:numId w:val="45"/>
        </w:numPr>
        <w:autoSpaceDE w:val="0"/>
        <w:autoSpaceDN w:val="0"/>
        <w:adjustRightInd w:val="0"/>
        <w:spacing w:after="240" w:line="240" w:lineRule="auto"/>
        <w:jc w:val="both"/>
        <w:rPr>
          <w:rFonts w:cs="Arial"/>
        </w:rPr>
      </w:pPr>
      <w:r w:rsidRPr="00BE1426">
        <w:rPr>
          <w:rFonts w:cs="Arial"/>
        </w:rPr>
        <w:t>stores and materials management</w:t>
      </w:r>
    </w:p>
    <w:p w:rsidR="00223590" w:rsidRPr="00BE1426" w:rsidRDefault="00223590" w:rsidP="00BE1426">
      <w:pPr>
        <w:pStyle w:val="ListParagraph"/>
        <w:widowControl w:val="0"/>
        <w:numPr>
          <w:ilvl w:val="0"/>
          <w:numId w:val="45"/>
        </w:numPr>
        <w:autoSpaceDE w:val="0"/>
        <w:autoSpaceDN w:val="0"/>
        <w:adjustRightInd w:val="0"/>
        <w:spacing w:after="240" w:line="240" w:lineRule="auto"/>
        <w:jc w:val="both"/>
        <w:rPr>
          <w:rFonts w:cs="Arial"/>
        </w:rPr>
      </w:pPr>
      <w:r>
        <w:rPr>
          <w:rFonts w:cs="Arial"/>
        </w:rPr>
        <w:t>production of components and models in line with specific industrial briefs</w:t>
      </w:r>
    </w:p>
    <w:p w:rsidR="00BE1426" w:rsidRDefault="00223590" w:rsidP="00BE1426">
      <w:pPr>
        <w:pStyle w:val="ListParagraph"/>
        <w:widowControl w:val="0"/>
        <w:numPr>
          <w:ilvl w:val="0"/>
          <w:numId w:val="45"/>
        </w:numPr>
        <w:autoSpaceDE w:val="0"/>
        <w:autoSpaceDN w:val="0"/>
        <w:adjustRightInd w:val="0"/>
        <w:spacing w:after="240" w:line="240" w:lineRule="auto"/>
        <w:jc w:val="both"/>
        <w:rPr>
          <w:rFonts w:cs="Arial"/>
        </w:rPr>
      </w:pPr>
      <w:r>
        <w:rPr>
          <w:rFonts w:cs="Arial"/>
        </w:rPr>
        <w:t>maintenance of machinery and equipment to the highest standards</w:t>
      </w:r>
    </w:p>
    <w:p w:rsidR="00BE1426" w:rsidRPr="00BE1426" w:rsidRDefault="00BE1426" w:rsidP="00BE1426">
      <w:pPr>
        <w:pStyle w:val="ListParagraph"/>
        <w:widowControl w:val="0"/>
        <w:autoSpaceDE w:val="0"/>
        <w:autoSpaceDN w:val="0"/>
        <w:adjustRightInd w:val="0"/>
        <w:spacing w:after="240" w:line="240" w:lineRule="auto"/>
        <w:jc w:val="both"/>
        <w:rPr>
          <w:rFonts w:cs="Arial"/>
        </w:rPr>
      </w:pPr>
    </w:p>
    <w:p w:rsidR="005E3AA3" w:rsidRPr="005D2A84" w:rsidRDefault="005E3AA3" w:rsidP="00D122C3">
      <w:pPr>
        <w:pStyle w:val="ListParagraph"/>
        <w:numPr>
          <w:ilvl w:val="0"/>
          <w:numId w:val="41"/>
        </w:numPr>
        <w:autoSpaceDE w:val="0"/>
        <w:autoSpaceDN w:val="0"/>
        <w:adjustRightInd w:val="0"/>
        <w:spacing w:after="24" w:line="240" w:lineRule="auto"/>
        <w:rPr>
          <w:rFonts w:cs="Tahoma"/>
          <w:color w:val="000000"/>
        </w:rPr>
      </w:pPr>
      <w:r w:rsidRPr="005D2A84">
        <w:rPr>
          <w:rFonts w:cs="Tahoma"/>
          <w:color w:val="000000"/>
        </w:rPr>
        <w:t xml:space="preserve">To be responsible to the curriculum leader in </w:t>
      </w:r>
      <w:r w:rsidR="003E2275">
        <w:rPr>
          <w:rFonts w:cs="Tahoma"/>
          <w:color w:val="000000"/>
        </w:rPr>
        <w:t>engineering</w:t>
      </w:r>
      <w:r w:rsidRPr="005D2A84">
        <w:rPr>
          <w:rFonts w:cs="Tahoma"/>
          <w:color w:val="000000"/>
        </w:rPr>
        <w:t xml:space="preserve"> in co-ordinating the use of and development of practical resources and facilities, including the provision of guidance and support in meeting the practical requirements of the </w:t>
      </w:r>
      <w:r w:rsidR="003E2275">
        <w:rPr>
          <w:rFonts w:cs="Tahoma"/>
          <w:color w:val="000000"/>
        </w:rPr>
        <w:t>engineering</w:t>
      </w:r>
      <w:r w:rsidRPr="005D2A84">
        <w:rPr>
          <w:rFonts w:cs="Tahoma"/>
          <w:color w:val="000000"/>
        </w:rPr>
        <w:t xml:space="preserve"> curriculum, including liaising with all areas of the academy and </w:t>
      </w:r>
      <w:r w:rsidR="003E2275">
        <w:rPr>
          <w:rFonts w:cs="Tahoma"/>
          <w:color w:val="000000"/>
        </w:rPr>
        <w:t>external organisations</w:t>
      </w:r>
      <w:r w:rsidR="00D122C3">
        <w:rPr>
          <w:rFonts w:cs="Tahoma"/>
          <w:color w:val="000000"/>
        </w:rPr>
        <w:t>;</w:t>
      </w:r>
    </w:p>
    <w:p w:rsidR="005E3AA3" w:rsidRPr="005D2A84" w:rsidRDefault="005E3AA3" w:rsidP="00D122C3">
      <w:pPr>
        <w:pStyle w:val="ListParagraph"/>
        <w:numPr>
          <w:ilvl w:val="0"/>
          <w:numId w:val="41"/>
        </w:numPr>
        <w:autoSpaceDE w:val="0"/>
        <w:autoSpaceDN w:val="0"/>
        <w:adjustRightInd w:val="0"/>
        <w:spacing w:after="24" w:line="240" w:lineRule="auto"/>
        <w:rPr>
          <w:rFonts w:cs="Tahoma"/>
          <w:color w:val="000000"/>
        </w:rPr>
      </w:pPr>
      <w:r w:rsidRPr="005D2A84">
        <w:rPr>
          <w:rFonts w:cs="Tahoma"/>
          <w:color w:val="000000"/>
        </w:rPr>
        <w:t xml:space="preserve">Organising the technical support to the </w:t>
      </w:r>
      <w:r w:rsidR="003E2275">
        <w:rPr>
          <w:rFonts w:cs="Tahoma"/>
          <w:color w:val="000000"/>
        </w:rPr>
        <w:t>engineering</w:t>
      </w:r>
      <w:r w:rsidRPr="005D2A84">
        <w:rPr>
          <w:rFonts w:cs="Tahoma"/>
          <w:color w:val="000000"/>
        </w:rPr>
        <w:t xml:space="preserve"> </w:t>
      </w:r>
      <w:r w:rsidR="00A666D7">
        <w:rPr>
          <w:rFonts w:cs="Tahoma"/>
          <w:color w:val="000000"/>
        </w:rPr>
        <w:t>area</w:t>
      </w:r>
      <w:r w:rsidRPr="005D2A84">
        <w:rPr>
          <w:rFonts w:cs="Tahoma"/>
          <w:color w:val="000000"/>
        </w:rPr>
        <w:t>, including assisting in practical classes, carrying out demonstrations, preparing r</w:t>
      </w:r>
      <w:r w:rsidR="00D122C3">
        <w:rPr>
          <w:rFonts w:cs="Tahoma"/>
          <w:color w:val="000000"/>
        </w:rPr>
        <w:t>esources, assembling apparatus;</w:t>
      </w:r>
    </w:p>
    <w:p w:rsidR="005E3AA3" w:rsidRPr="005D2A84" w:rsidRDefault="005E3AA3" w:rsidP="00D122C3">
      <w:pPr>
        <w:pStyle w:val="ListParagraph"/>
        <w:numPr>
          <w:ilvl w:val="0"/>
          <w:numId w:val="41"/>
        </w:numPr>
        <w:autoSpaceDE w:val="0"/>
        <w:autoSpaceDN w:val="0"/>
        <w:adjustRightInd w:val="0"/>
        <w:spacing w:after="24" w:line="240" w:lineRule="auto"/>
        <w:rPr>
          <w:rFonts w:cs="Tahoma"/>
          <w:color w:val="000000"/>
        </w:rPr>
      </w:pPr>
      <w:r w:rsidRPr="005D2A84">
        <w:rPr>
          <w:rFonts w:cs="Tahoma"/>
          <w:color w:val="000000"/>
        </w:rPr>
        <w:t xml:space="preserve">Giving technical advice to teachers, technicians and </w:t>
      </w:r>
      <w:r w:rsidR="00A666D7">
        <w:rPr>
          <w:rFonts w:cs="Tahoma"/>
          <w:color w:val="000000"/>
        </w:rPr>
        <w:t>learner</w:t>
      </w:r>
      <w:r w:rsidR="00D122C3">
        <w:rPr>
          <w:rFonts w:cs="Tahoma"/>
          <w:color w:val="000000"/>
        </w:rPr>
        <w:t>s;</w:t>
      </w:r>
      <w:r w:rsidRPr="005D2A84">
        <w:rPr>
          <w:rFonts w:cs="Tahoma"/>
          <w:color w:val="000000"/>
        </w:rPr>
        <w:t xml:space="preserve"> </w:t>
      </w:r>
    </w:p>
    <w:p w:rsidR="005E3AA3" w:rsidRDefault="00E968B6" w:rsidP="00D122C3">
      <w:pPr>
        <w:pStyle w:val="ListParagraph"/>
        <w:numPr>
          <w:ilvl w:val="0"/>
          <w:numId w:val="41"/>
        </w:numPr>
        <w:autoSpaceDE w:val="0"/>
        <w:autoSpaceDN w:val="0"/>
        <w:adjustRightInd w:val="0"/>
        <w:spacing w:after="0" w:line="240" w:lineRule="auto"/>
        <w:rPr>
          <w:rFonts w:cs="Tahoma"/>
          <w:color w:val="000000"/>
        </w:rPr>
      </w:pPr>
      <w:r>
        <w:rPr>
          <w:rFonts w:cs="Tahoma"/>
          <w:color w:val="000000"/>
        </w:rPr>
        <w:t>Support with</w:t>
      </w:r>
      <w:r w:rsidR="005E3AA3" w:rsidRPr="005D2A84">
        <w:rPr>
          <w:rFonts w:cs="Tahoma"/>
          <w:color w:val="000000"/>
        </w:rPr>
        <w:t xml:space="preserve"> risk asses</w:t>
      </w:r>
      <w:r w:rsidR="00D122C3">
        <w:rPr>
          <w:rFonts w:cs="Tahoma"/>
          <w:color w:val="000000"/>
        </w:rPr>
        <w:t xml:space="preserve">sments </w:t>
      </w:r>
      <w:r w:rsidR="008A60CF">
        <w:rPr>
          <w:rFonts w:cs="Tahoma"/>
          <w:color w:val="000000"/>
        </w:rPr>
        <w:t xml:space="preserve"> and ensure safe systems of work are in place and adhered to;</w:t>
      </w:r>
      <w:r w:rsidR="005E3AA3" w:rsidRPr="005D2A84">
        <w:rPr>
          <w:rFonts w:cs="Tahoma"/>
          <w:color w:val="000000"/>
        </w:rPr>
        <w:t xml:space="preserve"> </w:t>
      </w:r>
    </w:p>
    <w:p w:rsidR="00D94640" w:rsidRPr="005D2A84" w:rsidRDefault="00D94640" w:rsidP="00D122C3">
      <w:pPr>
        <w:pStyle w:val="ListParagraph"/>
        <w:numPr>
          <w:ilvl w:val="0"/>
          <w:numId w:val="41"/>
        </w:numPr>
        <w:autoSpaceDE w:val="0"/>
        <w:autoSpaceDN w:val="0"/>
        <w:adjustRightInd w:val="0"/>
        <w:spacing w:after="0" w:line="240" w:lineRule="auto"/>
        <w:rPr>
          <w:rFonts w:cs="Tahoma"/>
          <w:color w:val="000000"/>
        </w:rPr>
      </w:pPr>
      <w:r>
        <w:rPr>
          <w:rFonts w:cs="Tahoma"/>
          <w:color w:val="000000"/>
        </w:rPr>
        <w:t xml:space="preserve">Work closely with the </w:t>
      </w:r>
      <w:r w:rsidR="003E2275">
        <w:rPr>
          <w:rFonts w:cs="Tahoma"/>
          <w:color w:val="000000"/>
        </w:rPr>
        <w:t xml:space="preserve">science </w:t>
      </w:r>
      <w:r>
        <w:rPr>
          <w:rFonts w:cs="Tahoma"/>
          <w:color w:val="000000"/>
        </w:rPr>
        <w:t>department in management of shared areas</w:t>
      </w:r>
      <w:r w:rsidR="00D014BD">
        <w:rPr>
          <w:rFonts w:cs="Tahoma"/>
          <w:color w:val="000000"/>
        </w:rPr>
        <w:t xml:space="preserve"> equipment</w:t>
      </w:r>
      <w:r w:rsidR="005C513E">
        <w:rPr>
          <w:rFonts w:cs="Tahoma"/>
          <w:color w:val="000000"/>
        </w:rPr>
        <w:t>;</w:t>
      </w:r>
    </w:p>
    <w:p w:rsidR="005E3AA3" w:rsidRDefault="005E3AA3" w:rsidP="00FA461E">
      <w:pPr>
        <w:pStyle w:val="ListParagraph"/>
        <w:numPr>
          <w:ilvl w:val="0"/>
          <w:numId w:val="41"/>
        </w:numPr>
        <w:autoSpaceDE w:val="0"/>
        <w:autoSpaceDN w:val="0"/>
        <w:adjustRightInd w:val="0"/>
        <w:spacing w:after="0" w:line="240" w:lineRule="auto"/>
        <w:rPr>
          <w:rFonts w:cs="Tahoma"/>
          <w:color w:val="000000"/>
        </w:rPr>
      </w:pPr>
      <w:r w:rsidRPr="005D2A84">
        <w:rPr>
          <w:rFonts w:cs="Tahoma"/>
          <w:color w:val="000000"/>
        </w:rPr>
        <w:lastRenderedPageBreak/>
        <w:t xml:space="preserve">To </w:t>
      </w:r>
      <w:r w:rsidR="00E968B6">
        <w:rPr>
          <w:rFonts w:cs="Tahoma"/>
          <w:color w:val="000000"/>
        </w:rPr>
        <w:t>assist and support</w:t>
      </w:r>
      <w:r w:rsidRPr="005D2A84">
        <w:rPr>
          <w:rFonts w:cs="Tahoma"/>
          <w:color w:val="000000"/>
        </w:rPr>
        <w:t xml:space="preserve"> for the promotion and observance of a healthy and safe working environment for the technical support service by:</w:t>
      </w:r>
      <w:r w:rsidR="00D122C3">
        <w:rPr>
          <w:rFonts w:cs="Tahoma"/>
          <w:color w:val="000000"/>
        </w:rPr>
        <w:t xml:space="preserve">- </w:t>
      </w:r>
    </w:p>
    <w:p w:rsidR="00FA461E" w:rsidRPr="00FA461E" w:rsidRDefault="00FA461E" w:rsidP="00FA461E">
      <w:pPr>
        <w:pStyle w:val="ListParagraph"/>
        <w:autoSpaceDE w:val="0"/>
        <w:autoSpaceDN w:val="0"/>
        <w:adjustRightInd w:val="0"/>
        <w:spacing w:after="0" w:line="240" w:lineRule="auto"/>
        <w:ind w:left="360"/>
        <w:rPr>
          <w:rFonts w:cs="Tahoma"/>
          <w:color w:val="000000"/>
        </w:rPr>
      </w:pPr>
    </w:p>
    <w:p w:rsidR="005E3AA3" w:rsidRPr="00E968B6" w:rsidRDefault="00E968B6" w:rsidP="00D176AC">
      <w:pPr>
        <w:pStyle w:val="ListParagraph"/>
        <w:numPr>
          <w:ilvl w:val="0"/>
          <w:numId w:val="42"/>
        </w:numPr>
        <w:autoSpaceDE w:val="0"/>
        <w:autoSpaceDN w:val="0"/>
        <w:adjustRightInd w:val="0"/>
        <w:spacing w:after="19" w:line="240" w:lineRule="auto"/>
        <w:ind w:left="720"/>
        <w:rPr>
          <w:rFonts w:cs="Tahoma"/>
          <w:color w:val="000000"/>
        </w:rPr>
      </w:pPr>
      <w:r w:rsidRPr="00E968B6">
        <w:rPr>
          <w:rFonts w:cs="Tahoma"/>
          <w:color w:val="000000"/>
        </w:rPr>
        <w:t>contributing</w:t>
      </w:r>
      <w:r w:rsidR="005E3AA3" w:rsidRPr="00E968B6">
        <w:rPr>
          <w:rFonts w:cs="Tahoma"/>
          <w:color w:val="000000"/>
        </w:rPr>
        <w:t xml:space="preserve">, </w:t>
      </w:r>
      <w:r w:rsidRPr="00E968B6">
        <w:rPr>
          <w:rFonts w:cs="Tahoma"/>
          <w:color w:val="000000"/>
        </w:rPr>
        <w:t>to the</w:t>
      </w:r>
      <w:r w:rsidR="005E3AA3" w:rsidRPr="00E968B6">
        <w:rPr>
          <w:rFonts w:cs="Tahoma"/>
          <w:color w:val="000000"/>
        </w:rPr>
        <w:t xml:space="preserve"> review of both</w:t>
      </w:r>
      <w:r w:rsidRPr="00E968B6">
        <w:rPr>
          <w:rFonts w:cs="Tahoma"/>
          <w:color w:val="000000"/>
        </w:rPr>
        <w:t xml:space="preserve"> </w:t>
      </w:r>
      <w:r w:rsidR="005E3AA3" w:rsidRPr="00E968B6">
        <w:rPr>
          <w:rFonts w:cs="Tahoma"/>
          <w:color w:val="000000"/>
        </w:rPr>
        <w:t xml:space="preserve">health and safety procedures and information resources; </w:t>
      </w:r>
    </w:p>
    <w:p w:rsidR="005E3AA3" w:rsidRPr="005D2A84" w:rsidRDefault="005E3AA3" w:rsidP="00493679">
      <w:pPr>
        <w:pStyle w:val="ListParagraph"/>
        <w:numPr>
          <w:ilvl w:val="0"/>
          <w:numId w:val="42"/>
        </w:numPr>
        <w:autoSpaceDE w:val="0"/>
        <w:autoSpaceDN w:val="0"/>
        <w:adjustRightInd w:val="0"/>
        <w:spacing w:after="19" w:line="240" w:lineRule="auto"/>
        <w:ind w:left="720"/>
        <w:rPr>
          <w:rFonts w:cs="Tahoma"/>
          <w:color w:val="000000"/>
        </w:rPr>
      </w:pPr>
      <w:r w:rsidRPr="005D2A84">
        <w:rPr>
          <w:rFonts w:cs="Tahoma"/>
          <w:color w:val="000000"/>
        </w:rPr>
        <w:t xml:space="preserve">keeping up-to-date with current procedures and practices through continuing professional development; </w:t>
      </w:r>
    </w:p>
    <w:p w:rsidR="008A60CF" w:rsidRDefault="00E968B6" w:rsidP="00493679">
      <w:pPr>
        <w:pStyle w:val="ListParagraph"/>
        <w:numPr>
          <w:ilvl w:val="0"/>
          <w:numId w:val="42"/>
        </w:numPr>
        <w:autoSpaceDE w:val="0"/>
        <w:autoSpaceDN w:val="0"/>
        <w:adjustRightInd w:val="0"/>
        <w:spacing w:after="19" w:line="240" w:lineRule="auto"/>
        <w:ind w:left="720"/>
        <w:rPr>
          <w:rFonts w:cs="Tahoma"/>
          <w:color w:val="000000"/>
        </w:rPr>
      </w:pPr>
      <w:r>
        <w:rPr>
          <w:rFonts w:cs="Tahoma"/>
          <w:color w:val="000000"/>
        </w:rPr>
        <w:t xml:space="preserve">supporting with </w:t>
      </w:r>
      <w:r w:rsidR="005E3AA3" w:rsidRPr="008A60CF">
        <w:rPr>
          <w:rFonts w:cs="Tahoma"/>
          <w:color w:val="000000"/>
        </w:rPr>
        <w:t xml:space="preserve">the provision of technical advice on health and safety </w:t>
      </w:r>
      <w:r w:rsidR="008A60CF">
        <w:rPr>
          <w:rFonts w:cs="Tahoma"/>
          <w:color w:val="000000"/>
        </w:rPr>
        <w:t>issues to staff;</w:t>
      </w:r>
    </w:p>
    <w:p w:rsidR="005E3AA3" w:rsidRDefault="005E3AA3" w:rsidP="00493679">
      <w:pPr>
        <w:pStyle w:val="ListParagraph"/>
        <w:numPr>
          <w:ilvl w:val="0"/>
          <w:numId w:val="42"/>
        </w:numPr>
        <w:autoSpaceDE w:val="0"/>
        <w:autoSpaceDN w:val="0"/>
        <w:adjustRightInd w:val="0"/>
        <w:spacing w:after="19" w:line="240" w:lineRule="auto"/>
        <w:ind w:left="720"/>
        <w:rPr>
          <w:rFonts w:cs="Tahoma"/>
          <w:color w:val="000000"/>
        </w:rPr>
      </w:pPr>
      <w:r w:rsidRPr="008A60CF">
        <w:rPr>
          <w:rFonts w:cs="Tahoma"/>
          <w:color w:val="000000"/>
        </w:rPr>
        <w:t xml:space="preserve">the safe </w:t>
      </w:r>
      <w:r w:rsidR="008A60CF">
        <w:rPr>
          <w:rFonts w:cs="Tahoma"/>
          <w:color w:val="000000"/>
        </w:rPr>
        <w:t>storage, use and disposal</w:t>
      </w:r>
      <w:r w:rsidRPr="008A60CF">
        <w:rPr>
          <w:rFonts w:cs="Tahoma"/>
          <w:color w:val="000000"/>
        </w:rPr>
        <w:t xml:space="preserve"> of used materials, including hazardous substances and responding to actual or potential hazards; </w:t>
      </w:r>
    </w:p>
    <w:p w:rsidR="00964F59" w:rsidRPr="008A60CF" w:rsidRDefault="00964F59" w:rsidP="00493679">
      <w:pPr>
        <w:pStyle w:val="ListParagraph"/>
        <w:numPr>
          <w:ilvl w:val="0"/>
          <w:numId w:val="42"/>
        </w:numPr>
        <w:autoSpaceDE w:val="0"/>
        <w:autoSpaceDN w:val="0"/>
        <w:adjustRightInd w:val="0"/>
        <w:spacing w:after="19" w:line="240" w:lineRule="auto"/>
        <w:ind w:left="720"/>
        <w:rPr>
          <w:rFonts w:cs="Tahoma"/>
          <w:color w:val="000000"/>
        </w:rPr>
      </w:pPr>
      <w:proofErr w:type="gramStart"/>
      <w:r>
        <w:rPr>
          <w:rFonts w:cs="Tahoma"/>
          <w:color w:val="000000"/>
        </w:rPr>
        <w:t>ensuring</w:t>
      </w:r>
      <w:proofErr w:type="gramEnd"/>
      <w:r>
        <w:rPr>
          <w:rFonts w:cs="Tahoma"/>
          <w:color w:val="000000"/>
        </w:rPr>
        <w:t xml:space="preserve"> that equipment is clean and workshop area is tidy and in accordance with health and safety guidance at all times.</w:t>
      </w:r>
    </w:p>
    <w:p w:rsidR="005E3AA3" w:rsidRPr="005D2A84" w:rsidRDefault="005E3AA3" w:rsidP="00D122C3">
      <w:pPr>
        <w:pStyle w:val="ListParagraph"/>
        <w:autoSpaceDE w:val="0"/>
        <w:autoSpaceDN w:val="0"/>
        <w:adjustRightInd w:val="0"/>
        <w:spacing w:after="0" w:line="240" w:lineRule="auto"/>
        <w:rPr>
          <w:rFonts w:cs="Tahoma"/>
          <w:color w:val="000000"/>
        </w:rPr>
      </w:pPr>
    </w:p>
    <w:p w:rsidR="005E3AA3" w:rsidRDefault="005E3AA3" w:rsidP="00D122C3">
      <w:pPr>
        <w:pStyle w:val="ListParagraph"/>
        <w:numPr>
          <w:ilvl w:val="0"/>
          <w:numId w:val="41"/>
        </w:numPr>
        <w:autoSpaceDE w:val="0"/>
        <w:autoSpaceDN w:val="0"/>
        <w:adjustRightInd w:val="0"/>
        <w:spacing w:after="0" w:line="240" w:lineRule="auto"/>
        <w:rPr>
          <w:rFonts w:cs="Tahoma"/>
          <w:color w:val="000000"/>
        </w:rPr>
      </w:pPr>
      <w:r w:rsidRPr="005D2A84">
        <w:rPr>
          <w:rFonts w:cs="Tahoma"/>
          <w:color w:val="000000"/>
        </w:rPr>
        <w:t xml:space="preserve">To </w:t>
      </w:r>
      <w:r w:rsidR="00E968B6">
        <w:rPr>
          <w:rFonts w:cs="Tahoma"/>
          <w:color w:val="000000"/>
        </w:rPr>
        <w:t>support</w:t>
      </w:r>
      <w:r w:rsidRPr="005D2A84">
        <w:rPr>
          <w:rFonts w:cs="Tahoma"/>
          <w:color w:val="000000"/>
        </w:rPr>
        <w:t xml:space="preserve"> and control of practical resources including: </w:t>
      </w:r>
    </w:p>
    <w:p w:rsidR="00D122C3" w:rsidRPr="005D2A84" w:rsidRDefault="00D122C3" w:rsidP="00D122C3">
      <w:pPr>
        <w:pStyle w:val="ListParagraph"/>
        <w:autoSpaceDE w:val="0"/>
        <w:autoSpaceDN w:val="0"/>
        <w:adjustRightInd w:val="0"/>
        <w:spacing w:after="0" w:line="240" w:lineRule="auto"/>
        <w:ind w:left="360"/>
        <w:rPr>
          <w:rFonts w:cs="Tahoma"/>
          <w:color w:val="000000"/>
        </w:rPr>
      </w:pPr>
    </w:p>
    <w:p w:rsidR="005E3AA3" w:rsidRPr="005D2A84" w:rsidRDefault="00E968B6" w:rsidP="00D122C3">
      <w:pPr>
        <w:pStyle w:val="ListParagraph"/>
        <w:numPr>
          <w:ilvl w:val="0"/>
          <w:numId w:val="44"/>
        </w:numPr>
        <w:autoSpaceDE w:val="0"/>
        <w:autoSpaceDN w:val="0"/>
        <w:adjustRightInd w:val="0"/>
        <w:spacing w:after="19" w:line="240" w:lineRule="auto"/>
        <w:rPr>
          <w:rFonts w:cs="Tahoma"/>
          <w:color w:val="000000"/>
        </w:rPr>
      </w:pPr>
      <w:r>
        <w:rPr>
          <w:rFonts w:cs="Tahoma"/>
          <w:color w:val="000000"/>
        </w:rPr>
        <w:t>Assist</w:t>
      </w:r>
      <w:r w:rsidR="005E3AA3" w:rsidRPr="005D2A84">
        <w:rPr>
          <w:rFonts w:cs="Tahoma"/>
          <w:color w:val="000000"/>
        </w:rPr>
        <w:t xml:space="preserve"> on stock control, compiling orders, liaising with suppliers and maintaining appropriate records; </w:t>
      </w:r>
    </w:p>
    <w:p w:rsidR="005E3AA3" w:rsidRPr="005D2A84" w:rsidRDefault="005E3AA3" w:rsidP="00D122C3">
      <w:pPr>
        <w:pStyle w:val="ListParagraph"/>
        <w:autoSpaceDE w:val="0"/>
        <w:autoSpaceDN w:val="0"/>
        <w:adjustRightInd w:val="0"/>
        <w:spacing w:after="0" w:line="240" w:lineRule="auto"/>
        <w:rPr>
          <w:rFonts w:cs="Tahoma"/>
          <w:color w:val="000000"/>
        </w:rPr>
      </w:pPr>
    </w:p>
    <w:p w:rsidR="005E3AA3" w:rsidRPr="005D2A84" w:rsidRDefault="005E3AA3" w:rsidP="00D122C3">
      <w:pPr>
        <w:pStyle w:val="ListParagraph"/>
        <w:numPr>
          <w:ilvl w:val="0"/>
          <w:numId w:val="41"/>
        </w:numPr>
        <w:autoSpaceDE w:val="0"/>
        <w:autoSpaceDN w:val="0"/>
        <w:adjustRightInd w:val="0"/>
        <w:spacing w:after="0" w:line="240" w:lineRule="auto"/>
        <w:rPr>
          <w:rFonts w:cs="Tahoma"/>
          <w:color w:val="000000"/>
        </w:rPr>
      </w:pPr>
      <w:r w:rsidRPr="005D2A84">
        <w:rPr>
          <w:rFonts w:cs="Tahoma"/>
          <w:color w:val="000000"/>
        </w:rPr>
        <w:t xml:space="preserve">To </w:t>
      </w:r>
      <w:r w:rsidR="00E968B6">
        <w:rPr>
          <w:rFonts w:cs="Tahoma"/>
          <w:color w:val="000000"/>
        </w:rPr>
        <w:t>support</w:t>
      </w:r>
      <w:r w:rsidRPr="005D2A84">
        <w:rPr>
          <w:rFonts w:cs="Tahoma"/>
          <w:color w:val="000000"/>
        </w:rPr>
        <w:t xml:space="preserve"> the </w:t>
      </w:r>
      <w:r w:rsidR="00FA461E">
        <w:rPr>
          <w:rFonts w:cs="Tahoma"/>
          <w:color w:val="000000"/>
        </w:rPr>
        <w:t>engineering</w:t>
      </w:r>
      <w:r w:rsidRPr="005D2A84">
        <w:rPr>
          <w:rFonts w:cs="Tahoma"/>
          <w:color w:val="000000"/>
        </w:rPr>
        <w:t xml:space="preserve"> department on routine and non-routine checking, cleaning, maintenance, calibration, testing and repairing of equipment to the required standard. </w:t>
      </w:r>
    </w:p>
    <w:p w:rsidR="006A6119" w:rsidRPr="005D2A84" w:rsidRDefault="006A6119" w:rsidP="00D122C3">
      <w:pPr>
        <w:pStyle w:val="NoSpacing"/>
        <w:contextualSpacing/>
        <w:rPr>
          <w:rFonts w:asciiTheme="minorHAnsi" w:hAnsiTheme="minorHAnsi" w:cs="Tahoma"/>
          <w:b/>
          <w:highlight w:val="yellow"/>
        </w:rPr>
      </w:pPr>
    </w:p>
    <w:p w:rsidR="007F3D22" w:rsidRPr="005D2A84" w:rsidRDefault="007F3D22" w:rsidP="00D122C3">
      <w:pPr>
        <w:widowControl w:val="0"/>
        <w:autoSpaceDE w:val="0"/>
        <w:autoSpaceDN w:val="0"/>
        <w:adjustRightInd w:val="0"/>
        <w:spacing w:after="240" w:line="240" w:lineRule="auto"/>
        <w:contextualSpacing/>
        <w:rPr>
          <w:rFonts w:cs="Arial"/>
          <w:b/>
        </w:rPr>
      </w:pPr>
      <w:r w:rsidRPr="005D2A84">
        <w:rPr>
          <w:rFonts w:cs="Arial"/>
          <w:b/>
        </w:rPr>
        <w:t>Teaching and Learning</w:t>
      </w:r>
    </w:p>
    <w:p w:rsidR="00C023D6" w:rsidRPr="005D2A84" w:rsidRDefault="006A6119" w:rsidP="00D122C3">
      <w:pPr>
        <w:pStyle w:val="ListParagraph"/>
        <w:widowControl w:val="0"/>
        <w:numPr>
          <w:ilvl w:val="0"/>
          <w:numId w:val="28"/>
        </w:numPr>
        <w:autoSpaceDE w:val="0"/>
        <w:autoSpaceDN w:val="0"/>
        <w:adjustRightInd w:val="0"/>
        <w:spacing w:after="240" w:line="240" w:lineRule="auto"/>
        <w:rPr>
          <w:rFonts w:cs="Arial"/>
        </w:rPr>
      </w:pPr>
      <w:r w:rsidRPr="005D2A84">
        <w:rPr>
          <w:rFonts w:cs="Arial"/>
        </w:rPr>
        <w:t xml:space="preserve">When directed to do so, plan and deliver group sessions in which </w:t>
      </w:r>
      <w:r w:rsidR="00A666D7">
        <w:rPr>
          <w:rFonts w:cs="Arial"/>
        </w:rPr>
        <w:t>learner</w:t>
      </w:r>
      <w:r w:rsidRPr="005D2A84">
        <w:rPr>
          <w:rFonts w:cs="Arial"/>
        </w:rPr>
        <w:t xml:space="preserve">s are tasked with </w:t>
      </w:r>
      <w:r w:rsidR="005E3AA3" w:rsidRPr="005D2A84">
        <w:rPr>
          <w:rFonts w:cs="Arial"/>
        </w:rPr>
        <w:t>completing practi</w:t>
      </w:r>
      <w:r w:rsidR="00D122C3">
        <w:rPr>
          <w:rFonts w:cs="Arial"/>
        </w:rPr>
        <w:t xml:space="preserve">cal or theoretical </w:t>
      </w:r>
      <w:r w:rsidR="00FA461E">
        <w:rPr>
          <w:rFonts w:cs="Arial"/>
        </w:rPr>
        <w:t>engineering</w:t>
      </w:r>
      <w:r w:rsidR="00D122C3">
        <w:rPr>
          <w:rFonts w:cs="Arial"/>
        </w:rPr>
        <w:t xml:space="preserve"> work;</w:t>
      </w:r>
    </w:p>
    <w:p w:rsidR="006A6119" w:rsidRPr="005D2A84" w:rsidRDefault="006A6119" w:rsidP="00D122C3">
      <w:pPr>
        <w:pStyle w:val="ListParagraph"/>
        <w:widowControl w:val="0"/>
        <w:numPr>
          <w:ilvl w:val="0"/>
          <w:numId w:val="28"/>
        </w:numPr>
        <w:autoSpaceDE w:val="0"/>
        <w:autoSpaceDN w:val="0"/>
        <w:adjustRightInd w:val="0"/>
        <w:spacing w:after="240" w:line="240" w:lineRule="auto"/>
        <w:rPr>
          <w:rFonts w:cs="Arial"/>
        </w:rPr>
      </w:pPr>
      <w:r w:rsidRPr="005D2A84">
        <w:rPr>
          <w:rFonts w:cs="Arial"/>
        </w:rPr>
        <w:t>Liaise with teaching staff on a regular basis and where necessary, support the delivery of the curriculum in o</w:t>
      </w:r>
      <w:r w:rsidR="00D122C3">
        <w:rPr>
          <w:rFonts w:cs="Arial"/>
        </w:rPr>
        <w:t xml:space="preserve">ur flexible </w:t>
      </w:r>
      <w:r w:rsidR="005C513E">
        <w:rPr>
          <w:rFonts w:cs="Arial"/>
        </w:rPr>
        <w:t>learning</w:t>
      </w:r>
      <w:r w:rsidR="00D122C3">
        <w:rPr>
          <w:rFonts w:cs="Arial"/>
        </w:rPr>
        <w:t xml:space="preserve"> bases;</w:t>
      </w:r>
    </w:p>
    <w:p w:rsidR="006A6119" w:rsidRPr="005D2A84" w:rsidRDefault="006A6119" w:rsidP="00D122C3">
      <w:pPr>
        <w:pStyle w:val="ListParagraph"/>
        <w:widowControl w:val="0"/>
        <w:numPr>
          <w:ilvl w:val="0"/>
          <w:numId w:val="28"/>
        </w:numPr>
        <w:autoSpaceDE w:val="0"/>
        <w:autoSpaceDN w:val="0"/>
        <w:adjustRightInd w:val="0"/>
        <w:spacing w:after="240" w:line="240" w:lineRule="auto"/>
        <w:rPr>
          <w:rFonts w:cs="Arial"/>
        </w:rPr>
      </w:pPr>
      <w:r w:rsidRPr="005D2A84">
        <w:rPr>
          <w:rFonts w:cs="Arial"/>
        </w:rPr>
        <w:t>To develop knowledge of effective teaching practices to support</w:t>
      </w:r>
      <w:r w:rsidR="00D122C3">
        <w:rPr>
          <w:rFonts w:cs="Arial"/>
        </w:rPr>
        <w:t xml:space="preserve"> the delivery of the curriculum;</w:t>
      </w:r>
    </w:p>
    <w:p w:rsidR="003473D2" w:rsidRPr="005D2A84" w:rsidRDefault="00D122C3" w:rsidP="00D122C3">
      <w:pPr>
        <w:pStyle w:val="ListParagraph"/>
        <w:widowControl w:val="0"/>
        <w:numPr>
          <w:ilvl w:val="0"/>
          <w:numId w:val="28"/>
        </w:numPr>
        <w:autoSpaceDE w:val="0"/>
        <w:autoSpaceDN w:val="0"/>
        <w:adjustRightInd w:val="0"/>
        <w:spacing w:after="240" w:line="240" w:lineRule="auto"/>
        <w:rPr>
          <w:rFonts w:cs="Arial"/>
        </w:rPr>
      </w:pPr>
      <w:r>
        <w:rPr>
          <w:rFonts w:cs="Arial"/>
        </w:rPr>
        <w:t xml:space="preserve">To have </w:t>
      </w:r>
      <w:r w:rsidR="003473D2" w:rsidRPr="005D2A84">
        <w:rPr>
          <w:rFonts w:cs="Arial"/>
        </w:rPr>
        <w:t>an overview of</w:t>
      </w:r>
      <w:r w:rsidR="002D75CF">
        <w:rPr>
          <w:rFonts w:cs="Arial"/>
        </w:rPr>
        <w:t xml:space="preserve"> </w:t>
      </w:r>
      <w:r w:rsidR="00FA461E">
        <w:rPr>
          <w:rFonts w:cs="Arial"/>
        </w:rPr>
        <w:t>engineering</w:t>
      </w:r>
      <w:r w:rsidR="002D75CF">
        <w:rPr>
          <w:rFonts w:cs="Arial"/>
        </w:rPr>
        <w:t xml:space="preserve"> </w:t>
      </w:r>
      <w:r w:rsidR="002D75CF" w:rsidRPr="005D2A84">
        <w:rPr>
          <w:rFonts w:cs="Arial"/>
        </w:rPr>
        <w:t>schemes</w:t>
      </w:r>
      <w:r w:rsidR="003473D2" w:rsidRPr="005D2A84">
        <w:rPr>
          <w:rFonts w:cs="Arial"/>
        </w:rPr>
        <w:t xml:space="preserve"> of work </w:t>
      </w:r>
      <w:r w:rsidR="002D75CF">
        <w:rPr>
          <w:rFonts w:cs="Arial"/>
        </w:rPr>
        <w:t>and suggest ways in which the resources</w:t>
      </w:r>
      <w:r w:rsidR="003473D2" w:rsidRPr="005D2A84">
        <w:rPr>
          <w:rFonts w:cs="Arial"/>
        </w:rPr>
        <w:t xml:space="preserve"> can support learning within these programmes.</w:t>
      </w:r>
    </w:p>
    <w:p w:rsidR="00C40500" w:rsidRPr="005D2A84" w:rsidRDefault="00C40500" w:rsidP="00D122C3">
      <w:pPr>
        <w:widowControl w:val="0"/>
        <w:autoSpaceDE w:val="0"/>
        <w:autoSpaceDN w:val="0"/>
        <w:adjustRightInd w:val="0"/>
        <w:spacing w:after="240" w:line="240" w:lineRule="auto"/>
        <w:contextualSpacing/>
        <w:rPr>
          <w:rFonts w:cs="Arial"/>
          <w:b/>
        </w:rPr>
      </w:pPr>
      <w:r w:rsidRPr="005D2A84">
        <w:rPr>
          <w:rFonts w:cs="Arial"/>
          <w:b/>
        </w:rPr>
        <w:t>Pastoral duties:</w:t>
      </w:r>
    </w:p>
    <w:p w:rsidR="00410E01" w:rsidRDefault="00C40500" w:rsidP="00D122C3">
      <w:pPr>
        <w:pStyle w:val="ListParagraph"/>
        <w:widowControl w:val="0"/>
        <w:numPr>
          <w:ilvl w:val="0"/>
          <w:numId w:val="39"/>
        </w:numPr>
        <w:autoSpaceDE w:val="0"/>
        <w:autoSpaceDN w:val="0"/>
        <w:adjustRightInd w:val="0"/>
        <w:spacing w:after="240" w:line="240" w:lineRule="auto"/>
        <w:rPr>
          <w:rFonts w:cs="Arial"/>
        </w:rPr>
      </w:pPr>
      <w:r w:rsidRPr="005D2A84">
        <w:rPr>
          <w:rFonts w:cs="Arial"/>
        </w:rPr>
        <w:t xml:space="preserve">To be </w:t>
      </w:r>
      <w:r w:rsidR="003473D2" w:rsidRPr="005D2A84">
        <w:rPr>
          <w:rFonts w:cs="Arial"/>
        </w:rPr>
        <w:t>involved i</w:t>
      </w:r>
      <w:r w:rsidR="008B2935">
        <w:rPr>
          <w:rFonts w:cs="Arial"/>
        </w:rPr>
        <w:t>n the pastoral life of the academy</w:t>
      </w:r>
      <w:r w:rsidR="003473D2" w:rsidRPr="005D2A84">
        <w:rPr>
          <w:rFonts w:cs="Arial"/>
        </w:rPr>
        <w:t xml:space="preserve">, fulfilling mentoring and ‘company’ pastoral roles in which your status as a role model within the academy is used to raise </w:t>
      </w:r>
      <w:r w:rsidR="00A666D7">
        <w:rPr>
          <w:rFonts w:cs="Arial"/>
        </w:rPr>
        <w:t>learner</w:t>
      </w:r>
      <w:r w:rsidR="003473D2" w:rsidRPr="005D2A84">
        <w:rPr>
          <w:rFonts w:cs="Arial"/>
        </w:rPr>
        <w:t xml:space="preserve"> aspirations and sign-post to effective personal development opportunities.</w:t>
      </w:r>
    </w:p>
    <w:p w:rsidR="00410E01" w:rsidRPr="005D2A84" w:rsidRDefault="00410E01" w:rsidP="00D122C3">
      <w:pPr>
        <w:spacing w:line="240" w:lineRule="auto"/>
        <w:contextualSpacing/>
        <w:rPr>
          <w:rFonts w:eastAsia="Calibri" w:cs="Arial"/>
          <w:b/>
        </w:rPr>
      </w:pPr>
      <w:r w:rsidRPr="005D2A84">
        <w:rPr>
          <w:rFonts w:eastAsia="Calibri" w:cs="Arial"/>
          <w:b/>
        </w:rPr>
        <w:t>Any other duties</w:t>
      </w:r>
      <w:r w:rsidR="00D97333" w:rsidRPr="005D2A84">
        <w:rPr>
          <w:rFonts w:eastAsia="Calibri" w:cs="Arial"/>
          <w:b/>
        </w:rPr>
        <w:t xml:space="preserve"> </w:t>
      </w:r>
      <w:r w:rsidRPr="005D2A84">
        <w:rPr>
          <w:rFonts w:eastAsia="Calibri" w:cs="Arial"/>
          <w:b/>
        </w:rPr>
        <w:t>commensurate with the level of this post and as directed by the</w:t>
      </w:r>
      <w:r w:rsidR="004C0573">
        <w:rPr>
          <w:rFonts w:eastAsia="Calibri" w:cs="Arial"/>
          <w:b/>
        </w:rPr>
        <w:t xml:space="preserve"> Executive Principal or</w:t>
      </w:r>
      <w:r w:rsidRPr="005D2A84">
        <w:rPr>
          <w:rFonts w:eastAsia="Calibri" w:cs="Arial"/>
          <w:b/>
        </w:rPr>
        <w:t xml:space="preserve"> </w:t>
      </w:r>
      <w:r w:rsidR="007B7B75">
        <w:rPr>
          <w:rFonts w:eastAsia="Calibri" w:cs="Arial"/>
          <w:b/>
        </w:rPr>
        <w:t xml:space="preserve">Associate </w:t>
      </w:r>
      <w:r w:rsidRPr="005D2A84">
        <w:rPr>
          <w:rFonts w:eastAsia="Calibri" w:cs="Arial"/>
          <w:b/>
        </w:rPr>
        <w:t>Principal.</w:t>
      </w:r>
    </w:p>
    <w:p w:rsidR="002E03CB" w:rsidRPr="005D2A84" w:rsidRDefault="002E03CB" w:rsidP="00D122C3">
      <w:pPr>
        <w:spacing w:line="240" w:lineRule="auto"/>
        <w:contextualSpacing/>
        <w:rPr>
          <w:b/>
        </w:rPr>
      </w:pPr>
      <w:r w:rsidRPr="005D2A84">
        <w:rPr>
          <w:b/>
        </w:rPr>
        <w:br w:type="page"/>
      </w:r>
    </w:p>
    <w:p w:rsidR="00410E01" w:rsidRPr="00B94A7E" w:rsidRDefault="00410E01" w:rsidP="00B94A7E">
      <w:pPr>
        <w:spacing w:line="240" w:lineRule="auto"/>
        <w:contextualSpacing/>
        <w:jc w:val="center"/>
        <w:rPr>
          <w:rFonts w:eastAsia="Calibri" w:cs="Arial"/>
          <w:b/>
        </w:rPr>
      </w:pPr>
      <w:r w:rsidRPr="00B94A7E">
        <w:rPr>
          <w:rFonts w:eastAsia="Calibri" w:cs="Arial"/>
          <w:b/>
        </w:rPr>
        <w:lastRenderedPageBreak/>
        <w:t xml:space="preserve">Person Specification </w:t>
      </w:r>
      <w:r w:rsidR="00D122C3">
        <w:rPr>
          <w:rFonts w:eastAsia="Calibri" w:cs="Arial"/>
          <w:b/>
        </w:rPr>
        <w:t xml:space="preserve">for </w:t>
      </w:r>
      <w:r w:rsidR="00D84ACC">
        <w:rPr>
          <w:rFonts w:eastAsia="Calibri" w:cs="Arial"/>
          <w:b/>
        </w:rPr>
        <w:t>Enginee</w:t>
      </w:r>
      <w:r w:rsidR="00BE72E7">
        <w:rPr>
          <w:rFonts w:eastAsia="Calibri" w:cs="Arial"/>
          <w:b/>
        </w:rPr>
        <w:t>r</w:t>
      </w:r>
      <w:r w:rsidR="00D84ACC">
        <w:rPr>
          <w:rFonts w:eastAsia="Calibri" w:cs="Arial"/>
          <w:b/>
        </w:rPr>
        <w:t>ing</w:t>
      </w:r>
      <w:r w:rsidR="00D122C3">
        <w:rPr>
          <w:rFonts w:eastAsia="Calibri" w:cs="Arial"/>
          <w:b/>
        </w:rPr>
        <w:t xml:space="preserve"> Technician</w:t>
      </w:r>
    </w:p>
    <w:p w:rsidR="00410E01" w:rsidRPr="00F01696" w:rsidRDefault="00410E01" w:rsidP="00410E01">
      <w:pPr>
        <w:spacing w:line="240" w:lineRule="auto"/>
        <w:contextualSpacing/>
        <w:rPr>
          <w:rFonts w:eastAsia="Calibri" w:cs="Arial"/>
        </w:rPr>
      </w:pPr>
    </w:p>
    <w:p w:rsidR="00410E01" w:rsidRPr="00F01696" w:rsidRDefault="00410E01" w:rsidP="00410E01">
      <w:pPr>
        <w:spacing w:line="240" w:lineRule="auto"/>
        <w:contextualSpacing/>
        <w:rPr>
          <w:rFonts w:eastAsia="Calibri" w:cs="Arial"/>
        </w:rPr>
      </w:pPr>
      <w:r w:rsidRPr="00F01696">
        <w:rPr>
          <w:rFonts w:eastAsia="Calibri" w:cs="Arial"/>
        </w:rPr>
        <w:t>The person specification focuses on the knowledge, skills, experience and qualifications required to undertake the role effectively:</w:t>
      </w:r>
    </w:p>
    <w:tbl>
      <w:tblPr>
        <w:tblW w:w="10031" w:type="dxa"/>
        <w:tblLayout w:type="fixed"/>
        <w:tblLook w:val="0000" w:firstRow="0" w:lastRow="0" w:firstColumn="0" w:lastColumn="0" w:noHBand="0" w:noVBand="0"/>
      </w:tblPr>
      <w:tblGrid>
        <w:gridCol w:w="7763"/>
        <w:gridCol w:w="2268"/>
      </w:tblGrid>
      <w:tr w:rsidR="00410E01" w:rsidRPr="00DE0A48" w:rsidTr="00752621">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F01696" w:rsidRDefault="00410E01" w:rsidP="00410E01">
            <w:pPr>
              <w:spacing w:line="240" w:lineRule="auto"/>
              <w:contextualSpacing/>
              <w:rPr>
                <w:rFonts w:eastAsia="Calibri" w:cs="Arial"/>
                <w:b/>
              </w:rPr>
            </w:pPr>
            <w:r w:rsidRPr="00F01696">
              <w:rPr>
                <w:rFonts w:eastAsia="Calibri" w:cs="Arial"/>
                <w:b/>
              </w:rPr>
              <w:t>REQUIREMENTS</w:t>
            </w:r>
          </w:p>
          <w:p w:rsidR="00410E01" w:rsidRPr="00F01696" w:rsidRDefault="00410E01" w:rsidP="00410E01">
            <w:pPr>
              <w:spacing w:line="240" w:lineRule="auto"/>
              <w:contextualSpacing/>
              <w:rPr>
                <w:rFonts w:eastAsia="Calibri" w:cs="Arial"/>
              </w:rPr>
            </w:pPr>
            <w:r w:rsidRPr="00F01696">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F01696" w:rsidRDefault="00410E01" w:rsidP="00410E01">
            <w:pPr>
              <w:spacing w:line="240" w:lineRule="auto"/>
              <w:contextualSpacing/>
              <w:rPr>
                <w:rFonts w:eastAsia="Calibri" w:cs="Arial"/>
              </w:rPr>
            </w:pPr>
            <w:r w:rsidRPr="00F01696">
              <w:rPr>
                <w:rFonts w:eastAsia="Calibri" w:cs="Arial"/>
              </w:rPr>
              <w:t>ESSENTIAL (E) or</w:t>
            </w:r>
          </w:p>
          <w:p w:rsidR="00410E01" w:rsidRPr="00F01696" w:rsidRDefault="00410E01" w:rsidP="00410E01">
            <w:pPr>
              <w:spacing w:line="240" w:lineRule="auto"/>
              <w:contextualSpacing/>
              <w:rPr>
                <w:rFonts w:eastAsia="Calibri" w:cs="Arial"/>
              </w:rPr>
            </w:pPr>
            <w:r w:rsidRPr="00F01696">
              <w:rPr>
                <w:rFonts w:eastAsia="Calibri" w:cs="Arial"/>
              </w:rPr>
              <w:t>DESIRABLE (D)</w:t>
            </w:r>
          </w:p>
          <w:p w:rsidR="00410E01" w:rsidRPr="00F01696" w:rsidRDefault="00410E01" w:rsidP="00410E01">
            <w:pPr>
              <w:spacing w:line="240" w:lineRule="auto"/>
              <w:contextualSpacing/>
              <w:rPr>
                <w:rFonts w:eastAsia="Calibri" w:cs="Arial"/>
              </w:rPr>
            </w:pPr>
            <w:r w:rsidRPr="00F01696">
              <w:rPr>
                <w:rFonts w:eastAsia="Calibri" w:cs="Arial"/>
              </w:rPr>
              <w:t>REQUIREMENTS</w:t>
            </w:r>
          </w:p>
        </w:tc>
      </w:tr>
      <w:tr w:rsidR="004846D3" w:rsidRPr="00DE0A48" w:rsidTr="00E42EA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F01696" w:rsidRDefault="000F6BF4" w:rsidP="00410E01">
            <w:pPr>
              <w:spacing w:line="240" w:lineRule="auto"/>
              <w:contextualSpacing/>
              <w:rPr>
                <w:rFonts w:eastAsia="Calibri" w:cs="Arial"/>
                <w:b/>
              </w:rPr>
            </w:pPr>
            <w:r w:rsidRPr="00DE0A48">
              <w:rPr>
                <w:rFonts w:eastAsia="Calibri" w:cs="Arial"/>
                <w:b/>
              </w:rPr>
              <w:t>QUALIFICATIONS</w:t>
            </w:r>
          </w:p>
        </w:tc>
      </w:tr>
      <w:tr w:rsidR="00690425" w:rsidRPr="00DE0A48" w:rsidTr="005B3D92">
        <w:trPr>
          <w:trHeight w:val="356"/>
        </w:trPr>
        <w:tc>
          <w:tcPr>
            <w:tcW w:w="7763" w:type="dxa"/>
            <w:tcBorders>
              <w:top w:val="single" w:sz="6" w:space="0" w:color="auto"/>
              <w:left w:val="single" w:sz="6" w:space="0" w:color="auto"/>
              <w:bottom w:val="single" w:sz="6" w:space="0" w:color="auto"/>
              <w:right w:val="single" w:sz="6" w:space="0" w:color="auto"/>
            </w:tcBorders>
          </w:tcPr>
          <w:p w:rsidR="00690425" w:rsidRDefault="00690425">
            <w:pPr>
              <w:spacing w:line="240" w:lineRule="auto"/>
              <w:contextualSpacing/>
              <w:rPr>
                <w:rFonts w:eastAsia="Calibri" w:cs="Arial"/>
              </w:rPr>
            </w:pPr>
            <w:r>
              <w:rPr>
                <w:rFonts w:eastAsia="Calibri" w:cs="Arial"/>
              </w:rPr>
              <w:t>GCSE (or equivalent) grade C or above in Mathematics and Science</w:t>
            </w:r>
          </w:p>
        </w:tc>
        <w:tc>
          <w:tcPr>
            <w:tcW w:w="2268" w:type="dxa"/>
            <w:tcBorders>
              <w:top w:val="single" w:sz="6" w:space="0" w:color="auto"/>
              <w:left w:val="single" w:sz="6" w:space="0" w:color="auto"/>
              <w:bottom w:val="single" w:sz="6" w:space="0" w:color="auto"/>
              <w:right w:val="single" w:sz="6" w:space="0" w:color="auto"/>
            </w:tcBorders>
          </w:tcPr>
          <w:p w:rsidR="00690425" w:rsidRDefault="00E968B6">
            <w:pPr>
              <w:spacing w:line="240" w:lineRule="auto"/>
              <w:contextualSpacing/>
              <w:rPr>
                <w:rFonts w:eastAsia="Calibri" w:cs="Arial"/>
              </w:rPr>
            </w:pPr>
            <w:r>
              <w:rPr>
                <w:rFonts w:eastAsia="Calibri" w:cs="Arial"/>
              </w:rPr>
              <w:t>D</w:t>
            </w:r>
          </w:p>
        </w:tc>
      </w:tr>
      <w:tr w:rsidR="003473D2" w:rsidRPr="00DE0A48" w:rsidTr="005B3D92">
        <w:trPr>
          <w:trHeight w:val="356"/>
        </w:trPr>
        <w:tc>
          <w:tcPr>
            <w:tcW w:w="7763" w:type="dxa"/>
            <w:tcBorders>
              <w:top w:val="single" w:sz="6" w:space="0" w:color="auto"/>
              <w:left w:val="single" w:sz="6" w:space="0" w:color="auto"/>
              <w:bottom w:val="single" w:sz="6" w:space="0" w:color="auto"/>
              <w:right w:val="single" w:sz="6" w:space="0" w:color="auto"/>
            </w:tcBorders>
          </w:tcPr>
          <w:p w:rsidR="003473D2" w:rsidRPr="00F01696" w:rsidRDefault="003473D2">
            <w:pPr>
              <w:spacing w:line="240" w:lineRule="auto"/>
              <w:contextualSpacing/>
              <w:rPr>
                <w:rFonts w:eastAsia="Calibri" w:cs="Arial"/>
              </w:rPr>
            </w:pPr>
            <w:r>
              <w:rPr>
                <w:rFonts w:eastAsia="Calibri" w:cs="Arial"/>
              </w:rPr>
              <w:t xml:space="preserve">Relevant L3 </w:t>
            </w:r>
            <w:r w:rsidR="005B3D92">
              <w:rPr>
                <w:rFonts w:eastAsia="Calibri" w:cs="Arial"/>
              </w:rPr>
              <w:t xml:space="preserve">STEM </w:t>
            </w:r>
            <w:r>
              <w:rPr>
                <w:rFonts w:eastAsia="Calibri" w:cs="Arial"/>
              </w:rPr>
              <w:t>qualification</w:t>
            </w:r>
          </w:p>
        </w:tc>
        <w:tc>
          <w:tcPr>
            <w:tcW w:w="2268" w:type="dxa"/>
            <w:tcBorders>
              <w:top w:val="single" w:sz="6" w:space="0" w:color="auto"/>
              <w:left w:val="single" w:sz="6" w:space="0" w:color="auto"/>
              <w:bottom w:val="single" w:sz="6" w:space="0" w:color="auto"/>
              <w:right w:val="single" w:sz="6" w:space="0" w:color="auto"/>
            </w:tcBorders>
          </w:tcPr>
          <w:p w:rsidR="003473D2" w:rsidRDefault="005B3D92">
            <w:pPr>
              <w:spacing w:line="240" w:lineRule="auto"/>
              <w:contextualSpacing/>
              <w:rPr>
                <w:rFonts w:eastAsia="Calibri" w:cs="Arial"/>
              </w:rPr>
            </w:pPr>
            <w:r>
              <w:rPr>
                <w:rFonts w:eastAsia="Calibri" w:cs="Arial"/>
              </w:rPr>
              <w:t>D</w:t>
            </w:r>
          </w:p>
        </w:tc>
      </w:tr>
      <w:tr w:rsidR="005B3D92" w:rsidRPr="00DE0A48" w:rsidTr="00F01696">
        <w:trPr>
          <w:trHeight w:val="194"/>
        </w:trPr>
        <w:tc>
          <w:tcPr>
            <w:tcW w:w="7763" w:type="dxa"/>
            <w:tcBorders>
              <w:top w:val="single" w:sz="6" w:space="0" w:color="auto"/>
              <w:left w:val="single" w:sz="6" w:space="0" w:color="auto"/>
              <w:bottom w:val="single" w:sz="6" w:space="0" w:color="auto"/>
              <w:right w:val="single" w:sz="6" w:space="0" w:color="auto"/>
            </w:tcBorders>
          </w:tcPr>
          <w:p w:rsidR="005B3D92" w:rsidRDefault="005B3D92">
            <w:pPr>
              <w:spacing w:line="240" w:lineRule="auto"/>
              <w:contextualSpacing/>
              <w:rPr>
                <w:rFonts w:eastAsia="Calibri" w:cs="Arial"/>
              </w:rPr>
            </w:pPr>
            <w:r>
              <w:rPr>
                <w:rFonts w:eastAsia="Calibri" w:cs="Arial"/>
              </w:rPr>
              <w:t>Degree or post-graduate study</w:t>
            </w:r>
          </w:p>
        </w:tc>
        <w:tc>
          <w:tcPr>
            <w:tcW w:w="2268" w:type="dxa"/>
            <w:tcBorders>
              <w:top w:val="single" w:sz="6" w:space="0" w:color="auto"/>
              <w:left w:val="single" w:sz="6" w:space="0" w:color="auto"/>
              <w:bottom w:val="single" w:sz="6" w:space="0" w:color="auto"/>
              <w:right w:val="single" w:sz="6" w:space="0" w:color="auto"/>
            </w:tcBorders>
          </w:tcPr>
          <w:p w:rsidR="005B3D92" w:rsidRDefault="005B3D92">
            <w:pPr>
              <w:spacing w:line="240" w:lineRule="auto"/>
              <w:contextualSpacing/>
              <w:rPr>
                <w:rFonts w:eastAsia="Calibri" w:cs="Arial"/>
              </w:rPr>
            </w:pPr>
            <w:r>
              <w:rPr>
                <w:rFonts w:eastAsia="Calibri" w:cs="Arial"/>
              </w:rPr>
              <w:t>D</w:t>
            </w:r>
          </w:p>
        </w:tc>
      </w:tr>
      <w:tr w:rsidR="000F6BF4" w:rsidRPr="00DE0A48" w:rsidTr="00F01696">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F01696" w:rsidRDefault="000F6BF4">
            <w:pPr>
              <w:spacing w:line="240" w:lineRule="auto"/>
              <w:contextualSpacing/>
              <w:rPr>
                <w:rFonts w:eastAsia="Calibri" w:cs="Arial"/>
                <w:b/>
              </w:rPr>
            </w:pPr>
            <w:r w:rsidRPr="00DE0A48">
              <w:rPr>
                <w:rFonts w:eastAsia="Calibri" w:cs="Arial"/>
                <w:b/>
              </w:rPr>
              <w:t>EXPERIENCE</w:t>
            </w:r>
          </w:p>
        </w:tc>
      </w:tr>
      <w:tr w:rsidR="00410E01" w:rsidRPr="00DE0A48" w:rsidTr="00F01696">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F01696" w:rsidRDefault="00C023D6" w:rsidP="00E968B6">
            <w:pPr>
              <w:spacing w:line="240" w:lineRule="auto"/>
              <w:contextualSpacing/>
              <w:rPr>
                <w:rFonts w:eastAsia="Calibri" w:cs="Arial"/>
              </w:rPr>
            </w:pPr>
            <w:r w:rsidRPr="00F01696">
              <w:rPr>
                <w:rFonts w:eastAsia="Calibri" w:cs="Arial"/>
              </w:rPr>
              <w:t xml:space="preserve">Proven </w:t>
            </w:r>
            <w:r w:rsidR="005B3D92">
              <w:rPr>
                <w:rFonts w:eastAsia="Calibri" w:cs="Arial"/>
              </w:rPr>
              <w:t xml:space="preserve">record of </w:t>
            </w:r>
            <w:r w:rsidR="00E968B6">
              <w:rPr>
                <w:rFonts w:eastAsia="Calibri" w:cs="Arial"/>
              </w:rPr>
              <w:t>work/experience in a technical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F01696" w:rsidRDefault="0075024E">
            <w:pPr>
              <w:spacing w:line="240" w:lineRule="auto"/>
              <w:contextualSpacing/>
              <w:rPr>
                <w:rFonts w:eastAsia="Calibri" w:cs="Arial"/>
              </w:rPr>
            </w:pPr>
            <w:r>
              <w:rPr>
                <w:rFonts w:eastAsia="Calibri" w:cs="Arial"/>
              </w:rPr>
              <w:t>E</w:t>
            </w:r>
          </w:p>
        </w:tc>
      </w:tr>
      <w:tr w:rsidR="001E642D" w:rsidRPr="00DE0A48" w:rsidTr="00F01696">
        <w:trPr>
          <w:trHeight w:val="180"/>
        </w:trPr>
        <w:tc>
          <w:tcPr>
            <w:tcW w:w="7763" w:type="dxa"/>
            <w:tcBorders>
              <w:top w:val="single" w:sz="4" w:space="0" w:color="auto"/>
              <w:left w:val="single" w:sz="4" w:space="0" w:color="auto"/>
              <w:bottom w:val="single" w:sz="4" w:space="0" w:color="auto"/>
              <w:right w:val="single" w:sz="6" w:space="0" w:color="auto"/>
            </w:tcBorders>
          </w:tcPr>
          <w:p w:rsidR="001E642D" w:rsidRPr="00F01696" w:rsidRDefault="00F11906" w:rsidP="00045177">
            <w:pPr>
              <w:spacing w:line="240" w:lineRule="auto"/>
              <w:contextualSpacing/>
              <w:rPr>
                <w:rFonts w:eastAsia="Calibri" w:cs="Arial"/>
              </w:rPr>
            </w:pPr>
            <w:r>
              <w:rPr>
                <w:rFonts w:eastAsia="Calibri" w:cs="Arial"/>
              </w:rPr>
              <w:t xml:space="preserve">Experience </w:t>
            </w:r>
            <w:r w:rsidR="001E642D">
              <w:rPr>
                <w:rFonts w:eastAsia="Calibri" w:cs="Arial"/>
              </w:rPr>
              <w:t xml:space="preserve">of the operational functioning of </w:t>
            </w:r>
            <w:r w:rsidR="00E968B6">
              <w:rPr>
                <w:rFonts w:eastAsia="Calibri" w:cs="Arial"/>
              </w:rPr>
              <w:t>an</w:t>
            </w:r>
            <w:r w:rsidR="001E642D">
              <w:rPr>
                <w:rFonts w:eastAsia="Calibri" w:cs="Arial"/>
              </w:rPr>
              <w:t xml:space="preserve"> </w:t>
            </w:r>
            <w:r w:rsidR="00045177">
              <w:rPr>
                <w:rFonts w:eastAsia="Calibri" w:cs="Arial"/>
              </w:rPr>
              <w:t>engineering</w:t>
            </w:r>
            <w:r w:rsidR="005B3D92">
              <w:rPr>
                <w:rFonts w:eastAsia="Calibri" w:cs="Arial"/>
              </w:rPr>
              <w:t xml:space="preserve"> technician environment</w:t>
            </w:r>
          </w:p>
        </w:tc>
        <w:tc>
          <w:tcPr>
            <w:tcW w:w="2268" w:type="dxa"/>
            <w:tcBorders>
              <w:top w:val="single" w:sz="4" w:space="0" w:color="auto"/>
              <w:left w:val="single" w:sz="6" w:space="0" w:color="auto"/>
              <w:bottom w:val="single" w:sz="4" w:space="0" w:color="auto"/>
              <w:right w:val="single" w:sz="6" w:space="0" w:color="auto"/>
            </w:tcBorders>
          </w:tcPr>
          <w:p w:rsidR="001E642D" w:rsidRDefault="00E968B6">
            <w:pPr>
              <w:spacing w:line="240" w:lineRule="auto"/>
              <w:contextualSpacing/>
              <w:rPr>
                <w:rFonts w:eastAsia="Calibri" w:cs="Arial"/>
              </w:rPr>
            </w:pPr>
            <w:r>
              <w:rPr>
                <w:rFonts w:eastAsia="Calibri" w:cs="Arial"/>
              </w:rPr>
              <w:t>D</w:t>
            </w:r>
          </w:p>
        </w:tc>
      </w:tr>
      <w:tr w:rsidR="00F11906" w:rsidRPr="00DE0A48" w:rsidTr="00F11906">
        <w:trPr>
          <w:trHeight w:val="331"/>
        </w:trPr>
        <w:tc>
          <w:tcPr>
            <w:tcW w:w="7763" w:type="dxa"/>
            <w:tcBorders>
              <w:top w:val="single" w:sz="4" w:space="0" w:color="auto"/>
              <w:left w:val="single" w:sz="4" w:space="0" w:color="auto"/>
              <w:bottom w:val="single" w:sz="4" w:space="0" w:color="auto"/>
              <w:right w:val="single" w:sz="6" w:space="0" w:color="auto"/>
            </w:tcBorders>
          </w:tcPr>
          <w:p w:rsidR="00F11906" w:rsidRPr="00DE0A48" w:rsidRDefault="00F11906" w:rsidP="00E968B6">
            <w:pPr>
              <w:autoSpaceDE w:val="0"/>
              <w:autoSpaceDN w:val="0"/>
              <w:adjustRightInd w:val="0"/>
              <w:spacing w:after="0" w:line="240" w:lineRule="auto"/>
              <w:contextualSpacing/>
              <w:rPr>
                <w:rFonts w:eastAsia="Calibri" w:cs="Arial"/>
                <w:bCs/>
                <w:color w:val="000000"/>
              </w:rPr>
            </w:pPr>
            <w:r>
              <w:rPr>
                <w:rFonts w:eastAsia="Calibri" w:cs="Arial"/>
                <w:bCs/>
                <w:color w:val="000000"/>
              </w:rPr>
              <w:t xml:space="preserve">An </w:t>
            </w:r>
            <w:r w:rsidR="00E968B6">
              <w:rPr>
                <w:rFonts w:eastAsia="Calibri" w:cs="Arial"/>
                <w:bCs/>
                <w:color w:val="000000"/>
              </w:rPr>
              <w:t>awareness</w:t>
            </w:r>
            <w:r>
              <w:rPr>
                <w:rFonts w:eastAsia="Calibri" w:cs="Arial"/>
                <w:bCs/>
                <w:color w:val="000000"/>
              </w:rPr>
              <w:t xml:space="preserve"> of Health and Safety</w:t>
            </w:r>
            <w:r w:rsidR="00E968B6">
              <w:rPr>
                <w:rFonts w:eastAsia="Calibri" w:cs="Arial"/>
                <w:bCs/>
                <w:color w:val="000000"/>
              </w:rPr>
              <w:t xml:space="preserve"> in a technical environment</w:t>
            </w:r>
          </w:p>
        </w:tc>
        <w:tc>
          <w:tcPr>
            <w:tcW w:w="2268" w:type="dxa"/>
            <w:tcBorders>
              <w:top w:val="single" w:sz="4" w:space="0" w:color="auto"/>
              <w:left w:val="single" w:sz="6" w:space="0" w:color="auto"/>
              <w:bottom w:val="single" w:sz="4" w:space="0" w:color="auto"/>
              <w:right w:val="single" w:sz="6" w:space="0" w:color="auto"/>
            </w:tcBorders>
          </w:tcPr>
          <w:p w:rsidR="00F11906" w:rsidRPr="00DE0A48" w:rsidRDefault="00F11906" w:rsidP="00877E99">
            <w:pPr>
              <w:spacing w:line="240" w:lineRule="auto"/>
              <w:contextualSpacing/>
              <w:rPr>
                <w:rFonts w:eastAsia="Calibri" w:cs="Arial"/>
              </w:rPr>
            </w:pPr>
            <w:r>
              <w:rPr>
                <w:rFonts w:eastAsia="Calibri" w:cs="Arial"/>
              </w:rPr>
              <w:t>E</w:t>
            </w:r>
          </w:p>
        </w:tc>
      </w:tr>
      <w:tr w:rsidR="00410E01" w:rsidRPr="00DE0A48" w:rsidTr="00F01696">
        <w:trPr>
          <w:trHeight w:val="521"/>
        </w:trPr>
        <w:tc>
          <w:tcPr>
            <w:tcW w:w="7763" w:type="dxa"/>
            <w:tcBorders>
              <w:top w:val="single" w:sz="4" w:space="0" w:color="auto"/>
              <w:left w:val="single" w:sz="4" w:space="0" w:color="auto"/>
              <w:bottom w:val="single" w:sz="4" w:space="0" w:color="auto"/>
              <w:right w:val="single" w:sz="6" w:space="0" w:color="auto"/>
            </w:tcBorders>
          </w:tcPr>
          <w:p w:rsidR="00410E01" w:rsidRPr="00F01696" w:rsidRDefault="00410E01">
            <w:pPr>
              <w:spacing w:line="240" w:lineRule="auto"/>
              <w:contextualSpacing/>
              <w:rPr>
                <w:rFonts w:eastAsia="Calibri" w:cs="Arial"/>
                <w:color w:val="000000"/>
              </w:rPr>
            </w:pPr>
            <w:r w:rsidRPr="00F01696">
              <w:rPr>
                <w:rFonts w:eastAsia="Calibri" w:cs="Arial"/>
              </w:rPr>
              <w:t>An understanding and demonstration of barriers to learning and how to overcome this</w:t>
            </w:r>
            <w:r w:rsidRPr="00F01696" w:rsidDel="006122EA">
              <w:rPr>
                <w:rFonts w:eastAsia="Calibri" w:cs="Arial"/>
                <w:color w:val="000000"/>
              </w:rPr>
              <w:t xml:space="preserve"> </w:t>
            </w:r>
          </w:p>
        </w:tc>
        <w:tc>
          <w:tcPr>
            <w:tcW w:w="2268" w:type="dxa"/>
            <w:tcBorders>
              <w:top w:val="single" w:sz="4" w:space="0" w:color="auto"/>
              <w:left w:val="single" w:sz="6" w:space="0" w:color="auto"/>
              <w:bottom w:val="single" w:sz="4" w:space="0" w:color="auto"/>
              <w:right w:val="single" w:sz="6" w:space="0" w:color="auto"/>
            </w:tcBorders>
          </w:tcPr>
          <w:p w:rsidR="00410E01" w:rsidRPr="00F01696" w:rsidRDefault="00690425">
            <w:pPr>
              <w:spacing w:line="240" w:lineRule="auto"/>
              <w:contextualSpacing/>
              <w:rPr>
                <w:rFonts w:eastAsia="Calibri" w:cs="Arial"/>
              </w:rPr>
            </w:pPr>
            <w:r>
              <w:rPr>
                <w:rFonts w:eastAsia="Calibri" w:cs="Arial"/>
              </w:rPr>
              <w:t>D</w:t>
            </w:r>
          </w:p>
        </w:tc>
      </w:tr>
      <w:tr w:rsidR="00410E01" w:rsidRPr="00DE0A48" w:rsidTr="00F01696">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F01696" w:rsidRDefault="00D63FE4">
            <w:pPr>
              <w:autoSpaceDE w:val="0"/>
              <w:autoSpaceDN w:val="0"/>
              <w:adjustRightInd w:val="0"/>
              <w:spacing w:after="0" w:line="240" w:lineRule="auto"/>
              <w:contextualSpacing/>
              <w:rPr>
                <w:rFonts w:eastAsia="Calibri" w:cs="Arial"/>
                <w:color w:val="000000"/>
              </w:rPr>
            </w:pPr>
            <w:r>
              <w:rPr>
                <w:rFonts w:eastAsia="Calibri" w:cs="Arial"/>
                <w:bCs/>
                <w:color w:val="000000"/>
              </w:rPr>
              <w:t>U</w:t>
            </w:r>
            <w:r w:rsidR="00C023D6" w:rsidRPr="00F01696">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F01696" w:rsidRDefault="001E642D">
            <w:pPr>
              <w:spacing w:line="240" w:lineRule="auto"/>
              <w:contextualSpacing/>
              <w:rPr>
                <w:rFonts w:eastAsia="Calibri" w:cs="Arial"/>
              </w:rPr>
            </w:pPr>
            <w:r>
              <w:rPr>
                <w:rFonts w:eastAsia="Calibri" w:cs="Arial"/>
              </w:rPr>
              <w:t>D</w:t>
            </w:r>
          </w:p>
        </w:tc>
      </w:tr>
      <w:tr w:rsidR="000F6BF4" w:rsidRPr="00DE0A48" w:rsidTr="00F01696">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632A86" w:rsidRDefault="0056063A" w:rsidP="002A0FD5">
            <w:pPr>
              <w:autoSpaceDE w:val="0"/>
              <w:autoSpaceDN w:val="0"/>
              <w:adjustRightInd w:val="0"/>
              <w:spacing w:after="0" w:line="240" w:lineRule="auto"/>
              <w:contextualSpacing/>
              <w:rPr>
                <w:rFonts w:eastAsia="Calibri" w:cs="Arial"/>
                <w:bCs/>
                <w:color w:val="000000"/>
              </w:rPr>
            </w:pPr>
            <w:r>
              <w:rPr>
                <w:rFonts w:eastAsia="Calibri" w:cs="Arial"/>
                <w:bCs/>
                <w:color w:val="000000"/>
              </w:rPr>
              <w:t xml:space="preserve">Experience of working with </w:t>
            </w:r>
            <w:r w:rsidR="002A0FD5">
              <w:rPr>
                <w:rFonts w:eastAsia="Calibri" w:cs="Arial"/>
                <w:bCs/>
                <w:color w:val="000000"/>
              </w:rPr>
              <w:t>G</w:t>
            </w:r>
            <w:r>
              <w:rPr>
                <w:rFonts w:eastAsia="Calibri" w:cs="Arial"/>
                <w:bCs/>
                <w:color w:val="000000"/>
              </w:rPr>
              <w:t xml:space="preserve">ifted </w:t>
            </w:r>
            <w:r w:rsidR="002A0FD5">
              <w:rPr>
                <w:rFonts w:eastAsia="Calibri" w:cs="Arial"/>
                <w:bCs/>
                <w:color w:val="000000"/>
              </w:rPr>
              <w:t>&amp;</w:t>
            </w:r>
            <w:r>
              <w:rPr>
                <w:rFonts w:eastAsia="Calibri" w:cs="Arial"/>
                <w:bCs/>
                <w:color w:val="000000"/>
              </w:rPr>
              <w:t xml:space="preserve"> </w:t>
            </w:r>
            <w:r w:rsidR="002A0FD5">
              <w:rPr>
                <w:rFonts w:eastAsia="Calibri" w:cs="Arial"/>
                <w:bCs/>
                <w:color w:val="000000"/>
              </w:rPr>
              <w:t>T</w:t>
            </w:r>
            <w:r>
              <w:rPr>
                <w:rFonts w:eastAsia="Calibri" w:cs="Arial"/>
                <w:bCs/>
                <w:color w:val="000000"/>
              </w:rPr>
              <w:t>alented</w:t>
            </w:r>
            <w:r w:rsidR="001E642D">
              <w:rPr>
                <w:rFonts w:eastAsia="Calibri" w:cs="Arial"/>
                <w:bCs/>
                <w:color w:val="000000"/>
              </w:rPr>
              <w:t>/SEN</w:t>
            </w:r>
            <w:r>
              <w:rPr>
                <w:rFonts w:eastAsia="Calibri" w:cs="Arial"/>
                <w:bCs/>
                <w:color w:val="000000"/>
              </w:rPr>
              <w:t xml:space="preserve"> pupils</w:t>
            </w:r>
          </w:p>
        </w:tc>
        <w:tc>
          <w:tcPr>
            <w:tcW w:w="2268" w:type="dxa"/>
            <w:tcBorders>
              <w:top w:val="single" w:sz="4" w:space="0" w:color="auto"/>
              <w:left w:val="single" w:sz="6" w:space="0" w:color="auto"/>
              <w:bottom w:val="single" w:sz="4" w:space="0" w:color="auto"/>
              <w:right w:val="single" w:sz="6" w:space="0" w:color="auto"/>
            </w:tcBorders>
          </w:tcPr>
          <w:p w:rsidR="000F6BF4" w:rsidRPr="00632A86" w:rsidRDefault="00C557F6">
            <w:pPr>
              <w:spacing w:line="240" w:lineRule="auto"/>
              <w:contextualSpacing/>
              <w:rPr>
                <w:rFonts w:eastAsia="Calibri" w:cs="Arial"/>
              </w:rPr>
            </w:pPr>
            <w:r>
              <w:rPr>
                <w:rFonts w:eastAsia="Calibri" w:cs="Arial"/>
              </w:rPr>
              <w:t>D</w:t>
            </w:r>
          </w:p>
        </w:tc>
      </w:tr>
      <w:tr w:rsidR="000F6BF4" w:rsidRPr="00DE0A48" w:rsidTr="00F01696">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632A86" w:rsidRDefault="00C557F6" w:rsidP="005B3D92">
            <w:pPr>
              <w:autoSpaceDE w:val="0"/>
              <w:autoSpaceDN w:val="0"/>
              <w:adjustRightInd w:val="0"/>
              <w:spacing w:after="0" w:line="240" w:lineRule="auto"/>
              <w:contextualSpacing/>
              <w:rPr>
                <w:rFonts w:eastAsia="Calibri" w:cs="Arial"/>
                <w:bCs/>
                <w:color w:val="000000"/>
              </w:rPr>
            </w:pPr>
            <w:r>
              <w:rPr>
                <w:rFonts w:eastAsia="Calibri" w:cs="Arial"/>
              </w:rPr>
              <w:t>Relevant worked</w:t>
            </w:r>
            <w:r w:rsidR="005B3D92">
              <w:rPr>
                <w:rFonts w:eastAsia="Calibri" w:cs="Arial"/>
              </w:rPr>
              <w:t>-</w:t>
            </w:r>
            <w:r>
              <w:rPr>
                <w:rFonts w:eastAsia="Calibri" w:cs="Arial"/>
              </w:rPr>
              <w:t>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632A86" w:rsidRDefault="00C557F6" w:rsidP="000F6BF4">
            <w:pPr>
              <w:spacing w:line="240" w:lineRule="auto"/>
              <w:contextualSpacing/>
              <w:rPr>
                <w:rFonts w:eastAsia="Calibri" w:cs="Arial"/>
              </w:rPr>
            </w:pPr>
            <w:r>
              <w:rPr>
                <w:rFonts w:eastAsia="Calibri" w:cs="Arial"/>
              </w:rPr>
              <w:t>D</w:t>
            </w:r>
          </w:p>
        </w:tc>
      </w:tr>
      <w:tr w:rsidR="00690425" w:rsidRPr="00DE0A48" w:rsidTr="00EA234D">
        <w:trPr>
          <w:trHeight w:val="242"/>
        </w:trPr>
        <w:tc>
          <w:tcPr>
            <w:tcW w:w="7763" w:type="dxa"/>
            <w:tcBorders>
              <w:top w:val="single" w:sz="4" w:space="0" w:color="auto"/>
              <w:left w:val="single" w:sz="4" w:space="0" w:color="auto"/>
              <w:bottom w:val="single" w:sz="4" w:space="0" w:color="auto"/>
              <w:right w:val="single" w:sz="6" w:space="0" w:color="auto"/>
            </w:tcBorders>
          </w:tcPr>
          <w:p w:rsidR="00690425" w:rsidRPr="00F01696" w:rsidRDefault="00690425" w:rsidP="00877E99">
            <w:pPr>
              <w:spacing w:line="240" w:lineRule="auto"/>
              <w:contextualSpacing/>
              <w:rPr>
                <w:rFonts w:eastAsia="Calibri" w:cs="Arial"/>
              </w:rPr>
            </w:pPr>
            <w:r>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690425" w:rsidRPr="00F01696" w:rsidRDefault="00690425" w:rsidP="00877E99">
            <w:pPr>
              <w:spacing w:line="240" w:lineRule="auto"/>
              <w:contextualSpacing/>
              <w:rPr>
                <w:rFonts w:eastAsia="Calibri" w:cs="Arial"/>
              </w:rPr>
            </w:pPr>
            <w:r>
              <w:rPr>
                <w:rFonts w:eastAsia="Calibri" w:cs="Arial"/>
              </w:rPr>
              <w:t>D</w:t>
            </w:r>
          </w:p>
        </w:tc>
      </w:tr>
      <w:tr w:rsidR="00410E01" w:rsidRPr="00DE0A48" w:rsidTr="00752621">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DE0A48" w:rsidRDefault="000F6BF4" w:rsidP="00410E01">
            <w:pPr>
              <w:spacing w:line="240" w:lineRule="auto"/>
              <w:contextualSpacing/>
              <w:rPr>
                <w:rFonts w:eastAsia="Calibri" w:cs="Arial"/>
                <w:b/>
              </w:rPr>
            </w:pPr>
            <w:r w:rsidRPr="00DE0A48">
              <w:rPr>
                <w:rFonts w:eastAsia="Calibri" w:cs="Arial"/>
                <w:b/>
              </w:rPr>
              <w:t>KNOWLEDGE AND SKILLS</w:t>
            </w:r>
          </w:p>
        </w:tc>
      </w:tr>
      <w:tr w:rsidR="0056063A" w:rsidRPr="00DE0A48" w:rsidTr="00752621">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F01696" w:rsidRDefault="0056063A" w:rsidP="00410E01">
            <w:pPr>
              <w:spacing w:line="240" w:lineRule="auto"/>
              <w:contextualSpacing/>
              <w:rPr>
                <w:rFonts w:eastAsia="Calibri" w:cs="Arial"/>
              </w:rPr>
            </w:pPr>
            <w:r>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F01696" w:rsidRDefault="0056063A" w:rsidP="00410E01">
            <w:pPr>
              <w:spacing w:line="240" w:lineRule="auto"/>
              <w:contextualSpacing/>
              <w:rPr>
                <w:rFonts w:eastAsia="Calibri" w:cs="Arial"/>
              </w:rPr>
            </w:pPr>
            <w:r>
              <w:rPr>
                <w:rFonts w:eastAsia="Calibri" w:cs="Arial"/>
              </w:rPr>
              <w:t>E</w:t>
            </w:r>
          </w:p>
        </w:tc>
      </w:tr>
      <w:tr w:rsidR="00410E01" w:rsidRPr="00DE0A48" w:rsidTr="00752621">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5A7099" w:rsidP="00410E01">
            <w:pPr>
              <w:spacing w:line="240" w:lineRule="auto"/>
              <w:contextualSpacing/>
              <w:rPr>
                <w:rFonts w:eastAsia="Calibri" w:cs="Arial"/>
              </w:rPr>
            </w:pPr>
            <w:r>
              <w:rPr>
                <w:rFonts w:eastAsia="Calibri" w:cs="Arial"/>
              </w:rPr>
              <w:t xml:space="preserve">Ability to create an ethos which enables all </w:t>
            </w:r>
            <w:r w:rsidR="00A666D7">
              <w:rPr>
                <w:rFonts w:eastAsia="Calibri" w:cs="Arial"/>
              </w:rPr>
              <w:t>learner</w:t>
            </w:r>
            <w:r>
              <w:rPr>
                <w:rFonts w:eastAsia="Calibri" w:cs="Arial"/>
              </w:rPr>
              <w: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DE0A48" w:rsidRDefault="00410E01" w:rsidP="00410E01">
            <w:pPr>
              <w:spacing w:line="240" w:lineRule="auto"/>
              <w:contextualSpacing/>
              <w:rPr>
                <w:rFonts w:eastAsia="Calibri" w:cs="Arial"/>
              </w:rPr>
            </w:pPr>
            <w:r w:rsidRPr="00F01696">
              <w:rPr>
                <w:rFonts w:eastAsia="Calibri" w:cs="Arial"/>
              </w:rPr>
              <w:t>E</w:t>
            </w:r>
          </w:p>
        </w:tc>
      </w:tr>
      <w:tr w:rsidR="00410E01" w:rsidRPr="00DE0A48" w:rsidTr="00752621">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5A7099" w:rsidP="00410E01">
            <w:pPr>
              <w:spacing w:line="240" w:lineRule="auto"/>
              <w:contextualSpacing/>
              <w:rPr>
                <w:rFonts w:eastAsia="Calibri" w:cs="Arial"/>
              </w:rPr>
            </w:pPr>
            <w:r>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DE0A48" w:rsidRDefault="00C557F6" w:rsidP="00410E01">
            <w:pPr>
              <w:spacing w:line="240" w:lineRule="auto"/>
              <w:contextualSpacing/>
              <w:rPr>
                <w:rFonts w:eastAsia="Calibri" w:cs="Arial"/>
              </w:rPr>
            </w:pPr>
            <w:r>
              <w:rPr>
                <w:rFonts w:eastAsia="Calibri" w:cs="Arial"/>
              </w:rPr>
              <w:t>E</w:t>
            </w:r>
          </w:p>
        </w:tc>
      </w:tr>
      <w:tr w:rsidR="00F130CF" w:rsidRPr="00DE0A48" w:rsidTr="00F01696">
        <w:trPr>
          <w:trHeight w:val="252"/>
        </w:trPr>
        <w:tc>
          <w:tcPr>
            <w:tcW w:w="7763" w:type="dxa"/>
            <w:tcBorders>
              <w:top w:val="single" w:sz="4" w:space="0" w:color="auto"/>
              <w:left w:val="single" w:sz="4" w:space="0" w:color="auto"/>
              <w:bottom w:val="single" w:sz="4" w:space="0" w:color="auto"/>
              <w:right w:val="single" w:sz="6" w:space="0" w:color="auto"/>
            </w:tcBorders>
          </w:tcPr>
          <w:p w:rsidR="00F130CF" w:rsidRPr="00F01696" w:rsidRDefault="00F130CF">
            <w:pPr>
              <w:spacing w:line="240" w:lineRule="auto"/>
              <w:contextualSpacing/>
              <w:rPr>
                <w:rFonts w:eastAsia="Calibri" w:cs="Arial"/>
              </w:rPr>
            </w:pPr>
            <w:r w:rsidRPr="00632A86">
              <w:rPr>
                <w:rFonts w:eastAsia="Calibri" w:cs="Arial"/>
              </w:rPr>
              <w:t>Excellent interpersonal skills and ability to work in partnership with a diverse range of stakeholders</w:t>
            </w:r>
          </w:p>
        </w:tc>
        <w:tc>
          <w:tcPr>
            <w:tcW w:w="2268" w:type="dxa"/>
            <w:tcBorders>
              <w:top w:val="single" w:sz="4" w:space="0" w:color="auto"/>
              <w:left w:val="single" w:sz="6" w:space="0" w:color="auto"/>
              <w:bottom w:val="single" w:sz="4" w:space="0" w:color="auto"/>
              <w:right w:val="single" w:sz="6" w:space="0" w:color="auto"/>
            </w:tcBorders>
          </w:tcPr>
          <w:p w:rsidR="00F130CF" w:rsidRPr="00DE0A48" w:rsidRDefault="00F130CF">
            <w:pPr>
              <w:spacing w:line="240" w:lineRule="auto"/>
              <w:contextualSpacing/>
              <w:rPr>
                <w:rFonts w:eastAsia="Calibri" w:cs="Arial"/>
              </w:rPr>
            </w:pPr>
            <w:r w:rsidRPr="00632A86">
              <w:rPr>
                <w:rFonts w:eastAsia="Calibri" w:cs="Arial"/>
              </w:rPr>
              <w:t>E</w:t>
            </w:r>
          </w:p>
        </w:tc>
      </w:tr>
      <w:tr w:rsidR="00AD670A" w:rsidRPr="00DE0A48" w:rsidTr="006139E0">
        <w:trPr>
          <w:trHeight w:val="252"/>
        </w:trPr>
        <w:tc>
          <w:tcPr>
            <w:tcW w:w="7763" w:type="dxa"/>
            <w:tcBorders>
              <w:top w:val="single" w:sz="4" w:space="0" w:color="auto"/>
              <w:left w:val="single" w:sz="4" w:space="0" w:color="auto"/>
              <w:bottom w:val="single" w:sz="4" w:space="0" w:color="auto"/>
              <w:right w:val="single" w:sz="6" w:space="0" w:color="auto"/>
            </w:tcBorders>
            <w:vAlign w:val="center"/>
          </w:tcPr>
          <w:p w:rsidR="00AD670A" w:rsidRPr="00F01696" w:rsidRDefault="00AD670A" w:rsidP="00A961CE">
            <w:pPr>
              <w:spacing w:line="240" w:lineRule="auto"/>
              <w:contextualSpacing/>
              <w:rPr>
                <w:rFonts w:eastAsia="Calibri" w:cs="Arial"/>
              </w:rPr>
            </w:pPr>
            <w:r w:rsidRPr="00F01696">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AD670A" w:rsidRPr="00F01696" w:rsidRDefault="00AD670A" w:rsidP="00A961CE">
            <w:pPr>
              <w:spacing w:line="240" w:lineRule="auto"/>
              <w:contextualSpacing/>
              <w:rPr>
                <w:rFonts w:eastAsia="Calibri" w:cs="Arial"/>
              </w:rPr>
            </w:pPr>
            <w:r w:rsidRPr="00F01696">
              <w:rPr>
                <w:rFonts w:eastAsia="Calibri" w:cs="Arial"/>
              </w:rPr>
              <w:t>E</w:t>
            </w:r>
          </w:p>
        </w:tc>
      </w:tr>
      <w:tr w:rsidR="00410E01" w:rsidRPr="00DE0A48" w:rsidTr="00752621">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E968B6" w:rsidP="00410E01">
            <w:pPr>
              <w:spacing w:line="240" w:lineRule="auto"/>
              <w:contextualSpacing/>
              <w:rPr>
                <w:rFonts w:eastAsia="Calibri" w:cs="Arial"/>
              </w:rPr>
            </w:pPr>
            <w:r>
              <w:rPr>
                <w:rFonts w:eastAsia="Calibri" w:cs="Arial"/>
              </w:rPr>
              <w:t>Competence in</w:t>
            </w:r>
            <w:r w:rsidR="00410E01" w:rsidRPr="00F01696">
              <w:rPr>
                <w:rFonts w:eastAsia="Calibri" w:cs="Arial"/>
              </w:rPr>
              <w:t xml:space="preserve">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DE0A48" w:rsidRDefault="00410E01" w:rsidP="00410E01">
            <w:pPr>
              <w:spacing w:line="240" w:lineRule="auto"/>
              <w:contextualSpacing/>
              <w:rPr>
                <w:rFonts w:eastAsia="Calibri" w:cs="Arial"/>
              </w:rPr>
            </w:pPr>
            <w:r w:rsidRPr="00F01696">
              <w:rPr>
                <w:rFonts w:eastAsia="Calibri" w:cs="Arial"/>
              </w:rPr>
              <w:t>E</w:t>
            </w:r>
          </w:p>
        </w:tc>
      </w:tr>
      <w:tr w:rsidR="007D0F74" w:rsidRPr="00DE0A48" w:rsidTr="00F01696">
        <w:trPr>
          <w:trHeight w:val="254"/>
        </w:trPr>
        <w:tc>
          <w:tcPr>
            <w:tcW w:w="7763" w:type="dxa"/>
            <w:tcBorders>
              <w:top w:val="single" w:sz="4" w:space="0" w:color="auto"/>
              <w:left w:val="single" w:sz="4" w:space="0" w:color="auto"/>
              <w:bottom w:val="single" w:sz="4" w:space="0" w:color="auto"/>
              <w:right w:val="single" w:sz="6" w:space="0" w:color="auto"/>
            </w:tcBorders>
          </w:tcPr>
          <w:p w:rsidR="007D0F74" w:rsidRPr="00DE0A48" w:rsidRDefault="007D0F74" w:rsidP="00410E01">
            <w:pPr>
              <w:spacing w:line="240" w:lineRule="auto"/>
              <w:contextualSpacing/>
              <w:rPr>
                <w:rFonts w:eastAsia="Calibri" w:cs="Arial"/>
              </w:rPr>
            </w:pPr>
            <w:r w:rsidRPr="00632A86">
              <w:rPr>
                <w:rFonts w:eastAsia="Calibri" w:cs="Arial"/>
                <w:bCs/>
                <w:color w:val="000000"/>
              </w:rPr>
              <w:t xml:space="preserve">Knowledge and understanding of health and safety policy </w:t>
            </w:r>
          </w:p>
        </w:tc>
        <w:tc>
          <w:tcPr>
            <w:tcW w:w="2268" w:type="dxa"/>
            <w:tcBorders>
              <w:top w:val="single" w:sz="4" w:space="0" w:color="auto"/>
              <w:left w:val="single" w:sz="6" w:space="0" w:color="auto"/>
              <w:bottom w:val="single" w:sz="4" w:space="0" w:color="auto"/>
              <w:right w:val="single" w:sz="6" w:space="0" w:color="auto"/>
            </w:tcBorders>
          </w:tcPr>
          <w:p w:rsidR="007D0F74" w:rsidRPr="00DE0A48" w:rsidRDefault="00690425" w:rsidP="00410E01">
            <w:pPr>
              <w:spacing w:line="240" w:lineRule="auto"/>
              <w:contextualSpacing/>
              <w:rPr>
                <w:rFonts w:eastAsia="Calibri" w:cs="Arial"/>
              </w:rPr>
            </w:pPr>
            <w:r>
              <w:rPr>
                <w:rFonts w:eastAsia="Calibri" w:cs="Arial"/>
              </w:rPr>
              <w:t>E</w:t>
            </w:r>
          </w:p>
        </w:tc>
      </w:tr>
      <w:tr w:rsidR="00B654DC" w:rsidRPr="00DE0A48" w:rsidTr="00BE7A20">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B654DC" w:rsidRPr="00F01696" w:rsidRDefault="00B654DC" w:rsidP="00877E99">
            <w:pPr>
              <w:spacing w:line="240" w:lineRule="auto"/>
              <w:contextualSpacing/>
              <w:rPr>
                <w:rFonts w:eastAsia="Calibri" w:cs="Arial"/>
              </w:rPr>
            </w:pPr>
            <w:r>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B654DC" w:rsidRPr="00F01696" w:rsidRDefault="00B654DC" w:rsidP="00877E99">
            <w:pPr>
              <w:spacing w:line="240" w:lineRule="auto"/>
              <w:contextualSpacing/>
              <w:rPr>
                <w:rFonts w:eastAsia="Calibri" w:cs="Arial"/>
              </w:rPr>
            </w:pPr>
            <w:r>
              <w:rPr>
                <w:rFonts w:eastAsia="Calibri" w:cs="Arial"/>
              </w:rPr>
              <w:t>D</w:t>
            </w:r>
          </w:p>
        </w:tc>
      </w:tr>
      <w:tr w:rsidR="005418F7" w:rsidRPr="00DE0A48" w:rsidTr="0026256E">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632A86" w:rsidRDefault="005418F7" w:rsidP="002A0FD5">
            <w:pPr>
              <w:spacing w:line="240" w:lineRule="auto"/>
              <w:contextualSpacing/>
              <w:rPr>
                <w:rFonts w:eastAsia="Calibri" w:cs="Arial"/>
                <w:bCs/>
                <w:color w:val="000000"/>
              </w:rPr>
            </w:pPr>
            <w:r w:rsidRPr="00632A86">
              <w:rPr>
                <w:rFonts w:eastAsia="Calibri" w:cs="Arial"/>
                <w:bCs/>
                <w:color w:val="000000"/>
              </w:rPr>
              <w:t xml:space="preserve">An ability to inspire </w:t>
            </w:r>
            <w:r w:rsidR="00A666D7">
              <w:rPr>
                <w:rFonts w:eastAsia="Calibri" w:cs="Arial"/>
                <w:bCs/>
                <w:color w:val="000000"/>
              </w:rPr>
              <w:t>learner</w:t>
            </w:r>
            <w:r w:rsidRPr="00632A86">
              <w:rPr>
                <w:rFonts w:eastAsia="Calibri" w:cs="Arial"/>
                <w:bCs/>
                <w:color w:val="000000"/>
              </w:rPr>
              <w:t>s</w:t>
            </w:r>
            <w:r>
              <w:rPr>
                <w:rFonts w:eastAsia="Calibri" w:cs="Arial"/>
                <w:bCs/>
                <w:color w:val="000000"/>
              </w:rPr>
              <w:t xml:space="preserve"> in </w:t>
            </w:r>
            <w:r w:rsidRPr="00632A86">
              <w:rPr>
                <w:rFonts w:eastAsia="Calibri" w:cs="Arial"/>
                <w:bCs/>
                <w:color w:val="000000"/>
              </w:rPr>
              <w:t xml:space="preserve"> Y10 to Y13 </w:t>
            </w:r>
          </w:p>
        </w:tc>
        <w:tc>
          <w:tcPr>
            <w:tcW w:w="2268" w:type="dxa"/>
            <w:tcBorders>
              <w:top w:val="single" w:sz="4" w:space="0" w:color="auto"/>
              <w:left w:val="single" w:sz="6" w:space="0" w:color="auto"/>
              <w:bottom w:val="single" w:sz="4" w:space="0" w:color="auto"/>
              <w:right w:val="single" w:sz="6" w:space="0" w:color="auto"/>
            </w:tcBorders>
          </w:tcPr>
          <w:p w:rsidR="005418F7" w:rsidRPr="00632A86" w:rsidRDefault="001E642D" w:rsidP="00410E01">
            <w:pPr>
              <w:spacing w:line="240" w:lineRule="auto"/>
              <w:contextualSpacing/>
              <w:rPr>
                <w:rFonts w:eastAsia="Calibri" w:cs="Arial"/>
              </w:rPr>
            </w:pPr>
            <w:r>
              <w:rPr>
                <w:rFonts w:eastAsia="Calibri" w:cs="Arial"/>
              </w:rPr>
              <w:t>D</w:t>
            </w:r>
          </w:p>
        </w:tc>
      </w:tr>
      <w:tr w:rsidR="00410E01" w:rsidRPr="00DE0A48" w:rsidTr="00752621">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F01696" w:rsidRDefault="000F6BF4" w:rsidP="00410E01">
            <w:pPr>
              <w:spacing w:line="240" w:lineRule="auto"/>
              <w:contextualSpacing/>
              <w:rPr>
                <w:rFonts w:eastAsia="Calibri" w:cs="Arial"/>
                <w:b/>
              </w:rPr>
            </w:pPr>
            <w:r w:rsidRPr="00DE0A48">
              <w:rPr>
                <w:rFonts w:eastAsia="Calibri" w:cs="Arial"/>
                <w:b/>
              </w:rPr>
              <w:t>PERSONAL ATTRIBUTES</w:t>
            </w:r>
          </w:p>
        </w:tc>
      </w:tr>
      <w:tr w:rsidR="00410E01" w:rsidRPr="00DE0A48" w:rsidTr="00752621">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F01696" w:rsidRDefault="005B3D92" w:rsidP="00410E01">
            <w:pPr>
              <w:spacing w:line="240" w:lineRule="auto"/>
              <w:contextualSpacing/>
              <w:rPr>
                <w:rFonts w:eastAsia="Calibri" w:cs="Arial"/>
              </w:rPr>
            </w:pPr>
            <w:r>
              <w:rPr>
                <w:rFonts w:eastAsia="Calibri" w:cs="Arial"/>
              </w:rPr>
              <w:t>E</w:t>
            </w:r>
          </w:p>
        </w:tc>
      </w:tr>
      <w:tr w:rsidR="0075024E" w:rsidRPr="00DE0A48" w:rsidTr="00590F93">
        <w:trPr>
          <w:trHeight w:val="291"/>
        </w:trPr>
        <w:tc>
          <w:tcPr>
            <w:tcW w:w="7763" w:type="dxa"/>
            <w:tcBorders>
              <w:top w:val="single" w:sz="4" w:space="0" w:color="auto"/>
              <w:left w:val="single" w:sz="4" w:space="0" w:color="auto"/>
              <w:bottom w:val="single" w:sz="4" w:space="0" w:color="auto"/>
              <w:right w:val="single" w:sz="6" w:space="0" w:color="auto"/>
            </w:tcBorders>
          </w:tcPr>
          <w:p w:rsidR="0075024E" w:rsidRPr="00632A86" w:rsidRDefault="0075024E" w:rsidP="00877E99">
            <w:pPr>
              <w:spacing w:line="240" w:lineRule="auto"/>
              <w:contextualSpacing/>
              <w:rPr>
                <w:rFonts w:eastAsia="Calibri" w:cs="Arial"/>
                <w:bCs/>
                <w:color w:val="000000"/>
              </w:rPr>
            </w:pPr>
            <w:r>
              <w:rPr>
                <w:rFonts w:eastAsia="Calibri" w:cs="Arial"/>
                <w:bCs/>
                <w:color w:val="000000"/>
              </w:rPr>
              <w:t>Commitment to well-organised, safety-driven practices</w:t>
            </w:r>
          </w:p>
        </w:tc>
        <w:tc>
          <w:tcPr>
            <w:tcW w:w="2268" w:type="dxa"/>
            <w:tcBorders>
              <w:top w:val="single" w:sz="4" w:space="0" w:color="auto"/>
              <w:left w:val="single" w:sz="6" w:space="0" w:color="auto"/>
              <w:bottom w:val="single" w:sz="4" w:space="0" w:color="auto"/>
              <w:right w:val="single" w:sz="6" w:space="0" w:color="auto"/>
            </w:tcBorders>
          </w:tcPr>
          <w:p w:rsidR="0075024E" w:rsidRDefault="00690425" w:rsidP="00877E99">
            <w:pPr>
              <w:spacing w:line="240" w:lineRule="auto"/>
              <w:contextualSpacing/>
              <w:rPr>
                <w:rFonts w:eastAsia="Calibri" w:cs="Arial"/>
              </w:rPr>
            </w:pPr>
            <w:r>
              <w:rPr>
                <w:rFonts w:eastAsia="Calibri" w:cs="Arial"/>
              </w:rPr>
              <w:t>E</w:t>
            </w:r>
          </w:p>
        </w:tc>
      </w:tr>
      <w:tr w:rsidR="00410E01" w:rsidRPr="00DE0A48" w:rsidTr="00752621">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E</w:t>
            </w:r>
          </w:p>
        </w:tc>
      </w:tr>
      <w:tr w:rsidR="00410E01" w:rsidRPr="00DE0A48" w:rsidTr="00752621">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2E02B5" w:rsidP="00410E01">
            <w:pPr>
              <w:spacing w:line="240" w:lineRule="auto"/>
              <w:contextualSpacing/>
              <w:rPr>
                <w:rFonts w:eastAsia="Calibri" w:cs="Arial"/>
              </w:rPr>
            </w:pPr>
            <w:r w:rsidRPr="00F01696">
              <w:rPr>
                <w:rFonts w:eastAsia="Calibri" w:cs="Arial"/>
              </w:rPr>
              <w:t xml:space="preserve">Ability to organise, plan </w:t>
            </w:r>
            <w:r w:rsidR="00410E01" w:rsidRPr="00F01696">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E</w:t>
            </w:r>
          </w:p>
        </w:tc>
      </w:tr>
      <w:tr w:rsidR="00410E01" w:rsidRPr="00DE0A48" w:rsidTr="00752621">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AD670A" w:rsidP="00410E01">
            <w:pPr>
              <w:spacing w:line="240" w:lineRule="auto"/>
              <w:contextualSpacing/>
              <w:rPr>
                <w:rFonts w:eastAsia="Calibri" w:cs="Arial"/>
              </w:rPr>
            </w:pPr>
            <w:r>
              <w:rPr>
                <w:rFonts w:eastAsia="Calibri" w:cs="Arial"/>
              </w:rPr>
              <w:t>Flexibility and adaptability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F01696" w:rsidRDefault="0051436C" w:rsidP="00410E01">
            <w:pPr>
              <w:spacing w:line="240" w:lineRule="auto"/>
              <w:contextualSpacing/>
              <w:rPr>
                <w:rFonts w:eastAsia="Calibri" w:cs="Arial"/>
              </w:rPr>
            </w:pPr>
            <w:r>
              <w:rPr>
                <w:rFonts w:eastAsia="Calibri" w:cs="Arial"/>
              </w:rPr>
              <w:t>E</w:t>
            </w:r>
          </w:p>
        </w:tc>
      </w:tr>
      <w:tr w:rsidR="00410E01" w:rsidRPr="00DE0A48" w:rsidTr="00752621">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E</w:t>
            </w:r>
          </w:p>
        </w:tc>
      </w:tr>
      <w:tr w:rsidR="00410E01" w:rsidRPr="00DE0A48" w:rsidTr="00752621">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F01696" w:rsidRDefault="00410E01" w:rsidP="00410E01">
            <w:pPr>
              <w:spacing w:line="240" w:lineRule="auto"/>
              <w:contextualSpacing/>
              <w:rPr>
                <w:rFonts w:eastAsia="Calibri" w:cs="Arial"/>
              </w:rPr>
            </w:pPr>
            <w:r w:rsidRPr="00F01696">
              <w:rPr>
                <w:rFonts w:eastAsia="Calibri" w:cs="Arial"/>
              </w:rPr>
              <w:t>E</w:t>
            </w:r>
          </w:p>
        </w:tc>
      </w:tr>
      <w:tr w:rsidR="00AD670A" w:rsidRPr="00DE0A48" w:rsidTr="00752621">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AD670A" w:rsidRPr="00F01696" w:rsidRDefault="00AD670A" w:rsidP="00410E01">
            <w:pPr>
              <w:spacing w:line="240" w:lineRule="auto"/>
              <w:contextualSpacing/>
              <w:rPr>
                <w:rFonts w:eastAsia="Calibri" w:cs="Arial"/>
              </w:rPr>
            </w:pPr>
            <w:r>
              <w:rPr>
                <w:rFonts w:eastAsia="Calibri" w:cs="Arial"/>
              </w:rPr>
              <w:t>A commitment to equal opportunities and a strong belief in inclusive education practice and that learning for all students is supported</w:t>
            </w:r>
          </w:p>
        </w:tc>
        <w:tc>
          <w:tcPr>
            <w:tcW w:w="2268" w:type="dxa"/>
            <w:tcBorders>
              <w:top w:val="single" w:sz="4" w:space="0" w:color="auto"/>
              <w:left w:val="single" w:sz="6" w:space="0" w:color="auto"/>
              <w:bottom w:val="single" w:sz="4" w:space="0" w:color="auto"/>
              <w:right w:val="single" w:sz="6" w:space="0" w:color="auto"/>
            </w:tcBorders>
            <w:vAlign w:val="center"/>
          </w:tcPr>
          <w:p w:rsidR="00AD670A" w:rsidRPr="00F01696" w:rsidRDefault="00AD670A" w:rsidP="00410E01">
            <w:pPr>
              <w:spacing w:line="240" w:lineRule="auto"/>
              <w:contextualSpacing/>
              <w:rPr>
                <w:rFonts w:eastAsia="Calibri" w:cs="Arial"/>
              </w:rPr>
            </w:pPr>
            <w:r>
              <w:rPr>
                <w:rFonts w:eastAsia="Calibri" w:cs="Arial"/>
              </w:rPr>
              <w:t>E</w:t>
            </w:r>
          </w:p>
        </w:tc>
      </w:tr>
    </w:tbl>
    <w:p w:rsidR="00410E01" w:rsidRPr="00F01696" w:rsidRDefault="00410E01" w:rsidP="00410E01">
      <w:pPr>
        <w:spacing w:line="240" w:lineRule="auto"/>
        <w:contextualSpacing/>
        <w:rPr>
          <w:rFonts w:eastAsia="Calibri" w:cs="Arial"/>
        </w:rPr>
      </w:pPr>
    </w:p>
    <w:p w:rsidR="00410E01" w:rsidRPr="00F01696" w:rsidRDefault="00410E01" w:rsidP="00410E01">
      <w:pPr>
        <w:spacing w:line="240" w:lineRule="auto"/>
        <w:contextualSpacing/>
        <w:rPr>
          <w:rFonts w:eastAsia="Calibri" w:cs="Arial"/>
        </w:rPr>
      </w:pPr>
      <w:r w:rsidRPr="00F01696">
        <w:rPr>
          <w:rFonts w:eastAsia="Calibri" w:cs="Arial"/>
        </w:rPr>
        <w:t>All offers are subject to clearance of references and enhanced DBS checks</w:t>
      </w:r>
    </w:p>
    <w:p w:rsidR="00667985" w:rsidRPr="00F01696" w:rsidRDefault="00667985" w:rsidP="00410E01">
      <w:pPr>
        <w:spacing w:line="240" w:lineRule="auto"/>
        <w:contextualSpacing/>
        <w:rPr>
          <w:rFonts w:eastAsia="Calibri" w:cs="Arial"/>
        </w:rPr>
      </w:pPr>
    </w:p>
    <w:p w:rsidR="00667985" w:rsidRPr="00F01696" w:rsidRDefault="00667985" w:rsidP="00410E01">
      <w:pPr>
        <w:spacing w:line="240" w:lineRule="auto"/>
        <w:contextualSpacing/>
        <w:rPr>
          <w:rFonts w:eastAsia="Calibri" w:cs="Arial"/>
        </w:rPr>
      </w:pPr>
    </w:p>
    <w:p w:rsidR="00667985" w:rsidRPr="00F01696" w:rsidRDefault="00667985" w:rsidP="00410E01">
      <w:pPr>
        <w:spacing w:line="240" w:lineRule="auto"/>
        <w:contextualSpacing/>
        <w:rPr>
          <w:rFonts w:eastAsia="Calibri" w:cs="Arial"/>
        </w:rPr>
      </w:pPr>
    </w:p>
    <w:p w:rsidR="000F6BF4" w:rsidRDefault="000F6BF4" w:rsidP="00667985">
      <w:pPr>
        <w:spacing w:line="240" w:lineRule="auto"/>
        <w:contextualSpacing/>
        <w:rPr>
          <w:rFonts w:eastAsia="Calibri" w:cs="Arial"/>
          <w:b/>
        </w:rPr>
      </w:pPr>
    </w:p>
    <w:p w:rsidR="00142223" w:rsidRPr="00F01696" w:rsidRDefault="00142223" w:rsidP="00142223">
      <w:pPr>
        <w:spacing w:line="240" w:lineRule="auto"/>
        <w:contextualSpacing/>
        <w:jc w:val="center"/>
        <w:rPr>
          <w:rFonts w:eastAsia="Calibri" w:cs="Arial"/>
          <w:b/>
        </w:rPr>
      </w:pPr>
      <w:r>
        <w:rPr>
          <w:rFonts w:eastAsia="Calibri" w:cs="Arial"/>
          <w:b/>
        </w:rPr>
        <w:t>THE WMG ACADEMIES FOR YOUNG ENGINEERS</w:t>
      </w:r>
    </w:p>
    <w:p w:rsidR="00142223" w:rsidRPr="00F01696" w:rsidRDefault="00142223" w:rsidP="00142223">
      <w:pPr>
        <w:spacing w:line="240" w:lineRule="auto"/>
        <w:contextualSpacing/>
        <w:rPr>
          <w:rFonts w:eastAsia="Calibri" w:cs="Arial"/>
          <w:b/>
        </w:rPr>
      </w:pPr>
    </w:p>
    <w:p w:rsidR="00142223" w:rsidRPr="00F01696" w:rsidRDefault="00142223" w:rsidP="00142223">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142223" w:rsidRPr="00F01696" w:rsidRDefault="00142223" w:rsidP="00142223">
      <w:pPr>
        <w:spacing w:line="240" w:lineRule="auto"/>
        <w:contextualSpacing/>
        <w:rPr>
          <w:rFonts w:eastAsia="Calibri" w:cs="Arial"/>
          <w:i/>
        </w:rPr>
      </w:pPr>
    </w:p>
    <w:p w:rsidR="00142223" w:rsidRPr="00F01696" w:rsidRDefault="00142223" w:rsidP="00142223">
      <w:pPr>
        <w:spacing w:line="240" w:lineRule="auto"/>
        <w:contextualSpacing/>
        <w:rPr>
          <w:rFonts w:eastAsia="Calibri" w:cs="Arial"/>
          <w:i/>
        </w:rPr>
      </w:pPr>
      <w:r w:rsidRPr="00F01696">
        <w:rPr>
          <w:rFonts w:eastAsia="Calibri" w:cs="Arial"/>
          <w:i/>
        </w:rPr>
        <w:t>Professor Lord Bhattacharyya, Chairman, WMG</w:t>
      </w:r>
    </w:p>
    <w:p w:rsidR="00142223" w:rsidRPr="00F01696" w:rsidRDefault="00142223" w:rsidP="00142223">
      <w:pPr>
        <w:spacing w:line="240" w:lineRule="auto"/>
        <w:contextualSpacing/>
        <w:rPr>
          <w:rFonts w:eastAsia="Calibri" w:cs="Arial"/>
        </w:rPr>
      </w:pPr>
    </w:p>
    <w:p w:rsidR="00142223" w:rsidRPr="00F01696" w:rsidRDefault="00142223" w:rsidP="00142223">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142223" w:rsidRPr="00F01696" w:rsidRDefault="00142223" w:rsidP="00142223">
      <w:pPr>
        <w:spacing w:line="240" w:lineRule="auto"/>
        <w:contextualSpacing/>
        <w:rPr>
          <w:rFonts w:eastAsia="Calibri" w:cs="Arial"/>
          <w:b/>
        </w:rPr>
      </w:pPr>
    </w:p>
    <w:p w:rsidR="00142223" w:rsidRDefault="00142223" w:rsidP="00142223">
      <w:pPr>
        <w:spacing w:after="0" w:line="240" w:lineRule="auto"/>
        <w:rPr>
          <w:rFonts w:eastAsia="Calibri" w:cs="Arial"/>
        </w:rPr>
      </w:pPr>
      <w:r>
        <w:rPr>
          <w:rFonts w:eastAsia="Calibri" w:cs="Arial"/>
        </w:rPr>
        <w:t>The WMG Academy for Young Engineers Multi Academy Trust was formed in March 2015.  Following the successful opening of the Coventry Academy in September 2014, the WMG Academy Trust opened its second Academy in September 2016 in North Solihull.</w:t>
      </w:r>
    </w:p>
    <w:p w:rsidR="00142223" w:rsidRDefault="00142223" w:rsidP="00142223">
      <w:pPr>
        <w:spacing w:line="240" w:lineRule="auto"/>
        <w:contextualSpacing/>
        <w:rPr>
          <w:rFonts w:eastAsia="Calibri" w:cs="Arial"/>
        </w:rPr>
      </w:pPr>
    </w:p>
    <w:p w:rsidR="00142223" w:rsidRDefault="00142223" w:rsidP="00142223">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142223" w:rsidRDefault="00142223" w:rsidP="00142223">
      <w:pPr>
        <w:spacing w:line="240" w:lineRule="auto"/>
        <w:contextualSpacing/>
        <w:rPr>
          <w:rFonts w:eastAsia="Calibri" w:cs="Arial"/>
        </w:rPr>
      </w:pPr>
    </w:p>
    <w:p w:rsidR="00142223" w:rsidRDefault="00142223" w:rsidP="00142223">
      <w:pPr>
        <w:spacing w:line="240" w:lineRule="auto"/>
        <w:contextualSpacing/>
        <w:rPr>
          <w:rFonts w:eastAsia="Calibri" w:cs="Arial"/>
        </w:rPr>
      </w:pPr>
      <w:r>
        <w:rPr>
          <w:rFonts w:eastAsia="Calibri" w:cs="Arial"/>
        </w:rPr>
        <w:t>The Trust is made up of members from industry including the EEF and the Local Authorities Chamber of Commerce and the University of Warwick who have led the development of the WMG Academies and oversee their running from a strategic perspective.</w:t>
      </w:r>
    </w:p>
    <w:p w:rsidR="00142223" w:rsidRDefault="00142223" w:rsidP="00142223">
      <w:pPr>
        <w:spacing w:line="240" w:lineRule="auto"/>
        <w:contextualSpacing/>
        <w:rPr>
          <w:rFonts w:eastAsia="Calibri" w:cs="Arial"/>
        </w:rPr>
      </w:pPr>
    </w:p>
    <w:p w:rsidR="00142223" w:rsidRDefault="00142223" w:rsidP="00142223">
      <w:pPr>
        <w:spacing w:line="240" w:lineRule="auto"/>
        <w:contextualSpacing/>
        <w:rPr>
          <w:rFonts w:eastAsia="Calibri" w:cs="Arial"/>
        </w:rPr>
      </w:pPr>
      <w:r>
        <w:rPr>
          <w:rFonts w:eastAsia="Calibri" w:cs="Arial"/>
        </w:rPr>
        <w:t>Both Academies focus on engineering and digital and information communication technologies, catering for approximately 600 students each aged between 14 – 19 years of age.</w:t>
      </w:r>
    </w:p>
    <w:p w:rsidR="00142223" w:rsidRDefault="00142223" w:rsidP="00142223">
      <w:pPr>
        <w:spacing w:line="240" w:lineRule="auto"/>
        <w:contextualSpacing/>
        <w:rPr>
          <w:rFonts w:eastAsia="Calibri" w:cs="Arial"/>
        </w:rPr>
      </w:pPr>
    </w:p>
    <w:p w:rsidR="00142223" w:rsidRPr="00F01696" w:rsidRDefault="00142223" w:rsidP="00142223">
      <w:pPr>
        <w:spacing w:line="240" w:lineRule="auto"/>
        <w:contextualSpacing/>
        <w:rPr>
          <w:rFonts w:eastAsia="Calibri" w:cs="Arial"/>
        </w:rPr>
      </w:pPr>
      <w:r>
        <w:rPr>
          <w:rFonts w:eastAsia="Calibri" w:cs="Arial"/>
        </w:rPr>
        <w:t>As well as a core curriculum at Key Stage 4, which includes GCSEs in the core subjects maths, science, English and computer science, students can select from options which include a modern foreign language, a humanities subject and free option subjects.  In addition, all Key Stage 4 students follow the Level 2 Cambridge Nationals course in Engineering worth up to 3 GCSEs equivalent.</w:t>
      </w:r>
    </w:p>
    <w:p w:rsidR="00142223" w:rsidRDefault="00142223" w:rsidP="00142223">
      <w:pPr>
        <w:spacing w:line="240" w:lineRule="auto"/>
        <w:contextualSpacing/>
        <w:rPr>
          <w:rFonts w:eastAsia="Calibri" w:cs="Arial"/>
        </w:rPr>
      </w:pPr>
    </w:p>
    <w:p w:rsidR="00142223" w:rsidRDefault="00142223" w:rsidP="00142223">
      <w:pPr>
        <w:spacing w:line="240" w:lineRule="auto"/>
        <w:contextualSpacing/>
        <w:rPr>
          <w:rFonts w:eastAsia="Calibri" w:cs="Arial"/>
        </w:rPr>
      </w:pPr>
      <w:r>
        <w:rPr>
          <w:rFonts w:eastAsia="Calibri" w:cs="Arial"/>
        </w:rPr>
        <w:t>Students at Key Stage 5 can follow a flexible pathway bespoke to their needs.  Students can choose to take just STEM A-Levels or combine 3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142223" w:rsidRDefault="00142223" w:rsidP="00142223">
      <w:pPr>
        <w:spacing w:line="240" w:lineRule="auto"/>
        <w:contextualSpacing/>
        <w:rPr>
          <w:rFonts w:eastAsia="Calibri" w:cs="Arial"/>
        </w:rPr>
      </w:pPr>
    </w:p>
    <w:p w:rsidR="00142223" w:rsidRDefault="00142223" w:rsidP="00142223">
      <w:pPr>
        <w:spacing w:line="240" w:lineRule="auto"/>
        <w:contextualSpacing/>
        <w:rPr>
          <w:rFonts w:eastAsia="Calibri" w:cs="Arial"/>
        </w:rPr>
      </w:pPr>
      <w:r>
        <w:rPr>
          <w:rFonts w:eastAsia="Calibri" w:cs="Arial"/>
        </w:rPr>
        <w:t>The ethos of both academies is ‘business-like, business-led’.</w:t>
      </w:r>
    </w:p>
    <w:p w:rsidR="00142223" w:rsidRDefault="00142223" w:rsidP="00142223">
      <w:pPr>
        <w:spacing w:line="240" w:lineRule="auto"/>
        <w:contextualSpacing/>
        <w:rPr>
          <w:rFonts w:eastAsia="Calibri" w:cs="Arial"/>
        </w:rPr>
      </w:pPr>
    </w:p>
    <w:p w:rsidR="00142223" w:rsidRDefault="00142223" w:rsidP="00142223">
      <w:pPr>
        <w:spacing w:after="0" w:line="240" w:lineRule="auto"/>
        <w:rPr>
          <w:rFonts w:eastAsia="Calibri" w:cs="Arial"/>
          <w:b/>
        </w:rPr>
      </w:pPr>
      <w:r>
        <w:rPr>
          <w:rFonts w:eastAsia="Calibri" w:cs="Arial"/>
          <w:b/>
        </w:rPr>
        <w:t>WMG Academy for Young Engineers, Solihull</w:t>
      </w:r>
    </w:p>
    <w:p w:rsidR="00142223" w:rsidRDefault="00142223" w:rsidP="00142223">
      <w:pPr>
        <w:spacing w:after="0" w:line="240" w:lineRule="auto"/>
        <w:rPr>
          <w:rFonts w:eastAsia="Calibri" w:cs="Arial"/>
        </w:rPr>
      </w:pPr>
    </w:p>
    <w:p w:rsidR="00142223" w:rsidRDefault="00142223" w:rsidP="00142223">
      <w:pPr>
        <w:spacing w:after="0" w:line="240" w:lineRule="auto"/>
        <w:rPr>
          <w:rFonts w:eastAsia="Calibri" w:cs="Arial"/>
        </w:rPr>
      </w:pPr>
      <w:r>
        <w:rPr>
          <w:rFonts w:eastAsia="Calibri" w:cs="Arial"/>
        </w:rPr>
        <w:t>Opened in September 2016 with 2 cohorts, Year 10 and Year 12, the Solihull Academy boasts over £2M of specialist equipment and ICT.  Developed along a similar open plan design to Coventry, the Solihull Academy occupies a slightly bigger footprint.</w:t>
      </w:r>
    </w:p>
    <w:p w:rsidR="00142223" w:rsidRDefault="00142223" w:rsidP="00142223">
      <w:pPr>
        <w:spacing w:after="0" w:line="240" w:lineRule="auto"/>
        <w:rPr>
          <w:rFonts w:eastAsia="Calibri" w:cs="Arial"/>
        </w:rPr>
      </w:pPr>
    </w:p>
    <w:p w:rsidR="00142223" w:rsidRDefault="00142223" w:rsidP="00142223">
      <w:pPr>
        <w:spacing w:after="0" w:line="240" w:lineRule="auto"/>
        <w:rPr>
          <w:rFonts w:eastAsia="Calibri" w:cs="Arial"/>
        </w:rPr>
      </w:pPr>
      <w:r>
        <w:rPr>
          <w:rFonts w:eastAsia="Calibri" w:cs="Arial"/>
        </w:rPr>
        <w:t xml:space="preserve">Dedicated ICT facilities include 3 CAD suites and student PC access in all teaching rooms giving unrivalled access to industry standard software.  These facilities allow innovative teaching pedagogy through digital technologies.  </w:t>
      </w:r>
    </w:p>
    <w:p w:rsidR="00142223" w:rsidRDefault="00142223" w:rsidP="00142223">
      <w:pPr>
        <w:spacing w:after="0" w:line="240" w:lineRule="auto"/>
        <w:rPr>
          <w:rFonts w:eastAsia="Calibri" w:cs="Arial"/>
        </w:rPr>
      </w:pPr>
    </w:p>
    <w:p w:rsidR="00142223" w:rsidRDefault="00142223" w:rsidP="00142223">
      <w:pPr>
        <w:spacing w:after="0" w:line="240" w:lineRule="auto"/>
        <w:rPr>
          <w:rFonts w:eastAsia="Calibri" w:cs="Arial"/>
        </w:rPr>
      </w:pPr>
      <w:r>
        <w:rPr>
          <w:rFonts w:eastAsia="Calibri" w:cs="Arial"/>
        </w:rPr>
        <w:t xml:space="preserve">The new Academy occupies land adjacent to the </w:t>
      </w:r>
      <w:proofErr w:type="spellStart"/>
      <w:r>
        <w:rPr>
          <w:rFonts w:eastAsia="Calibri" w:cs="Arial"/>
        </w:rPr>
        <w:t>Chelmsley</w:t>
      </w:r>
      <w:proofErr w:type="spellEnd"/>
      <w:r>
        <w:rPr>
          <w:rFonts w:eastAsia="Calibri" w:cs="Arial"/>
        </w:rPr>
        <w:t xml:space="preserve"> Wood shopping Centre, North Solihull and draws from a wide catchment of East Birmingham, Solihull and North Warwickshire.  The Solihull Academy follows the template of the 8.30 am – 4.30 pm working day used in the Solihull Academy and has the additional flexibility of incorporating some enrichment into the Academy day due to its close proximity to North Solihull Sports Centre and having its own multi-use games area and activity hall.</w:t>
      </w:r>
    </w:p>
    <w:p w:rsidR="00142223" w:rsidRDefault="00142223" w:rsidP="00142223">
      <w:pPr>
        <w:spacing w:after="0" w:line="240" w:lineRule="auto"/>
        <w:rPr>
          <w:rFonts w:eastAsia="Calibri" w:cs="Arial"/>
          <w:b/>
        </w:rPr>
      </w:pPr>
    </w:p>
    <w:p w:rsidR="00142223" w:rsidRDefault="00142223" w:rsidP="00142223">
      <w:pPr>
        <w:spacing w:after="0" w:line="240" w:lineRule="auto"/>
        <w:rPr>
          <w:rFonts w:eastAsia="Calibri" w:cs="Arial"/>
          <w:b/>
        </w:rPr>
      </w:pPr>
      <w:r>
        <w:rPr>
          <w:rFonts w:eastAsia="Calibri" w:cs="Arial"/>
          <w:b/>
        </w:rPr>
        <w:t>Our Vision</w:t>
      </w:r>
    </w:p>
    <w:p w:rsidR="00142223" w:rsidRDefault="00142223" w:rsidP="00142223">
      <w:pPr>
        <w:spacing w:after="0" w:line="240" w:lineRule="auto"/>
        <w:rPr>
          <w:rFonts w:eastAsia="Calibri" w:cs="Arial"/>
        </w:rPr>
      </w:pPr>
    </w:p>
    <w:p w:rsidR="00142223" w:rsidRDefault="00142223" w:rsidP="00142223">
      <w:pPr>
        <w:spacing w:after="0" w:line="240" w:lineRule="auto"/>
        <w:rPr>
          <w:rFonts w:eastAsia="Calibri" w:cs="Arial"/>
        </w:rPr>
      </w:pPr>
      <w:r>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142223" w:rsidRDefault="00142223" w:rsidP="00142223">
      <w:pPr>
        <w:spacing w:after="0" w:line="240" w:lineRule="auto"/>
        <w:rPr>
          <w:rFonts w:eastAsia="Calibri" w:cs="Arial"/>
        </w:rPr>
      </w:pPr>
    </w:p>
    <w:p w:rsidR="00142223" w:rsidRDefault="00142223" w:rsidP="00142223">
      <w:pPr>
        <w:spacing w:after="0" w:line="240" w:lineRule="auto"/>
        <w:rPr>
          <w:rFonts w:eastAsia="Calibri" w:cs="Arial"/>
        </w:rPr>
      </w:pPr>
      <w:r>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142223" w:rsidRDefault="00142223" w:rsidP="00142223">
      <w:pPr>
        <w:spacing w:after="0" w:line="240" w:lineRule="auto"/>
        <w:rPr>
          <w:rFonts w:eastAsia="Calibri" w:cs="Arial"/>
        </w:rPr>
      </w:pPr>
    </w:p>
    <w:p w:rsidR="00142223" w:rsidRDefault="00142223" w:rsidP="00142223">
      <w:pPr>
        <w:spacing w:after="0" w:line="240" w:lineRule="auto"/>
        <w:rPr>
          <w:rFonts w:eastAsia="Calibri" w:cs="Arial"/>
        </w:rPr>
      </w:pPr>
      <w:r>
        <w:rPr>
          <w:rFonts w:eastAsia="Calibri" w:cs="Arial"/>
        </w:rPr>
        <w:t>The focus of the Engineering specialist curriculum is a series of projects – real business-focused, practical problems and challenges that reflect fully the world of work. Employers provide mentors to help our students get a full understanding of life in engineering.  This ‘better way of learning’ means that education will be exciting for our students. We will give them an experience of real value; one that will lead to a diverse range of positive progression pathways for every single student.</w:t>
      </w:r>
    </w:p>
    <w:p w:rsidR="00142223" w:rsidRDefault="00142223" w:rsidP="00142223">
      <w:pPr>
        <w:spacing w:after="0" w:line="240" w:lineRule="auto"/>
        <w:rPr>
          <w:rFonts w:eastAsia="Calibri" w:cs="Arial"/>
        </w:rPr>
      </w:pPr>
    </w:p>
    <w:p w:rsidR="00142223" w:rsidRDefault="00142223" w:rsidP="00142223">
      <w:pPr>
        <w:spacing w:after="0" w:line="240" w:lineRule="auto"/>
        <w:rPr>
          <w:rFonts w:eastAsia="Calibri" w:cs="Arial"/>
        </w:rPr>
      </w:pPr>
      <w:r>
        <w:rPr>
          <w:rFonts w:eastAsia="Calibri" w:cs="Arial"/>
        </w:rPr>
        <w:t>Team working is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students in everything that we do.</w:t>
      </w:r>
    </w:p>
    <w:p w:rsidR="00126699" w:rsidRDefault="00126699" w:rsidP="00126699">
      <w:pPr>
        <w:spacing w:line="240" w:lineRule="auto"/>
        <w:contextualSpacing/>
        <w:rPr>
          <w:rFonts w:eastAsia="Calibri" w:cs="Arial"/>
        </w:rPr>
      </w:pPr>
    </w:p>
    <w:p w:rsidR="00126699" w:rsidRDefault="00126699" w:rsidP="00126699">
      <w:pPr>
        <w:spacing w:line="240" w:lineRule="auto"/>
        <w:contextualSpacing/>
        <w:rPr>
          <w:rFonts w:eastAsia="Calibri" w:cs="Arial"/>
          <w:b/>
        </w:rPr>
      </w:pPr>
      <w:r w:rsidRPr="00F01696">
        <w:rPr>
          <w:rFonts w:eastAsia="Calibri" w:cs="Arial"/>
          <w:b/>
        </w:rPr>
        <w:t>The Role</w:t>
      </w:r>
    </w:p>
    <w:p w:rsidR="00126699" w:rsidRDefault="00126699" w:rsidP="00126699">
      <w:pPr>
        <w:spacing w:line="240" w:lineRule="auto"/>
        <w:contextualSpacing/>
        <w:rPr>
          <w:rFonts w:eastAsia="Calibri" w:cs="Arial"/>
          <w:b/>
        </w:rPr>
      </w:pPr>
    </w:p>
    <w:p w:rsidR="00126699" w:rsidRDefault="00126699" w:rsidP="00126699">
      <w:pPr>
        <w:spacing w:line="240" w:lineRule="auto"/>
        <w:contextualSpacing/>
        <w:rPr>
          <w:rFonts w:eastAsia="Calibri" w:cs="Arial"/>
        </w:rPr>
      </w:pPr>
      <w:r>
        <w:rPr>
          <w:rFonts w:eastAsia="Calibri" w:cs="Arial"/>
        </w:rPr>
        <w:t xml:space="preserve">WMG </w:t>
      </w:r>
      <w:r w:rsidRPr="00632A86">
        <w:rPr>
          <w:rFonts w:eastAsia="Calibri" w:cs="Arial"/>
        </w:rPr>
        <w:t>Academy is looking for</w:t>
      </w:r>
      <w:r>
        <w:rPr>
          <w:rFonts w:eastAsia="Calibri" w:cs="Arial"/>
        </w:rPr>
        <w:t xml:space="preserve"> an experienced</w:t>
      </w:r>
      <w:r w:rsidRPr="00632A86">
        <w:rPr>
          <w:rFonts w:eastAsia="Calibri" w:cs="Arial"/>
        </w:rPr>
        <w:t xml:space="preserve"> </w:t>
      </w:r>
      <w:r>
        <w:rPr>
          <w:rFonts w:eastAsia="Calibri" w:cs="Arial"/>
        </w:rPr>
        <w:t>technician who has the ability to teach.  The successful candidate will</w:t>
      </w:r>
      <w:r w:rsidRPr="00632A86">
        <w:rPr>
          <w:rFonts w:eastAsia="Calibri" w:cs="Arial"/>
        </w:rPr>
        <w:t xml:space="preserve"> inspire</w:t>
      </w:r>
      <w:r>
        <w:rPr>
          <w:rFonts w:eastAsia="Calibri" w:cs="Arial"/>
        </w:rPr>
        <w:t xml:space="preserve"> and enthuse learners with their passion, ensuring that the </w:t>
      </w:r>
      <w:r w:rsidRPr="00632A86">
        <w:rPr>
          <w:rFonts w:eastAsia="Calibri" w:cs="Arial"/>
        </w:rPr>
        <w:t xml:space="preserve">WMG Academy’s outcomes in </w:t>
      </w:r>
      <w:r>
        <w:rPr>
          <w:rFonts w:eastAsia="Calibri" w:cs="Arial"/>
        </w:rPr>
        <w:t>engineering</w:t>
      </w:r>
      <w:r w:rsidRPr="00632A86">
        <w:rPr>
          <w:rFonts w:eastAsia="Calibri" w:cs="Arial"/>
        </w:rPr>
        <w:t xml:space="preserve"> are outstanding. </w:t>
      </w:r>
    </w:p>
    <w:p w:rsidR="00126699" w:rsidRPr="00F01696" w:rsidRDefault="00126699" w:rsidP="00126699">
      <w:pPr>
        <w:spacing w:line="240" w:lineRule="auto"/>
        <w:contextualSpacing/>
        <w:rPr>
          <w:rFonts w:eastAsia="Calibri" w:cs="Arial"/>
        </w:rPr>
      </w:pPr>
    </w:p>
    <w:p w:rsidR="00126699" w:rsidRDefault="00126699" w:rsidP="00126699">
      <w:pPr>
        <w:spacing w:line="240" w:lineRule="auto"/>
        <w:contextualSpacing/>
        <w:rPr>
          <w:rFonts w:eastAsia="Calibri" w:cs="Arial"/>
        </w:rPr>
      </w:pPr>
      <w:r w:rsidRPr="00F01696">
        <w:rPr>
          <w:rFonts w:eastAsia="Calibri" w:cs="Arial"/>
        </w:rPr>
        <w:t xml:space="preserve">Reporting to the </w:t>
      </w:r>
      <w:r>
        <w:rPr>
          <w:rFonts w:eastAsia="Calibri" w:cs="Arial"/>
        </w:rPr>
        <w:t>Lead for Engineering</w:t>
      </w:r>
      <w:r w:rsidRPr="00F01696">
        <w:rPr>
          <w:rFonts w:eastAsia="Calibri" w:cs="Arial"/>
        </w:rPr>
        <w:t xml:space="preserve">, </w:t>
      </w:r>
      <w:r>
        <w:rPr>
          <w:rFonts w:eastAsia="Calibri" w:cs="Arial"/>
        </w:rPr>
        <w:t xml:space="preserve">you </w:t>
      </w:r>
      <w:r w:rsidRPr="00F01696">
        <w:rPr>
          <w:rFonts w:eastAsia="Calibri" w:cs="Arial"/>
        </w:rPr>
        <w:t xml:space="preserve">will be responsible </w:t>
      </w:r>
      <w:r>
        <w:rPr>
          <w:rFonts w:eastAsia="Calibri" w:cs="Arial"/>
        </w:rPr>
        <w:t>for all aspects of technical support for engineering. All staff will have a substantial pastoral role to fulfil.</w:t>
      </w:r>
    </w:p>
    <w:p w:rsidR="00126699" w:rsidRPr="00F01696" w:rsidRDefault="00126699" w:rsidP="00126699">
      <w:pPr>
        <w:spacing w:line="240" w:lineRule="auto"/>
        <w:contextualSpacing/>
        <w:rPr>
          <w:rFonts w:eastAsia="Calibri" w:cs="Arial"/>
        </w:rPr>
      </w:pPr>
    </w:p>
    <w:p w:rsidR="00126699" w:rsidRDefault="00126699" w:rsidP="00126699">
      <w:pPr>
        <w:spacing w:line="240" w:lineRule="auto"/>
        <w:contextualSpacing/>
        <w:rPr>
          <w:rFonts w:eastAsia="Calibri" w:cs="Arial"/>
        </w:rPr>
      </w:pPr>
      <w:r w:rsidRPr="00F01696">
        <w:rPr>
          <w:rFonts w:eastAsia="Calibri" w:cs="Arial"/>
        </w:rPr>
        <w:t xml:space="preserve">This is a unique opportunity to be involved in </w:t>
      </w:r>
      <w:r>
        <w:rPr>
          <w:rFonts w:eastAsia="Calibri" w:cs="Arial"/>
        </w:rPr>
        <w:t>our</w:t>
      </w:r>
      <w:r w:rsidRPr="00F01696">
        <w:rPr>
          <w:rFonts w:eastAsia="Calibri" w:cs="Arial"/>
        </w:rPr>
        <w:t xml:space="preserve"> academy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126699" w:rsidRDefault="00126699" w:rsidP="00126699">
      <w:pPr>
        <w:spacing w:line="240" w:lineRule="auto"/>
        <w:contextualSpacing/>
        <w:rPr>
          <w:rFonts w:eastAsia="Calibri" w:cs="Arial"/>
        </w:rPr>
      </w:pPr>
    </w:p>
    <w:p w:rsidR="00142223" w:rsidRDefault="00142223" w:rsidP="00126699">
      <w:pPr>
        <w:spacing w:line="240" w:lineRule="auto"/>
        <w:contextualSpacing/>
        <w:rPr>
          <w:rFonts w:eastAsia="Calibri" w:cs="Arial"/>
        </w:rPr>
      </w:pPr>
    </w:p>
    <w:sectPr w:rsidR="001422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F6B" w:rsidRDefault="00D35F6B" w:rsidP="005F6F32">
      <w:pPr>
        <w:spacing w:after="0" w:line="240" w:lineRule="auto"/>
      </w:pPr>
      <w:r>
        <w:separator/>
      </w:r>
    </w:p>
  </w:endnote>
  <w:endnote w:type="continuationSeparator" w:id="0">
    <w:p w:rsidR="00D35F6B" w:rsidRDefault="00D35F6B"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F6B" w:rsidRDefault="00D35F6B" w:rsidP="005F6F32">
      <w:pPr>
        <w:spacing w:after="0" w:line="240" w:lineRule="auto"/>
      </w:pPr>
      <w:r>
        <w:separator/>
      </w:r>
    </w:p>
  </w:footnote>
  <w:footnote w:type="continuationSeparator" w:id="0">
    <w:p w:rsidR="00D35F6B" w:rsidRDefault="00D35F6B" w:rsidP="005F6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EC" w:rsidRDefault="00142223" w:rsidP="00142223">
    <w:pPr>
      <w:pStyle w:val="Header"/>
      <w:jc w:val="right"/>
    </w:pPr>
    <w:r>
      <w:rPr>
        <w:noProof/>
        <w:lang w:eastAsia="en-GB"/>
      </w:rPr>
      <w:drawing>
        <wp:inline distT="0" distB="0" distL="0" distR="0" wp14:anchorId="5D32A175" wp14:editId="7A68DE71">
          <wp:extent cx="17811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714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6C510C"/>
    <w:multiLevelType w:val="hybridMultilevel"/>
    <w:tmpl w:val="F90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AC7C86"/>
    <w:multiLevelType w:val="hybridMultilevel"/>
    <w:tmpl w:val="F570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054A04"/>
    <w:multiLevelType w:val="hybridMultilevel"/>
    <w:tmpl w:val="02A258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nsid w:val="447576BD"/>
    <w:multiLevelType w:val="hybridMultilevel"/>
    <w:tmpl w:val="A30204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975874"/>
    <w:multiLevelType w:val="hybridMultilevel"/>
    <w:tmpl w:val="6B1217A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BD6040"/>
    <w:multiLevelType w:val="hybridMultilevel"/>
    <w:tmpl w:val="9072F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C32E22"/>
    <w:multiLevelType w:val="hybridMultilevel"/>
    <w:tmpl w:val="0FB6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41">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DB371E"/>
    <w:multiLevelType w:val="hybridMultilevel"/>
    <w:tmpl w:val="4FB2D4D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44">
    <w:nsid w:val="7EDE5C65"/>
    <w:multiLevelType w:val="hybridMultilevel"/>
    <w:tmpl w:val="F2809E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3"/>
  </w:num>
  <w:num w:numId="4">
    <w:abstractNumId w:val="37"/>
  </w:num>
  <w:num w:numId="5">
    <w:abstractNumId w:val="18"/>
  </w:num>
  <w:num w:numId="6">
    <w:abstractNumId w:val="41"/>
  </w:num>
  <w:num w:numId="7">
    <w:abstractNumId w:val="2"/>
  </w:num>
  <w:num w:numId="8">
    <w:abstractNumId w:val="22"/>
  </w:num>
  <w:num w:numId="9">
    <w:abstractNumId w:val="35"/>
  </w:num>
  <w:num w:numId="10">
    <w:abstractNumId w:val="9"/>
  </w:num>
  <w:num w:numId="11">
    <w:abstractNumId w:val="8"/>
  </w:num>
  <w:num w:numId="12">
    <w:abstractNumId w:val="39"/>
  </w:num>
  <w:num w:numId="13">
    <w:abstractNumId w:val="13"/>
  </w:num>
  <w:num w:numId="14">
    <w:abstractNumId w:val="24"/>
  </w:num>
  <w:num w:numId="15">
    <w:abstractNumId w:val="38"/>
  </w:num>
  <w:num w:numId="16">
    <w:abstractNumId w:val="20"/>
  </w:num>
  <w:num w:numId="17">
    <w:abstractNumId w:val="5"/>
  </w:num>
  <w:num w:numId="18">
    <w:abstractNumId w:val="23"/>
  </w:num>
  <w:num w:numId="19">
    <w:abstractNumId w:val="3"/>
  </w:num>
  <w:num w:numId="20">
    <w:abstractNumId w:val="0"/>
  </w:num>
  <w:num w:numId="21">
    <w:abstractNumId w:val="11"/>
  </w:num>
  <w:num w:numId="22">
    <w:abstractNumId w:val="6"/>
  </w:num>
  <w:num w:numId="23">
    <w:abstractNumId w:val="10"/>
  </w:num>
  <w:num w:numId="24">
    <w:abstractNumId w:val="36"/>
  </w:num>
  <w:num w:numId="25">
    <w:abstractNumId w:val="40"/>
  </w:num>
  <w:num w:numId="26">
    <w:abstractNumId w:val="43"/>
  </w:num>
  <w:num w:numId="27">
    <w:abstractNumId w:val="32"/>
  </w:num>
  <w:num w:numId="28">
    <w:abstractNumId w:val="19"/>
  </w:num>
  <w:num w:numId="29">
    <w:abstractNumId w:val="34"/>
  </w:num>
  <w:num w:numId="30">
    <w:abstractNumId w:val="17"/>
  </w:num>
  <w:num w:numId="31">
    <w:abstractNumId w:val="29"/>
  </w:num>
  <w:num w:numId="32">
    <w:abstractNumId w:val="7"/>
  </w:num>
  <w:num w:numId="33">
    <w:abstractNumId w:val="16"/>
  </w:num>
  <w:num w:numId="34">
    <w:abstractNumId w:val="27"/>
  </w:num>
  <w:num w:numId="35">
    <w:abstractNumId w:val="12"/>
  </w:num>
  <w:num w:numId="36">
    <w:abstractNumId w:val="1"/>
  </w:num>
  <w:num w:numId="37">
    <w:abstractNumId w:val="4"/>
  </w:num>
  <w:num w:numId="38">
    <w:abstractNumId w:val="28"/>
  </w:num>
  <w:num w:numId="39">
    <w:abstractNumId w:val="21"/>
  </w:num>
  <w:num w:numId="40">
    <w:abstractNumId w:val="25"/>
  </w:num>
  <w:num w:numId="41">
    <w:abstractNumId w:val="31"/>
  </w:num>
  <w:num w:numId="42">
    <w:abstractNumId w:val="26"/>
  </w:num>
  <w:num w:numId="43">
    <w:abstractNumId w:val="15"/>
  </w:num>
  <w:num w:numId="44">
    <w:abstractNumId w:val="42"/>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32FC9"/>
    <w:rsid w:val="00045177"/>
    <w:rsid w:val="000C3E9D"/>
    <w:rsid w:val="000D29B4"/>
    <w:rsid w:val="000E49D3"/>
    <w:rsid w:val="000E50D7"/>
    <w:rsid w:val="000F6BF4"/>
    <w:rsid w:val="001000CD"/>
    <w:rsid w:val="001024E1"/>
    <w:rsid w:val="00120B9A"/>
    <w:rsid w:val="00126699"/>
    <w:rsid w:val="00142223"/>
    <w:rsid w:val="00191260"/>
    <w:rsid w:val="001B6D24"/>
    <w:rsid w:val="001E642D"/>
    <w:rsid w:val="001F02CC"/>
    <w:rsid w:val="00210F24"/>
    <w:rsid w:val="00215AE4"/>
    <w:rsid w:val="00223590"/>
    <w:rsid w:val="0022598D"/>
    <w:rsid w:val="002360C2"/>
    <w:rsid w:val="00246703"/>
    <w:rsid w:val="00246742"/>
    <w:rsid w:val="0025339E"/>
    <w:rsid w:val="002575D6"/>
    <w:rsid w:val="002A0FD5"/>
    <w:rsid w:val="002C39BD"/>
    <w:rsid w:val="002D75CF"/>
    <w:rsid w:val="002E02B5"/>
    <w:rsid w:val="002E03CB"/>
    <w:rsid w:val="002E3401"/>
    <w:rsid w:val="002F58FA"/>
    <w:rsid w:val="00326AFF"/>
    <w:rsid w:val="003473D2"/>
    <w:rsid w:val="00352DDF"/>
    <w:rsid w:val="003538EC"/>
    <w:rsid w:val="003631B6"/>
    <w:rsid w:val="00377CB7"/>
    <w:rsid w:val="0038312A"/>
    <w:rsid w:val="003939D5"/>
    <w:rsid w:val="003A3238"/>
    <w:rsid w:val="003A7949"/>
    <w:rsid w:val="003E06C9"/>
    <w:rsid w:val="003E2275"/>
    <w:rsid w:val="003E49BD"/>
    <w:rsid w:val="003E753A"/>
    <w:rsid w:val="0040260A"/>
    <w:rsid w:val="004107ED"/>
    <w:rsid w:val="00410E01"/>
    <w:rsid w:val="00417E84"/>
    <w:rsid w:val="00443E3D"/>
    <w:rsid w:val="004441C2"/>
    <w:rsid w:val="00474F6D"/>
    <w:rsid w:val="00477441"/>
    <w:rsid w:val="004846D3"/>
    <w:rsid w:val="00493679"/>
    <w:rsid w:val="004967C2"/>
    <w:rsid w:val="004C0573"/>
    <w:rsid w:val="004D37A2"/>
    <w:rsid w:val="004E60C3"/>
    <w:rsid w:val="0051436C"/>
    <w:rsid w:val="0053459B"/>
    <w:rsid w:val="005418F7"/>
    <w:rsid w:val="0056063A"/>
    <w:rsid w:val="00564B44"/>
    <w:rsid w:val="005730AD"/>
    <w:rsid w:val="00577A29"/>
    <w:rsid w:val="005A4516"/>
    <w:rsid w:val="005A7099"/>
    <w:rsid w:val="005B26FF"/>
    <w:rsid w:val="005B3D92"/>
    <w:rsid w:val="005C1E8D"/>
    <w:rsid w:val="005C23E4"/>
    <w:rsid w:val="005C513E"/>
    <w:rsid w:val="005D2A84"/>
    <w:rsid w:val="005D6E86"/>
    <w:rsid w:val="005E3456"/>
    <w:rsid w:val="005E3AA3"/>
    <w:rsid w:val="005F6F32"/>
    <w:rsid w:val="005F75BA"/>
    <w:rsid w:val="00604219"/>
    <w:rsid w:val="00604CAD"/>
    <w:rsid w:val="0060790F"/>
    <w:rsid w:val="00625CF9"/>
    <w:rsid w:val="006442CB"/>
    <w:rsid w:val="00645C5E"/>
    <w:rsid w:val="00662918"/>
    <w:rsid w:val="00664810"/>
    <w:rsid w:val="00665B66"/>
    <w:rsid w:val="00667985"/>
    <w:rsid w:val="00686622"/>
    <w:rsid w:val="00690425"/>
    <w:rsid w:val="006A6119"/>
    <w:rsid w:val="006E7CC4"/>
    <w:rsid w:val="00723188"/>
    <w:rsid w:val="007401EC"/>
    <w:rsid w:val="0074377D"/>
    <w:rsid w:val="0075024E"/>
    <w:rsid w:val="007679E1"/>
    <w:rsid w:val="007A4992"/>
    <w:rsid w:val="007A5EA7"/>
    <w:rsid w:val="007B7B75"/>
    <w:rsid w:val="007C6CB7"/>
    <w:rsid w:val="007C7A27"/>
    <w:rsid w:val="007C7CFB"/>
    <w:rsid w:val="007D0F74"/>
    <w:rsid w:val="007F186C"/>
    <w:rsid w:val="007F3D22"/>
    <w:rsid w:val="00813757"/>
    <w:rsid w:val="00824216"/>
    <w:rsid w:val="00863872"/>
    <w:rsid w:val="00876C90"/>
    <w:rsid w:val="00892BE9"/>
    <w:rsid w:val="00892DA0"/>
    <w:rsid w:val="00896DAB"/>
    <w:rsid w:val="008A5F3D"/>
    <w:rsid w:val="008A60CF"/>
    <w:rsid w:val="008B2935"/>
    <w:rsid w:val="008B3BCB"/>
    <w:rsid w:val="008B4523"/>
    <w:rsid w:val="008C2BEC"/>
    <w:rsid w:val="008E09F0"/>
    <w:rsid w:val="008F2548"/>
    <w:rsid w:val="009000AD"/>
    <w:rsid w:val="00901A30"/>
    <w:rsid w:val="0090512D"/>
    <w:rsid w:val="009274E5"/>
    <w:rsid w:val="00964F59"/>
    <w:rsid w:val="009A478F"/>
    <w:rsid w:val="00A666D7"/>
    <w:rsid w:val="00A83200"/>
    <w:rsid w:val="00A92224"/>
    <w:rsid w:val="00AA24ED"/>
    <w:rsid w:val="00AB78E2"/>
    <w:rsid w:val="00AD0F60"/>
    <w:rsid w:val="00AD16D7"/>
    <w:rsid w:val="00AD36B2"/>
    <w:rsid w:val="00AD670A"/>
    <w:rsid w:val="00AE5C1A"/>
    <w:rsid w:val="00B16615"/>
    <w:rsid w:val="00B22A2A"/>
    <w:rsid w:val="00B2575B"/>
    <w:rsid w:val="00B31729"/>
    <w:rsid w:val="00B32129"/>
    <w:rsid w:val="00B33642"/>
    <w:rsid w:val="00B41E51"/>
    <w:rsid w:val="00B64267"/>
    <w:rsid w:val="00B654DC"/>
    <w:rsid w:val="00B66466"/>
    <w:rsid w:val="00B94A7E"/>
    <w:rsid w:val="00B9785F"/>
    <w:rsid w:val="00BD77EA"/>
    <w:rsid w:val="00BE1426"/>
    <w:rsid w:val="00BE72E7"/>
    <w:rsid w:val="00BF74FD"/>
    <w:rsid w:val="00C0019C"/>
    <w:rsid w:val="00C004A4"/>
    <w:rsid w:val="00C023D6"/>
    <w:rsid w:val="00C10B12"/>
    <w:rsid w:val="00C2528E"/>
    <w:rsid w:val="00C40500"/>
    <w:rsid w:val="00C557F6"/>
    <w:rsid w:val="00C71BD9"/>
    <w:rsid w:val="00C85B11"/>
    <w:rsid w:val="00CA406E"/>
    <w:rsid w:val="00CA70E3"/>
    <w:rsid w:val="00CE2E98"/>
    <w:rsid w:val="00CF362B"/>
    <w:rsid w:val="00CF7577"/>
    <w:rsid w:val="00D014BD"/>
    <w:rsid w:val="00D122C3"/>
    <w:rsid w:val="00D23CF5"/>
    <w:rsid w:val="00D35F6B"/>
    <w:rsid w:val="00D51F25"/>
    <w:rsid w:val="00D55D8E"/>
    <w:rsid w:val="00D63FE4"/>
    <w:rsid w:val="00D65FB5"/>
    <w:rsid w:val="00D84ACC"/>
    <w:rsid w:val="00D86539"/>
    <w:rsid w:val="00D94640"/>
    <w:rsid w:val="00D97333"/>
    <w:rsid w:val="00DA251F"/>
    <w:rsid w:val="00DC0EE1"/>
    <w:rsid w:val="00DC392E"/>
    <w:rsid w:val="00DC4457"/>
    <w:rsid w:val="00DE0A48"/>
    <w:rsid w:val="00DE70E9"/>
    <w:rsid w:val="00E36A89"/>
    <w:rsid w:val="00E66D3F"/>
    <w:rsid w:val="00E70A60"/>
    <w:rsid w:val="00E923A2"/>
    <w:rsid w:val="00E968B6"/>
    <w:rsid w:val="00EA2768"/>
    <w:rsid w:val="00EF417B"/>
    <w:rsid w:val="00F01696"/>
    <w:rsid w:val="00F11906"/>
    <w:rsid w:val="00F1196B"/>
    <w:rsid w:val="00F130CF"/>
    <w:rsid w:val="00F14924"/>
    <w:rsid w:val="00F3324C"/>
    <w:rsid w:val="00F43B7A"/>
    <w:rsid w:val="00F5205A"/>
    <w:rsid w:val="00F70B25"/>
    <w:rsid w:val="00FA048B"/>
    <w:rsid w:val="00FA461E"/>
    <w:rsid w:val="00FB68B5"/>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AC7A53E8-2A3C-4A70-8620-1E1096CC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table" w:styleId="TableGrid">
    <w:name w:val="Table Grid"/>
    <w:basedOn w:val="TableNormal"/>
    <w:uiPriority w:val="59"/>
    <w:rsid w:val="00534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02284">
      <w:bodyDiv w:val="1"/>
      <w:marLeft w:val="0"/>
      <w:marRight w:val="0"/>
      <w:marTop w:val="0"/>
      <w:marBottom w:val="0"/>
      <w:divBdr>
        <w:top w:val="none" w:sz="0" w:space="0" w:color="auto"/>
        <w:left w:val="none" w:sz="0" w:space="0" w:color="auto"/>
        <w:bottom w:val="none" w:sz="0" w:space="0" w:color="auto"/>
        <w:right w:val="none" w:sz="0" w:space="0" w:color="auto"/>
      </w:divBdr>
    </w:div>
    <w:div w:id="326834604">
      <w:bodyDiv w:val="1"/>
      <w:marLeft w:val="0"/>
      <w:marRight w:val="0"/>
      <w:marTop w:val="0"/>
      <w:marBottom w:val="0"/>
      <w:divBdr>
        <w:top w:val="none" w:sz="0" w:space="0" w:color="auto"/>
        <w:left w:val="none" w:sz="0" w:space="0" w:color="auto"/>
        <w:bottom w:val="none" w:sz="0" w:space="0" w:color="auto"/>
        <w:right w:val="none" w:sz="0" w:space="0" w:color="auto"/>
      </w:divBdr>
    </w:div>
    <w:div w:id="422646262">
      <w:bodyDiv w:val="1"/>
      <w:marLeft w:val="0"/>
      <w:marRight w:val="0"/>
      <w:marTop w:val="0"/>
      <w:marBottom w:val="0"/>
      <w:divBdr>
        <w:top w:val="none" w:sz="0" w:space="0" w:color="auto"/>
        <w:left w:val="none" w:sz="0" w:space="0" w:color="auto"/>
        <w:bottom w:val="none" w:sz="0" w:space="0" w:color="auto"/>
        <w:right w:val="none" w:sz="0" w:space="0" w:color="auto"/>
      </w:divBdr>
    </w:div>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461191158">
      <w:bodyDiv w:val="1"/>
      <w:marLeft w:val="0"/>
      <w:marRight w:val="0"/>
      <w:marTop w:val="0"/>
      <w:marBottom w:val="0"/>
      <w:divBdr>
        <w:top w:val="none" w:sz="0" w:space="0" w:color="auto"/>
        <w:left w:val="none" w:sz="0" w:space="0" w:color="auto"/>
        <w:bottom w:val="none" w:sz="0" w:space="0" w:color="auto"/>
        <w:right w:val="none" w:sz="0" w:space="0" w:color="auto"/>
      </w:divBdr>
    </w:div>
    <w:div w:id="1743061569">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3B6CB22B</Template>
  <TotalTime>5</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Tague</dc:creator>
  <cp:lastModifiedBy>Lorna Kelly</cp:lastModifiedBy>
  <cp:revision>3</cp:revision>
  <cp:lastPrinted>2017-07-14T13:21:00Z</cp:lastPrinted>
  <dcterms:created xsi:type="dcterms:W3CDTF">2017-07-14T13:16:00Z</dcterms:created>
  <dcterms:modified xsi:type="dcterms:W3CDTF">2017-07-14T13:23:00Z</dcterms:modified>
</cp:coreProperties>
</file>