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E6" w:rsidRDefault="00CA53E6" w:rsidP="00CA53E6">
      <w:pPr>
        <w:jc w:val="center"/>
        <w:rPr>
          <w:rFonts w:ascii="Copernicus" w:hAnsi="Copernicus"/>
          <w:sz w:val="36"/>
          <w:szCs w:val="36"/>
        </w:rPr>
      </w:pPr>
      <w:bookmarkStart w:id="0" w:name="_GoBack"/>
      <w:bookmarkEnd w:id="0"/>
      <w:r>
        <w:rPr>
          <w:rFonts w:ascii="Copernicus" w:hAnsi="Copernicus"/>
          <w:sz w:val="36"/>
          <w:szCs w:val="36"/>
        </w:rPr>
        <w:t>JOB DESCRIPTION</w:t>
      </w:r>
    </w:p>
    <w:p w:rsidR="00CA53E6" w:rsidRPr="00687B04" w:rsidRDefault="00CA53E6" w:rsidP="00CA53E6">
      <w:pPr>
        <w:jc w:val="center"/>
        <w:rPr>
          <w:rFonts w:ascii="Verdana" w:hAnsi="Verdana" w:cs="Arial"/>
          <w:b/>
          <w:sz w:val="32"/>
          <w:szCs w:val="32"/>
          <w:lang w:val="en-US"/>
        </w:rPr>
      </w:pPr>
    </w:p>
    <w:p w:rsidR="00CA53E6" w:rsidRDefault="00E61665" w:rsidP="00CA53E6">
      <w:pPr>
        <w:jc w:val="center"/>
        <w:rPr>
          <w:rFonts w:asciiTheme="minorHAnsi" w:hAnsiTheme="minorHAnsi"/>
          <w:b/>
          <w:sz w:val="30"/>
          <w:szCs w:val="30"/>
        </w:rPr>
      </w:pPr>
      <w:r>
        <w:rPr>
          <w:rFonts w:asciiTheme="minorHAnsi" w:hAnsiTheme="minorHAnsi"/>
          <w:b/>
          <w:sz w:val="30"/>
          <w:szCs w:val="30"/>
        </w:rPr>
        <w:t xml:space="preserve">Compliance </w:t>
      </w:r>
      <w:r w:rsidR="00E04BB2">
        <w:rPr>
          <w:rFonts w:asciiTheme="minorHAnsi" w:hAnsiTheme="minorHAnsi"/>
          <w:b/>
          <w:sz w:val="30"/>
          <w:szCs w:val="30"/>
        </w:rPr>
        <w:t>Officer</w:t>
      </w:r>
      <w:r w:rsidR="0049710B">
        <w:rPr>
          <w:rFonts w:asciiTheme="minorHAnsi" w:hAnsiTheme="minorHAnsi"/>
          <w:b/>
          <w:sz w:val="30"/>
          <w:szCs w:val="30"/>
        </w:rPr>
        <w:t xml:space="preserve"> </w:t>
      </w:r>
      <w:r w:rsidR="00CA53E6">
        <w:rPr>
          <w:rFonts w:asciiTheme="minorHAnsi" w:hAnsiTheme="minorHAnsi"/>
          <w:b/>
          <w:sz w:val="30"/>
          <w:szCs w:val="30"/>
        </w:rPr>
        <w:t>– St Paul’s School</w:t>
      </w:r>
    </w:p>
    <w:p w:rsidR="00CA53E6" w:rsidRDefault="00CA53E6" w:rsidP="00CA53E6">
      <w:pPr>
        <w:spacing w:line="312" w:lineRule="auto"/>
        <w:jc w:val="both"/>
        <w:rPr>
          <w:rFonts w:ascii="Calibri" w:hAnsi="Calibri"/>
          <w:b/>
          <w:sz w:val="22"/>
          <w:szCs w:val="22"/>
        </w:rPr>
      </w:pPr>
      <w:r>
        <w:rPr>
          <w:rFonts w:ascii="Calibri" w:hAnsi="Calibri"/>
          <w:b/>
          <w:sz w:val="22"/>
          <w:szCs w:val="22"/>
        </w:rPr>
        <w:t xml:space="preserve"> </w:t>
      </w:r>
    </w:p>
    <w:p w:rsidR="00CA53E6" w:rsidRPr="00463F51" w:rsidRDefault="00CA53E6" w:rsidP="00A559A6">
      <w:pPr>
        <w:rPr>
          <w:rFonts w:ascii="Calibri" w:hAnsi="Calibri"/>
          <w:sz w:val="22"/>
          <w:szCs w:val="22"/>
        </w:rPr>
      </w:pPr>
      <w:r w:rsidRPr="00463F51">
        <w:rPr>
          <w:rFonts w:ascii="Calibri" w:hAnsi="Calibri"/>
          <w:b/>
          <w:sz w:val="22"/>
          <w:szCs w:val="22"/>
        </w:rPr>
        <w:t>Department</w:t>
      </w:r>
      <w:r w:rsidRPr="00463F51">
        <w:rPr>
          <w:rFonts w:ascii="Calibri" w:hAnsi="Calibri"/>
          <w:sz w:val="22"/>
          <w:szCs w:val="22"/>
        </w:rPr>
        <w:tab/>
      </w:r>
      <w:r w:rsidRPr="00463F51">
        <w:rPr>
          <w:rFonts w:ascii="Calibri" w:hAnsi="Calibri"/>
          <w:sz w:val="22"/>
          <w:szCs w:val="22"/>
        </w:rPr>
        <w:tab/>
      </w:r>
      <w:r w:rsidR="00E61665">
        <w:rPr>
          <w:rFonts w:ascii="Calibri" w:hAnsi="Calibri"/>
          <w:sz w:val="22"/>
          <w:szCs w:val="22"/>
        </w:rPr>
        <w:t>TBC</w:t>
      </w:r>
    </w:p>
    <w:p w:rsidR="00CA53E6" w:rsidRPr="00463F51" w:rsidRDefault="00CA53E6" w:rsidP="00A559A6">
      <w:pPr>
        <w:rPr>
          <w:rFonts w:ascii="Calibri" w:hAnsi="Calibri"/>
          <w:sz w:val="22"/>
          <w:szCs w:val="22"/>
        </w:rPr>
      </w:pPr>
    </w:p>
    <w:p w:rsidR="00CA53E6" w:rsidRPr="00CA53E6" w:rsidRDefault="00CA53E6" w:rsidP="00A559A6">
      <w:pPr>
        <w:ind w:left="2160" w:hanging="2160"/>
        <w:rPr>
          <w:rFonts w:ascii="Calibri" w:hAnsi="Calibri"/>
          <w:sz w:val="24"/>
          <w:szCs w:val="22"/>
        </w:rPr>
      </w:pPr>
      <w:r w:rsidRPr="00463F51">
        <w:rPr>
          <w:rFonts w:ascii="Calibri" w:hAnsi="Calibri"/>
          <w:b/>
          <w:sz w:val="22"/>
          <w:szCs w:val="22"/>
        </w:rPr>
        <w:t>Line Manager</w:t>
      </w:r>
      <w:r w:rsidR="0072202B">
        <w:rPr>
          <w:rFonts w:ascii="Calibri" w:hAnsi="Calibri"/>
          <w:sz w:val="22"/>
          <w:szCs w:val="22"/>
        </w:rPr>
        <w:tab/>
      </w:r>
      <w:r w:rsidR="00333B43">
        <w:rPr>
          <w:rFonts w:ascii="Calibri" w:hAnsi="Calibri"/>
          <w:sz w:val="22"/>
          <w:szCs w:val="22"/>
        </w:rPr>
        <w:t>Director of Operations</w:t>
      </w:r>
    </w:p>
    <w:p w:rsidR="00CA53E6" w:rsidRPr="00463F51" w:rsidRDefault="00CA53E6" w:rsidP="00A559A6">
      <w:pPr>
        <w:rPr>
          <w:rFonts w:ascii="Calibri" w:hAnsi="Calibri"/>
          <w:sz w:val="22"/>
          <w:szCs w:val="22"/>
        </w:rPr>
      </w:pPr>
    </w:p>
    <w:p w:rsidR="00DB68EE" w:rsidRPr="00A559A6" w:rsidRDefault="00CA53E6" w:rsidP="00A559A6">
      <w:pPr>
        <w:rPr>
          <w:rFonts w:ascii="Calibri" w:hAnsi="Calibri"/>
          <w:b/>
          <w:sz w:val="22"/>
          <w:szCs w:val="22"/>
        </w:rPr>
      </w:pPr>
      <w:r w:rsidRPr="00463F51">
        <w:rPr>
          <w:rFonts w:ascii="Calibri" w:hAnsi="Calibri"/>
          <w:b/>
          <w:sz w:val="22"/>
          <w:szCs w:val="22"/>
        </w:rPr>
        <w:t>Role</w:t>
      </w:r>
      <w:r w:rsidR="00A559A6">
        <w:rPr>
          <w:rFonts w:ascii="Calibri" w:hAnsi="Calibri"/>
          <w:b/>
          <w:sz w:val="22"/>
          <w:szCs w:val="22"/>
        </w:rPr>
        <w:t>:</w:t>
      </w:r>
    </w:p>
    <w:p w:rsidR="00CA53E6" w:rsidRDefault="00E61665" w:rsidP="00A559A6">
      <w:pPr>
        <w:rPr>
          <w:rFonts w:ascii="Calibri" w:hAnsi="Calibri"/>
          <w:sz w:val="22"/>
          <w:szCs w:val="22"/>
        </w:rPr>
      </w:pPr>
      <w:r>
        <w:rPr>
          <w:rFonts w:ascii="Calibri" w:hAnsi="Calibri"/>
          <w:sz w:val="22"/>
          <w:szCs w:val="22"/>
        </w:rPr>
        <w:t xml:space="preserve">To plan, implement and maintain St Paul’s School’s arrangements for ensuring that the </w:t>
      </w:r>
      <w:r w:rsidR="00A40A46">
        <w:rPr>
          <w:rFonts w:ascii="Calibri" w:hAnsi="Calibri"/>
          <w:sz w:val="22"/>
          <w:szCs w:val="22"/>
        </w:rPr>
        <w:t>organisation</w:t>
      </w:r>
      <w:r>
        <w:rPr>
          <w:rFonts w:ascii="Calibri" w:hAnsi="Calibri"/>
          <w:sz w:val="22"/>
          <w:szCs w:val="22"/>
        </w:rPr>
        <w:t xml:space="preserve"> is compliant with relevant legislation, including, but not limited to </w:t>
      </w:r>
      <w:r w:rsidR="00A40A46">
        <w:rPr>
          <w:rFonts w:ascii="Calibri" w:hAnsi="Calibri"/>
          <w:sz w:val="22"/>
          <w:szCs w:val="22"/>
        </w:rPr>
        <w:t xml:space="preserve">current UK safety, health, environment and fire legislation, </w:t>
      </w:r>
      <w:r>
        <w:rPr>
          <w:rFonts w:ascii="Calibri" w:hAnsi="Calibri"/>
          <w:sz w:val="22"/>
          <w:szCs w:val="22"/>
        </w:rPr>
        <w:t xml:space="preserve">data protection </w:t>
      </w:r>
      <w:r w:rsidR="00A40A46">
        <w:rPr>
          <w:rFonts w:ascii="Calibri" w:hAnsi="Calibri"/>
          <w:sz w:val="22"/>
          <w:szCs w:val="22"/>
        </w:rPr>
        <w:t>legislation, Independent School’s Inspectorate (ISI) regulatory requirements and national Minimum Standards for Boarding Schools (NMS).</w:t>
      </w:r>
      <w:r>
        <w:rPr>
          <w:rFonts w:ascii="Calibri" w:hAnsi="Calibri"/>
          <w:sz w:val="22"/>
          <w:szCs w:val="22"/>
        </w:rPr>
        <w:t xml:space="preserve"> </w:t>
      </w:r>
    </w:p>
    <w:p w:rsidR="00B66743" w:rsidRDefault="00B66743" w:rsidP="00A559A6">
      <w:pPr>
        <w:rPr>
          <w:rFonts w:ascii="Calibri" w:hAnsi="Calibri"/>
          <w:b/>
          <w:sz w:val="22"/>
          <w:szCs w:val="22"/>
        </w:rPr>
      </w:pPr>
    </w:p>
    <w:p w:rsidR="00403832" w:rsidRDefault="00CA53E6" w:rsidP="00A559A6">
      <w:pPr>
        <w:rPr>
          <w:rFonts w:asciiTheme="minorHAnsi" w:hAnsiTheme="minorHAnsi"/>
          <w:b/>
          <w:sz w:val="22"/>
          <w:szCs w:val="22"/>
        </w:rPr>
      </w:pPr>
      <w:r w:rsidRPr="00A40A46">
        <w:rPr>
          <w:rFonts w:asciiTheme="minorHAnsi" w:hAnsiTheme="minorHAnsi"/>
          <w:b/>
          <w:sz w:val="22"/>
          <w:szCs w:val="22"/>
        </w:rPr>
        <w:t>Main duties and responsibilities</w:t>
      </w:r>
      <w:r w:rsidR="00A559A6">
        <w:rPr>
          <w:rFonts w:asciiTheme="minorHAnsi" w:hAnsiTheme="minorHAnsi"/>
          <w:b/>
          <w:sz w:val="22"/>
          <w:szCs w:val="22"/>
        </w:rPr>
        <w:t>:</w:t>
      </w:r>
    </w:p>
    <w:p w:rsidR="00A40A46" w:rsidRPr="00A40A46" w:rsidRDefault="00A40A46" w:rsidP="00A559A6">
      <w:pPr>
        <w:overflowPunct/>
        <w:autoSpaceDE/>
        <w:autoSpaceDN/>
        <w:adjustRightInd/>
        <w:textAlignment w:val="auto"/>
        <w:rPr>
          <w:rFonts w:asciiTheme="minorHAnsi" w:hAnsiTheme="minorHAnsi" w:cs="Arial"/>
          <w:sz w:val="22"/>
          <w:szCs w:val="22"/>
          <w:lang w:eastAsia="en-GB"/>
        </w:rPr>
      </w:pPr>
    </w:p>
    <w:p w:rsidR="00A40A46" w:rsidRPr="00A559A6" w:rsidRDefault="00A40A46" w:rsidP="00A559A6">
      <w:pPr>
        <w:overflowPunct/>
        <w:autoSpaceDE/>
        <w:autoSpaceDN/>
        <w:adjustRightInd/>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Safety, Health, Environment and Fire (SHEF)</w:t>
      </w:r>
      <w:r w:rsidR="00A559A6">
        <w:rPr>
          <w:rFonts w:asciiTheme="minorHAnsi" w:hAnsiTheme="minorHAnsi" w:cs="Arial"/>
          <w:b/>
          <w:i/>
          <w:sz w:val="22"/>
          <w:szCs w:val="22"/>
          <w:lang w:eastAsia="en-GB"/>
        </w:rPr>
        <w:t>:</w:t>
      </w:r>
    </w:p>
    <w:p w:rsidR="00A40A46" w:rsidRPr="00A40A46"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Plan, manage and co-ordinate SHEF arrangements, ensuring compliance w</w:t>
      </w:r>
      <w:r w:rsidR="00913773">
        <w:rPr>
          <w:rFonts w:asciiTheme="minorHAnsi" w:hAnsiTheme="minorHAnsi" w:cs="Arial"/>
          <w:sz w:val="22"/>
          <w:szCs w:val="22"/>
          <w:lang w:eastAsia="en-GB"/>
        </w:rPr>
        <w:t xml:space="preserve">ith the appropriate legislation in conjunction with the Operations Director. </w:t>
      </w:r>
    </w:p>
    <w:p w:rsidR="00A40A46" w:rsidRPr="00A40A46"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Develop, review and regularly update health and safety policies, procedures and practices.</w:t>
      </w:r>
    </w:p>
    <w:p w:rsidR="00A40A46" w:rsidRPr="00A40A46"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 xml:space="preserve">Promote a health and safety culture throughout </w:t>
      </w:r>
      <w:r>
        <w:rPr>
          <w:rFonts w:asciiTheme="minorHAnsi" w:hAnsiTheme="minorHAnsi" w:cs="Arial"/>
          <w:sz w:val="22"/>
          <w:szCs w:val="22"/>
          <w:lang w:eastAsia="en-GB"/>
        </w:rPr>
        <w:t>SPS</w:t>
      </w:r>
      <w:r w:rsidRPr="00A40A46">
        <w:rPr>
          <w:rFonts w:asciiTheme="minorHAnsi" w:hAnsiTheme="minorHAnsi" w:cs="Arial"/>
          <w:sz w:val="22"/>
          <w:szCs w:val="22"/>
          <w:lang w:eastAsia="en-GB"/>
        </w:rPr>
        <w:t xml:space="preserve"> and ensure that members of staff receive the appropriate training, particularly on induction and through regular INSET sessions.</w:t>
      </w:r>
    </w:p>
    <w:p w:rsidR="00A40A46" w:rsidRPr="003538BC"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 xml:space="preserve">Conduct or co-ordinate a robust programme of risk assessment and ensure that all health and </w:t>
      </w:r>
      <w:r w:rsidRPr="003538BC">
        <w:rPr>
          <w:rFonts w:asciiTheme="minorHAnsi" w:hAnsiTheme="minorHAnsi" w:cs="Arial"/>
          <w:sz w:val="22"/>
          <w:szCs w:val="22"/>
          <w:lang w:eastAsia="en-GB"/>
        </w:rPr>
        <w:t>safety risk and fire risk assessments are properly recorded.</w:t>
      </w:r>
    </w:p>
    <w:p w:rsidR="003538BC"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3538BC">
        <w:rPr>
          <w:rFonts w:asciiTheme="minorHAnsi" w:hAnsiTheme="minorHAnsi" w:cs="Arial"/>
          <w:sz w:val="22"/>
          <w:szCs w:val="22"/>
          <w:lang w:eastAsia="en-GB"/>
        </w:rPr>
        <w:t xml:space="preserve">Conduct or arrange for appropriate audits and safety inspections to be carried out. </w:t>
      </w:r>
    </w:p>
    <w:p w:rsidR="00A40A46" w:rsidRPr="00333B43"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3538BC">
        <w:rPr>
          <w:rFonts w:asciiTheme="minorHAnsi" w:hAnsiTheme="minorHAnsi" w:cs="Arial"/>
          <w:sz w:val="22"/>
          <w:szCs w:val="22"/>
          <w:lang w:eastAsia="en-GB"/>
        </w:rPr>
        <w:t xml:space="preserve">Log, and where necessary, investigate all reports of accidents, incidents and “near misses”.  Raise </w:t>
      </w:r>
      <w:r w:rsidRPr="00333B43">
        <w:rPr>
          <w:rFonts w:asciiTheme="minorHAnsi" w:hAnsiTheme="minorHAnsi" w:cs="Arial"/>
          <w:sz w:val="22"/>
          <w:szCs w:val="22"/>
          <w:lang w:eastAsia="en-GB"/>
        </w:rPr>
        <w:t>reports</w:t>
      </w:r>
      <w:r w:rsidR="006F3754" w:rsidRPr="00333B43">
        <w:rPr>
          <w:rFonts w:asciiTheme="minorHAnsi" w:hAnsiTheme="minorHAnsi" w:cs="Arial"/>
          <w:sz w:val="22"/>
          <w:szCs w:val="22"/>
          <w:lang w:eastAsia="en-GB"/>
        </w:rPr>
        <w:t xml:space="preserve"> under RIDDOR where necessary.</w:t>
      </w:r>
    </w:p>
    <w:p w:rsidR="00A40A46" w:rsidRPr="00333B43" w:rsidRDefault="00A40A46" w:rsidP="00A559A6">
      <w:pPr>
        <w:numPr>
          <w:ilvl w:val="0"/>
          <w:numId w:val="10"/>
        </w:numPr>
        <w:overflowPunct/>
        <w:autoSpaceDE/>
        <w:autoSpaceDN/>
        <w:adjustRightInd/>
        <w:textAlignment w:val="auto"/>
        <w:rPr>
          <w:rFonts w:asciiTheme="minorHAnsi" w:hAnsiTheme="minorHAnsi" w:cs="Arial"/>
          <w:sz w:val="22"/>
          <w:szCs w:val="22"/>
          <w:lang w:eastAsia="en-GB"/>
        </w:rPr>
      </w:pPr>
      <w:r w:rsidRPr="00333B43">
        <w:rPr>
          <w:rFonts w:asciiTheme="minorHAnsi" w:hAnsiTheme="minorHAnsi" w:cs="Arial"/>
          <w:sz w:val="22"/>
          <w:szCs w:val="22"/>
          <w:lang w:eastAsia="en-GB"/>
        </w:rPr>
        <w:t>Plan the School’s response to critical incidents (emergencies) and incidents that may impact on business continuity.</w:t>
      </w:r>
    </w:p>
    <w:p w:rsidR="00A40A46" w:rsidRPr="00333B43" w:rsidRDefault="00A40A46" w:rsidP="00A559A6">
      <w:pPr>
        <w:numPr>
          <w:ilvl w:val="0"/>
          <w:numId w:val="10"/>
        </w:numPr>
        <w:overflowPunct/>
        <w:autoSpaceDE/>
        <w:autoSpaceDN/>
        <w:adjustRightInd/>
        <w:textAlignment w:val="auto"/>
        <w:rPr>
          <w:rFonts w:asciiTheme="minorHAnsi" w:hAnsiTheme="minorHAnsi" w:cs="Arial"/>
          <w:b/>
          <w:sz w:val="22"/>
          <w:szCs w:val="22"/>
          <w:lang w:eastAsia="en-GB"/>
        </w:rPr>
      </w:pPr>
      <w:r w:rsidRPr="00333B43">
        <w:rPr>
          <w:rFonts w:asciiTheme="minorHAnsi" w:hAnsiTheme="minorHAnsi" w:cs="Arial"/>
          <w:sz w:val="22"/>
          <w:szCs w:val="22"/>
          <w:lang w:eastAsia="en-GB"/>
        </w:rPr>
        <w:t>Attend and provide appropriate reports to meetings of the Health and Safety Committee.</w:t>
      </w:r>
      <w:r w:rsidR="005343BB" w:rsidRPr="00333B43">
        <w:rPr>
          <w:rFonts w:asciiTheme="minorHAnsi" w:hAnsiTheme="minorHAnsi" w:cs="Arial"/>
          <w:sz w:val="22"/>
          <w:szCs w:val="22"/>
          <w:lang w:eastAsia="en-GB"/>
        </w:rPr>
        <w:t xml:space="preserve"> </w:t>
      </w:r>
    </w:p>
    <w:p w:rsidR="00E04BB2" w:rsidRPr="00333B43" w:rsidRDefault="00E04BB2" w:rsidP="00A559A6">
      <w:pPr>
        <w:numPr>
          <w:ilvl w:val="0"/>
          <w:numId w:val="10"/>
        </w:numPr>
        <w:overflowPunct/>
        <w:autoSpaceDE/>
        <w:autoSpaceDN/>
        <w:adjustRightInd/>
        <w:textAlignment w:val="auto"/>
        <w:rPr>
          <w:rFonts w:asciiTheme="minorHAnsi" w:hAnsiTheme="minorHAnsi" w:cs="Arial"/>
          <w:b/>
          <w:sz w:val="22"/>
          <w:szCs w:val="22"/>
          <w:lang w:eastAsia="en-GB"/>
        </w:rPr>
      </w:pPr>
      <w:r w:rsidRPr="00333B43">
        <w:rPr>
          <w:rFonts w:asciiTheme="minorHAnsi" w:hAnsiTheme="minorHAnsi" w:cs="Arial"/>
          <w:sz w:val="22"/>
          <w:szCs w:val="22"/>
          <w:lang w:eastAsia="en-GB"/>
        </w:rPr>
        <w:t xml:space="preserve">Co-ordinate and arrange regular first aid training, maintaining an up to date list of qualified first aiders on site. </w:t>
      </w:r>
    </w:p>
    <w:p w:rsidR="003538BC" w:rsidRPr="00A559A6" w:rsidRDefault="003538BC" w:rsidP="00A559A6">
      <w:pPr>
        <w:overflowPunct/>
        <w:autoSpaceDE/>
        <w:autoSpaceDN/>
        <w:adjustRightInd/>
        <w:ind w:left="720"/>
        <w:textAlignment w:val="auto"/>
        <w:rPr>
          <w:rFonts w:asciiTheme="minorHAnsi" w:hAnsiTheme="minorHAnsi" w:cs="Arial"/>
          <w:b/>
          <w:i/>
          <w:sz w:val="22"/>
          <w:szCs w:val="22"/>
          <w:lang w:eastAsia="en-GB"/>
        </w:rPr>
      </w:pPr>
    </w:p>
    <w:p w:rsidR="00A40A46" w:rsidRPr="00A559A6" w:rsidRDefault="00A40A46" w:rsidP="00A559A6">
      <w:pPr>
        <w:overflowPunct/>
        <w:autoSpaceDE/>
        <w:autoSpaceDN/>
        <w:adjustRightInd/>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Data Protection</w:t>
      </w:r>
      <w:r w:rsidR="00A559A6" w:rsidRPr="00A559A6">
        <w:rPr>
          <w:rFonts w:asciiTheme="minorHAnsi" w:hAnsiTheme="minorHAnsi" w:cs="Arial"/>
          <w:b/>
          <w:i/>
          <w:sz w:val="22"/>
          <w:szCs w:val="22"/>
          <w:lang w:eastAsia="en-GB"/>
        </w:rPr>
        <w:t>:</w:t>
      </w:r>
    </w:p>
    <w:p w:rsidR="00A40A46" w:rsidRPr="00333B43" w:rsidRDefault="005343BB" w:rsidP="00A559A6">
      <w:pPr>
        <w:numPr>
          <w:ilvl w:val="0"/>
          <w:numId w:val="11"/>
        </w:numPr>
        <w:overflowPunct/>
        <w:autoSpaceDE/>
        <w:autoSpaceDN/>
        <w:adjustRightInd/>
        <w:textAlignment w:val="auto"/>
        <w:rPr>
          <w:rFonts w:asciiTheme="minorHAnsi" w:hAnsiTheme="minorHAnsi" w:cs="Arial"/>
          <w:sz w:val="22"/>
          <w:szCs w:val="22"/>
          <w:lang w:eastAsia="en-GB"/>
        </w:rPr>
      </w:pPr>
      <w:r w:rsidRPr="00333B43">
        <w:rPr>
          <w:rFonts w:asciiTheme="minorHAnsi" w:hAnsiTheme="minorHAnsi" w:cs="Arial"/>
          <w:sz w:val="22"/>
          <w:szCs w:val="22"/>
          <w:lang w:eastAsia="en-GB"/>
        </w:rPr>
        <w:t>To act as the School’s</w:t>
      </w:r>
      <w:r w:rsidR="00A40A46" w:rsidRPr="00333B43">
        <w:rPr>
          <w:rFonts w:asciiTheme="minorHAnsi" w:hAnsiTheme="minorHAnsi" w:cs="Arial"/>
          <w:sz w:val="22"/>
          <w:szCs w:val="22"/>
          <w:lang w:eastAsia="en-GB"/>
        </w:rPr>
        <w:t xml:space="preserve"> nominated Data Protection Officer.</w:t>
      </w:r>
    </w:p>
    <w:p w:rsidR="00A40A46" w:rsidRPr="00333B43" w:rsidRDefault="00A40A46" w:rsidP="00A559A6">
      <w:pPr>
        <w:numPr>
          <w:ilvl w:val="0"/>
          <w:numId w:val="11"/>
        </w:numPr>
        <w:overflowPunct/>
        <w:autoSpaceDE/>
        <w:autoSpaceDN/>
        <w:adjustRightInd/>
        <w:textAlignment w:val="auto"/>
        <w:rPr>
          <w:rFonts w:asciiTheme="minorHAnsi" w:hAnsiTheme="minorHAnsi" w:cs="Arial"/>
          <w:sz w:val="22"/>
          <w:szCs w:val="22"/>
          <w:lang w:eastAsia="en-GB"/>
        </w:rPr>
      </w:pPr>
      <w:r w:rsidRPr="00333B43">
        <w:rPr>
          <w:rFonts w:asciiTheme="minorHAnsi" w:hAnsiTheme="minorHAnsi" w:cs="Arial"/>
          <w:sz w:val="22"/>
          <w:szCs w:val="22"/>
          <w:lang w:eastAsia="en-GB"/>
        </w:rPr>
        <w:t>Ensure that the School’s notification to the Information Commissioner’s Office is current and accurate.</w:t>
      </w:r>
    </w:p>
    <w:p w:rsidR="005343BB" w:rsidRPr="00333B43" w:rsidRDefault="005343BB" w:rsidP="00A559A6">
      <w:pPr>
        <w:numPr>
          <w:ilvl w:val="0"/>
          <w:numId w:val="11"/>
        </w:numPr>
        <w:overflowPunct/>
        <w:autoSpaceDE/>
        <w:autoSpaceDN/>
        <w:adjustRightInd/>
        <w:textAlignment w:val="auto"/>
        <w:rPr>
          <w:rFonts w:asciiTheme="minorHAnsi" w:hAnsiTheme="minorHAnsi" w:cs="Arial"/>
          <w:sz w:val="22"/>
          <w:szCs w:val="22"/>
          <w:lang w:eastAsia="en-GB"/>
        </w:rPr>
      </w:pPr>
      <w:r w:rsidRPr="00333B43">
        <w:rPr>
          <w:rFonts w:asciiTheme="minorHAnsi" w:hAnsiTheme="minorHAnsi" w:cs="Arial"/>
          <w:sz w:val="22"/>
          <w:szCs w:val="22"/>
          <w:lang w:eastAsia="en-GB"/>
        </w:rPr>
        <w:t>Ensure that the School is complian</w:t>
      </w:r>
      <w:r w:rsidR="00E04BB2" w:rsidRPr="00333B43">
        <w:rPr>
          <w:rFonts w:asciiTheme="minorHAnsi" w:hAnsiTheme="minorHAnsi" w:cs="Arial"/>
          <w:sz w:val="22"/>
          <w:szCs w:val="22"/>
          <w:lang w:eastAsia="en-GB"/>
        </w:rPr>
        <w:t xml:space="preserve">t with all aspects of the GDPR and </w:t>
      </w:r>
      <w:r w:rsidR="00125FD7" w:rsidRPr="00333B43">
        <w:rPr>
          <w:rFonts w:asciiTheme="minorHAnsi" w:hAnsiTheme="minorHAnsi" w:cs="Arial"/>
          <w:sz w:val="22"/>
          <w:szCs w:val="22"/>
          <w:lang w:eastAsia="en-GB"/>
        </w:rPr>
        <w:t>the Data Protection Act 2018.</w:t>
      </w:r>
    </w:p>
    <w:p w:rsidR="00482314" w:rsidRPr="00333B43" w:rsidRDefault="00482314" w:rsidP="00A559A6">
      <w:pPr>
        <w:numPr>
          <w:ilvl w:val="0"/>
          <w:numId w:val="11"/>
        </w:numPr>
        <w:overflowPunct/>
        <w:autoSpaceDE/>
        <w:autoSpaceDN/>
        <w:adjustRightInd/>
        <w:textAlignment w:val="auto"/>
        <w:rPr>
          <w:rFonts w:asciiTheme="minorHAnsi" w:hAnsiTheme="minorHAnsi" w:cs="Arial"/>
          <w:sz w:val="22"/>
          <w:szCs w:val="22"/>
          <w:lang w:eastAsia="en-GB"/>
        </w:rPr>
      </w:pPr>
      <w:r w:rsidRPr="00333B43">
        <w:rPr>
          <w:rFonts w:asciiTheme="minorHAnsi" w:hAnsiTheme="minorHAnsi" w:cs="Arial"/>
          <w:sz w:val="22"/>
          <w:szCs w:val="22"/>
          <w:lang w:eastAsia="en-GB"/>
        </w:rPr>
        <w:t>In conjunction with the Operations Director, ensure compliance regarding the School’s operation and monitoring of CCTV.</w:t>
      </w:r>
    </w:p>
    <w:p w:rsidR="00A40A46" w:rsidRPr="00A40A46" w:rsidRDefault="00A40A46" w:rsidP="00A559A6">
      <w:pPr>
        <w:numPr>
          <w:ilvl w:val="0"/>
          <w:numId w:val="11"/>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 xml:space="preserve">Co-ordinate </w:t>
      </w:r>
      <w:r w:rsidR="005343BB">
        <w:rPr>
          <w:rFonts w:asciiTheme="minorHAnsi" w:hAnsiTheme="minorHAnsi" w:cs="Arial"/>
          <w:sz w:val="22"/>
          <w:szCs w:val="22"/>
          <w:lang w:eastAsia="en-GB"/>
        </w:rPr>
        <w:t>the School’s</w:t>
      </w:r>
      <w:r w:rsidRPr="00A40A46">
        <w:rPr>
          <w:rFonts w:asciiTheme="minorHAnsi" w:hAnsiTheme="minorHAnsi" w:cs="Arial"/>
          <w:sz w:val="22"/>
          <w:szCs w:val="22"/>
          <w:lang w:eastAsia="en-GB"/>
        </w:rPr>
        <w:t xml:space="preserve"> response to Subject Access Requests made under UK data protection legislation.</w:t>
      </w:r>
    </w:p>
    <w:p w:rsidR="00A40A46" w:rsidRPr="00A40A46" w:rsidRDefault="00A40A46" w:rsidP="00A559A6">
      <w:pPr>
        <w:numPr>
          <w:ilvl w:val="0"/>
          <w:numId w:val="11"/>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Provide, or arrange for, appropriate staff training in information security and data protection.</w:t>
      </w:r>
    </w:p>
    <w:p w:rsidR="00A40A46" w:rsidRDefault="00A40A46" w:rsidP="00A559A6">
      <w:pPr>
        <w:numPr>
          <w:ilvl w:val="0"/>
          <w:numId w:val="11"/>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Monitor the implementation of information security and data protection standards, policies and procedures.</w:t>
      </w:r>
    </w:p>
    <w:p w:rsidR="005343BB" w:rsidRPr="00A559A6" w:rsidRDefault="005343BB" w:rsidP="00A559A6">
      <w:pPr>
        <w:overflowPunct/>
        <w:autoSpaceDE/>
        <w:autoSpaceDN/>
        <w:adjustRightInd/>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Regulatory requirements</w:t>
      </w:r>
      <w:r w:rsidR="00A559A6" w:rsidRPr="00A559A6">
        <w:rPr>
          <w:rFonts w:asciiTheme="minorHAnsi" w:hAnsiTheme="minorHAnsi" w:cs="Arial"/>
          <w:b/>
          <w:i/>
          <w:sz w:val="22"/>
          <w:szCs w:val="22"/>
          <w:lang w:eastAsia="en-GB"/>
        </w:rPr>
        <w:t>:</w:t>
      </w:r>
    </w:p>
    <w:p w:rsidR="005343BB" w:rsidRPr="00913773" w:rsidRDefault="00A559A6" w:rsidP="00A559A6">
      <w:pPr>
        <w:numPr>
          <w:ilvl w:val="0"/>
          <w:numId w:val="14"/>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lastRenderedPageBreak/>
        <w:t>In c</w:t>
      </w:r>
      <w:r w:rsidR="005343BB" w:rsidRPr="00913773">
        <w:rPr>
          <w:rFonts w:asciiTheme="minorHAnsi" w:hAnsiTheme="minorHAnsi" w:cs="Arial"/>
          <w:sz w:val="22"/>
          <w:szCs w:val="22"/>
          <w:lang w:eastAsia="en-GB"/>
        </w:rPr>
        <w:t>onjunction with</w:t>
      </w:r>
      <w:r w:rsidR="00777F34" w:rsidRPr="00913773">
        <w:rPr>
          <w:rFonts w:asciiTheme="minorHAnsi" w:hAnsiTheme="minorHAnsi" w:cs="Arial"/>
          <w:sz w:val="22"/>
          <w:szCs w:val="22"/>
          <w:lang w:eastAsia="en-GB"/>
        </w:rPr>
        <w:t xml:space="preserve"> the School’s</w:t>
      </w:r>
      <w:r w:rsidR="005343BB" w:rsidRPr="00913773">
        <w:rPr>
          <w:rFonts w:asciiTheme="minorHAnsi" w:hAnsiTheme="minorHAnsi" w:cs="Arial"/>
          <w:sz w:val="22"/>
          <w:szCs w:val="22"/>
          <w:lang w:eastAsia="en-GB"/>
        </w:rPr>
        <w:t xml:space="preserve"> Executive Teams, ensure that the School is compliant with the Independent School Standards Regulations and National Minimum Standards for Boarding.</w:t>
      </w:r>
    </w:p>
    <w:p w:rsidR="005343BB" w:rsidRPr="00913773" w:rsidRDefault="005343BB" w:rsidP="00A559A6">
      <w:pPr>
        <w:numPr>
          <w:ilvl w:val="0"/>
          <w:numId w:val="14"/>
        </w:numPr>
        <w:overflowPunct/>
        <w:autoSpaceDE/>
        <w:autoSpaceDN/>
        <w:adjustRightInd/>
        <w:textAlignment w:val="auto"/>
        <w:rPr>
          <w:rFonts w:asciiTheme="minorHAnsi" w:hAnsiTheme="minorHAnsi" w:cs="Arial"/>
          <w:sz w:val="22"/>
          <w:szCs w:val="22"/>
          <w:lang w:eastAsia="en-GB"/>
        </w:rPr>
      </w:pPr>
      <w:r w:rsidRPr="00913773">
        <w:rPr>
          <w:rFonts w:asciiTheme="minorHAnsi" w:hAnsiTheme="minorHAnsi" w:cs="Arial"/>
          <w:sz w:val="22"/>
          <w:szCs w:val="22"/>
          <w:lang w:eastAsia="en-GB"/>
        </w:rPr>
        <w:t>Monitor significant changes to the regulations and ensure that all relevant members of staff are made aware of them.</w:t>
      </w:r>
    </w:p>
    <w:p w:rsidR="005343BB" w:rsidRDefault="00913773" w:rsidP="00A559A6">
      <w:pPr>
        <w:numPr>
          <w:ilvl w:val="0"/>
          <w:numId w:val="14"/>
        </w:numPr>
        <w:overflowPunct/>
        <w:autoSpaceDE/>
        <w:autoSpaceDN/>
        <w:adjustRightInd/>
        <w:textAlignment w:val="auto"/>
        <w:rPr>
          <w:rFonts w:asciiTheme="minorHAnsi" w:hAnsiTheme="minorHAnsi" w:cs="Arial"/>
          <w:sz w:val="22"/>
          <w:szCs w:val="22"/>
          <w:lang w:eastAsia="en-GB"/>
        </w:rPr>
      </w:pPr>
      <w:r w:rsidRPr="00913773">
        <w:rPr>
          <w:rFonts w:asciiTheme="minorHAnsi" w:hAnsiTheme="minorHAnsi" w:cs="Arial"/>
          <w:sz w:val="22"/>
          <w:szCs w:val="22"/>
          <w:lang w:eastAsia="en-GB"/>
        </w:rPr>
        <w:t>Ensure that nominated ISI Policies are valid and in date.</w:t>
      </w:r>
    </w:p>
    <w:p w:rsidR="00A40A46" w:rsidRPr="00A40A46" w:rsidRDefault="00A40A46" w:rsidP="00A559A6">
      <w:pPr>
        <w:overflowPunct/>
        <w:autoSpaceDE/>
        <w:autoSpaceDN/>
        <w:adjustRightInd/>
        <w:textAlignment w:val="auto"/>
        <w:rPr>
          <w:rFonts w:asciiTheme="minorHAnsi" w:hAnsiTheme="minorHAnsi" w:cs="Arial"/>
          <w:sz w:val="22"/>
          <w:szCs w:val="22"/>
          <w:lang w:eastAsia="en-GB"/>
        </w:rPr>
      </w:pPr>
    </w:p>
    <w:p w:rsidR="00A40A46" w:rsidRPr="00A559A6" w:rsidRDefault="00A40A46" w:rsidP="00A559A6">
      <w:pPr>
        <w:overflowPunct/>
        <w:autoSpaceDE/>
        <w:autoSpaceDN/>
        <w:adjustRightInd/>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Copyright</w:t>
      </w:r>
      <w:r w:rsidR="001B2630" w:rsidRPr="00A559A6">
        <w:rPr>
          <w:rFonts w:asciiTheme="minorHAnsi" w:hAnsiTheme="minorHAnsi" w:cs="Arial"/>
          <w:b/>
          <w:i/>
          <w:sz w:val="22"/>
          <w:szCs w:val="22"/>
          <w:lang w:eastAsia="en-GB"/>
        </w:rPr>
        <w:t xml:space="preserve"> and Trademarks</w:t>
      </w:r>
      <w:r w:rsidR="00A559A6" w:rsidRPr="00A559A6">
        <w:rPr>
          <w:rFonts w:asciiTheme="minorHAnsi" w:hAnsiTheme="minorHAnsi" w:cs="Arial"/>
          <w:b/>
          <w:i/>
          <w:sz w:val="22"/>
          <w:szCs w:val="22"/>
          <w:lang w:eastAsia="en-GB"/>
        </w:rPr>
        <w:t>:</w:t>
      </w:r>
    </w:p>
    <w:p w:rsidR="005343BB" w:rsidRDefault="00A40A46" w:rsidP="00A559A6">
      <w:pPr>
        <w:numPr>
          <w:ilvl w:val="0"/>
          <w:numId w:val="13"/>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 xml:space="preserve">Ensure that </w:t>
      </w:r>
      <w:r w:rsidR="005343BB" w:rsidRPr="005343BB">
        <w:rPr>
          <w:rFonts w:asciiTheme="minorHAnsi" w:hAnsiTheme="minorHAnsi" w:cs="Arial"/>
          <w:sz w:val="22"/>
          <w:szCs w:val="22"/>
          <w:lang w:eastAsia="en-GB"/>
        </w:rPr>
        <w:t>the School</w:t>
      </w:r>
      <w:r w:rsidRPr="00A40A46">
        <w:rPr>
          <w:rFonts w:asciiTheme="minorHAnsi" w:hAnsiTheme="minorHAnsi" w:cs="Arial"/>
          <w:sz w:val="22"/>
          <w:szCs w:val="22"/>
          <w:lang w:eastAsia="en-GB"/>
        </w:rPr>
        <w:t xml:space="preserve"> has the appropriate copyright licenses </w:t>
      </w:r>
      <w:r w:rsidR="005343BB">
        <w:rPr>
          <w:rFonts w:asciiTheme="minorHAnsi" w:hAnsiTheme="minorHAnsi" w:cs="Arial"/>
          <w:sz w:val="22"/>
          <w:szCs w:val="22"/>
          <w:lang w:eastAsia="en-GB"/>
        </w:rPr>
        <w:t>in place.</w:t>
      </w:r>
    </w:p>
    <w:p w:rsidR="00A40A46" w:rsidRPr="00A40A46" w:rsidRDefault="00A40A46" w:rsidP="00A559A6">
      <w:pPr>
        <w:numPr>
          <w:ilvl w:val="0"/>
          <w:numId w:val="13"/>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Provide occasional training and briefings in order to ensure that staff members understand the terms and conditions of copyright licenses.</w:t>
      </w:r>
    </w:p>
    <w:p w:rsidR="00A40A46" w:rsidRPr="00A40A46" w:rsidRDefault="00A40A46" w:rsidP="00A559A6">
      <w:pPr>
        <w:numPr>
          <w:ilvl w:val="0"/>
          <w:numId w:val="13"/>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Make appropriate reports and returns as required by individual copyright licenses.</w:t>
      </w:r>
    </w:p>
    <w:p w:rsidR="00A40A46" w:rsidRDefault="00A40A46" w:rsidP="00A559A6">
      <w:pPr>
        <w:numPr>
          <w:ilvl w:val="0"/>
          <w:numId w:val="13"/>
        </w:numPr>
        <w:overflowPunct/>
        <w:autoSpaceDE/>
        <w:autoSpaceDN/>
        <w:adjustRightInd/>
        <w:textAlignment w:val="auto"/>
        <w:rPr>
          <w:rFonts w:asciiTheme="minorHAnsi" w:hAnsiTheme="minorHAnsi" w:cs="Arial"/>
          <w:sz w:val="22"/>
          <w:szCs w:val="22"/>
          <w:lang w:eastAsia="en-GB"/>
        </w:rPr>
      </w:pPr>
      <w:r w:rsidRPr="00A40A46">
        <w:rPr>
          <w:rFonts w:asciiTheme="minorHAnsi" w:hAnsiTheme="minorHAnsi" w:cs="Arial"/>
          <w:sz w:val="22"/>
          <w:szCs w:val="22"/>
          <w:lang w:eastAsia="en-GB"/>
        </w:rPr>
        <w:t>Monitor compliance with copyright legislation and the terms of the licenses held.</w:t>
      </w:r>
    </w:p>
    <w:p w:rsidR="005343BB" w:rsidRPr="00BC3AF4" w:rsidRDefault="005343BB" w:rsidP="00A559A6">
      <w:pPr>
        <w:overflowPunct/>
        <w:autoSpaceDE/>
        <w:autoSpaceDN/>
        <w:adjustRightInd/>
        <w:textAlignment w:val="auto"/>
        <w:rPr>
          <w:rFonts w:asciiTheme="minorHAnsi" w:hAnsiTheme="minorHAnsi" w:cs="Arial"/>
          <w:sz w:val="22"/>
          <w:szCs w:val="22"/>
          <w:lang w:eastAsia="en-GB"/>
        </w:rPr>
      </w:pPr>
    </w:p>
    <w:p w:rsidR="00DB68EE" w:rsidRPr="00A559A6" w:rsidRDefault="005343BB" w:rsidP="00A559A6">
      <w:pPr>
        <w:overflowPunct/>
        <w:autoSpaceDE/>
        <w:autoSpaceDN/>
        <w:adjustRightInd/>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Plan</w:t>
      </w:r>
      <w:r w:rsidR="006F3754" w:rsidRPr="00A559A6">
        <w:rPr>
          <w:rFonts w:asciiTheme="minorHAnsi" w:hAnsiTheme="minorHAnsi" w:cs="Arial"/>
          <w:b/>
          <w:i/>
          <w:sz w:val="22"/>
          <w:szCs w:val="22"/>
          <w:lang w:eastAsia="en-GB"/>
        </w:rPr>
        <w:t>ning Compliance</w:t>
      </w:r>
      <w:r w:rsidR="00A559A6" w:rsidRPr="00A559A6">
        <w:rPr>
          <w:rFonts w:asciiTheme="minorHAnsi" w:hAnsiTheme="minorHAnsi" w:cs="Arial"/>
          <w:b/>
          <w:i/>
          <w:sz w:val="22"/>
          <w:szCs w:val="22"/>
          <w:lang w:eastAsia="en-GB"/>
        </w:rPr>
        <w:t>:</w:t>
      </w:r>
    </w:p>
    <w:p w:rsidR="006F3754" w:rsidRPr="00BC3AF4" w:rsidRDefault="006F3754" w:rsidP="00A559A6">
      <w:pPr>
        <w:pStyle w:val="ListParagraph"/>
        <w:numPr>
          <w:ilvl w:val="0"/>
          <w:numId w:val="23"/>
        </w:numPr>
        <w:spacing w:line="240" w:lineRule="auto"/>
        <w:rPr>
          <w:rFonts w:cs="Arial"/>
        </w:rPr>
      </w:pPr>
      <w:r w:rsidRPr="00BC3AF4">
        <w:rPr>
          <w:rFonts w:cs="Arial"/>
        </w:rPr>
        <w:t>Monitoring compliance with extant planning permissions, including the transport plan, and liaising with staff and, where necessary, the Local Authority.</w:t>
      </w:r>
    </w:p>
    <w:p w:rsidR="00A559A6" w:rsidRPr="00A559A6" w:rsidRDefault="0049710B" w:rsidP="00A559A6">
      <w:pPr>
        <w:overflowPunct/>
        <w:textAlignment w:val="auto"/>
        <w:rPr>
          <w:rFonts w:asciiTheme="minorHAnsi" w:hAnsiTheme="minorHAnsi" w:cs="Arial"/>
          <w:b/>
          <w:i/>
          <w:sz w:val="22"/>
          <w:szCs w:val="22"/>
          <w:lang w:eastAsia="en-GB"/>
        </w:rPr>
      </w:pPr>
      <w:r w:rsidRPr="00A559A6">
        <w:rPr>
          <w:rFonts w:asciiTheme="minorHAnsi" w:hAnsiTheme="minorHAnsi" w:cs="Arial"/>
          <w:b/>
          <w:i/>
          <w:sz w:val="22"/>
          <w:szCs w:val="22"/>
          <w:lang w:eastAsia="en-GB"/>
        </w:rPr>
        <w:t>General Duties</w:t>
      </w:r>
      <w:r w:rsidR="00A559A6" w:rsidRPr="00A559A6">
        <w:rPr>
          <w:rFonts w:asciiTheme="minorHAnsi" w:hAnsiTheme="minorHAnsi" w:cs="Arial"/>
          <w:b/>
          <w:i/>
          <w:sz w:val="22"/>
          <w:szCs w:val="22"/>
          <w:lang w:eastAsia="en-GB"/>
        </w:rPr>
        <w:t>:</w:t>
      </w:r>
    </w:p>
    <w:p w:rsidR="00DB518E" w:rsidRPr="00BC3AF4" w:rsidRDefault="0049710B" w:rsidP="00A559A6">
      <w:pPr>
        <w:pStyle w:val="ListParagraph"/>
        <w:numPr>
          <w:ilvl w:val="0"/>
          <w:numId w:val="19"/>
        </w:numPr>
        <w:spacing w:line="240" w:lineRule="auto"/>
      </w:pPr>
      <w:r w:rsidRPr="00BC3AF4">
        <w:t xml:space="preserve">To provide compliance and administrative support to the Operations Director. </w:t>
      </w:r>
    </w:p>
    <w:p w:rsidR="00007920" w:rsidRPr="00BC3AF4" w:rsidRDefault="00DB518E" w:rsidP="00A559A6">
      <w:pPr>
        <w:pStyle w:val="ListParagraph"/>
        <w:numPr>
          <w:ilvl w:val="0"/>
          <w:numId w:val="19"/>
        </w:numPr>
        <w:spacing w:line="240" w:lineRule="auto"/>
      </w:pPr>
      <w:r w:rsidRPr="00BC3AF4">
        <w:t xml:space="preserve">To </w:t>
      </w:r>
      <w:r w:rsidR="0049710B" w:rsidRPr="00BC3AF4">
        <w:t xml:space="preserve">assist the Clerk to Governors in supporting the </w:t>
      </w:r>
      <w:r w:rsidRPr="00BC3AF4">
        <w:t xml:space="preserve">Governors in delivering their day to day responsibilities, including planning meetings, preparing papers, recording meetings and retaining documents. </w:t>
      </w:r>
    </w:p>
    <w:p w:rsidR="00007920" w:rsidRPr="00BC3AF4" w:rsidRDefault="00007920" w:rsidP="00A559A6">
      <w:pPr>
        <w:pStyle w:val="ListParagraph"/>
        <w:numPr>
          <w:ilvl w:val="0"/>
          <w:numId w:val="19"/>
        </w:numPr>
        <w:spacing w:line="240" w:lineRule="auto"/>
      </w:pPr>
      <w:r w:rsidRPr="00BC3AF4">
        <w:rPr>
          <w:rFonts w:cs="Arial"/>
        </w:rPr>
        <w:t xml:space="preserve">Record and monitor renewal dates for all School wide policies (including the archiving of all previous policies). </w:t>
      </w:r>
    </w:p>
    <w:p w:rsidR="0049710B" w:rsidRPr="00BC3AF4" w:rsidRDefault="0049710B" w:rsidP="00A559A6">
      <w:pPr>
        <w:pStyle w:val="ListParagraph"/>
        <w:numPr>
          <w:ilvl w:val="0"/>
          <w:numId w:val="19"/>
        </w:numPr>
        <w:spacing w:line="240" w:lineRule="auto"/>
      </w:pPr>
      <w:r w:rsidRPr="00BC3AF4">
        <w:t xml:space="preserve">To co-ordinate and manage the digitisation process for School records. </w:t>
      </w:r>
    </w:p>
    <w:p w:rsidR="00DB68EE" w:rsidRPr="00BC3AF4" w:rsidRDefault="00B5552B" w:rsidP="00A559A6">
      <w:pPr>
        <w:pStyle w:val="ListParagraph"/>
        <w:numPr>
          <w:ilvl w:val="0"/>
          <w:numId w:val="19"/>
        </w:numPr>
        <w:spacing w:line="240" w:lineRule="auto"/>
      </w:pPr>
      <w:r w:rsidRPr="00BC3AF4">
        <w:t xml:space="preserve">Undertake any other reasonable duties as required by </w:t>
      </w:r>
      <w:r w:rsidR="0049710B" w:rsidRPr="00BC3AF4">
        <w:t>the line manager or High Master.</w:t>
      </w:r>
    </w:p>
    <w:p w:rsidR="00403832" w:rsidRPr="00BC3AF4" w:rsidRDefault="00403832" w:rsidP="00A559A6">
      <w:pPr>
        <w:pStyle w:val="ListParagraph"/>
        <w:numPr>
          <w:ilvl w:val="0"/>
          <w:numId w:val="19"/>
        </w:numPr>
        <w:spacing w:line="240" w:lineRule="auto"/>
      </w:pPr>
      <w:r w:rsidRPr="00BC3AF4">
        <w:rPr>
          <w:iCs/>
        </w:rPr>
        <w:t>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5109FB" w:rsidRPr="00BC3AF4" w:rsidRDefault="005109FB" w:rsidP="00A559A6">
      <w:pPr>
        <w:rPr>
          <w:rFonts w:asciiTheme="minorHAnsi" w:hAnsiTheme="minorHAnsi"/>
          <w:b/>
          <w:sz w:val="22"/>
          <w:szCs w:val="22"/>
        </w:rPr>
      </w:pPr>
      <w:r w:rsidRPr="00BC3AF4">
        <w:rPr>
          <w:rFonts w:asciiTheme="minorHAnsi" w:hAnsiTheme="minorHAnsi"/>
          <w:b/>
          <w:sz w:val="22"/>
          <w:szCs w:val="22"/>
        </w:rPr>
        <w:t>Personal profile, experience and skills</w:t>
      </w:r>
      <w:r w:rsidR="00A559A6">
        <w:rPr>
          <w:rFonts w:asciiTheme="minorHAnsi" w:hAnsiTheme="minorHAnsi"/>
          <w:b/>
          <w:sz w:val="22"/>
          <w:szCs w:val="22"/>
        </w:rPr>
        <w:t>:</w:t>
      </w:r>
    </w:p>
    <w:p w:rsidR="005109FB" w:rsidRPr="00BC3AF4" w:rsidRDefault="005109FB" w:rsidP="00A559A6">
      <w:pPr>
        <w:pStyle w:val="ListParagraph"/>
        <w:numPr>
          <w:ilvl w:val="0"/>
          <w:numId w:val="22"/>
        </w:numPr>
        <w:spacing w:line="240" w:lineRule="auto"/>
      </w:pPr>
      <w:r w:rsidRPr="00BC3AF4">
        <w:t>Educated to degree level (Essential)</w:t>
      </w:r>
    </w:p>
    <w:p w:rsidR="00DB68EE" w:rsidRPr="00BC3AF4" w:rsidRDefault="00DB68EE" w:rsidP="00A559A6">
      <w:pPr>
        <w:pStyle w:val="ListParagraph"/>
        <w:numPr>
          <w:ilvl w:val="0"/>
          <w:numId w:val="22"/>
        </w:numPr>
        <w:spacing w:line="240" w:lineRule="auto"/>
      </w:pPr>
      <w:r w:rsidRPr="00BC3AF4">
        <w:t>Relevant experience within a Compliance function (Essential)</w:t>
      </w:r>
    </w:p>
    <w:p w:rsidR="005109FB" w:rsidRPr="00BC3AF4" w:rsidRDefault="005109FB" w:rsidP="00A559A6">
      <w:pPr>
        <w:pStyle w:val="ListParagraph"/>
        <w:numPr>
          <w:ilvl w:val="0"/>
          <w:numId w:val="21"/>
        </w:numPr>
        <w:spacing w:line="240" w:lineRule="auto"/>
      </w:pPr>
      <w:r w:rsidRPr="00BC3AF4">
        <w:t>Working knowledge and understandin</w:t>
      </w:r>
      <w:r w:rsidR="00B37566" w:rsidRPr="00BC3AF4">
        <w:t xml:space="preserve">g of Data Protection principles, including all aspects of the GDPR </w:t>
      </w:r>
      <w:r w:rsidRPr="00BC3AF4">
        <w:t>(Essential)</w:t>
      </w:r>
    </w:p>
    <w:p w:rsidR="005109FB" w:rsidRPr="00BC3AF4" w:rsidRDefault="005109FB" w:rsidP="00A559A6">
      <w:pPr>
        <w:pStyle w:val="ListParagraph"/>
        <w:numPr>
          <w:ilvl w:val="0"/>
          <w:numId w:val="21"/>
        </w:numPr>
        <w:spacing w:line="240" w:lineRule="auto"/>
      </w:pPr>
      <w:r w:rsidRPr="00BC3AF4">
        <w:t>Working knowledge and understanding of current Health &amp; Safety leg</w:t>
      </w:r>
      <w:r w:rsidR="00990E9A" w:rsidRPr="00BC3AF4">
        <w:t>islation</w:t>
      </w:r>
      <w:r w:rsidRPr="00BC3AF4">
        <w:t xml:space="preserve"> (Essential)</w:t>
      </w:r>
    </w:p>
    <w:p w:rsidR="00990E9A" w:rsidRPr="00BC3AF4" w:rsidRDefault="00B37566" w:rsidP="00A559A6">
      <w:pPr>
        <w:pStyle w:val="ListParagraph"/>
        <w:numPr>
          <w:ilvl w:val="0"/>
          <w:numId w:val="21"/>
        </w:numPr>
        <w:spacing w:line="240" w:lineRule="auto"/>
      </w:pPr>
      <w:r w:rsidRPr="00BC3AF4">
        <w:t>Experience of regulatory framework relating to governance and Schools and charitable organisations</w:t>
      </w:r>
      <w:r w:rsidR="005109FB" w:rsidRPr="00BC3AF4">
        <w:t xml:space="preserve"> (Desirable)</w:t>
      </w:r>
    </w:p>
    <w:p w:rsidR="005109FB" w:rsidRPr="00BC3AF4" w:rsidRDefault="005109FB" w:rsidP="00A559A6">
      <w:pPr>
        <w:pStyle w:val="ListParagraph"/>
        <w:numPr>
          <w:ilvl w:val="0"/>
          <w:numId w:val="21"/>
        </w:numPr>
        <w:spacing w:line="240" w:lineRule="auto"/>
      </w:pPr>
      <w:r w:rsidRPr="00BC3AF4">
        <w:t>Experience of working in the educational sector (Desirable)</w:t>
      </w:r>
    </w:p>
    <w:p w:rsidR="00DB68EE" w:rsidRPr="00BC3AF4" w:rsidRDefault="00FF1DB5" w:rsidP="00A559A6">
      <w:pPr>
        <w:pStyle w:val="ListParagraph"/>
        <w:numPr>
          <w:ilvl w:val="0"/>
          <w:numId w:val="21"/>
        </w:numPr>
        <w:spacing w:line="240" w:lineRule="auto"/>
      </w:pPr>
      <w:r w:rsidRPr="00BC3AF4">
        <w:t xml:space="preserve">Scrupulous attention to detail, even when working under pressure to strict deadlines </w:t>
      </w:r>
      <w:r w:rsidR="00DB68EE" w:rsidRPr="00BC3AF4">
        <w:t>(Essential)</w:t>
      </w:r>
    </w:p>
    <w:p w:rsidR="00DB68EE" w:rsidRPr="00BC3AF4" w:rsidRDefault="00DB68EE" w:rsidP="00A559A6">
      <w:pPr>
        <w:pStyle w:val="ListParagraph"/>
        <w:numPr>
          <w:ilvl w:val="0"/>
          <w:numId w:val="21"/>
        </w:numPr>
        <w:spacing w:line="240" w:lineRule="auto"/>
      </w:pPr>
      <w:r w:rsidRPr="00BC3AF4">
        <w:rPr>
          <w:lang w:val="en"/>
        </w:rPr>
        <w:t>Str</w:t>
      </w:r>
      <w:r w:rsidR="00A559A6">
        <w:rPr>
          <w:lang w:val="en"/>
        </w:rPr>
        <w:t>ong IT and minute taking skills</w:t>
      </w:r>
      <w:r w:rsidRPr="00BC3AF4">
        <w:rPr>
          <w:lang w:val="en"/>
        </w:rPr>
        <w:t xml:space="preserve"> </w:t>
      </w:r>
      <w:r w:rsidRPr="00BC3AF4">
        <w:t>(Essential)</w:t>
      </w:r>
    </w:p>
    <w:p w:rsidR="00DB68EE" w:rsidRPr="00BC3AF4" w:rsidRDefault="00DB68EE" w:rsidP="00A559A6">
      <w:pPr>
        <w:pStyle w:val="ListParagraph"/>
        <w:numPr>
          <w:ilvl w:val="0"/>
          <w:numId w:val="21"/>
        </w:numPr>
        <w:spacing w:line="240" w:lineRule="auto"/>
      </w:pPr>
      <w:r w:rsidRPr="00BC3AF4">
        <w:rPr>
          <w:lang w:val="en"/>
        </w:rPr>
        <w:t>Excellent interpe</w:t>
      </w:r>
      <w:r w:rsidR="00A559A6">
        <w:rPr>
          <w:lang w:val="en"/>
        </w:rPr>
        <w:t>rsonal and communication skills</w:t>
      </w:r>
      <w:r w:rsidRPr="00BC3AF4">
        <w:rPr>
          <w:lang w:val="en"/>
        </w:rPr>
        <w:t xml:space="preserve"> </w:t>
      </w:r>
      <w:r w:rsidRPr="00BC3AF4">
        <w:t>(Essential)</w:t>
      </w:r>
    </w:p>
    <w:p w:rsidR="00DB68EE" w:rsidRPr="00BC3AF4" w:rsidRDefault="00DB68EE" w:rsidP="00A559A6">
      <w:pPr>
        <w:pStyle w:val="ListParagraph"/>
        <w:numPr>
          <w:ilvl w:val="0"/>
          <w:numId w:val="21"/>
        </w:numPr>
        <w:spacing w:line="240" w:lineRule="auto"/>
      </w:pPr>
      <w:r w:rsidRPr="00BC3AF4">
        <w:rPr>
          <w:lang w:val="en"/>
        </w:rPr>
        <w:t>Time management skills and the abil</w:t>
      </w:r>
      <w:r w:rsidR="00A559A6">
        <w:rPr>
          <w:lang w:val="en"/>
        </w:rPr>
        <w:t xml:space="preserve">ity to handle a complex </w:t>
      </w:r>
      <w:proofErr w:type="spellStart"/>
      <w:r w:rsidR="00A559A6">
        <w:rPr>
          <w:lang w:val="en"/>
        </w:rPr>
        <w:t>workloaD</w:t>
      </w:r>
      <w:proofErr w:type="spellEnd"/>
      <w:r w:rsidRPr="00BC3AF4">
        <w:t xml:space="preserve"> (Essential)</w:t>
      </w:r>
    </w:p>
    <w:p w:rsidR="00DB68EE" w:rsidRPr="00BC3AF4" w:rsidRDefault="00DB68EE" w:rsidP="00A559A6">
      <w:pPr>
        <w:pStyle w:val="ListParagraph"/>
        <w:numPr>
          <w:ilvl w:val="0"/>
          <w:numId w:val="21"/>
        </w:numPr>
        <w:spacing w:line="240" w:lineRule="auto"/>
      </w:pPr>
      <w:r w:rsidRPr="00BC3AF4">
        <w:t>Personable and approachable (Essential)</w:t>
      </w:r>
    </w:p>
    <w:p w:rsidR="00DB68EE" w:rsidRPr="00BC3AF4" w:rsidRDefault="00DB68EE" w:rsidP="00A559A6">
      <w:pPr>
        <w:pStyle w:val="ListParagraph"/>
        <w:numPr>
          <w:ilvl w:val="0"/>
          <w:numId w:val="21"/>
        </w:numPr>
        <w:spacing w:line="240" w:lineRule="auto"/>
      </w:pPr>
      <w:r w:rsidRPr="00BC3AF4">
        <w:t>Able to interpret and explain complex ideas and legislation in layman’s terms (Essential)</w:t>
      </w:r>
    </w:p>
    <w:p w:rsidR="00A559A6" w:rsidRDefault="00A559A6" w:rsidP="00A559A6">
      <w:pPr>
        <w:pStyle w:val="Default"/>
        <w:rPr>
          <w:rFonts w:asciiTheme="minorHAnsi" w:hAnsiTheme="minorHAnsi"/>
          <w:b/>
          <w:bCs/>
          <w:color w:val="auto"/>
          <w:sz w:val="22"/>
          <w:szCs w:val="22"/>
        </w:rPr>
      </w:pPr>
    </w:p>
    <w:p w:rsidR="00DB68EE" w:rsidRPr="00A559A6" w:rsidRDefault="00A559A6" w:rsidP="00A559A6">
      <w:pPr>
        <w:pStyle w:val="Default"/>
        <w:rPr>
          <w:rFonts w:asciiTheme="minorHAnsi" w:hAnsiTheme="minorHAnsi"/>
          <w:b/>
          <w:bCs/>
          <w:color w:val="auto"/>
          <w:sz w:val="22"/>
          <w:szCs w:val="22"/>
        </w:rPr>
      </w:pPr>
      <w:r>
        <w:rPr>
          <w:rFonts w:asciiTheme="minorHAnsi" w:hAnsiTheme="minorHAnsi"/>
          <w:b/>
          <w:bCs/>
          <w:color w:val="auto"/>
          <w:sz w:val="22"/>
          <w:szCs w:val="22"/>
        </w:rPr>
        <w:t>Hours of work:</w:t>
      </w:r>
    </w:p>
    <w:p w:rsidR="00DB68EE" w:rsidRPr="00BC3AF4" w:rsidRDefault="00676C0F" w:rsidP="00A559A6">
      <w:pPr>
        <w:pStyle w:val="Default"/>
        <w:rPr>
          <w:rFonts w:asciiTheme="minorHAnsi" w:hAnsiTheme="minorHAnsi"/>
          <w:color w:val="auto"/>
          <w:sz w:val="22"/>
          <w:szCs w:val="22"/>
        </w:rPr>
      </w:pPr>
      <w:r w:rsidRPr="00BC3AF4">
        <w:rPr>
          <w:rFonts w:asciiTheme="minorHAnsi" w:hAnsiTheme="minorHAnsi"/>
          <w:color w:val="auto"/>
          <w:sz w:val="22"/>
          <w:szCs w:val="22"/>
        </w:rPr>
        <w:lastRenderedPageBreak/>
        <w:t>Working hours will be Monday to Friday 9</w:t>
      </w:r>
      <w:r w:rsidR="00DB68EE" w:rsidRPr="00BC3AF4">
        <w:rPr>
          <w:rFonts w:asciiTheme="minorHAnsi" w:hAnsiTheme="minorHAnsi"/>
          <w:color w:val="auto"/>
          <w:sz w:val="22"/>
          <w:szCs w:val="22"/>
        </w:rPr>
        <w:t>.00</w:t>
      </w:r>
      <w:r w:rsidRPr="00BC3AF4">
        <w:rPr>
          <w:rFonts w:asciiTheme="minorHAnsi" w:hAnsiTheme="minorHAnsi"/>
          <w:color w:val="auto"/>
          <w:sz w:val="22"/>
          <w:szCs w:val="22"/>
        </w:rPr>
        <w:t xml:space="preserve">am </w:t>
      </w:r>
      <w:r w:rsidR="00DB68EE" w:rsidRPr="00BC3AF4">
        <w:rPr>
          <w:rFonts w:asciiTheme="minorHAnsi" w:hAnsiTheme="minorHAnsi"/>
          <w:color w:val="auto"/>
          <w:sz w:val="22"/>
          <w:szCs w:val="22"/>
        </w:rPr>
        <w:t>–</w:t>
      </w:r>
      <w:r w:rsidRPr="00BC3AF4">
        <w:rPr>
          <w:rFonts w:asciiTheme="minorHAnsi" w:hAnsiTheme="minorHAnsi"/>
          <w:color w:val="auto"/>
          <w:sz w:val="22"/>
          <w:szCs w:val="22"/>
        </w:rPr>
        <w:t xml:space="preserve"> 5</w:t>
      </w:r>
      <w:r w:rsidR="00DB68EE" w:rsidRPr="00BC3AF4">
        <w:rPr>
          <w:rFonts w:asciiTheme="minorHAnsi" w:hAnsiTheme="minorHAnsi"/>
          <w:color w:val="auto"/>
          <w:sz w:val="22"/>
          <w:szCs w:val="22"/>
        </w:rPr>
        <w:t>.00</w:t>
      </w:r>
      <w:r w:rsidRPr="00BC3AF4">
        <w:rPr>
          <w:rFonts w:asciiTheme="minorHAnsi" w:hAnsiTheme="minorHAnsi"/>
          <w:color w:val="auto"/>
          <w:sz w:val="22"/>
          <w:szCs w:val="22"/>
        </w:rPr>
        <w:t>pm</w:t>
      </w:r>
      <w:r w:rsidR="00DB68EE" w:rsidRPr="00BC3AF4">
        <w:rPr>
          <w:rFonts w:asciiTheme="minorHAnsi" w:hAnsiTheme="minorHAnsi"/>
          <w:color w:val="auto"/>
          <w:sz w:val="22"/>
          <w:szCs w:val="22"/>
        </w:rPr>
        <w:t xml:space="preserve"> during term time, and 9.00 – 4.00pm during School holidays.</w:t>
      </w:r>
    </w:p>
    <w:p w:rsidR="00DB68EE" w:rsidRPr="00BC3AF4" w:rsidRDefault="00DB68EE" w:rsidP="00A559A6">
      <w:pPr>
        <w:pStyle w:val="Default"/>
        <w:ind w:left="567"/>
        <w:rPr>
          <w:rFonts w:asciiTheme="minorHAnsi" w:hAnsiTheme="minorHAnsi"/>
          <w:color w:val="auto"/>
          <w:sz w:val="22"/>
          <w:szCs w:val="22"/>
        </w:rPr>
      </w:pPr>
    </w:p>
    <w:p w:rsidR="00676C0F" w:rsidRPr="00BC3AF4" w:rsidRDefault="00DB68EE" w:rsidP="00A559A6">
      <w:pPr>
        <w:pStyle w:val="Default"/>
        <w:rPr>
          <w:rFonts w:asciiTheme="minorHAnsi" w:hAnsiTheme="minorHAnsi"/>
          <w:color w:val="auto"/>
          <w:sz w:val="22"/>
          <w:szCs w:val="22"/>
        </w:rPr>
      </w:pPr>
      <w:r w:rsidRPr="00BC3AF4">
        <w:rPr>
          <w:rFonts w:asciiTheme="minorHAnsi" w:hAnsiTheme="minorHAnsi"/>
          <w:color w:val="auto"/>
          <w:sz w:val="22"/>
          <w:szCs w:val="22"/>
        </w:rPr>
        <w:t>F</w:t>
      </w:r>
      <w:r w:rsidR="00676C0F" w:rsidRPr="00BC3AF4">
        <w:rPr>
          <w:rFonts w:asciiTheme="minorHAnsi" w:hAnsiTheme="minorHAnsi"/>
          <w:color w:val="auto"/>
          <w:sz w:val="22"/>
          <w:szCs w:val="22"/>
        </w:rPr>
        <w:t>lexibility</w:t>
      </w:r>
      <w:r w:rsidRPr="00BC3AF4">
        <w:rPr>
          <w:rFonts w:asciiTheme="minorHAnsi" w:hAnsiTheme="minorHAnsi"/>
          <w:color w:val="auto"/>
          <w:sz w:val="22"/>
          <w:szCs w:val="22"/>
        </w:rPr>
        <w:t xml:space="preserve"> will be required</w:t>
      </w:r>
      <w:r w:rsidR="00676C0F" w:rsidRPr="00BC3AF4">
        <w:rPr>
          <w:rFonts w:asciiTheme="minorHAnsi" w:hAnsiTheme="minorHAnsi"/>
          <w:color w:val="auto"/>
          <w:sz w:val="22"/>
          <w:szCs w:val="22"/>
        </w:rPr>
        <w:t xml:space="preserve"> to work occasional evenings and weekend</w:t>
      </w:r>
      <w:r w:rsidRPr="00BC3AF4">
        <w:rPr>
          <w:rFonts w:asciiTheme="minorHAnsi" w:hAnsiTheme="minorHAnsi"/>
          <w:color w:val="auto"/>
          <w:sz w:val="22"/>
          <w:szCs w:val="22"/>
        </w:rPr>
        <w:t>s</w:t>
      </w:r>
      <w:r w:rsidR="00676C0F" w:rsidRPr="00BC3AF4">
        <w:rPr>
          <w:rFonts w:asciiTheme="minorHAnsi" w:hAnsiTheme="minorHAnsi"/>
          <w:color w:val="auto"/>
          <w:sz w:val="22"/>
          <w:szCs w:val="22"/>
        </w:rPr>
        <w:t xml:space="preserve">. The nature of the position is such that you will be expected to work such hours as are necessary to meet deadlines. </w:t>
      </w:r>
    </w:p>
    <w:p w:rsidR="00676C0F" w:rsidRPr="00BC3AF4" w:rsidRDefault="00676C0F" w:rsidP="00A559A6">
      <w:pPr>
        <w:pStyle w:val="Default"/>
        <w:rPr>
          <w:rFonts w:asciiTheme="minorHAnsi" w:hAnsiTheme="minorHAnsi"/>
          <w:b/>
          <w:bCs/>
          <w:color w:val="auto"/>
          <w:sz w:val="22"/>
          <w:szCs w:val="22"/>
        </w:rPr>
      </w:pPr>
    </w:p>
    <w:p w:rsidR="00DB68EE" w:rsidRPr="00A559A6" w:rsidRDefault="00A559A6" w:rsidP="00A559A6">
      <w:pPr>
        <w:pStyle w:val="Default"/>
        <w:rPr>
          <w:rFonts w:asciiTheme="minorHAnsi" w:hAnsiTheme="minorHAnsi"/>
          <w:b/>
          <w:bCs/>
          <w:color w:val="auto"/>
          <w:sz w:val="22"/>
          <w:szCs w:val="22"/>
        </w:rPr>
      </w:pPr>
      <w:r>
        <w:rPr>
          <w:rFonts w:asciiTheme="minorHAnsi" w:hAnsiTheme="minorHAnsi"/>
          <w:b/>
          <w:bCs/>
          <w:color w:val="auto"/>
          <w:sz w:val="22"/>
          <w:szCs w:val="22"/>
        </w:rPr>
        <w:t>Holidays:</w:t>
      </w:r>
    </w:p>
    <w:p w:rsidR="00676C0F" w:rsidRPr="00BC3AF4" w:rsidRDefault="00676C0F" w:rsidP="00A559A6">
      <w:pPr>
        <w:pStyle w:val="Default"/>
        <w:rPr>
          <w:rFonts w:asciiTheme="minorHAnsi" w:hAnsiTheme="minorHAnsi"/>
          <w:color w:val="auto"/>
          <w:sz w:val="22"/>
          <w:szCs w:val="22"/>
        </w:rPr>
      </w:pPr>
      <w:r w:rsidRPr="00BC3AF4">
        <w:rPr>
          <w:rFonts w:asciiTheme="minorHAnsi" w:hAnsiTheme="minorHAnsi"/>
          <w:color w:val="auto"/>
          <w:sz w:val="22"/>
          <w:szCs w:val="22"/>
        </w:rPr>
        <w:t xml:space="preserve">20 days per annum plus 8 Bank Holidays. Annual leave should usually be taken during School holidays (term dates can be found here: </w:t>
      </w:r>
      <w:hyperlink r:id="rId7" w:history="1">
        <w:r w:rsidRPr="00BC3AF4">
          <w:rPr>
            <w:rStyle w:val="Hyperlink"/>
            <w:rFonts w:asciiTheme="minorHAnsi" w:hAnsiTheme="minorHAnsi"/>
            <w:color w:val="auto"/>
            <w:sz w:val="22"/>
            <w:szCs w:val="22"/>
          </w:rPr>
          <w:t>http://www.stpaulsschool.org.uk/info/term-dates</w:t>
        </w:r>
      </w:hyperlink>
      <w:r w:rsidRPr="00BC3AF4">
        <w:rPr>
          <w:rFonts w:asciiTheme="minorHAnsi" w:hAnsiTheme="minorHAnsi"/>
          <w:color w:val="auto"/>
          <w:sz w:val="22"/>
          <w:szCs w:val="22"/>
        </w:rPr>
        <w:t>) .</w:t>
      </w:r>
    </w:p>
    <w:p w:rsidR="00676C0F" w:rsidRPr="00BC3AF4" w:rsidRDefault="00676C0F" w:rsidP="00A559A6">
      <w:pPr>
        <w:pStyle w:val="Default"/>
        <w:ind w:left="567"/>
        <w:rPr>
          <w:rFonts w:asciiTheme="minorHAnsi" w:hAnsiTheme="minorHAnsi"/>
          <w:color w:val="auto"/>
          <w:sz w:val="22"/>
          <w:szCs w:val="22"/>
        </w:rPr>
      </w:pPr>
    </w:p>
    <w:p w:rsidR="00676C0F" w:rsidRPr="00BC3AF4" w:rsidRDefault="00676C0F" w:rsidP="00A559A6">
      <w:pPr>
        <w:rPr>
          <w:rFonts w:asciiTheme="minorHAnsi" w:hAnsiTheme="minorHAnsi"/>
          <w:i/>
          <w:iCs/>
          <w:sz w:val="22"/>
          <w:szCs w:val="22"/>
        </w:rPr>
      </w:pPr>
      <w:r w:rsidRPr="00BC3AF4">
        <w:rPr>
          <w:rFonts w:asciiTheme="minorHAnsi" w:hAnsiTheme="minorHAnsi"/>
          <w:i/>
          <w:iCs/>
          <w:sz w:val="22"/>
          <w:szCs w:val="22"/>
        </w:rPr>
        <w:t xml:space="preserve">NB: The School is normally closed for a </w:t>
      </w:r>
      <w:proofErr w:type="gramStart"/>
      <w:r w:rsidRPr="00BC3AF4">
        <w:rPr>
          <w:rFonts w:asciiTheme="minorHAnsi" w:hAnsiTheme="minorHAnsi"/>
          <w:i/>
          <w:iCs/>
          <w:sz w:val="22"/>
          <w:szCs w:val="22"/>
        </w:rPr>
        <w:t>1-2 week</w:t>
      </w:r>
      <w:proofErr w:type="gramEnd"/>
      <w:r w:rsidRPr="00BC3AF4">
        <w:rPr>
          <w:rFonts w:asciiTheme="minorHAnsi" w:hAnsiTheme="minorHAnsi"/>
          <w:i/>
          <w:iCs/>
          <w:sz w:val="22"/>
          <w:szCs w:val="22"/>
        </w:rPr>
        <w:t xml:space="preserve"> period over Christmas, during which staff are not normally expected to attend work. This is non-contractual and does not affect annual leave entitlement.</w:t>
      </w:r>
    </w:p>
    <w:p w:rsidR="00676C0F" w:rsidRPr="00BC3AF4" w:rsidRDefault="00676C0F" w:rsidP="00A559A6">
      <w:pPr>
        <w:rPr>
          <w:i/>
          <w:iCs/>
          <w:sz w:val="22"/>
          <w:szCs w:val="22"/>
        </w:rPr>
      </w:pPr>
    </w:p>
    <w:p w:rsidR="00DB68EE" w:rsidRPr="00BC3AF4" w:rsidRDefault="00A559A6" w:rsidP="00A559A6">
      <w:pPr>
        <w:rPr>
          <w:rFonts w:ascii="Calibri" w:hAnsi="Calibri" w:cs="Calibri"/>
          <w:sz w:val="22"/>
          <w:szCs w:val="22"/>
        </w:rPr>
      </w:pPr>
      <w:r>
        <w:rPr>
          <w:rFonts w:ascii="Calibri" w:hAnsi="Calibri" w:cs="Calibri"/>
          <w:b/>
          <w:bCs/>
          <w:sz w:val="22"/>
          <w:szCs w:val="22"/>
        </w:rPr>
        <w:t>Salary:</w:t>
      </w:r>
    </w:p>
    <w:p w:rsidR="00676C0F" w:rsidRPr="00BC3AF4" w:rsidRDefault="00676C0F" w:rsidP="00A559A6">
      <w:pPr>
        <w:rPr>
          <w:rFonts w:ascii="Calibri" w:hAnsi="Calibri" w:cs="Calibri"/>
          <w:sz w:val="22"/>
          <w:szCs w:val="22"/>
        </w:rPr>
      </w:pPr>
      <w:r w:rsidRPr="00BC3AF4">
        <w:rPr>
          <w:rFonts w:ascii="Calibri" w:hAnsi="Calibri" w:cs="Calibri"/>
          <w:sz w:val="22"/>
          <w:szCs w:val="22"/>
        </w:rPr>
        <w:t>£45,000-50,000 per annum [full time</w:t>
      </w:r>
      <w:r w:rsidR="00A559A6" w:rsidRPr="00BC3AF4">
        <w:rPr>
          <w:rFonts w:ascii="Calibri" w:hAnsi="Calibri" w:cs="Calibri"/>
          <w:sz w:val="22"/>
          <w:szCs w:val="22"/>
        </w:rPr>
        <w:t>],</w:t>
      </w:r>
      <w:r w:rsidRPr="00BC3AF4">
        <w:rPr>
          <w:rFonts w:ascii="Calibri" w:hAnsi="Calibri" w:cs="Calibri"/>
          <w:sz w:val="22"/>
          <w:szCs w:val="22"/>
        </w:rPr>
        <w:t xml:space="preserve"> dependent on experience</w:t>
      </w:r>
    </w:p>
    <w:p w:rsidR="00676C0F" w:rsidRPr="00BC3AF4" w:rsidRDefault="00676C0F" w:rsidP="00A559A6">
      <w:pPr>
        <w:rPr>
          <w:rFonts w:ascii="Calibri" w:hAnsi="Calibri" w:cs="Calibri"/>
          <w:sz w:val="22"/>
          <w:szCs w:val="22"/>
        </w:rPr>
      </w:pPr>
    </w:p>
    <w:p w:rsidR="00676C0F" w:rsidRPr="00BC3AF4" w:rsidRDefault="00A559A6" w:rsidP="00A559A6">
      <w:pPr>
        <w:rPr>
          <w:rFonts w:ascii="Calibri" w:hAnsi="Calibri" w:cs="Calibri"/>
          <w:sz w:val="22"/>
          <w:szCs w:val="22"/>
        </w:rPr>
      </w:pPr>
      <w:r>
        <w:rPr>
          <w:rFonts w:ascii="Calibri" w:hAnsi="Calibri" w:cs="Calibri"/>
          <w:b/>
          <w:bCs/>
          <w:sz w:val="22"/>
          <w:szCs w:val="22"/>
        </w:rPr>
        <w:t>Benefits:</w:t>
      </w:r>
    </w:p>
    <w:p w:rsidR="00676C0F" w:rsidRPr="00BC3AF4" w:rsidRDefault="00676C0F" w:rsidP="00A559A6">
      <w:pPr>
        <w:pStyle w:val="ListParagraph"/>
        <w:numPr>
          <w:ilvl w:val="0"/>
          <w:numId w:val="26"/>
        </w:numPr>
        <w:spacing w:line="240" w:lineRule="auto"/>
        <w:ind w:left="709"/>
      </w:pPr>
      <w:r w:rsidRPr="00BC3AF4">
        <w:t xml:space="preserve">After one years’ service, part remission of fees at St Paul’s School / St Paul’s Juniors for children of employees (subject to competitive entry procedures). Please note that remission of school fees is not a contractual entitlement. The Governors reserve the right to vary the rate of remission or to withdraw it altogether. </w:t>
      </w:r>
    </w:p>
    <w:p w:rsidR="00676C0F" w:rsidRPr="00BC3AF4" w:rsidRDefault="00676C0F" w:rsidP="00A559A6">
      <w:pPr>
        <w:pStyle w:val="ListParagraph"/>
        <w:numPr>
          <w:ilvl w:val="0"/>
          <w:numId w:val="26"/>
        </w:numPr>
        <w:spacing w:line="240" w:lineRule="auto"/>
        <w:ind w:left="709"/>
      </w:pPr>
      <w:r w:rsidRPr="00BC3AF4">
        <w:t xml:space="preserve">Free daily hot lunches provided in the School dining hall, including vegetarian options. Coffee, tea and supplies for hot drinks supplied throughout the day. </w:t>
      </w:r>
    </w:p>
    <w:p w:rsidR="00676C0F" w:rsidRPr="00BC3AF4" w:rsidRDefault="00676C0F" w:rsidP="00A559A6">
      <w:pPr>
        <w:pStyle w:val="ListParagraph"/>
        <w:numPr>
          <w:ilvl w:val="0"/>
          <w:numId w:val="26"/>
        </w:numPr>
        <w:spacing w:line="240" w:lineRule="auto"/>
        <w:ind w:left="709"/>
      </w:pPr>
      <w:r w:rsidRPr="00BC3AF4">
        <w:t xml:space="preserve">Free parking on site. </w:t>
      </w:r>
    </w:p>
    <w:p w:rsidR="00676C0F" w:rsidRPr="00BC3AF4" w:rsidRDefault="00676C0F" w:rsidP="00A559A6">
      <w:pPr>
        <w:pStyle w:val="ListParagraph"/>
        <w:numPr>
          <w:ilvl w:val="0"/>
          <w:numId w:val="26"/>
        </w:numPr>
        <w:spacing w:line="240" w:lineRule="auto"/>
        <w:ind w:left="709"/>
      </w:pPr>
      <w:r w:rsidRPr="00BC3AF4">
        <w:t xml:space="preserve">St Paul’s employee bicycle scheme, whereby a bicycle suitable for commuting will be supplied, or the cost of purchase reimbursed, by the School to the value of £500. </w:t>
      </w:r>
    </w:p>
    <w:p w:rsidR="00676C0F" w:rsidRPr="00BC3AF4" w:rsidRDefault="00676C0F" w:rsidP="00A559A6">
      <w:pPr>
        <w:pStyle w:val="ListParagraph"/>
        <w:numPr>
          <w:ilvl w:val="0"/>
          <w:numId w:val="26"/>
        </w:numPr>
        <w:spacing w:line="240" w:lineRule="auto"/>
        <w:ind w:left="709"/>
      </w:pPr>
      <w:r w:rsidRPr="00BC3AF4">
        <w:t xml:space="preserve">Use of sports facilities, including swimming pool and gym, and use of staff changing rooms. </w:t>
      </w:r>
    </w:p>
    <w:p w:rsidR="00676C0F" w:rsidRPr="00BC3AF4" w:rsidRDefault="00676C0F" w:rsidP="00A559A6">
      <w:pPr>
        <w:pStyle w:val="ListParagraph"/>
        <w:numPr>
          <w:ilvl w:val="0"/>
          <w:numId w:val="26"/>
        </w:numPr>
        <w:spacing w:line="240" w:lineRule="auto"/>
        <w:ind w:left="709"/>
      </w:pPr>
      <w:r w:rsidRPr="00BC3AF4">
        <w:t xml:space="preserve">Stakeholder Pension Scheme. </w:t>
      </w:r>
    </w:p>
    <w:p w:rsidR="00676C0F" w:rsidRPr="00BC3AF4" w:rsidRDefault="00676C0F" w:rsidP="00A559A6">
      <w:pPr>
        <w:pStyle w:val="ListParagraph"/>
        <w:numPr>
          <w:ilvl w:val="0"/>
          <w:numId w:val="26"/>
        </w:numPr>
        <w:spacing w:line="240" w:lineRule="auto"/>
        <w:ind w:left="709"/>
      </w:pPr>
      <w:r w:rsidRPr="00BC3AF4">
        <w:t xml:space="preserve">Death in Service benefit. </w:t>
      </w:r>
    </w:p>
    <w:p w:rsidR="00676C0F" w:rsidRPr="00BC3AF4" w:rsidRDefault="00676C0F" w:rsidP="00A559A6">
      <w:pPr>
        <w:pStyle w:val="ListParagraph"/>
        <w:numPr>
          <w:ilvl w:val="0"/>
          <w:numId w:val="26"/>
        </w:numPr>
        <w:spacing w:line="240" w:lineRule="auto"/>
        <w:ind w:left="709"/>
        <w:rPr>
          <w:rFonts w:cs="Times New Roman"/>
        </w:rPr>
      </w:pPr>
      <w:r w:rsidRPr="00BC3AF4">
        <w:t xml:space="preserve">Employee Assistance Programme, an independent, free and confidential advice service that can </w:t>
      </w:r>
      <w:r w:rsidRPr="00BC3AF4">
        <w:rPr>
          <w:rFonts w:cs="Times New Roman"/>
        </w:rPr>
        <w:t xml:space="preserve">offer both practical advice and emotional support. </w:t>
      </w:r>
    </w:p>
    <w:p w:rsidR="00676C0F" w:rsidRPr="00BC3AF4" w:rsidRDefault="00676C0F" w:rsidP="00A559A6">
      <w:pPr>
        <w:pStyle w:val="ListParagraph"/>
        <w:numPr>
          <w:ilvl w:val="0"/>
          <w:numId w:val="26"/>
        </w:numPr>
        <w:spacing w:line="240" w:lineRule="auto"/>
        <w:ind w:left="709"/>
      </w:pPr>
      <w:r w:rsidRPr="00BC3AF4">
        <w:t xml:space="preserve">Policy for funding external professional development, and reimbursement of relevant professional membership fees. </w:t>
      </w:r>
    </w:p>
    <w:p w:rsidR="00676C0F" w:rsidRPr="00BC3AF4" w:rsidRDefault="00676C0F" w:rsidP="00A559A6">
      <w:pPr>
        <w:pStyle w:val="ListParagraph"/>
        <w:numPr>
          <w:ilvl w:val="0"/>
          <w:numId w:val="26"/>
        </w:numPr>
        <w:spacing w:line="240" w:lineRule="auto"/>
        <w:ind w:left="709"/>
      </w:pPr>
      <w:r w:rsidRPr="00BC3AF4">
        <w:t xml:space="preserve">After 5 years of employment, annual leave entitlement increases by 5 working days (or pro rata equivalent). This increases by a further 5 days (or equivalent) after 10 years of employment. </w:t>
      </w:r>
    </w:p>
    <w:p w:rsidR="00A559A6" w:rsidRDefault="00A559A6" w:rsidP="00DB68EE">
      <w:pPr>
        <w:jc w:val="right"/>
        <w:rPr>
          <w:rFonts w:asciiTheme="minorHAnsi" w:hAnsiTheme="minorHAnsi"/>
          <w:b/>
          <w:i/>
          <w:sz w:val="22"/>
        </w:rPr>
      </w:pPr>
    </w:p>
    <w:p w:rsidR="00A559A6" w:rsidRDefault="00A559A6" w:rsidP="00DB68EE">
      <w:pPr>
        <w:jc w:val="right"/>
        <w:rPr>
          <w:rFonts w:asciiTheme="minorHAnsi" w:hAnsiTheme="minorHAnsi"/>
          <w:b/>
          <w:i/>
          <w:sz w:val="22"/>
        </w:rPr>
      </w:pPr>
    </w:p>
    <w:p w:rsidR="00A559A6" w:rsidRDefault="00A559A6" w:rsidP="00DB68EE">
      <w:pPr>
        <w:jc w:val="right"/>
        <w:rPr>
          <w:rFonts w:asciiTheme="minorHAnsi" w:hAnsiTheme="minorHAnsi"/>
          <w:b/>
          <w:i/>
          <w:sz w:val="22"/>
        </w:rPr>
      </w:pPr>
    </w:p>
    <w:p w:rsidR="00A559A6" w:rsidRDefault="00A559A6" w:rsidP="00DB68EE">
      <w:pPr>
        <w:jc w:val="right"/>
        <w:rPr>
          <w:rFonts w:asciiTheme="minorHAnsi" w:hAnsiTheme="minorHAnsi"/>
          <w:b/>
          <w:i/>
          <w:sz w:val="22"/>
        </w:rPr>
      </w:pPr>
    </w:p>
    <w:p w:rsidR="00DB68EE" w:rsidRPr="00BC3AF4" w:rsidRDefault="00DB68EE" w:rsidP="00DB68EE">
      <w:pPr>
        <w:jc w:val="right"/>
        <w:rPr>
          <w:rFonts w:asciiTheme="minorHAnsi" w:hAnsiTheme="minorHAnsi"/>
          <w:b/>
          <w:i/>
          <w:sz w:val="22"/>
        </w:rPr>
      </w:pPr>
      <w:r w:rsidRPr="00BC3AF4">
        <w:rPr>
          <w:rFonts w:asciiTheme="minorHAnsi" w:hAnsiTheme="minorHAnsi"/>
          <w:b/>
          <w:i/>
          <w:sz w:val="22"/>
        </w:rPr>
        <w:t>June 2018</w:t>
      </w:r>
    </w:p>
    <w:p w:rsidR="00676C0F" w:rsidRPr="00BC3AF4" w:rsidRDefault="00676C0F" w:rsidP="00676C0F">
      <w:pPr>
        <w:rPr>
          <w:rFonts w:ascii="Calibri" w:hAnsi="Calibri" w:cs="Calibri"/>
          <w:sz w:val="22"/>
          <w:szCs w:val="22"/>
        </w:rPr>
      </w:pPr>
    </w:p>
    <w:p w:rsidR="005109FB" w:rsidRPr="00BC3AF4" w:rsidRDefault="005109FB" w:rsidP="005109FB">
      <w:pPr>
        <w:overflowPunct/>
        <w:autoSpaceDE/>
        <w:autoSpaceDN/>
        <w:adjustRightInd/>
        <w:textAlignment w:val="auto"/>
        <w:rPr>
          <w:rFonts w:asciiTheme="minorHAnsi" w:hAnsiTheme="minorHAnsi"/>
          <w:sz w:val="22"/>
          <w:szCs w:val="22"/>
        </w:rPr>
      </w:pPr>
    </w:p>
    <w:p w:rsidR="00CA53E6" w:rsidRPr="00BC3AF4" w:rsidRDefault="00CA53E6" w:rsidP="00CA53E6">
      <w:pPr>
        <w:rPr>
          <w:rFonts w:asciiTheme="minorHAnsi" w:eastAsiaTheme="minorEastAsia" w:hAnsiTheme="minorHAnsi" w:cstheme="minorBidi"/>
          <w:sz w:val="22"/>
          <w:szCs w:val="22"/>
          <w:lang w:eastAsia="en-GB"/>
        </w:rPr>
      </w:pPr>
    </w:p>
    <w:p w:rsidR="00A26AF6" w:rsidRPr="00BC3AF4" w:rsidRDefault="00A26AF6" w:rsidP="00CA53E6">
      <w:pPr>
        <w:rPr>
          <w:rFonts w:asciiTheme="minorHAnsi" w:eastAsiaTheme="minorEastAsia" w:hAnsiTheme="minorHAnsi" w:cstheme="minorBidi"/>
          <w:sz w:val="22"/>
          <w:szCs w:val="22"/>
          <w:lang w:eastAsia="en-GB"/>
        </w:rPr>
      </w:pPr>
    </w:p>
    <w:sectPr w:rsidR="00A26AF6" w:rsidRPr="00BC3AF4" w:rsidSect="00DB68EE">
      <w:headerReference w:type="default" r:id="rId8"/>
      <w:pgSz w:w="11906" w:h="16838"/>
      <w:pgMar w:top="2410" w:right="1304" w:bottom="113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948" w:rsidRDefault="00D05948">
      <w:r>
        <w:separator/>
      </w:r>
    </w:p>
  </w:endnote>
  <w:endnote w:type="continuationSeparator" w:id="0">
    <w:p w:rsidR="00D05948" w:rsidRDefault="00D0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ernicus">
    <w:altName w:val="Calibri"/>
    <w:panose1 w:val="00000000000000000000"/>
    <w:charset w:val="00"/>
    <w:family w:val="modern"/>
    <w:notTrueType/>
    <w:pitch w:val="variable"/>
    <w:sig w:usb0="800000EF" w:usb1="500160FB" w:usb2="0000001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948" w:rsidRDefault="00D05948">
      <w:r>
        <w:separator/>
      </w:r>
    </w:p>
  </w:footnote>
  <w:footnote w:type="continuationSeparator" w:id="0">
    <w:p w:rsidR="00D05948" w:rsidRDefault="00D0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04" w:rsidRDefault="00CA53E6" w:rsidP="00687B04">
    <w:pPr>
      <w:pStyle w:val="Header"/>
    </w:pPr>
    <w:r>
      <w:rPr>
        <w:noProof/>
        <w:lang w:eastAsia="en-GB"/>
      </w:rPr>
      <w:drawing>
        <wp:anchor distT="0" distB="0" distL="114300" distR="114300" simplePos="0" relativeHeight="251659264" behindDoc="1" locked="0" layoutInCell="1" allowOverlap="1" wp14:anchorId="53E182EE" wp14:editId="0D68CCFD">
          <wp:simplePos x="0" y="0"/>
          <wp:positionH relativeFrom="margin">
            <wp:posOffset>5449570</wp:posOffset>
          </wp:positionH>
          <wp:positionV relativeFrom="paragraph">
            <wp:posOffset>-224790</wp:posOffset>
          </wp:positionV>
          <wp:extent cx="954405" cy="925195"/>
          <wp:effectExtent l="0" t="0" r="0" b="8255"/>
          <wp:wrapNone/>
          <wp:docPr id="8" name="Picture 8" descr="Crest only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only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251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1" locked="0" layoutInCell="1" allowOverlap="1" wp14:anchorId="088CC84D" wp14:editId="1BECE2E7">
              <wp:simplePos x="0" y="0"/>
              <wp:positionH relativeFrom="margin">
                <wp:posOffset>9525</wp:posOffset>
              </wp:positionH>
              <wp:positionV relativeFrom="paragraph">
                <wp:posOffset>235585</wp:posOffset>
              </wp:positionV>
              <wp:extent cx="5324475" cy="36703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noFill/>
                      <a:ln w="9525">
                        <a:noFill/>
                        <a:miter lim="800000"/>
                        <a:headEnd/>
                        <a:tailEnd/>
                      </a:ln>
                    </wps:spPr>
                    <wps:txbx>
                      <w:txbxContent>
                        <w:p w:rsidR="00687B04" w:rsidRDefault="00CA53E6" w:rsidP="00687B04">
                          <w:pPr>
                            <w:rPr>
                              <w:rFonts w:ascii="Copernicus" w:hAnsi="Copernicus"/>
                              <w:sz w:val="32"/>
                              <w:szCs w:val="32"/>
                            </w:rPr>
                          </w:pPr>
                          <w:r>
                            <w:rPr>
                              <w:rFonts w:ascii="Copernicus" w:hAnsi="Copernicus"/>
                              <w:sz w:val="32"/>
                              <w:szCs w:val="32"/>
                            </w:rPr>
                            <w:t>St Paul’s School Vacancies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CC84D" id="_x0000_t202" coordsize="21600,21600" o:spt="202" path="m,l,21600r21600,l21600,xe">
              <v:stroke joinstyle="miter"/>
              <v:path gradientshapeok="t" o:connecttype="rect"/>
            </v:shapetype>
            <v:shape id="Text Box 217" o:spid="_x0000_s1026" type="#_x0000_t202" style="position:absolute;margin-left:.75pt;margin-top:18.55pt;width:419.25pt;height:28.9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" filled="f" stroked="f">
              <v:textbox style="mso-fit-shape-to-text:t">
                <w:txbxContent>
                  <w:p w:rsidR="00687B04" w:rsidRDefault="00CA53E6" w:rsidP="00687B04">
                    <w:pPr>
                      <w:rPr>
                        <w:rFonts w:ascii="Copernicus" w:hAnsi="Copernicus"/>
                        <w:sz w:val="32"/>
                        <w:szCs w:val="32"/>
                      </w:rPr>
                    </w:pPr>
                    <w:r>
                      <w:rPr>
                        <w:rFonts w:ascii="Copernicus" w:hAnsi="Copernicus"/>
                        <w:sz w:val="32"/>
                        <w:szCs w:val="32"/>
                      </w:rPr>
                      <w:t>St Paul’s School Vacancies</w:t>
                    </w:r>
                  </w:p>
                </w:txbxContent>
              </v:textbox>
              <w10:wrap anchorx="margin"/>
            </v:shape>
          </w:pict>
        </mc:Fallback>
      </mc:AlternateContent>
    </w:r>
  </w:p>
  <w:p w:rsidR="00687B04" w:rsidRDefault="00CA53E6" w:rsidP="00687B04">
    <w:pPr>
      <w:pStyle w:val="Header"/>
    </w:pPr>
    <w:r>
      <w:rPr>
        <w:noProof/>
        <w:lang w:eastAsia="en-GB"/>
      </w:rPr>
      <mc:AlternateContent>
        <mc:Choice Requires="wps">
          <w:drawing>
            <wp:anchor distT="0" distB="0" distL="114300" distR="114300" simplePos="0" relativeHeight="251656192" behindDoc="1" locked="0" layoutInCell="0" allowOverlap="1" wp14:anchorId="69C982D8" wp14:editId="72AD8AE2">
              <wp:simplePos x="0" y="0"/>
              <wp:positionH relativeFrom="column">
                <wp:posOffset>46990</wp:posOffset>
              </wp:positionH>
              <wp:positionV relativeFrom="paragraph">
                <wp:posOffset>1067435</wp:posOffset>
              </wp:positionV>
              <wp:extent cx="447675" cy="457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87B04" w:rsidRDefault="00252A0E" w:rsidP="00687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82D8" id="Rectangle 2" o:spid="_x0000_s1027" style="position:absolute;margin-left:3.7pt;margin-top:84.05pt;width:3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" o:allowincell="f" filled="f" stroked="f" strokeweight="0">
              <v:textbox inset="0,0,0,0">
                <w:txbxContent>
                  <w:p w:rsidR="00687B04" w:rsidRDefault="00333B43" w:rsidP="00687B04"/>
                </w:txbxContent>
              </v:textbox>
            </v:rect>
          </w:pict>
        </mc:Fallback>
      </mc:AlternateContent>
    </w:r>
  </w:p>
  <w:p w:rsidR="009A6705" w:rsidRDefault="00CA53E6">
    <w:pPr>
      <w:pStyle w:val="Header"/>
    </w:pPr>
    <w:r>
      <w:rPr>
        <w:noProof/>
        <w:lang w:eastAsia="en-GB"/>
      </w:rPr>
      <mc:AlternateContent>
        <mc:Choice Requires="wps">
          <w:drawing>
            <wp:anchor distT="0" distB="0" distL="114300" distR="114300" simplePos="0" relativeHeight="251657216" behindDoc="0" locked="0" layoutInCell="1" allowOverlap="1" wp14:anchorId="06B5E7F5" wp14:editId="0B904C31">
              <wp:simplePos x="0" y="0"/>
              <wp:positionH relativeFrom="column">
                <wp:posOffset>-200025</wp:posOffset>
              </wp:positionH>
              <wp:positionV relativeFrom="paragraph">
                <wp:posOffset>401320</wp:posOffset>
              </wp:positionV>
              <wp:extent cx="6524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1905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DF271"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1.6pt" to="49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" strokecolor="#947c4e" strokeweight="1pt">
              <v:stroke joinstyle="miter"/>
            </v:line>
          </w:pict>
        </mc:Fallback>
      </mc:AlternateContent>
    </w:r>
    <w:r>
      <w:rPr>
        <w:rFonts w:ascii="Times" w:hAnsi="Times"/>
        <w:noProof/>
        <w:lang w:eastAsia="en-GB"/>
      </w:rPr>
      <mc:AlternateContent>
        <mc:Choice Requires="wps">
          <w:drawing>
            <wp:anchor distT="0" distB="0" distL="114300" distR="114300" simplePos="0" relativeHeight="251655168" behindDoc="1" locked="0" layoutInCell="0" allowOverlap="1" wp14:anchorId="39C7B164" wp14:editId="3CED2F02">
              <wp:simplePos x="0" y="0"/>
              <wp:positionH relativeFrom="column">
                <wp:posOffset>46990</wp:posOffset>
              </wp:positionH>
              <wp:positionV relativeFrom="paragraph">
                <wp:posOffset>1067435</wp:posOffset>
              </wp:positionV>
              <wp:extent cx="447675" cy="457200"/>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6705" w:rsidRPr="00D869A7" w:rsidRDefault="00252A0E" w:rsidP="009A67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B164" id="Rectangle 1" o:spid="_x0000_s1028" style="position:absolute;margin-left:3.7pt;margin-top:84.05pt;width:3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" o:allowincell="f" filled="f" stroked="f" strokeweight="0">
              <v:textbox inset="0,0,0,0">
                <w:txbxContent>
                  <w:p w:rsidR="009A6705" w:rsidRPr="00D869A7" w:rsidRDefault="00333B43" w:rsidP="009A670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E16"/>
    <w:multiLevelType w:val="hybridMultilevel"/>
    <w:tmpl w:val="09C0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4930"/>
    <w:multiLevelType w:val="hybridMultilevel"/>
    <w:tmpl w:val="D112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4CFB"/>
    <w:multiLevelType w:val="hybridMultilevel"/>
    <w:tmpl w:val="0136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35AAA"/>
    <w:multiLevelType w:val="hybridMultilevel"/>
    <w:tmpl w:val="EB98C22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10734C56"/>
    <w:multiLevelType w:val="hybridMultilevel"/>
    <w:tmpl w:val="9D12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A41B1"/>
    <w:multiLevelType w:val="hybridMultilevel"/>
    <w:tmpl w:val="AE0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64B3"/>
    <w:multiLevelType w:val="hybridMultilevel"/>
    <w:tmpl w:val="EF72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0C3C2F"/>
    <w:multiLevelType w:val="hybridMultilevel"/>
    <w:tmpl w:val="3BCC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13258"/>
    <w:multiLevelType w:val="hybridMultilevel"/>
    <w:tmpl w:val="8340927E"/>
    <w:lvl w:ilvl="0" w:tplc="A1AA5F2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03D7B"/>
    <w:multiLevelType w:val="hybridMultilevel"/>
    <w:tmpl w:val="901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92CA8"/>
    <w:multiLevelType w:val="hybridMultilevel"/>
    <w:tmpl w:val="BF84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36457"/>
    <w:multiLevelType w:val="hybridMultilevel"/>
    <w:tmpl w:val="454604D0"/>
    <w:lvl w:ilvl="0" w:tplc="3A2CF318">
      <w:start w:val="1"/>
      <w:numFmt w:val="bullet"/>
      <w:lvlText w:val=""/>
      <w:lvlJc w:val="left"/>
      <w:pPr>
        <w:ind w:left="1146" w:hanging="360"/>
      </w:pPr>
      <w:rPr>
        <w:rFonts w:ascii="Symbol" w:hAnsi="Symbol" w:hint="default"/>
        <w:color w:val="9A8555"/>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1333764"/>
    <w:multiLevelType w:val="hybridMultilevel"/>
    <w:tmpl w:val="A4C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11F06"/>
    <w:multiLevelType w:val="hybridMultilevel"/>
    <w:tmpl w:val="7C1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C7DCD"/>
    <w:multiLevelType w:val="hybridMultilevel"/>
    <w:tmpl w:val="7CA2B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454428"/>
    <w:multiLevelType w:val="hybridMultilevel"/>
    <w:tmpl w:val="FE9E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046E6"/>
    <w:multiLevelType w:val="hybridMultilevel"/>
    <w:tmpl w:val="3FD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55F2C"/>
    <w:multiLevelType w:val="hybridMultilevel"/>
    <w:tmpl w:val="2022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C34232"/>
    <w:multiLevelType w:val="hybridMultilevel"/>
    <w:tmpl w:val="82A6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3096E"/>
    <w:multiLevelType w:val="hybridMultilevel"/>
    <w:tmpl w:val="EA82268E"/>
    <w:lvl w:ilvl="0" w:tplc="A1AA5F2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80CCD"/>
    <w:multiLevelType w:val="hybridMultilevel"/>
    <w:tmpl w:val="B698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8"/>
  </w:num>
  <w:num w:numId="5">
    <w:abstractNumId w:val="14"/>
  </w:num>
  <w:num w:numId="6">
    <w:abstractNumId w:val="9"/>
  </w:num>
  <w:num w:numId="7">
    <w:abstractNumId w:val="14"/>
  </w:num>
  <w:num w:numId="8">
    <w:abstractNumId w:val="9"/>
  </w:num>
  <w:num w:numId="9">
    <w:abstractNumId w:val="8"/>
  </w:num>
  <w:num w:numId="10">
    <w:abstractNumId w:val="21"/>
  </w:num>
  <w:num w:numId="11">
    <w:abstractNumId w:val="10"/>
  </w:num>
  <w:num w:numId="12">
    <w:abstractNumId w:val="1"/>
  </w:num>
  <w:num w:numId="13">
    <w:abstractNumId w:val="12"/>
  </w:num>
  <w:num w:numId="14">
    <w:abstractNumId w:val="20"/>
  </w:num>
  <w:num w:numId="15">
    <w:abstractNumId w:val="4"/>
  </w:num>
  <w:num w:numId="16">
    <w:abstractNumId w:val="17"/>
  </w:num>
  <w:num w:numId="17">
    <w:abstractNumId w:val="19"/>
  </w:num>
  <w:num w:numId="18">
    <w:abstractNumId w:val="16"/>
  </w:num>
  <w:num w:numId="19">
    <w:abstractNumId w:val="5"/>
  </w:num>
  <w:num w:numId="20">
    <w:abstractNumId w:val="0"/>
  </w:num>
  <w:num w:numId="21">
    <w:abstractNumId w:val="6"/>
  </w:num>
  <w:num w:numId="22">
    <w:abstractNumId w:val="2"/>
  </w:num>
  <w:num w:numId="23">
    <w:abstractNumId w:val="11"/>
  </w:num>
  <w:num w:numId="24">
    <w:abstractNumId w:val="22"/>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E6"/>
    <w:rsid w:val="00007920"/>
    <w:rsid w:val="00086A15"/>
    <w:rsid w:val="00125FD7"/>
    <w:rsid w:val="0014016E"/>
    <w:rsid w:val="001B2630"/>
    <w:rsid w:val="00252A0E"/>
    <w:rsid w:val="00333B43"/>
    <w:rsid w:val="003538BC"/>
    <w:rsid w:val="003C3459"/>
    <w:rsid w:val="00403832"/>
    <w:rsid w:val="00482314"/>
    <w:rsid w:val="0049710B"/>
    <w:rsid w:val="005109FB"/>
    <w:rsid w:val="005343BB"/>
    <w:rsid w:val="00621B1D"/>
    <w:rsid w:val="006355E8"/>
    <w:rsid w:val="00676C0F"/>
    <w:rsid w:val="006A62D3"/>
    <w:rsid w:val="006F3754"/>
    <w:rsid w:val="0072202B"/>
    <w:rsid w:val="00766FA1"/>
    <w:rsid w:val="00777F34"/>
    <w:rsid w:val="007A3509"/>
    <w:rsid w:val="00913773"/>
    <w:rsid w:val="00946046"/>
    <w:rsid w:val="00990E9A"/>
    <w:rsid w:val="009968A8"/>
    <w:rsid w:val="00A26AF6"/>
    <w:rsid w:val="00A40A46"/>
    <w:rsid w:val="00A45F71"/>
    <w:rsid w:val="00A559A6"/>
    <w:rsid w:val="00A819C1"/>
    <w:rsid w:val="00B30A24"/>
    <w:rsid w:val="00B37566"/>
    <w:rsid w:val="00B5552B"/>
    <w:rsid w:val="00B66743"/>
    <w:rsid w:val="00BC3AF4"/>
    <w:rsid w:val="00C17D73"/>
    <w:rsid w:val="00CA53E6"/>
    <w:rsid w:val="00D05948"/>
    <w:rsid w:val="00D35948"/>
    <w:rsid w:val="00D71A55"/>
    <w:rsid w:val="00DB518E"/>
    <w:rsid w:val="00DB68EE"/>
    <w:rsid w:val="00E04BB2"/>
    <w:rsid w:val="00E61665"/>
    <w:rsid w:val="00FC220F"/>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DAA66DC-8721-4E07-8964-583181A4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qFormat/>
    <w:rsid w:val="00CA53E6"/>
    <w:pPr>
      <w:spacing w:before="480"/>
      <w:outlineLvl w:val="0"/>
    </w:pPr>
    <w:rPr>
      <w:b/>
      <w:color w:val="345A8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3E6"/>
    <w:pPr>
      <w:tabs>
        <w:tab w:val="center" w:pos="4153"/>
        <w:tab w:val="right" w:pos="8306"/>
      </w:tabs>
    </w:pPr>
  </w:style>
  <w:style w:type="character" w:customStyle="1" w:styleId="HeaderChar">
    <w:name w:val="Header Char"/>
    <w:basedOn w:val="DefaultParagraphFont"/>
    <w:link w:val="Header"/>
    <w:rsid w:val="00CA53E6"/>
    <w:rPr>
      <w:rFonts w:ascii="Times New Roman" w:eastAsia="Times New Roman" w:hAnsi="Times New Roman" w:cs="Times New Roman"/>
      <w:sz w:val="20"/>
      <w:szCs w:val="20"/>
    </w:rPr>
  </w:style>
  <w:style w:type="character" w:styleId="Hyperlink">
    <w:name w:val="Hyperlink"/>
    <w:basedOn w:val="DefaultParagraphFont"/>
    <w:rsid w:val="00CA53E6"/>
    <w:rPr>
      <w:color w:val="0000FF"/>
      <w:u w:val="single"/>
    </w:rPr>
  </w:style>
  <w:style w:type="paragraph" w:styleId="ListParagraph">
    <w:name w:val="List Paragraph"/>
    <w:basedOn w:val="Normal"/>
    <w:uiPriority w:val="34"/>
    <w:qFormat/>
    <w:rsid w:val="00CA53E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CA53E6"/>
    <w:rPr>
      <w:rFonts w:ascii="Times New Roman" w:eastAsia="Times New Roman" w:hAnsi="Times New Roman" w:cs="Times New Roman"/>
      <w:b/>
      <w:color w:val="345A8A"/>
      <w:sz w:val="32"/>
      <w:szCs w:val="20"/>
    </w:rPr>
  </w:style>
  <w:style w:type="paragraph" w:styleId="BodyText">
    <w:name w:val="Body Text"/>
    <w:basedOn w:val="Normal"/>
    <w:link w:val="BodyTextChar"/>
    <w:rsid w:val="00CA53E6"/>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rsid w:val="00CA53E6"/>
    <w:rPr>
      <w:rFonts w:ascii="Times" w:eastAsia="Times" w:hAnsi="Times" w:cs="Times New Roman"/>
      <w:sz w:val="24"/>
      <w:szCs w:val="20"/>
    </w:rPr>
  </w:style>
  <w:style w:type="paragraph" w:styleId="PlainText">
    <w:name w:val="Plain Text"/>
    <w:basedOn w:val="Normal"/>
    <w:link w:val="PlainTextChar"/>
    <w:uiPriority w:val="99"/>
    <w:unhideWhenUsed/>
    <w:rsid w:val="00CA53E6"/>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CA53E6"/>
    <w:rPr>
      <w:rFonts w:ascii="Calibri" w:hAnsi="Calibri" w:cs="Times New Roman"/>
    </w:rPr>
  </w:style>
  <w:style w:type="character" w:styleId="CommentReference">
    <w:name w:val="annotation reference"/>
    <w:basedOn w:val="DefaultParagraphFont"/>
    <w:uiPriority w:val="99"/>
    <w:semiHidden/>
    <w:unhideWhenUsed/>
    <w:rsid w:val="005109FB"/>
    <w:rPr>
      <w:sz w:val="16"/>
      <w:szCs w:val="16"/>
    </w:rPr>
  </w:style>
  <w:style w:type="paragraph" w:styleId="CommentText">
    <w:name w:val="annotation text"/>
    <w:basedOn w:val="Normal"/>
    <w:link w:val="CommentTextChar"/>
    <w:uiPriority w:val="99"/>
    <w:semiHidden/>
    <w:unhideWhenUsed/>
    <w:rsid w:val="005109FB"/>
  </w:style>
  <w:style w:type="character" w:customStyle="1" w:styleId="CommentTextChar">
    <w:name w:val="Comment Text Char"/>
    <w:basedOn w:val="DefaultParagraphFont"/>
    <w:link w:val="CommentText"/>
    <w:uiPriority w:val="99"/>
    <w:semiHidden/>
    <w:rsid w:val="005109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9FB"/>
    <w:rPr>
      <w:b/>
      <w:bCs/>
    </w:rPr>
  </w:style>
  <w:style w:type="character" w:customStyle="1" w:styleId="CommentSubjectChar">
    <w:name w:val="Comment Subject Char"/>
    <w:basedOn w:val="CommentTextChar"/>
    <w:link w:val="CommentSubject"/>
    <w:uiPriority w:val="99"/>
    <w:semiHidden/>
    <w:rsid w:val="00510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0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FB"/>
    <w:rPr>
      <w:rFonts w:ascii="Segoe UI" w:eastAsia="Times New Roman" w:hAnsi="Segoe UI" w:cs="Segoe UI"/>
      <w:sz w:val="18"/>
      <w:szCs w:val="18"/>
    </w:rPr>
  </w:style>
  <w:style w:type="paragraph" w:styleId="Footer">
    <w:name w:val="footer"/>
    <w:basedOn w:val="Normal"/>
    <w:link w:val="FooterChar"/>
    <w:uiPriority w:val="99"/>
    <w:unhideWhenUsed/>
    <w:rsid w:val="00B37566"/>
    <w:pPr>
      <w:tabs>
        <w:tab w:val="center" w:pos="4513"/>
        <w:tab w:val="right" w:pos="9026"/>
      </w:tabs>
    </w:pPr>
  </w:style>
  <w:style w:type="character" w:customStyle="1" w:styleId="FooterChar">
    <w:name w:val="Footer Char"/>
    <w:basedOn w:val="DefaultParagraphFont"/>
    <w:link w:val="Footer"/>
    <w:uiPriority w:val="99"/>
    <w:rsid w:val="00B37566"/>
    <w:rPr>
      <w:rFonts w:ascii="Times New Roman" w:eastAsia="Times New Roman" w:hAnsi="Times New Roman" w:cs="Times New Roman"/>
      <w:sz w:val="20"/>
      <w:szCs w:val="20"/>
    </w:rPr>
  </w:style>
  <w:style w:type="paragraph" w:customStyle="1" w:styleId="Default">
    <w:name w:val="Default"/>
    <w:rsid w:val="00676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79598">
      <w:bodyDiv w:val="1"/>
      <w:marLeft w:val="0"/>
      <w:marRight w:val="0"/>
      <w:marTop w:val="0"/>
      <w:marBottom w:val="0"/>
      <w:divBdr>
        <w:top w:val="none" w:sz="0" w:space="0" w:color="auto"/>
        <w:left w:val="none" w:sz="0" w:space="0" w:color="auto"/>
        <w:bottom w:val="none" w:sz="0" w:space="0" w:color="auto"/>
        <w:right w:val="none" w:sz="0" w:space="0" w:color="auto"/>
      </w:divBdr>
      <w:divsChild>
        <w:div w:id="1710302993">
          <w:marLeft w:val="0"/>
          <w:marRight w:val="0"/>
          <w:marTop w:val="0"/>
          <w:marBottom w:val="0"/>
          <w:divBdr>
            <w:top w:val="none" w:sz="0" w:space="0" w:color="auto"/>
            <w:left w:val="none" w:sz="0" w:space="0" w:color="auto"/>
            <w:bottom w:val="none" w:sz="0" w:space="0" w:color="auto"/>
            <w:right w:val="none" w:sz="0" w:space="0" w:color="auto"/>
          </w:divBdr>
          <w:divsChild>
            <w:div w:id="1864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8559">
      <w:bodyDiv w:val="1"/>
      <w:marLeft w:val="0"/>
      <w:marRight w:val="0"/>
      <w:marTop w:val="0"/>
      <w:marBottom w:val="0"/>
      <w:divBdr>
        <w:top w:val="none" w:sz="0" w:space="0" w:color="auto"/>
        <w:left w:val="none" w:sz="0" w:space="0" w:color="auto"/>
        <w:bottom w:val="none" w:sz="0" w:space="0" w:color="auto"/>
        <w:right w:val="none" w:sz="0" w:space="0" w:color="auto"/>
      </w:divBdr>
    </w:div>
    <w:div w:id="19932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paulsschool.org.uk/info/term-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Lapage, Bridget</dc:creator>
  <cp:keywords/>
  <dc:description/>
  <cp:lastModifiedBy>Julie MacGiffin</cp:lastModifiedBy>
  <cp:revision>2</cp:revision>
  <dcterms:created xsi:type="dcterms:W3CDTF">2018-07-02T12:51:00Z</dcterms:created>
  <dcterms:modified xsi:type="dcterms:W3CDTF">2018-07-02T12:51:00Z</dcterms:modified>
</cp:coreProperties>
</file>