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10" w:rsidRDefault="00754010" w:rsidP="00B35006">
      <w:pPr>
        <w:spacing w:after="0" w:line="240" w:lineRule="auto"/>
      </w:pPr>
      <w:bookmarkStart w:id="0" w:name="_GoBack"/>
      <w:bookmarkEnd w:id="0"/>
    </w:p>
    <w:p w:rsidR="00B35006" w:rsidRDefault="00B35006" w:rsidP="00B35006">
      <w:pPr>
        <w:spacing w:after="0" w:line="240" w:lineRule="auto"/>
      </w:pPr>
    </w:p>
    <w:p w:rsidR="001C0C4B" w:rsidRDefault="001C0C4B" w:rsidP="00153F57"/>
    <w:p w:rsidR="00153F57" w:rsidRPr="001C0C4B" w:rsidRDefault="00153F57" w:rsidP="00153F57">
      <w:r w:rsidRPr="001C0C4B">
        <w:t xml:space="preserve">Thank you for your interest in the post of Teacher of Physical Education (maternity cover) at The Piggott School.  We are an extremely successful, oversubscribed and happy co-educational academy.  Our senior school site is on the outskirts of </w:t>
      </w:r>
      <w:proofErr w:type="spellStart"/>
      <w:r w:rsidRPr="001C0C4B">
        <w:t>Wargrave</w:t>
      </w:r>
      <w:proofErr w:type="spellEnd"/>
      <w:r w:rsidRPr="001C0C4B">
        <w:t xml:space="preserve"> (near Twyford) and our primary school site is in the village of Charvil. </w:t>
      </w:r>
    </w:p>
    <w:p w:rsidR="00153F57" w:rsidRPr="001C0C4B" w:rsidRDefault="00153F57" w:rsidP="00153F57">
      <w:r w:rsidRPr="001C0C4B">
        <w:t xml:space="preserve">The Piggott School was established in 1939 and, together with our primary site at Charvil, we are an all through 4-18, mixed, comprehensive school with a higher than average ability intake. The Piggott School senior site has 1324 students and 175 staff. </w:t>
      </w:r>
    </w:p>
    <w:p w:rsidR="00153F57" w:rsidRPr="001C0C4B" w:rsidRDefault="00153F57" w:rsidP="00153F57">
      <w:r w:rsidRPr="001C0C4B">
        <w:t xml:space="preserve">The care and guidance offered at our school by the outstanding staff provide a culture and ethos which successfully help every child feel safe, happy and challenged.  Our pupils are a delight to teach, with </w:t>
      </w:r>
      <w:proofErr w:type="spellStart"/>
      <w:r w:rsidRPr="001C0C4B">
        <w:t>OfSTED</w:t>
      </w:r>
      <w:proofErr w:type="spellEnd"/>
      <w:r w:rsidRPr="001C0C4B">
        <w:t xml:space="preserve"> grading us outstanding for personal development, behaviour and welfare and SIAMS grading our school as outstanding.</w:t>
      </w:r>
    </w:p>
    <w:p w:rsidR="00153F57" w:rsidRPr="00FC6093" w:rsidRDefault="00153F57" w:rsidP="00153F57">
      <w:r w:rsidRPr="00FC6093">
        <w:t>Our value added data places us in the top 3% of schools nationally at GCSE.</w:t>
      </w:r>
    </w:p>
    <w:p w:rsidR="00153F57" w:rsidRPr="00FC6093" w:rsidRDefault="00153F57" w:rsidP="00153F57">
      <w:pPr>
        <w:pStyle w:val="BodyText"/>
        <w:jc w:val="both"/>
        <w:rPr>
          <w:rFonts w:ascii="Calibri" w:hAnsi="Calibri"/>
          <w:sz w:val="22"/>
          <w:szCs w:val="22"/>
        </w:rPr>
      </w:pPr>
      <w:r w:rsidRPr="00FC6093">
        <w:rPr>
          <w:rFonts w:ascii="Calibri" w:hAnsi="Calibri"/>
          <w:sz w:val="22"/>
          <w:szCs w:val="22"/>
        </w:rPr>
        <w:t>The Physical Education department consists of</w:t>
      </w:r>
      <w:r w:rsidR="00EA6981" w:rsidRPr="00FC6093">
        <w:rPr>
          <w:rFonts w:ascii="Calibri" w:hAnsi="Calibri"/>
          <w:sz w:val="22"/>
          <w:szCs w:val="22"/>
        </w:rPr>
        <w:t xml:space="preserve"> nine</w:t>
      </w:r>
      <w:r w:rsidRPr="00FC6093">
        <w:rPr>
          <w:rFonts w:ascii="Calibri" w:hAnsi="Calibri"/>
          <w:sz w:val="22"/>
          <w:szCs w:val="22"/>
        </w:rPr>
        <w:t xml:space="preserve"> members of </w:t>
      </w:r>
      <w:r w:rsidR="00EA6981" w:rsidRPr="00FC6093">
        <w:rPr>
          <w:rFonts w:ascii="Calibri" w:hAnsi="Calibri"/>
          <w:sz w:val="22"/>
          <w:szCs w:val="22"/>
        </w:rPr>
        <w:t xml:space="preserve">permanent </w:t>
      </w:r>
      <w:r w:rsidR="00D80735" w:rsidRPr="00FC6093">
        <w:rPr>
          <w:rFonts w:ascii="Calibri" w:hAnsi="Calibri"/>
          <w:sz w:val="22"/>
          <w:szCs w:val="22"/>
        </w:rPr>
        <w:t>staff, as well as two PE apprentices</w:t>
      </w:r>
      <w:r w:rsidRPr="00FC6093">
        <w:rPr>
          <w:rFonts w:ascii="Calibri" w:hAnsi="Calibri"/>
          <w:sz w:val="22"/>
          <w:szCs w:val="22"/>
        </w:rPr>
        <w:t xml:space="preserve">. The Head of Department has overall responsibility for Physical Education, supported by the Head of Boys’ PE. The PE department works collaboratively to support and share ideas, to develop student learning and drive progress. The excellent PE facilities consist of a state of the art 3G pitch, sports hall, gymnasium, </w:t>
      </w:r>
      <w:r w:rsidR="003D54A3" w:rsidRPr="00FC6093">
        <w:rPr>
          <w:rFonts w:ascii="Calibri" w:hAnsi="Calibri"/>
          <w:sz w:val="22"/>
          <w:szCs w:val="22"/>
        </w:rPr>
        <w:t xml:space="preserve">a </w:t>
      </w:r>
      <w:r w:rsidR="00D80735" w:rsidRPr="00FC6093">
        <w:rPr>
          <w:rFonts w:ascii="Calibri" w:hAnsi="Calibri"/>
          <w:sz w:val="22"/>
          <w:szCs w:val="22"/>
        </w:rPr>
        <w:t xml:space="preserve">recently upgraded </w:t>
      </w:r>
      <w:r w:rsidRPr="00FC6093">
        <w:rPr>
          <w:rFonts w:ascii="Calibri" w:hAnsi="Calibri"/>
          <w:sz w:val="22"/>
          <w:szCs w:val="22"/>
        </w:rPr>
        <w:t>spin room and fitness suite. In addition we also have a three netball courts, outdoor cricket nets and extensive playing fields.</w:t>
      </w:r>
    </w:p>
    <w:p w:rsidR="00153F57" w:rsidRPr="00FC6093" w:rsidRDefault="00153F57" w:rsidP="00153F57">
      <w:pPr>
        <w:pStyle w:val="BodyText"/>
        <w:jc w:val="both"/>
        <w:rPr>
          <w:rFonts w:ascii="Calibri" w:hAnsi="Calibri"/>
          <w:sz w:val="22"/>
          <w:szCs w:val="22"/>
        </w:rPr>
      </w:pPr>
    </w:p>
    <w:p w:rsidR="00153F57" w:rsidRPr="001C0C4B" w:rsidRDefault="00153F57" w:rsidP="00153F57">
      <w:pPr>
        <w:pStyle w:val="BodyText"/>
        <w:jc w:val="both"/>
        <w:rPr>
          <w:rFonts w:ascii="Calibri" w:hAnsi="Calibri"/>
          <w:sz w:val="22"/>
          <w:szCs w:val="22"/>
        </w:rPr>
      </w:pPr>
      <w:r w:rsidRPr="00FC6093">
        <w:rPr>
          <w:rFonts w:ascii="Calibri" w:hAnsi="Calibri"/>
          <w:sz w:val="22"/>
          <w:szCs w:val="22"/>
        </w:rPr>
        <w:t>Physical Education is a popular option choice at KS4 and KS5. It has a record of impressive examination results (summer 201</w:t>
      </w:r>
      <w:r w:rsidR="00EA6981" w:rsidRPr="00FC6093">
        <w:rPr>
          <w:rFonts w:ascii="Calibri" w:hAnsi="Calibri"/>
          <w:sz w:val="22"/>
          <w:szCs w:val="22"/>
        </w:rPr>
        <w:t>8</w:t>
      </w:r>
      <w:r w:rsidRPr="00FC6093">
        <w:rPr>
          <w:rFonts w:ascii="Calibri" w:hAnsi="Calibri"/>
          <w:sz w:val="22"/>
          <w:szCs w:val="22"/>
        </w:rPr>
        <w:t xml:space="preserve"> GCSE PE: </w:t>
      </w:r>
      <w:r w:rsidR="00EA6981" w:rsidRPr="00FC6093">
        <w:rPr>
          <w:rFonts w:ascii="Calibri" w:hAnsi="Calibri"/>
          <w:sz w:val="22"/>
          <w:szCs w:val="22"/>
        </w:rPr>
        <w:t>Grade 9-4</w:t>
      </w:r>
      <w:r w:rsidRPr="00FC6093">
        <w:rPr>
          <w:rFonts w:ascii="Calibri" w:hAnsi="Calibri"/>
          <w:sz w:val="22"/>
          <w:szCs w:val="22"/>
        </w:rPr>
        <w:t xml:space="preserve"> 9</w:t>
      </w:r>
      <w:r w:rsidR="00BE5EF5">
        <w:rPr>
          <w:rFonts w:ascii="Calibri" w:hAnsi="Calibri"/>
          <w:sz w:val="22"/>
          <w:szCs w:val="22"/>
        </w:rPr>
        <w:t xml:space="preserve">0% </w:t>
      </w:r>
      <w:r w:rsidR="00EA6981" w:rsidRPr="00FC6093">
        <w:rPr>
          <w:rFonts w:ascii="Calibri" w:hAnsi="Calibri"/>
          <w:sz w:val="22"/>
          <w:szCs w:val="22"/>
        </w:rPr>
        <w:t>Alps 2</w:t>
      </w:r>
      <w:r w:rsidR="00BE5EF5">
        <w:rPr>
          <w:rFonts w:ascii="Calibri" w:hAnsi="Calibri"/>
          <w:sz w:val="22"/>
          <w:szCs w:val="22"/>
        </w:rPr>
        <w:t>,</w:t>
      </w:r>
      <w:r w:rsidR="00FC6093">
        <w:rPr>
          <w:rFonts w:ascii="Calibri" w:hAnsi="Calibri"/>
          <w:sz w:val="22"/>
          <w:szCs w:val="22"/>
        </w:rPr>
        <w:t xml:space="preserve"> </w:t>
      </w:r>
      <w:r w:rsidRPr="00FC6093">
        <w:rPr>
          <w:rFonts w:ascii="Calibri" w:hAnsi="Calibri"/>
          <w:sz w:val="22"/>
          <w:szCs w:val="22"/>
        </w:rPr>
        <w:t xml:space="preserve">BTEC </w:t>
      </w:r>
      <w:r w:rsidR="00EA6981" w:rsidRPr="00FC6093">
        <w:rPr>
          <w:rFonts w:ascii="Calibri" w:hAnsi="Calibri"/>
          <w:sz w:val="22"/>
          <w:szCs w:val="22"/>
        </w:rPr>
        <w:t xml:space="preserve">Dance </w:t>
      </w:r>
      <w:r w:rsidRPr="00FC6093">
        <w:rPr>
          <w:rFonts w:ascii="Calibri" w:hAnsi="Calibri"/>
          <w:sz w:val="22"/>
          <w:szCs w:val="22"/>
        </w:rPr>
        <w:t>100% pass rate</w:t>
      </w:r>
      <w:r w:rsidR="00FC6093">
        <w:rPr>
          <w:rFonts w:ascii="Calibri" w:hAnsi="Calibri"/>
          <w:sz w:val="22"/>
          <w:szCs w:val="22"/>
        </w:rPr>
        <w:t xml:space="preserve"> and </w:t>
      </w:r>
      <w:r w:rsidR="003D54A3" w:rsidRPr="00FC6093">
        <w:rPr>
          <w:rFonts w:ascii="Calibri" w:hAnsi="Calibri"/>
          <w:sz w:val="22"/>
          <w:szCs w:val="22"/>
        </w:rPr>
        <w:t xml:space="preserve"> Cambridge Technical Level 3 100% pass rate</w:t>
      </w:r>
      <w:r w:rsidRPr="00FC6093">
        <w:rPr>
          <w:rFonts w:ascii="Calibri" w:hAnsi="Calibri"/>
          <w:sz w:val="22"/>
          <w:szCs w:val="22"/>
        </w:rPr>
        <w:t>). At KS3 and KS4 the department offers a diverse and inclusive core curriculum to promote a love of sport and physical activity. Activities include rugby, football, netball, handball, gymnastics, basketball, dance, hockey, athletics, rounders, cricket and softball.</w:t>
      </w:r>
      <w:r w:rsidRPr="001C0C4B">
        <w:rPr>
          <w:rFonts w:ascii="Calibri" w:hAnsi="Calibri"/>
          <w:sz w:val="22"/>
          <w:szCs w:val="22"/>
        </w:rPr>
        <w:t xml:space="preserve"> </w:t>
      </w:r>
    </w:p>
    <w:p w:rsidR="00153F57" w:rsidRPr="001C0C4B" w:rsidRDefault="00153F57" w:rsidP="00153F57">
      <w:pPr>
        <w:pStyle w:val="BodyText"/>
        <w:jc w:val="both"/>
        <w:rPr>
          <w:rFonts w:ascii="Calibri" w:hAnsi="Calibri"/>
          <w:sz w:val="22"/>
          <w:szCs w:val="22"/>
        </w:rPr>
      </w:pPr>
    </w:p>
    <w:p w:rsidR="00153F57" w:rsidRPr="001C0C4B" w:rsidRDefault="00153F57" w:rsidP="00153F57">
      <w:pPr>
        <w:pStyle w:val="BodyText"/>
        <w:jc w:val="both"/>
        <w:rPr>
          <w:rFonts w:ascii="Calibri" w:hAnsi="Calibri"/>
          <w:sz w:val="22"/>
          <w:szCs w:val="22"/>
        </w:rPr>
      </w:pPr>
      <w:r w:rsidRPr="001C0C4B">
        <w:rPr>
          <w:rFonts w:ascii="Calibri" w:hAnsi="Calibri"/>
          <w:sz w:val="22"/>
          <w:szCs w:val="22"/>
        </w:rPr>
        <w:t xml:space="preserve">The department strongly support the ethos of ‘sport for all’ and offers a wide ranging extra-curricular programme to ensure all students have the opportunity to represent their school. The school competes in all the major sports in local, regional and national competitions and has many notable successes. </w:t>
      </w:r>
    </w:p>
    <w:p w:rsidR="00153F57" w:rsidRPr="001C0C4B" w:rsidRDefault="00153F57" w:rsidP="00153F57">
      <w:pPr>
        <w:pStyle w:val="BodyText"/>
        <w:jc w:val="both"/>
        <w:rPr>
          <w:rFonts w:ascii="Calibri" w:hAnsi="Calibri"/>
          <w:sz w:val="22"/>
          <w:szCs w:val="22"/>
        </w:rPr>
      </w:pPr>
    </w:p>
    <w:p w:rsidR="00153F57" w:rsidRPr="001C0C4B" w:rsidRDefault="00153F57" w:rsidP="001C0C4B">
      <w:pPr>
        <w:pStyle w:val="BodyText"/>
        <w:jc w:val="both"/>
        <w:rPr>
          <w:rFonts w:ascii="Calibri" w:hAnsi="Calibri"/>
          <w:sz w:val="22"/>
          <w:szCs w:val="22"/>
          <w:shd w:val="clear" w:color="auto" w:fill="FFFFFF"/>
        </w:rPr>
      </w:pPr>
      <w:r w:rsidRPr="001C0C4B">
        <w:rPr>
          <w:rFonts w:ascii="Calibri" w:hAnsi="Calibri"/>
          <w:sz w:val="22"/>
          <w:szCs w:val="22"/>
          <w:shd w:val="clear" w:color="auto" w:fill="FFFFFF"/>
        </w:rPr>
        <w:t>We are looking to appoint an enthusiastic and highly motivated teacher to join a successful and supportive team, who will be required to teach Physical Education at Key Stag</w:t>
      </w:r>
      <w:r w:rsidR="00BE5EF5">
        <w:rPr>
          <w:rFonts w:ascii="Calibri" w:hAnsi="Calibri"/>
          <w:sz w:val="22"/>
          <w:szCs w:val="22"/>
          <w:shd w:val="clear" w:color="auto" w:fill="FFFFFF"/>
        </w:rPr>
        <w:t xml:space="preserve">e 3, 4 and possibly 5, and </w:t>
      </w:r>
      <w:r w:rsidRPr="001C0C4B">
        <w:rPr>
          <w:rFonts w:ascii="Calibri" w:hAnsi="Calibri"/>
          <w:sz w:val="22"/>
          <w:szCs w:val="22"/>
          <w:shd w:val="clear" w:color="auto" w:fill="FFFFFF"/>
        </w:rPr>
        <w:t xml:space="preserve">fully involve themselves in the extra-curricular programme within the department. </w:t>
      </w:r>
    </w:p>
    <w:p w:rsidR="001C0C4B" w:rsidRDefault="001C0C4B" w:rsidP="001C0C4B">
      <w:pPr>
        <w:spacing w:after="0"/>
      </w:pPr>
    </w:p>
    <w:p w:rsidR="00153F57" w:rsidRDefault="00153F57" w:rsidP="001C0C4B">
      <w:pPr>
        <w:spacing w:after="0"/>
      </w:pPr>
      <w:r w:rsidRPr="001C0C4B">
        <w:t>The department looks forward to working with a dedicated colleague who has a clear vision and commitment to helping the department move forward over the coming years.</w:t>
      </w:r>
    </w:p>
    <w:p w:rsidR="001C0C4B" w:rsidRPr="001C0C4B" w:rsidRDefault="001C0C4B" w:rsidP="001C0C4B">
      <w:pPr>
        <w:spacing w:after="0"/>
      </w:pPr>
    </w:p>
    <w:p w:rsidR="00153F57" w:rsidRPr="001C0C4B" w:rsidRDefault="00153F57" w:rsidP="00153F57">
      <w:r w:rsidRPr="001C0C4B">
        <w:lastRenderedPageBreak/>
        <w:t>Our mission is to be a school which inspires and encourages the highest achievement for each and every child. I believe that our school provides the correct balance and blend of academic challenge, personal care and enrichment that fosters the holistic development of each and every student.</w:t>
      </w:r>
    </w:p>
    <w:p w:rsidR="00153F57" w:rsidRPr="001C0C4B" w:rsidRDefault="00153F57" w:rsidP="00153F57">
      <w:r w:rsidRPr="001C0C4B">
        <w:t>The quality of teaching and learning at our school enables us to achieve our aim to help every student to develop into the very best they can be: to be independent in their thinking, to value lifelong learning, to be open to new ideas and to encourage respect and tolerance.</w:t>
      </w:r>
    </w:p>
    <w:p w:rsidR="00153F57" w:rsidRPr="001C0C4B" w:rsidRDefault="00153F57" w:rsidP="00153F57">
      <w:r w:rsidRPr="001C0C4B">
        <w:t>The following documents need to be completed to apply for the post.</w:t>
      </w:r>
    </w:p>
    <w:p w:rsidR="00153F57" w:rsidRPr="001C0C4B" w:rsidRDefault="00153F57" w:rsidP="00153F57">
      <w:r w:rsidRPr="001C0C4B">
        <w:t>1.</w:t>
      </w:r>
      <w:r w:rsidRPr="001C0C4B">
        <w:tab/>
        <w:t>Application form</w:t>
      </w:r>
    </w:p>
    <w:p w:rsidR="00153F57" w:rsidRPr="001C0C4B" w:rsidRDefault="00153F57" w:rsidP="00153F57">
      <w:r w:rsidRPr="001C0C4B">
        <w:t>2.</w:t>
      </w:r>
      <w:r w:rsidRPr="001C0C4B">
        <w:tab/>
        <w:t>Covering letter</w:t>
      </w:r>
    </w:p>
    <w:p w:rsidR="00153F57" w:rsidRPr="001C0C4B" w:rsidRDefault="00153F57" w:rsidP="00153F57">
      <w:r w:rsidRPr="001C0C4B">
        <w:t xml:space="preserve">Please visit our website for additional information about the school and to download our prospectus. Prospective candidates are also most welcome to make an appointment Katie Hopkins, Head of Physical Education, via email at </w:t>
      </w:r>
      <w:hyperlink r:id="rId7" w:history="1">
        <w:r w:rsidRPr="001C0C4B">
          <w:rPr>
            <w:rStyle w:val="Hyperlink"/>
          </w:rPr>
          <w:t>hopkinsk@piggottschool.org</w:t>
        </w:r>
      </w:hyperlink>
      <w:r w:rsidRPr="001C0C4B">
        <w:t xml:space="preserve"> to visit the school.</w:t>
      </w:r>
    </w:p>
    <w:p w:rsidR="00153F57" w:rsidRPr="001C0C4B" w:rsidRDefault="00153F57" w:rsidP="00153F57">
      <w:r w:rsidRPr="001C0C4B">
        <w:t xml:space="preserve">Please do not hesitate to contact Caroline Preston, my PA, at prestonc@piggottschool.org if you have any questions about the application, the appointment process or have any questions for me. </w:t>
      </w:r>
    </w:p>
    <w:p w:rsidR="00153F57" w:rsidRPr="001C0C4B" w:rsidRDefault="00153F57" w:rsidP="00153F57">
      <w:r w:rsidRPr="001C0C4B">
        <w:t>The Piggott School is a unique and inspiring school. I am seeking to appoint an outstanding teacher.  I very much look forward to receiving your application and to welcoming successful applicants to our learning community for interview.</w:t>
      </w:r>
    </w:p>
    <w:p w:rsidR="001C0C4B" w:rsidRPr="001C0C4B" w:rsidRDefault="001C0C4B" w:rsidP="00153F57"/>
    <w:p w:rsidR="00153F57" w:rsidRPr="001C0C4B" w:rsidRDefault="00153F57" w:rsidP="001C0C4B">
      <w:pPr>
        <w:spacing w:after="0"/>
      </w:pPr>
      <w:r w:rsidRPr="001C0C4B">
        <w:t>Derren Gray</w:t>
      </w:r>
    </w:p>
    <w:p w:rsidR="00153F57" w:rsidRPr="001C0C4B" w:rsidRDefault="00153F57" w:rsidP="001C0C4B">
      <w:pPr>
        <w:spacing w:after="0"/>
      </w:pPr>
      <w:r w:rsidRPr="001C0C4B">
        <w:t>Headteacher</w:t>
      </w:r>
    </w:p>
    <w:p w:rsidR="00153F57" w:rsidRPr="001C0C4B" w:rsidRDefault="00153F57" w:rsidP="00153F57"/>
    <w:p w:rsidR="00153F57" w:rsidRPr="001C0C4B" w:rsidRDefault="00153F57" w:rsidP="00153F57">
      <w:r w:rsidRPr="001C0C4B">
        <w:t>Every Child, Every Lesson, Every Day.</w:t>
      </w:r>
    </w:p>
    <w:p w:rsidR="004A66CA" w:rsidRPr="001C0C4B" w:rsidRDefault="004A66CA" w:rsidP="00B35006">
      <w:pPr>
        <w:spacing w:after="0" w:line="240" w:lineRule="auto"/>
      </w:pPr>
    </w:p>
    <w:sectPr w:rsidR="004A66CA" w:rsidRPr="001C0C4B" w:rsidSect="003B68AA">
      <w:footerReference w:type="default" r:id="rId8"/>
      <w:headerReference w:type="first" r:id="rId9"/>
      <w:footerReference w:type="first" r:id="rId10"/>
      <w:pgSz w:w="12240" w:h="15840"/>
      <w:pgMar w:top="1701" w:right="1440" w:bottom="1440" w:left="1440" w:header="709" w:footer="2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CF" w:rsidRDefault="00926CCF">
      <w:pPr>
        <w:spacing w:after="0" w:line="240" w:lineRule="auto"/>
      </w:pPr>
      <w:r>
        <w:separator/>
      </w:r>
    </w:p>
  </w:endnote>
  <w:endnote w:type="continuationSeparator" w:id="0">
    <w:p w:rsidR="00926CCF" w:rsidRDefault="0092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AA" w:rsidRDefault="003B68AA" w:rsidP="003B68AA">
    <w:pPr>
      <w:pStyle w:val="Header"/>
    </w:pPr>
  </w:p>
  <w:p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59E377C4" wp14:editId="0676788B">
          <wp:simplePos x="0" y="0"/>
          <wp:positionH relativeFrom="margin">
            <wp:posOffset>4819650</wp:posOffset>
          </wp:positionH>
          <wp:positionV relativeFrom="margin">
            <wp:posOffset>7903845</wp:posOffset>
          </wp:positionV>
          <wp:extent cx="552450" cy="333375"/>
          <wp:effectExtent l="0" t="0" r="0" b="9525"/>
          <wp:wrapNone/>
          <wp:docPr id="1" name="Picture 1"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09FB13E9" wp14:editId="003799F4">
          <wp:simplePos x="0" y="0"/>
          <wp:positionH relativeFrom="page">
            <wp:posOffset>1628775</wp:posOffset>
          </wp:positionH>
          <wp:positionV relativeFrom="paragraph">
            <wp:posOffset>8890</wp:posOffset>
          </wp:positionV>
          <wp:extent cx="344347" cy="400050"/>
          <wp:effectExtent l="0" t="0" r="0" b="0"/>
          <wp:wrapNone/>
          <wp:docPr id="4" name="Picture 4"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7019E3FA" wp14:editId="2C4BF2D2">
          <wp:simplePos x="0" y="0"/>
          <wp:positionH relativeFrom="column">
            <wp:posOffset>76200</wp:posOffset>
          </wp:positionH>
          <wp:positionV relativeFrom="paragraph">
            <wp:posOffset>8890</wp:posOffset>
          </wp:positionV>
          <wp:extent cx="409575" cy="409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78AF3408" wp14:editId="746C1DA0">
          <wp:simplePos x="0" y="0"/>
          <wp:positionH relativeFrom="column">
            <wp:posOffset>5448300</wp:posOffset>
          </wp:positionH>
          <wp:positionV relativeFrom="paragraph">
            <wp:posOffset>8890</wp:posOffset>
          </wp:positionV>
          <wp:extent cx="649818" cy="323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rsidR="00505D1F" w:rsidRDefault="00505D1F">
    <w:pPr>
      <w:pStyle w:val="Footer"/>
      <w:jc w:val="center"/>
      <w:rPr>
        <w:rFonts w:cs="Arial"/>
        <w:i/>
        <w:iCs/>
        <w:color w:val="1F497D"/>
        <w:sz w:val="19"/>
        <w:szCs w:val="19"/>
      </w:rPr>
    </w:pPr>
  </w:p>
  <w:p w:rsidR="00505D1F" w:rsidRDefault="00505D1F">
    <w:pPr>
      <w:pStyle w:val="Footer"/>
      <w:jc w:val="center"/>
      <w:rPr>
        <w:rFonts w:cs="Calibri"/>
        <w:color w:val="1F497D"/>
      </w:rPr>
    </w:pPr>
  </w:p>
  <w:p w:rsidR="00505D1F" w:rsidRDefault="0050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6C808D2D" wp14:editId="1AB4F66E">
          <wp:simplePos x="0" y="0"/>
          <wp:positionH relativeFrom="margin">
            <wp:posOffset>4819650</wp:posOffset>
          </wp:positionH>
          <wp:positionV relativeFrom="margin">
            <wp:posOffset>8227695</wp:posOffset>
          </wp:positionV>
          <wp:extent cx="552450" cy="333375"/>
          <wp:effectExtent l="0" t="0" r="0" b="9525"/>
          <wp:wrapNone/>
          <wp:docPr id="66" name="Picture 66"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47F16987" wp14:editId="136A3504">
          <wp:simplePos x="0" y="0"/>
          <wp:positionH relativeFrom="page">
            <wp:posOffset>1628775</wp:posOffset>
          </wp:positionH>
          <wp:positionV relativeFrom="paragraph">
            <wp:posOffset>8890</wp:posOffset>
          </wp:positionV>
          <wp:extent cx="344347" cy="400050"/>
          <wp:effectExtent l="0" t="0" r="0" b="0"/>
          <wp:wrapNone/>
          <wp:docPr id="67" name="Picture 67"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2B5E8FD6" wp14:editId="65C0CF38">
          <wp:simplePos x="0" y="0"/>
          <wp:positionH relativeFrom="column">
            <wp:posOffset>76200</wp:posOffset>
          </wp:positionH>
          <wp:positionV relativeFrom="paragraph">
            <wp:posOffset>8890</wp:posOffset>
          </wp:positionV>
          <wp:extent cx="409575" cy="409575"/>
          <wp:effectExtent l="0" t="0" r="9525"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30DA8650" wp14:editId="4A5F8547">
          <wp:simplePos x="0" y="0"/>
          <wp:positionH relativeFrom="column">
            <wp:posOffset>5448300</wp:posOffset>
          </wp:positionH>
          <wp:positionV relativeFrom="paragraph">
            <wp:posOffset>8890</wp:posOffset>
          </wp:positionV>
          <wp:extent cx="649818" cy="3238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rsidR="00754010" w:rsidRDefault="00754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CF" w:rsidRDefault="00926CCF">
      <w:pPr>
        <w:spacing w:after="0" w:line="240" w:lineRule="auto"/>
      </w:pPr>
      <w:r>
        <w:separator/>
      </w:r>
    </w:p>
  </w:footnote>
  <w:footnote w:type="continuationSeparator" w:id="0">
    <w:p w:rsidR="00926CCF" w:rsidRDefault="0092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6C25F75A" wp14:editId="078F2A57">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 xml:space="preserve">Twyford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5F75A"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 xml:space="preserve">Twyford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1A57FBC9" wp14:editId="3C631FFE">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7FBC9"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41CF222C" wp14:editId="425ED617">
          <wp:simplePos x="0" y="0"/>
          <wp:positionH relativeFrom="page">
            <wp:align>center</wp:align>
          </wp:positionH>
          <wp:positionV relativeFrom="paragraph">
            <wp:posOffset>-191135</wp:posOffset>
          </wp:positionV>
          <wp:extent cx="734060" cy="852805"/>
          <wp:effectExtent l="0" t="0" r="8890" b="4445"/>
          <wp:wrapNone/>
          <wp:docPr id="65" name="Picture 65"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10" w:rsidRDefault="0075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03BF4"/>
    <w:multiLevelType w:val="hybridMultilevel"/>
    <w:tmpl w:val="85860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940C33"/>
    <w:multiLevelType w:val="hybridMultilevel"/>
    <w:tmpl w:val="596E5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C35741"/>
    <w:multiLevelType w:val="hybridMultilevel"/>
    <w:tmpl w:val="337692BA"/>
    <w:lvl w:ilvl="0" w:tplc="3CF4DE2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F"/>
    <w:rsid w:val="00021668"/>
    <w:rsid w:val="000765AF"/>
    <w:rsid w:val="000A08C7"/>
    <w:rsid w:val="00127F5E"/>
    <w:rsid w:val="00153F57"/>
    <w:rsid w:val="001C0C4B"/>
    <w:rsid w:val="001D2ECF"/>
    <w:rsid w:val="003B68AA"/>
    <w:rsid w:val="003D54A3"/>
    <w:rsid w:val="00465CB6"/>
    <w:rsid w:val="004A66CA"/>
    <w:rsid w:val="004C52CB"/>
    <w:rsid w:val="00505D1F"/>
    <w:rsid w:val="00571662"/>
    <w:rsid w:val="0063370F"/>
    <w:rsid w:val="00645298"/>
    <w:rsid w:val="00754010"/>
    <w:rsid w:val="007553B6"/>
    <w:rsid w:val="00864956"/>
    <w:rsid w:val="00926CCF"/>
    <w:rsid w:val="00953CAF"/>
    <w:rsid w:val="009928E1"/>
    <w:rsid w:val="00A00A50"/>
    <w:rsid w:val="00A14050"/>
    <w:rsid w:val="00A325CD"/>
    <w:rsid w:val="00A52476"/>
    <w:rsid w:val="00AC1CCF"/>
    <w:rsid w:val="00B3100A"/>
    <w:rsid w:val="00B35006"/>
    <w:rsid w:val="00BB7C66"/>
    <w:rsid w:val="00BE5EF5"/>
    <w:rsid w:val="00C06551"/>
    <w:rsid w:val="00CA6A37"/>
    <w:rsid w:val="00CC1B8A"/>
    <w:rsid w:val="00CF0CE6"/>
    <w:rsid w:val="00D80735"/>
    <w:rsid w:val="00EA6981"/>
    <w:rsid w:val="00EC745C"/>
    <w:rsid w:val="00F816D6"/>
    <w:rsid w:val="00FC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57"/>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qFormat/>
    <w:rsid w:val="00B35006"/>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1D2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CF"/>
    <w:rPr>
      <w:rFonts w:ascii="Segoe UI" w:eastAsia="Calibri" w:hAnsi="Segoe UI" w:cs="Segoe UI"/>
      <w:sz w:val="18"/>
      <w:szCs w:val="18"/>
      <w:lang w:val="en-GB" w:eastAsia="en-US"/>
    </w:rPr>
  </w:style>
  <w:style w:type="paragraph" w:styleId="BodyText">
    <w:name w:val="Body Text"/>
    <w:basedOn w:val="Normal"/>
    <w:link w:val="BodyTextChar"/>
    <w:semiHidden/>
    <w:unhideWhenUsed/>
    <w:rsid w:val="004A66CA"/>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4A66CA"/>
    <w:rPr>
      <w:rFonts w:ascii="Arial" w:eastAsia="Times New Roman" w:hAnsi="Arial" w:cs="Times New Roman"/>
      <w:sz w:val="24"/>
      <w:szCs w:val="20"/>
      <w:lang w:val="en-GB" w:eastAsia="en-US"/>
    </w:rPr>
  </w:style>
  <w:style w:type="character" w:styleId="Hyperlink">
    <w:name w:val="Hyperlink"/>
    <w:uiPriority w:val="99"/>
    <w:unhideWhenUsed/>
    <w:rsid w:val="00153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0904">
      <w:bodyDiv w:val="1"/>
      <w:marLeft w:val="0"/>
      <w:marRight w:val="0"/>
      <w:marTop w:val="0"/>
      <w:marBottom w:val="0"/>
      <w:divBdr>
        <w:top w:val="none" w:sz="0" w:space="0" w:color="auto"/>
        <w:left w:val="none" w:sz="0" w:space="0" w:color="auto"/>
        <w:bottom w:val="none" w:sz="0" w:space="0" w:color="auto"/>
        <w:right w:val="none" w:sz="0" w:space="0" w:color="auto"/>
      </w:divBdr>
    </w:div>
    <w:div w:id="176969759">
      <w:bodyDiv w:val="1"/>
      <w:marLeft w:val="0"/>
      <w:marRight w:val="0"/>
      <w:marTop w:val="0"/>
      <w:marBottom w:val="0"/>
      <w:divBdr>
        <w:top w:val="none" w:sz="0" w:space="0" w:color="auto"/>
        <w:left w:val="none" w:sz="0" w:space="0" w:color="auto"/>
        <w:bottom w:val="none" w:sz="0" w:space="0" w:color="auto"/>
        <w:right w:val="none" w:sz="0" w:space="0" w:color="auto"/>
      </w:divBdr>
    </w:div>
    <w:div w:id="1337075619">
      <w:bodyDiv w:val="1"/>
      <w:marLeft w:val="0"/>
      <w:marRight w:val="0"/>
      <w:marTop w:val="0"/>
      <w:marBottom w:val="0"/>
      <w:divBdr>
        <w:top w:val="none" w:sz="0" w:space="0" w:color="auto"/>
        <w:left w:val="none" w:sz="0" w:space="0" w:color="auto"/>
        <w:bottom w:val="none" w:sz="0" w:space="0" w:color="auto"/>
        <w:right w:val="none" w:sz="0" w:space="0" w:color="auto"/>
      </w:divBdr>
    </w:div>
    <w:div w:id="15457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pkinsk@piggott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n2k8srv.nsnet.net\templates$\2010\Piggott%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Piggott Headed Paper</Template>
  <TotalTime>1</TotalTime>
  <Pages>2</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Griffith</dc:creator>
  <cp:keywords/>
  <dc:description/>
  <cp:lastModifiedBy>Caroline Preston</cp:lastModifiedBy>
  <cp:revision>2</cp:revision>
  <cp:lastPrinted>2018-09-26T14:20:00Z</cp:lastPrinted>
  <dcterms:created xsi:type="dcterms:W3CDTF">2018-11-13T09:06:00Z</dcterms:created>
  <dcterms:modified xsi:type="dcterms:W3CDTF">2018-11-13T09:06:00Z</dcterms:modified>
</cp:coreProperties>
</file>