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82" w:rsidRPr="00C710C4" w:rsidRDefault="00F17CF7" w:rsidP="0026158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32"/>
          <w:szCs w:val="32"/>
        </w:rPr>
      </w:pPr>
      <w:r>
        <w:rPr>
          <w:rFonts w:ascii="Calibri" w:hAnsi="Calibri" w:cs="Calibri"/>
          <w:b/>
          <w:sz w:val="32"/>
          <w:szCs w:val="32"/>
        </w:rPr>
        <w:t xml:space="preserve"> </w:t>
      </w:r>
    </w:p>
    <w:p w:rsidR="00A579BF" w:rsidRPr="00C710C4" w:rsidRDefault="001064AF" w:rsidP="0026158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32"/>
          <w:szCs w:val="32"/>
        </w:rPr>
      </w:pPr>
      <w:r>
        <w:rPr>
          <w:rFonts w:ascii="Calibri" w:hAnsi="Calibri" w:cs="Calibri"/>
          <w:b/>
          <w:sz w:val="32"/>
          <w:szCs w:val="32"/>
        </w:rPr>
        <w:t>TAUHEEDUL EDUCATION</w:t>
      </w:r>
      <w:r w:rsidR="00A579BF" w:rsidRPr="00C710C4">
        <w:rPr>
          <w:rFonts w:ascii="Calibri" w:hAnsi="Calibri" w:cs="Calibri"/>
          <w:b/>
          <w:sz w:val="32"/>
          <w:szCs w:val="32"/>
        </w:rPr>
        <w:t xml:space="preserve"> TRUST</w:t>
      </w:r>
    </w:p>
    <w:p w:rsidR="00A579BF" w:rsidRPr="00C710C4" w:rsidRDefault="00A579BF" w:rsidP="0026158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28"/>
          <w:szCs w:val="28"/>
        </w:rPr>
      </w:pPr>
    </w:p>
    <w:p w:rsidR="0041483D" w:rsidRDefault="0041483D" w:rsidP="0026158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28"/>
          <w:szCs w:val="28"/>
        </w:rPr>
      </w:pPr>
      <w:r w:rsidRPr="00C710C4">
        <w:rPr>
          <w:rFonts w:ascii="Calibri" w:hAnsi="Calibri" w:cs="Calibri"/>
          <w:b/>
          <w:sz w:val="28"/>
          <w:szCs w:val="28"/>
        </w:rPr>
        <w:t>JOB DESCRIPTION</w:t>
      </w:r>
    </w:p>
    <w:p w:rsidR="00331CA4" w:rsidRPr="00C710C4" w:rsidRDefault="00331CA4" w:rsidP="0026158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2127"/>
        <w:gridCol w:w="2268"/>
        <w:gridCol w:w="889"/>
        <w:gridCol w:w="4639"/>
      </w:tblGrid>
      <w:tr w:rsidR="00CA29C2" w:rsidRPr="00C710C4" w:rsidTr="00E770E8">
        <w:tc>
          <w:tcPr>
            <w:tcW w:w="2127" w:type="dxa"/>
            <w:shd w:val="clear" w:color="auto" w:fill="F2F2F2"/>
          </w:tcPr>
          <w:p w:rsidR="00CA29C2" w:rsidRPr="00C710C4" w:rsidRDefault="00CA29C2" w:rsidP="00CA29C2">
            <w:pPr>
              <w:tabs>
                <w:tab w:val="left" w:pos="3420"/>
              </w:tabs>
              <w:spacing w:before="60" w:after="60"/>
              <w:rPr>
                <w:rFonts w:ascii="Calibri" w:hAnsi="Calibri" w:cs="Calibri"/>
                <w:b/>
                <w:lang w:val="en-US"/>
              </w:rPr>
            </w:pPr>
            <w:r w:rsidRPr="00C710C4">
              <w:rPr>
                <w:rFonts w:ascii="Calibri" w:hAnsi="Calibri" w:cs="Calibri"/>
                <w:b/>
                <w:lang w:val="en-US"/>
              </w:rPr>
              <w:t>Job Title:</w:t>
            </w:r>
          </w:p>
        </w:tc>
        <w:tc>
          <w:tcPr>
            <w:tcW w:w="7796" w:type="dxa"/>
            <w:gridSpan w:val="3"/>
            <w:shd w:val="clear" w:color="auto" w:fill="F2F2F2"/>
          </w:tcPr>
          <w:p w:rsidR="00CA29C2" w:rsidRPr="00C710C4" w:rsidRDefault="00CA29C2" w:rsidP="00CA29C2">
            <w:pPr>
              <w:tabs>
                <w:tab w:val="left" w:pos="3420"/>
              </w:tabs>
              <w:spacing w:before="60" w:after="60"/>
              <w:rPr>
                <w:rFonts w:ascii="Calibri" w:hAnsi="Calibri" w:cs="Calibri"/>
                <w:b/>
                <w:lang w:val="en-US"/>
              </w:rPr>
            </w:pPr>
            <w:r>
              <w:rPr>
                <w:rFonts w:ascii="Calibri" w:hAnsi="Calibri" w:cs="Calibri"/>
              </w:rPr>
              <w:t>Teacher – Computer Science</w:t>
            </w:r>
          </w:p>
        </w:tc>
      </w:tr>
      <w:tr w:rsidR="00CA29C2" w:rsidRPr="00C710C4" w:rsidTr="00E770E8">
        <w:tc>
          <w:tcPr>
            <w:tcW w:w="2127" w:type="dxa"/>
            <w:shd w:val="clear" w:color="auto" w:fill="F2F2F2"/>
          </w:tcPr>
          <w:p w:rsidR="00CA29C2" w:rsidRPr="00C710C4" w:rsidRDefault="00CA29C2" w:rsidP="00CA29C2">
            <w:pPr>
              <w:tabs>
                <w:tab w:val="left" w:pos="3420"/>
              </w:tabs>
              <w:spacing w:before="60" w:after="60"/>
              <w:rPr>
                <w:rFonts w:ascii="Calibri" w:hAnsi="Calibri" w:cs="Calibri"/>
                <w:b/>
                <w:lang w:val="en-US"/>
              </w:rPr>
            </w:pPr>
            <w:r w:rsidRPr="00C710C4">
              <w:rPr>
                <w:rFonts w:ascii="Calibri" w:hAnsi="Calibri" w:cs="Calibri"/>
                <w:b/>
                <w:lang w:val="en-US"/>
              </w:rPr>
              <w:t>School Base:</w:t>
            </w:r>
          </w:p>
        </w:tc>
        <w:tc>
          <w:tcPr>
            <w:tcW w:w="7796" w:type="dxa"/>
            <w:gridSpan w:val="3"/>
            <w:shd w:val="clear" w:color="auto" w:fill="F2F2F2"/>
          </w:tcPr>
          <w:p w:rsidR="00CA29C2" w:rsidRPr="00BD783F" w:rsidRDefault="00CA29C2" w:rsidP="00CA29C2">
            <w:pPr>
              <w:tabs>
                <w:tab w:val="left" w:pos="3420"/>
              </w:tabs>
              <w:spacing w:before="60" w:after="60"/>
              <w:rPr>
                <w:rFonts w:ascii="Calibri" w:hAnsi="Calibri" w:cs="Calibri"/>
                <w:lang w:val="en-US"/>
              </w:rPr>
            </w:pPr>
            <w:r w:rsidRPr="00BD783F">
              <w:rPr>
                <w:rFonts w:ascii="Calibri" w:hAnsi="Calibri" w:cs="Calibri"/>
                <w:lang w:val="en-US"/>
              </w:rPr>
              <w:t>Eden Girls’ School, Coventry</w:t>
            </w:r>
          </w:p>
        </w:tc>
      </w:tr>
      <w:tr w:rsidR="00CA29C2" w:rsidRPr="00C710C4" w:rsidTr="00E770E8">
        <w:tc>
          <w:tcPr>
            <w:tcW w:w="2127" w:type="dxa"/>
            <w:shd w:val="clear" w:color="auto" w:fill="F2F2F2"/>
          </w:tcPr>
          <w:p w:rsidR="00CA29C2" w:rsidRPr="00C710C4" w:rsidRDefault="00CA29C2" w:rsidP="00CA29C2">
            <w:pPr>
              <w:tabs>
                <w:tab w:val="left" w:pos="3420"/>
              </w:tabs>
              <w:spacing w:before="60" w:after="60"/>
              <w:rPr>
                <w:rFonts w:ascii="Calibri" w:hAnsi="Calibri" w:cs="Calibri"/>
                <w:b/>
                <w:lang w:val="en-US"/>
              </w:rPr>
            </w:pPr>
            <w:r w:rsidRPr="00C710C4">
              <w:rPr>
                <w:rFonts w:ascii="Calibri" w:hAnsi="Calibri" w:cs="Calibri"/>
                <w:b/>
                <w:lang w:val="en-US"/>
              </w:rPr>
              <w:t>Reports to:</w:t>
            </w:r>
          </w:p>
        </w:tc>
        <w:tc>
          <w:tcPr>
            <w:tcW w:w="2268" w:type="dxa"/>
            <w:shd w:val="clear" w:color="auto" w:fill="F2F2F2"/>
          </w:tcPr>
          <w:p w:rsidR="00CA29C2" w:rsidRPr="00C710C4" w:rsidRDefault="00CA29C2" w:rsidP="00CA29C2">
            <w:pPr>
              <w:tabs>
                <w:tab w:val="left" w:pos="3420"/>
              </w:tabs>
              <w:spacing w:before="60" w:after="60"/>
              <w:rPr>
                <w:rFonts w:ascii="Calibri" w:hAnsi="Calibri" w:cs="Calibri"/>
                <w:lang w:val="en-US"/>
              </w:rPr>
            </w:pPr>
            <w:r>
              <w:rPr>
                <w:rFonts w:ascii="Calibri" w:hAnsi="Calibri" w:cs="Calibri"/>
              </w:rPr>
              <w:t>Director of Learning (Computer Science)</w:t>
            </w:r>
          </w:p>
        </w:tc>
        <w:tc>
          <w:tcPr>
            <w:tcW w:w="889" w:type="dxa"/>
            <w:vMerge w:val="restart"/>
            <w:shd w:val="clear" w:color="auto" w:fill="F2F2F2"/>
          </w:tcPr>
          <w:p w:rsidR="00CA29C2" w:rsidRPr="00C710C4" w:rsidRDefault="00CA29C2" w:rsidP="00CA29C2">
            <w:pPr>
              <w:tabs>
                <w:tab w:val="left" w:pos="2552"/>
              </w:tabs>
              <w:spacing w:before="60" w:after="60"/>
              <w:rPr>
                <w:rFonts w:ascii="Calibri" w:hAnsi="Calibri" w:cs="Calibri"/>
                <w:b/>
                <w:lang w:val="en-US"/>
              </w:rPr>
            </w:pPr>
            <w:r w:rsidRPr="00C710C4">
              <w:rPr>
                <w:rFonts w:ascii="Calibri" w:hAnsi="Calibri" w:cs="Calibri"/>
                <w:b/>
                <w:lang w:val="en-US"/>
              </w:rPr>
              <w:t>Grade:</w:t>
            </w:r>
          </w:p>
        </w:tc>
        <w:tc>
          <w:tcPr>
            <w:tcW w:w="4639" w:type="dxa"/>
            <w:vMerge w:val="restart"/>
            <w:shd w:val="clear" w:color="auto" w:fill="F2F2F2"/>
          </w:tcPr>
          <w:p w:rsidR="00CA29C2" w:rsidRDefault="00CA29C2" w:rsidP="00CA29C2">
            <w:pPr>
              <w:tabs>
                <w:tab w:val="left" w:pos="3420"/>
              </w:tabs>
              <w:rPr>
                <w:rFonts w:ascii="Calibri" w:hAnsi="Calibri" w:cs="Calibri"/>
              </w:rPr>
            </w:pPr>
            <w:r>
              <w:rPr>
                <w:rFonts w:ascii="Calibri" w:hAnsi="Calibri" w:cs="Calibri"/>
              </w:rPr>
              <w:t>Unqualified: £16,461 – £26,034</w:t>
            </w:r>
          </w:p>
          <w:p w:rsidR="00CA29C2" w:rsidRPr="00C710C4" w:rsidRDefault="00CA29C2" w:rsidP="00CA29C2">
            <w:pPr>
              <w:tabs>
                <w:tab w:val="left" w:pos="3420"/>
              </w:tabs>
              <w:spacing w:before="60" w:after="60"/>
              <w:rPr>
                <w:rFonts w:ascii="Calibri" w:hAnsi="Calibri" w:cs="Calibri"/>
                <w:b/>
                <w:lang w:val="en-US"/>
              </w:rPr>
            </w:pPr>
            <w:r>
              <w:rPr>
                <w:rFonts w:ascii="Calibri" w:hAnsi="Calibri" w:cs="Calibri"/>
              </w:rPr>
              <w:t>With QTS: £22,467 - £38,250</w:t>
            </w:r>
          </w:p>
        </w:tc>
      </w:tr>
      <w:tr w:rsidR="00CA29C2" w:rsidRPr="00C710C4" w:rsidTr="00E770E8">
        <w:trPr>
          <w:trHeight w:val="353"/>
        </w:trPr>
        <w:tc>
          <w:tcPr>
            <w:tcW w:w="2127" w:type="dxa"/>
            <w:vMerge w:val="restart"/>
            <w:shd w:val="clear" w:color="auto" w:fill="F2F2F2"/>
          </w:tcPr>
          <w:p w:rsidR="00CA29C2" w:rsidRPr="00C710C4" w:rsidRDefault="00CA29C2" w:rsidP="00CA29C2">
            <w:pPr>
              <w:tabs>
                <w:tab w:val="left" w:pos="3420"/>
              </w:tabs>
              <w:spacing w:before="60" w:after="60"/>
              <w:rPr>
                <w:rFonts w:ascii="Calibri" w:hAnsi="Calibri" w:cs="Calibri"/>
                <w:b/>
                <w:lang w:val="en-US"/>
              </w:rPr>
            </w:pPr>
            <w:r w:rsidRPr="00C710C4">
              <w:rPr>
                <w:rFonts w:ascii="Calibri" w:hAnsi="Calibri" w:cs="Calibri"/>
                <w:b/>
                <w:lang w:val="en-US"/>
              </w:rPr>
              <w:t>Staff Responsibility for:</w:t>
            </w:r>
          </w:p>
        </w:tc>
        <w:tc>
          <w:tcPr>
            <w:tcW w:w="2268" w:type="dxa"/>
            <w:vMerge w:val="restart"/>
            <w:shd w:val="clear" w:color="auto" w:fill="F2F2F2"/>
          </w:tcPr>
          <w:p w:rsidR="00CA29C2" w:rsidRPr="00C710C4" w:rsidRDefault="00CA29C2" w:rsidP="00CA29C2">
            <w:pPr>
              <w:tabs>
                <w:tab w:val="left" w:pos="3420"/>
              </w:tabs>
              <w:spacing w:before="60" w:after="60"/>
              <w:rPr>
                <w:rFonts w:ascii="Calibri" w:hAnsi="Calibri" w:cs="Calibri"/>
                <w:lang w:val="en-US"/>
              </w:rPr>
            </w:pPr>
            <w:r>
              <w:rPr>
                <w:rFonts w:ascii="Calibri" w:hAnsi="Calibri" w:cs="Calibri"/>
              </w:rPr>
              <w:t>-</w:t>
            </w:r>
          </w:p>
        </w:tc>
        <w:tc>
          <w:tcPr>
            <w:tcW w:w="889" w:type="dxa"/>
            <w:vMerge/>
            <w:shd w:val="clear" w:color="auto" w:fill="F2F2F2"/>
          </w:tcPr>
          <w:p w:rsidR="00CA29C2" w:rsidRPr="00C710C4" w:rsidRDefault="00CA29C2" w:rsidP="00CA29C2">
            <w:pPr>
              <w:tabs>
                <w:tab w:val="left" w:pos="3420"/>
              </w:tabs>
              <w:spacing w:before="60" w:after="60"/>
              <w:rPr>
                <w:rFonts w:ascii="Calibri" w:hAnsi="Calibri" w:cs="Calibri"/>
                <w:b/>
                <w:lang w:val="en-US"/>
              </w:rPr>
            </w:pPr>
          </w:p>
        </w:tc>
        <w:tc>
          <w:tcPr>
            <w:tcW w:w="4639" w:type="dxa"/>
            <w:vMerge/>
            <w:shd w:val="clear" w:color="auto" w:fill="F2F2F2"/>
          </w:tcPr>
          <w:p w:rsidR="00CA29C2" w:rsidRPr="00C710C4" w:rsidRDefault="00CA29C2" w:rsidP="00CA29C2">
            <w:pPr>
              <w:tabs>
                <w:tab w:val="left" w:pos="3420"/>
              </w:tabs>
              <w:spacing w:before="60" w:after="60"/>
              <w:rPr>
                <w:rFonts w:ascii="Calibri" w:hAnsi="Calibri" w:cs="Calibri"/>
                <w:lang w:val="en-US"/>
              </w:rPr>
            </w:pPr>
          </w:p>
        </w:tc>
      </w:tr>
      <w:tr w:rsidR="00CA29C2" w:rsidRPr="00C710C4" w:rsidTr="00E770E8">
        <w:trPr>
          <w:trHeight w:val="413"/>
        </w:trPr>
        <w:tc>
          <w:tcPr>
            <w:tcW w:w="2127" w:type="dxa"/>
            <w:vMerge/>
            <w:shd w:val="clear" w:color="auto" w:fill="F2F2F2"/>
          </w:tcPr>
          <w:p w:rsidR="00CA29C2" w:rsidRPr="00C710C4" w:rsidRDefault="00CA29C2" w:rsidP="00CA29C2">
            <w:pPr>
              <w:tabs>
                <w:tab w:val="left" w:pos="3420"/>
              </w:tabs>
              <w:spacing w:before="60" w:after="60"/>
              <w:rPr>
                <w:rFonts w:ascii="Calibri" w:hAnsi="Calibri" w:cs="Calibri"/>
                <w:b/>
                <w:lang w:val="en-US"/>
              </w:rPr>
            </w:pPr>
          </w:p>
        </w:tc>
        <w:tc>
          <w:tcPr>
            <w:tcW w:w="2268" w:type="dxa"/>
            <w:vMerge/>
            <w:shd w:val="clear" w:color="auto" w:fill="F2F2F2"/>
          </w:tcPr>
          <w:p w:rsidR="00CA29C2" w:rsidRPr="00C710C4" w:rsidRDefault="00CA29C2" w:rsidP="00CA29C2">
            <w:pPr>
              <w:tabs>
                <w:tab w:val="left" w:pos="3420"/>
              </w:tabs>
              <w:spacing w:before="60" w:after="60"/>
              <w:rPr>
                <w:rFonts w:ascii="Calibri" w:hAnsi="Calibri" w:cs="Calibri"/>
                <w:b/>
                <w:lang w:val="en-US"/>
              </w:rPr>
            </w:pPr>
          </w:p>
        </w:tc>
        <w:tc>
          <w:tcPr>
            <w:tcW w:w="889" w:type="dxa"/>
            <w:vMerge w:val="restart"/>
            <w:shd w:val="clear" w:color="auto" w:fill="F2F2F2"/>
          </w:tcPr>
          <w:p w:rsidR="00CA29C2" w:rsidRPr="00C710C4" w:rsidRDefault="00CA29C2" w:rsidP="00CA29C2">
            <w:pPr>
              <w:tabs>
                <w:tab w:val="left" w:pos="3420"/>
              </w:tabs>
              <w:spacing w:before="60" w:after="60"/>
              <w:rPr>
                <w:rFonts w:ascii="Calibri" w:hAnsi="Calibri" w:cs="Calibri"/>
                <w:b/>
                <w:lang w:val="en-US"/>
              </w:rPr>
            </w:pPr>
            <w:r w:rsidRPr="00C710C4">
              <w:rPr>
                <w:rFonts w:ascii="Calibri" w:hAnsi="Calibri" w:cs="Calibri"/>
                <w:b/>
                <w:lang w:val="en-US"/>
              </w:rPr>
              <w:t>Term:</w:t>
            </w:r>
          </w:p>
        </w:tc>
        <w:tc>
          <w:tcPr>
            <w:tcW w:w="4639" w:type="dxa"/>
            <w:vMerge w:val="restart"/>
            <w:shd w:val="clear" w:color="auto" w:fill="F2F2F2"/>
          </w:tcPr>
          <w:p w:rsidR="00CA29C2" w:rsidRDefault="00CA29C2" w:rsidP="00E770E8">
            <w:pPr>
              <w:tabs>
                <w:tab w:val="left" w:pos="3420"/>
              </w:tabs>
              <w:spacing w:before="60" w:after="60"/>
              <w:jc w:val="both"/>
              <w:rPr>
                <w:rFonts w:ascii="Calibri" w:hAnsi="Calibri" w:cs="Arial"/>
                <w:szCs w:val="28"/>
                <w:lang w:eastAsia="en-US"/>
              </w:rPr>
            </w:pPr>
            <w:r>
              <w:rPr>
                <w:rFonts w:ascii="Calibri" w:hAnsi="Calibri" w:cs="Calibri"/>
                <w:lang w:val="en-US"/>
              </w:rPr>
              <w:t>Temporary</w:t>
            </w:r>
            <w:r w:rsidR="00E770E8">
              <w:rPr>
                <w:rFonts w:ascii="Calibri" w:hAnsi="Calibri" w:cs="Calibri"/>
                <w:lang w:val="en-US"/>
              </w:rPr>
              <w:t xml:space="preserve"> - </w:t>
            </w:r>
            <w:r w:rsidR="00E770E8">
              <w:rPr>
                <w:rFonts w:ascii="Calibri" w:hAnsi="Calibri" w:cs="Arial"/>
                <w:szCs w:val="28"/>
                <w:lang w:eastAsia="en-US"/>
              </w:rPr>
              <w:t>c</w:t>
            </w:r>
            <w:r w:rsidR="00E770E8" w:rsidRPr="00CA29C2">
              <w:rPr>
                <w:rFonts w:ascii="Calibri" w:hAnsi="Calibri" w:cs="Arial"/>
                <w:szCs w:val="28"/>
                <w:lang w:eastAsia="en-US"/>
              </w:rPr>
              <w:t>ontract for one term</w:t>
            </w:r>
            <w:r w:rsidR="00E770E8">
              <w:rPr>
                <w:rFonts w:ascii="Calibri" w:hAnsi="Calibri" w:cs="Arial"/>
                <w:szCs w:val="28"/>
                <w:lang w:eastAsia="en-US"/>
              </w:rPr>
              <w:t>,</w:t>
            </w:r>
            <w:r w:rsidR="00E770E8" w:rsidRPr="00CA29C2">
              <w:rPr>
                <w:rFonts w:ascii="Calibri" w:hAnsi="Calibri" w:cs="Arial"/>
                <w:szCs w:val="28"/>
                <w:lang w:eastAsia="en-US"/>
              </w:rPr>
              <w:t xml:space="preserve"> in the first instance</w:t>
            </w:r>
            <w:r w:rsidR="00E770E8">
              <w:rPr>
                <w:rFonts w:ascii="Calibri" w:hAnsi="Calibri" w:cs="Arial"/>
                <w:szCs w:val="28"/>
                <w:lang w:eastAsia="en-US"/>
              </w:rPr>
              <w:t>,</w:t>
            </w:r>
            <w:r w:rsidR="00E770E8" w:rsidRPr="00CA29C2">
              <w:rPr>
                <w:rFonts w:ascii="Calibri" w:hAnsi="Calibri" w:cs="Arial"/>
                <w:szCs w:val="28"/>
                <w:lang w:eastAsia="en-US"/>
              </w:rPr>
              <w:t xml:space="preserve"> with the possibility of extending to two terms for a suitable candidate</w:t>
            </w:r>
          </w:p>
          <w:p w:rsidR="00E770E8" w:rsidRPr="00E770E8" w:rsidRDefault="00E770E8" w:rsidP="00E770E8">
            <w:pPr>
              <w:tabs>
                <w:tab w:val="left" w:pos="3420"/>
              </w:tabs>
              <w:spacing w:before="60" w:after="60"/>
              <w:jc w:val="both"/>
              <w:rPr>
                <w:rFonts w:ascii="Calibri" w:hAnsi="Calibri" w:cs="Calibri"/>
                <w:sz w:val="2"/>
                <w:lang w:val="en-US"/>
              </w:rPr>
            </w:pPr>
          </w:p>
          <w:p w:rsidR="00CA29C2" w:rsidRDefault="00CA29C2" w:rsidP="00E770E8">
            <w:pPr>
              <w:tabs>
                <w:tab w:val="left" w:pos="3420"/>
              </w:tabs>
              <w:spacing w:before="60" w:after="60"/>
              <w:rPr>
                <w:rFonts w:ascii="Calibri" w:hAnsi="Calibri" w:cs="Calibri"/>
                <w:lang w:val="en-US"/>
              </w:rPr>
            </w:pPr>
            <w:r w:rsidRPr="00C710C4">
              <w:rPr>
                <w:rFonts w:ascii="Calibri" w:hAnsi="Calibri" w:cs="Calibri"/>
                <w:lang w:val="en-US"/>
              </w:rPr>
              <w:t xml:space="preserve">Full </w:t>
            </w:r>
            <w:r>
              <w:rPr>
                <w:rFonts w:ascii="Calibri" w:hAnsi="Calibri" w:cs="Calibri"/>
                <w:lang w:val="en-US"/>
              </w:rPr>
              <w:t xml:space="preserve">or Part </w:t>
            </w:r>
            <w:r w:rsidRPr="00C710C4">
              <w:rPr>
                <w:rFonts w:ascii="Calibri" w:hAnsi="Calibri" w:cs="Calibri"/>
                <w:lang w:val="en-US"/>
              </w:rPr>
              <w:t>Time</w:t>
            </w:r>
            <w:r w:rsidR="00C701A8">
              <w:rPr>
                <w:rFonts w:ascii="Calibri" w:hAnsi="Calibri" w:cs="Calibri"/>
                <w:lang w:val="en-US"/>
              </w:rPr>
              <w:t xml:space="preserve"> (by negotiation)</w:t>
            </w:r>
          </w:p>
          <w:p w:rsidR="00E770E8" w:rsidRPr="00E770E8" w:rsidRDefault="00E770E8" w:rsidP="00E770E8">
            <w:pPr>
              <w:tabs>
                <w:tab w:val="left" w:pos="3420"/>
              </w:tabs>
              <w:spacing w:before="60" w:after="60"/>
              <w:rPr>
                <w:rFonts w:ascii="Calibri" w:hAnsi="Calibri" w:cs="Calibri"/>
                <w:sz w:val="2"/>
                <w:lang w:val="en-US"/>
              </w:rPr>
            </w:pPr>
          </w:p>
        </w:tc>
      </w:tr>
      <w:tr w:rsidR="00CA29C2" w:rsidRPr="00C710C4" w:rsidTr="00E770E8">
        <w:tc>
          <w:tcPr>
            <w:tcW w:w="2127" w:type="dxa"/>
            <w:shd w:val="clear" w:color="auto" w:fill="F2F2F2"/>
          </w:tcPr>
          <w:p w:rsidR="00CA29C2" w:rsidRPr="00C710C4" w:rsidRDefault="00CA29C2" w:rsidP="00CA29C2">
            <w:pPr>
              <w:tabs>
                <w:tab w:val="left" w:pos="3420"/>
              </w:tabs>
              <w:spacing w:before="60" w:after="60"/>
              <w:rPr>
                <w:rFonts w:ascii="Calibri" w:hAnsi="Calibri" w:cs="Calibri"/>
                <w:b/>
                <w:lang w:val="en-US"/>
              </w:rPr>
            </w:pPr>
            <w:r>
              <w:rPr>
                <w:rFonts w:ascii="Calibri" w:hAnsi="Calibri" w:cs="Calibri"/>
                <w:b/>
                <w:lang w:val="en-US"/>
              </w:rPr>
              <w:t>Additional:</w:t>
            </w:r>
          </w:p>
        </w:tc>
        <w:tc>
          <w:tcPr>
            <w:tcW w:w="2268" w:type="dxa"/>
            <w:shd w:val="clear" w:color="auto" w:fill="F2F2F2"/>
          </w:tcPr>
          <w:p w:rsidR="00CA29C2" w:rsidRPr="00C56709" w:rsidRDefault="00CA29C2" w:rsidP="00CA29C2">
            <w:pPr>
              <w:tabs>
                <w:tab w:val="left" w:pos="3420"/>
              </w:tabs>
              <w:spacing w:before="60" w:after="60"/>
              <w:rPr>
                <w:rFonts w:ascii="Calibri" w:hAnsi="Calibri" w:cs="Calibri"/>
                <w:lang w:val="en-US"/>
              </w:rPr>
            </w:pPr>
            <w:r>
              <w:rPr>
                <w:rFonts w:ascii="Calibri" w:hAnsi="Calibri" w:cs="Calibri"/>
              </w:rPr>
              <w:t>-</w:t>
            </w:r>
          </w:p>
        </w:tc>
        <w:tc>
          <w:tcPr>
            <w:tcW w:w="889" w:type="dxa"/>
            <w:vMerge/>
            <w:shd w:val="clear" w:color="auto" w:fill="F2F2F2"/>
          </w:tcPr>
          <w:p w:rsidR="00CA29C2" w:rsidRPr="00C710C4" w:rsidRDefault="00CA29C2" w:rsidP="00CA29C2">
            <w:pPr>
              <w:tabs>
                <w:tab w:val="left" w:pos="3420"/>
              </w:tabs>
              <w:spacing w:before="60" w:after="60"/>
              <w:rPr>
                <w:rFonts w:ascii="Calibri" w:hAnsi="Calibri" w:cs="Calibri"/>
                <w:b/>
                <w:lang w:val="en-US"/>
              </w:rPr>
            </w:pPr>
          </w:p>
        </w:tc>
        <w:tc>
          <w:tcPr>
            <w:tcW w:w="4639" w:type="dxa"/>
            <w:vMerge/>
            <w:shd w:val="clear" w:color="auto" w:fill="F2F2F2"/>
          </w:tcPr>
          <w:p w:rsidR="00CA29C2" w:rsidRPr="00C710C4" w:rsidRDefault="00CA29C2" w:rsidP="00CA29C2">
            <w:pPr>
              <w:tabs>
                <w:tab w:val="left" w:pos="3420"/>
              </w:tabs>
              <w:spacing w:before="60" w:after="60"/>
              <w:rPr>
                <w:rFonts w:ascii="Calibri" w:hAnsi="Calibri" w:cs="Calibri"/>
                <w:lang w:val="en-US"/>
              </w:rPr>
            </w:pPr>
          </w:p>
        </w:tc>
      </w:tr>
    </w:tbl>
    <w:p w:rsidR="004360D0" w:rsidRPr="00C710C4" w:rsidRDefault="004360D0" w:rsidP="0026158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9"/>
        <w:rPr>
          <w:rFonts w:ascii="Calibri" w:hAnsi="Calibri" w:cs="Calibri"/>
          <w:b/>
        </w:rPr>
      </w:pPr>
    </w:p>
    <w:p w:rsidR="00896900" w:rsidRPr="00C710C4" w:rsidRDefault="00612D15" w:rsidP="003C0B4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9"/>
        <w:jc w:val="both"/>
        <w:rPr>
          <w:rFonts w:ascii="Calibri" w:hAnsi="Calibri" w:cs="Calibri"/>
          <w:b/>
        </w:rPr>
      </w:pPr>
      <w:r w:rsidRPr="00C710C4">
        <w:rPr>
          <w:rFonts w:ascii="Calibri" w:hAnsi="Calibri" w:cs="Calibri"/>
          <w:b/>
        </w:rPr>
        <w:t>JOB PURPOSE SUMMARY</w:t>
      </w:r>
      <w:r w:rsidR="00896900" w:rsidRPr="00C710C4">
        <w:rPr>
          <w:rFonts w:ascii="Calibri" w:hAnsi="Calibri" w:cs="Calibri"/>
          <w:b/>
        </w:rPr>
        <w:t>:</w:t>
      </w:r>
      <w:r w:rsidR="00896900" w:rsidRPr="00C710C4">
        <w:rPr>
          <w:rFonts w:ascii="Calibri" w:hAnsi="Calibri" w:cs="Calibri"/>
          <w:b/>
        </w:rPr>
        <w:tab/>
      </w:r>
    </w:p>
    <w:p w:rsidR="00DA4E70" w:rsidRPr="00894B97" w:rsidRDefault="00DA4E70" w:rsidP="003C0B4A">
      <w:pPr>
        <w:spacing w:before="60" w:after="60"/>
        <w:jc w:val="both"/>
        <w:rPr>
          <w:rFonts w:ascii="Calibri" w:hAnsi="Calibri" w:cs="Arial"/>
          <w:sz w:val="22"/>
          <w:szCs w:val="18"/>
        </w:rPr>
      </w:pPr>
      <w:r w:rsidRPr="00894B97">
        <w:rPr>
          <w:rFonts w:ascii="Calibri" w:hAnsi="Calibri" w:cs="Arial"/>
          <w:sz w:val="22"/>
          <w:szCs w:val="18"/>
        </w:rPr>
        <w:t>To contribute to the development of a strong, effective school with an emphasis on promoting a culture of educational excellence, within a caring and secure Islamic environment enriched with the values of discipline, mutual care and respect which extends beyond the school into the wider community.</w:t>
      </w:r>
    </w:p>
    <w:p w:rsidR="004360D0" w:rsidRPr="00C710C4" w:rsidRDefault="004360D0" w:rsidP="003C0B4A">
      <w:pPr>
        <w:autoSpaceDE w:val="0"/>
        <w:autoSpaceDN w:val="0"/>
        <w:adjustRightInd w:val="0"/>
        <w:spacing w:before="60" w:after="60" w:line="201" w:lineRule="atLeast"/>
        <w:jc w:val="both"/>
        <w:rPr>
          <w:rFonts w:ascii="Calibri" w:hAnsi="Calibri" w:cs="Calibri"/>
          <w:b/>
          <w:sz w:val="12"/>
          <w:szCs w:val="12"/>
        </w:rPr>
      </w:pPr>
    </w:p>
    <w:p w:rsidR="004D7910" w:rsidRPr="00B30C24" w:rsidRDefault="006741FB" w:rsidP="00B30C24">
      <w:pPr>
        <w:autoSpaceDE w:val="0"/>
        <w:autoSpaceDN w:val="0"/>
        <w:adjustRightInd w:val="0"/>
        <w:spacing w:before="60" w:after="60" w:line="201" w:lineRule="atLeast"/>
        <w:jc w:val="both"/>
        <w:rPr>
          <w:rFonts w:ascii="Calibri" w:hAnsi="Calibri" w:cs="Calibri"/>
          <w:b/>
        </w:rPr>
      </w:pPr>
      <w:r w:rsidRPr="00C710C4">
        <w:rPr>
          <w:rFonts w:ascii="Calibri" w:hAnsi="Calibri" w:cs="Calibri"/>
          <w:b/>
        </w:rPr>
        <w:t>KEY RESPONSIBILITIES AND ACCOUNTABILITIES</w:t>
      </w:r>
    </w:p>
    <w:p w:rsidR="005C4B88" w:rsidRPr="005C4B88" w:rsidRDefault="005C4B88" w:rsidP="003C0B4A">
      <w:pPr>
        <w:tabs>
          <w:tab w:val="left" w:pos="426"/>
        </w:tabs>
        <w:spacing w:before="60" w:after="60"/>
        <w:ind w:left="786" w:hanging="426"/>
        <w:jc w:val="both"/>
        <w:rPr>
          <w:rFonts w:ascii="Calibri" w:hAnsi="Calibri" w:cs="Calibri"/>
          <w:b/>
          <w:sz w:val="12"/>
          <w:szCs w:val="12"/>
        </w:rPr>
      </w:pPr>
    </w:p>
    <w:p w:rsidR="00AF541E" w:rsidRPr="00C710C4" w:rsidRDefault="00AF541E" w:rsidP="00AF541E">
      <w:pPr>
        <w:tabs>
          <w:tab w:val="left" w:pos="1"/>
          <w:tab w:val="left" w:pos="426"/>
          <w:tab w:val="left" w:pos="1440"/>
          <w:tab w:val="left" w:pos="2880"/>
          <w:tab w:val="left" w:pos="3600"/>
          <w:tab w:val="left" w:pos="4320"/>
          <w:tab w:val="left" w:pos="5040"/>
          <w:tab w:val="left" w:pos="5760"/>
          <w:tab w:val="left" w:pos="6480"/>
          <w:tab w:val="left" w:pos="7200"/>
          <w:tab w:val="left" w:pos="7920"/>
          <w:tab w:val="left" w:pos="8640"/>
        </w:tabs>
        <w:spacing w:before="60" w:after="60"/>
        <w:ind w:left="360" w:right="366" w:hanging="360"/>
        <w:jc w:val="both"/>
        <w:rPr>
          <w:rFonts w:ascii="Calibri" w:hAnsi="Calibri" w:cs="Calibri"/>
          <w:b/>
        </w:rPr>
      </w:pPr>
      <w:r w:rsidRPr="00C710C4">
        <w:rPr>
          <w:rFonts w:ascii="Calibri" w:hAnsi="Calibri" w:cs="Calibri"/>
          <w:b/>
        </w:rPr>
        <w:t>1.</w:t>
      </w:r>
      <w:r w:rsidRPr="00C710C4">
        <w:rPr>
          <w:rFonts w:ascii="Calibri" w:hAnsi="Calibri" w:cs="Calibri"/>
          <w:b/>
        </w:rPr>
        <w:tab/>
      </w:r>
      <w:r>
        <w:rPr>
          <w:rFonts w:ascii="Calibri" w:hAnsi="Calibri" w:cs="Calibri"/>
          <w:b/>
        </w:rPr>
        <w:t>Strategic direction and development of the school</w:t>
      </w:r>
    </w:p>
    <w:p w:rsidR="00AF541E" w:rsidRPr="00894B97" w:rsidRDefault="00AF541E" w:rsidP="00AF541E">
      <w:pPr>
        <w:numPr>
          <w:ilvl w:val="0"/>
          <w:numId w:val="13"/>
        </w:numPr>
        <w:spacing w:before="60" w:after="60"/>
        <w:jc w:val="both"/>
        <w:rPr>
          <w:rFonts w:ascii="Calibri" w:hAnsi="Calibri" w:cs="Arial"/>
          <w:sz w:val="22"/>
          <w:szCs w:val="18"/>
        </w:rPr>
      </w:pPr>
      <w:r>
        <w:rPr>
          <w:rFonts w:ascii="Calibri" w:hAnsi="Calibri" w:cs="Arial"/>
          <w:sz w:val="22"/>
          <w:szCs w:val="18"/>
        </w:rPr>
        <w:t>P</w:t>
      </w:r>
      <w:r w:rsidRPr="00894B97">
        <w:rPr>
          <w:rFonts w:ascii="Calibri" w:hAnsi="Calibri" w:cs="Arial"/>
          <w:sz w:val="22"/>
          <w:szCs w:val="18"/>
        </w:rPr>
        <w:t>rovide inspiring and purposeful leadership for the students within a caring and secure Islamic environment.</w:t>
      </w:r>
    </w:p>
    <w:p w:rsidR="00AF541E" w:rsidRPr="00894B97" w:rsidRDefault="00AF541E" w:rsidP="00AF541E">
      <w:pPr>
        <w:numPr>
          <w:ilvl w:val="0"/>
          <w:numId w:val="13"/>
        </w:numPr>
        <w:spacing w:before="60" w:after="60"/>
        <w:jc w:val="both"/>
        <w:rPr>
          <w:rFonts w:ascii="Calibri" w:hAnsi="Calibri" w:cs="Arial"/>
          <w:sz w:val="22"/>
          <w:szCs w:val="18"/>
        </w:rPr>
      </w:pPr>
      <w:r>
        <w:rPr>
          <w:rFonts w:ascii="Calibri" w:hAnsi="Calibri" w:cs="Arial"/>
          <w:sz w:val="22"/>
          <w:szCs w:val="18"/>
        </w:rPr>
        <w:t>W</w:t>
      </w:r>
      <w:r w:rsidRPr="00894B97">
        <w:rPr>
          <w:rFonts w:ascii="Calibri" w:hAnsi="Calibri" w:cs="Arial"/>
          <w:sz w:val="22"/>
          <w:szCs w:val="18"/>
        </w:rPr>
        <w:t>ork in partnership with the Principal, Senior Leadership Team, Local Governing Body, Trust (TFST), staff, students and parents in generating the ethos and values which underpin the school enriched by mutual care and respect extending into the local community.</w:t>
      </w:r>
    </w:p>
    <w:p w:rsidR="00AF541E" w:rsidRPr="00894B97" w:rsidRDefault="00AF541E" w:rsidP="00AF541E">
      <w:pPr>
        <w:numPr>
          <w:ilvl w:val="0"/>
          <w:numId w:val="13"/>
        </w:numPr>
        <w:spacing w:before="60" w:after="60"/>
        <w:jc w:val="both"/>
        <w:rPr>
          <w:rFonts w:ascii="Calibri" w:hAnsi="Calibri" w:cs="Arial"/>
          <w:sz w:val="22"/>
          <w:szCs w:val="18"/>
        </w:rPr>
      </w:pPr>
      <w:r>
        <w:rPr>
          <w:rFonts w:ascii="Calibri" w:hAnsi="Calibri" w:cs="Arial"/>
          <w:sz w:val="22"/>
          <w:szCs w:val="18"/>
        </w:rPr>
        <w:t>W</w:t>
      </w:r>
      <w:r w:rsidRPr="00894B97">
        <w:rPr>
          <w:rFonts w:ascii="Calibri" w:hAnsi="Calibri" w:cs="Arial"/>
          <w:sz w:val="22"/>
          <w:szCs w:val="18"/>
        </w:rPr>
        <w:t>ork within the overall aims and objectives of the school.</w:t>
      </w:r>
    </w:p>
    <w:p w:rsidR="00AF541E" w:rsidRPr="00894B97" w:rsidRDefault="00AF541E" w:rsidP="00AF541E">
      <w:pPr>
        <w:numPr>
          <w:ilvl w:val="0"/>
          <w:numId w:val="13"/>
        </w:numPr>
        <w:spacing w:before="60" w:after="60"/>
        <w:jc w:val="both"/>
        <w:rPr>
          <w:rFonts w:ascii="Calibri" w:hAnsi="Calibri" w:cs="Arial"/>
          <w:sz w:val="22"/>
          <w:szCs w:val="18"/>
        </w:rPr>
      </w:pPr>
      <w:r w:rsidRPr="00894B97">
        <w:rPr>
          <w:rFonts w:ascii="Calibri" w:hAnsi="Calibri" w:cs="Arial"/>
          <w:sz w:val="22"/>
          <w:szCs w:val="18"/>
        </w:rPr>
        <w:t>Promote and deliver the priorities and policies of the school by contributing to School Improvement and</w:t>
      </w:r>
      <w:r>
        <w:rPr>
          <w:rFonts w:ascii="Calibri" w:hAnsi="Calibri" w:cs="Arial"/>
          <w:sz w:val="22"/>
          <w:szCs w:val="18"/>
        </w:rPr>
        <w:t xml:space="preserve"> </w:t>
      </w:r>
      <w:r w:rsidRPr="00894B97">
        <w:rPr>
          <w:rFonts w:ascii="Calibri" w:hAnsi="Calibri" w:cs="Arial"/>
          <w:sz w:val="22"/>
          <w:szCs w:val="18"/>
        </w:rPr>
        <w:t>Development Planning, by consistently and persistently implementing agreed policies and initiatives and adhering to the school’s ethos within and beyond the school.</w:t>
      </w:r>
    </w:p>
    <w:p w:rsidR="00AF541E" w:rsidRDefault="00AF541E" w:rsidP="00AF541E">
      <w:pPr>
        <w:numPr>
          <w:ilvl w:val="0"/>
          <w:numId w:val="13"/>
        </w:numPr>
        <w:spacing w:before="60" w:after="60"/>
        <w:jc w:val="both"/>
        <w:rPr>
          <w:rFonts w:ascii="Calibri" w:hAnsi="Calibri" w:cs="Arial"/>
          <w:sz w:val="22"/>
          <w:szCs w:val="18"/>
        </w:rPr>
      </w:pPr>
      <w:r w:rsidRPr="00894B97">
        <w:rPr>
          <w:rFonts w:ascii="Calibri" w:hAnsi="Calibri" w:cs="Arial"/>
          <w:sz w:val="22"/>
          <w:szCs w:val="18"/>
        </w:rPr>
        <w:t xml:space="preserve">Liaise as required with a range of educational partners, internal and external, to underpin the raising of student attainment. </w:t>
      </w:r>
    </w:p>
    <w:p w:rsidR="00AF541E" w:rsidRDefault="00AF541E" w:rsidP="00AF541E">
      <w:pPr>
        <w:numPr>
          <w:ilvl w:val="0"/>
          <w:numId w:val="13"/>
        </w:numPr>
        <w:spacing w:before="60" w:after="60"/>
        <w:jc w:val="both"/>
        <w:rPr>
          <w:rFonts w:ascii="Calibri" w:hAnsi="Calibri" w:cs="Arial"/>
          <w:sz w:val="22"/>
          <w:szCs w:val="18"/>
        </w:rPr>
      </w:pPr>
      <w:r w:rsidRPr="00921110">
        <w:rPr>
          <w:rFonts w:ascii="Calibri" w:hAnsi="Calibri" w:cs="Arial"/>
          <w:sz w:val="22"/>
          <w:szCs w:val="18"/>
        </w:rPr>
        <w:t>Support the school’s home and community liaison work through the appropriate participation in events.</w:t>
      </w:r>
    </w:p>
    <w:p w:rsidR="00AF541E" w:rsidRDefault="00AF541E" w:rsidP="00AF541E">
      <w:pPr>
        <w:tabs>
          <w:tab w:val="left" w:pos="426"/>
        </w:tabs>
        <w:spacing w:before="60" w:after="60"/>
        <w:ind w:left="426" w:hanging="426"/>
        <w:jc w:val="both"/>
        <w:rPr>
          <w:rFonts w:ascii="Calibri" w:hAnsi="Calibri" w:cs="Calibri"/>
          <w:b/>
        </w:rPr>
      </w:pPr>
    </w:p>
    <w:p w:rsidR="00331CA4" w:rsidRDefault="00331CA4" w:rsidP="00AF541E">
      <w:pPr>
        <w:tabs>
          <w:tab w:val="left" w:pos="426"/>
        </w:tabs>
        <w:spacing w:before="60" w:after="60"/>
        <w:ind w:left="426" w:hanging="426"/>
        <w:jc w:val="both"/>
        <w:rPr>
          <w:rFonts w:ascii="Calibri" w:hAnsi="Calibri" w:cs="Calibri"/>
          <w:b/>
        </w:rPr>
      </w:pPr>
    </w:p>
    <w:p w:rsidR="00331CA4" w:rsidRDefault="00331CA4" w:rsidP="00AF541E">
      <w:pPr>
        <w:tabs>
          <w:tab w:val="left" w:pos="426"/>
        </w:tabs>
        <w:spacing w:before="60" w:after="60"/>
        <w:ind w:left="426" w:hanging="426"/>
        <w:jc w:val="both"/>
        <w:rPr>
          <w:rFonts w:ascii="Calibri" w:hAnsi="Calibri" w:cs="Calibri"/>
          <w:b/>
        </w:rPr>
      </w:pPr>
      <w:bookmarkStart w:id="0" w:name="_GoBack"/>
      <w:bookmarkEnd w:id="0"/>
    </w:p>
    <w:p w:rsidR="00EF27A5" w:rsidRPr="00C710C4" w:rsidRDefault="00AF541E" w:rsidP="00AF541E">
      <w:pPr>
        <w:tabs>
          <w:tab w:val="left" w:pos="426"/>
        </w:tabs>
        <w:spacing w:before="60" w:after="60"/>
        <w:ind w:left="426" w:hanging="426"/>
        <w:jc w:val="both"/>
        <w:rPr>
          <w:rFonts w:ascii="Calibri" w:hAnsi="Calibri" w:cs="Calibri"/>
          <w:b/>
        </w:rPr>
      </w:pPr>
      <w:r>
        <w:rPr>
          <w:rFonts w:ascii="Calibri" w:hAnsi="Calibri" w:cs="Calibri"/>
          <w:b/>
        </w:rPr>
        <w:lastRenderedPageBreak/>
        <w:t>2</w:t>
      </w:r>
      <w:r w:rsidR="005F08CD" w:rsidRPr="00C710C4">
        <w:rPr>
          <w:rFonts w:ascii="Calibri" w:hAnsi="Calibri" w:cs="Calibri"/>
          <w:b/>
        </w:rPr>
        <w:t>.</w:t>
      </w:r>
      <w:r w:rsidR="005F08CD" w:rsidRPr="00C710C4">
        <w:rPr>
          <w:rFonts w:ascii="Calibri" w:hAnsi="Calibri" w:cs="Calibri"/>
          <w:b/>
        </w:rPr>
        <w:tab/>
      </w:r>
      <w:r w:rsidR="00CD6391">
        <w:rPr>
          <w:rFonts w:ascii="Calibri" w:hAnsi="Calibri" w:cs="Calibri"/>
          <w:b/>
        </w:rPr>
        <w:t>Learning and teaching</w:t>
      </w:r>
    </w:p>
    <w:p w:rsidR="00CD6391" w:rsidRPr="00894B97" w:rsidRDefault="00CD6391" w:rsidP="003C0B4A">
      <w:pPr>
        <w:numPr>
          <w:ilvl w:val="0"/>
          <w:numId w:val="12"/>
        </w:numPr>
        <w:spacing w:before="60" w:after="60"/>
        <w:ind w:hanging="294"/>
        <w:jc w:val="both"/>
        <w:rPr>
          <w:rFonts w:ascii="Calibri" w:hAnsi="Calibri" w:cs="Arial"/>
          <w:sz w:val="22"/>
          <w:szCs w:val="18"/>
        </w:rPr>
      </w:pPr>
      <w:r w:rsidRPr="00894B97">
        <w:rPr>
          <w:rFonts w:ascii="Calibri" w:hAnsi="Calibri" w:cs="Arial"/>
          <w:sz w:val="22"/>
          <w:szCs w:val="18"/>
        </w:rPr>
        <w:t>Create and maintain an environment and a code of behaviour that promotes and secures good teaching, effective learning and high standards of achievement.</w:t>
      </w:r>
    </w:p>
    <w:p w:rsidR="00CD6391" w:rsidRPr="00894B97" w:rsidRDefault="00CD6391" w:rsidP="003C0B4A">
      <w:pPr>
        <w:numPr>
          <w:ilvl w:val="0"/>
          <w:numId w:val="12"/>
        </w:numPr>
        <w:spacing w:before="60" w:after="60"/>
        <w:ind w:hanging="294"/>
        <w:jc w:val="both"/>
        <w:rPr>
          <w:rFonts w:ascii="Calibri" w:hAnsi="Calibri" w:cs="Arial"/>
          <w:sz w:val="22"/>
          <w:szCs w:val="18"/>
        </w:rPr>
      </w:pPr>
      <w:r w:rsidRPr="00894B97">
        <w:rPr>
          <w:rFonts w:ascii="Calibri" w:hAnsi="Calibri" w:cs="Arial"/>
          <w:sz w:val="22"/>
          <w:szCs w:val="18"/>
        </w:rPr>
        <w:t>Develop, use and apply subject expertise to secure appropriate and consistent progress for all students across the range of background and ability.</w:t>
      </w:r>
    </w:p>
    <w:p w:rsidR="00CD6391" w:rsidRPr="00894B97" w:rsidRDefault="00CD6391" w:rsidP="003C0B4A">
      <w:pPr>
        <w:numPr>
          <w:ilvl w:val="0"/>
          <w:numId w:val="12"/>
        </w:numPr>
        <w:spacing w:before="60" w:after="60"/>
        <w:ind w:hanging="294"/>
        <w:jc w:val="both"/>
        <w:rPr>
          <w:rFonts w:ascii="Calibri" w:hAnsi="Calibri" w:cs="Arial"/>
          <w:sz w:val="22"/>
          <w:szCs w:val="18"/>
        </w:rPr>
      </w:pPr>
      <w:r w:rsidRPr="00894B97">
        <w:rPr>
          <w:rFonts w:ascii="Calibri" w:hAnsi="Calibri" w:cs="Arial"/>
          <w:sz w:val="22"/>
          <w:szCs w:val="18"/>
        </w:rPr>
        <w:t>Develop and apply a range of effective learning and teaching strategies to raise the achievement of students, maintaining an up to date knowledge of good practice in Learning and Teaching techniques.</w:t>
      </w:r>
    </w:p>
    <w:p w:rsidR="00CD6391" w:rsidRPr="00894B97" w:rsidRDefault="00CD6391" w:rsidP="003C0B4A">
      <w:pPr>
        <w:numPr>
          <w:ilvl w:val="0"/>
          <w:numId w:val="12"/>
        </w:numPr>
        <w:spacing w:before="60" w:after="60"/>
        <w:ind w:hanging="294"/>
        <w:jc w:val="both"/>
        <w:rPr>
          <w:rFonts w:ascii="Calibri" w:hAnsi="Calibri" w:cs="Arial"/>
          <w:sz w:val="22"/>
          <w:szCs w:val="18"/>
        </w:rPr>
      </w:pPr>
      <w:r w:rsidRPr="00894B97">
        <w:rPr>
          <w:rFonts w:ascii="Calibri" w:hAnsi="Calibri" w:cs="Arial"/>
          <w:sz w:val="22"/>
          <w:szCs w:val="18"/>
        </w:rPr>
        <w:t>Deliver after-school support and pre-exam intervention sessions as and when required to ensure the highest levels of achievement and attainment.</w:t>
      </w:r>
    </w:p>
    <w:p w:rsidR="00CD6391" w:rsidRPr="00894B97" w:rsidRDefault="00CD6391" w:rsidP="003C0B4A">
      <w:pPr>
        <w:numPr>
          <w:ilvl w:val="0"/>
          <w:numId w:val="12"/>
        </w:numPr>
        <w:spacing w:before="60" w:after="60"/>
        <w:ind w:hanging="294"/>
        <w:jc w:val="both"/>
        <w:rPr>
          <w:rFonts w:ascii="Calibri" w:hAnsi="Calibri" w:cs="Arial"/>
          <w:sz w:val="22"/>
          <w:szCs w:val="18"/>
        </w:rPr>
      </w:pPr>
      <w:r w:rsidRPr="00894B97">
        <w:rPr>
          <w:rFonts w:ascii="Calibri" w:hAnsi="Calibri" w:cs="Arial"/>
          <w:sz w:val="22"/>
          <w:szCs w:val="18"/>
        </w:rPr>
        <w:t>Deliver subject enrichment activities for learners to consolidate and promote learning in the subject.</w:t>
      </w:r>
    </w:p>
    <w:p w:rsidR="00CD6391" w:rsidRPr="00894B97" w:rsidRDefault="00AF541E" w:rsidP="003C0B4A">
      <w:pPr>
        <w:numPr>
          <w:ilvl w:val="0"/>
          <w:numId w:val="12"/>
        </w:numPr>
        <w:spacing w:before="60" w:after="60"/>
        <w:ind w:hanging="294"/>
        <w:jc w:val="both"/>
        <w:rPr>
          <w:rFonts w:ascii="Calibri" w:hAnsi="Calibri" w:cs="Arial"/>
          <w:b/>
          <w:sz w:val="22"/>
          <w:szCs w:val="18"/>
        </w:rPr>
      </w:pPr>
      <w:r>
        <w:rPr>
          <w:rFonts w:ascii="Calibri" w:hAnsi="Calibri" w:cs="Arial"/>
          <w:sz w:val="22"/>
          <w:szCs w:val="18"/>
        </w:rPr>
        <w:t>B</w:t>
      </w:r>
      <w:r w:rsidR="00CD6391" w:rsidRPr="00894B97">
        <w:rPr>
          <w:rFonts w:ascii="Calibri" w:hAnsi="Calibri" w:cs="Arial"/>
          <w:sz w:val="22"/>
          <w:szCs w:val="18"/>
        </w:rPr>
        <w:t>e observed by colleagues and utilise feedback effectively.</w:t>
      </w:r>
    </w:p>
    <w:p w:rsidR="00CD6391" w:rsidRPr="00894B97" w:rsidRDefault="00CD6391" w:rsidP="003C0B4A">
      <w:pPr>
        <w:numPr>
          <w:ilvl w:val="0"/>
          <w:numId w:val="12"/>
        </w:numPr>
        <w:spacing w:before="60" w:after="60"/>
        <w:ind w:hanging="294"/>
        <w:jc w:val="both"/>
        <w:rPr>
          <w:rFonts w:ascii="Calibri" w:hAnsi="Calibri" w:cs="Arial"/>
          <w:sz w:val="22"/>
          <w:szCs w:val="18"/>
        </w:rPr>
      </w:pPr>
      <w:r w:rsidRPr="00894B97">
        <w:rPr>
          <w:rFonts w:ascii="Calibri" w:hAnsi="Calibri" w:cs="Arial"/>
          <w:sz w:val="22"/>
          <w:szCs w:val="18"/>
        </w:rPr>
        <w:t xml:space="preserve">Use performance data to inform planning and teaching, including the evaluation of students’ progress and setting of appropriate targets for improvement. </w:t>
      </w:r>
    </w:p>
    <w:p w:rsidR="00CD6391" w:rsidRDefault="00096CE5" w:rsidP="003C0B4A">
      <w:pPr>
        <w:numPr>
          <w:ilvl w:val="0"/>
          <w:numId w:val="12"/>
        </w:numPr>
        <w:spacing w:before="60" w:after="60"/>
        <w:ind w:hanging="294"/>
        <w:jc w:val="both"/>
        <w:rPr>
          <w:rFonts w:ascii="Calibri" w:hAnsi="Calibri" w:cs="Arial"/>
          <w:sz w:val="22"/>
          <w:szCs w:val="18"/>
        </w:rPr>
      </w:pPr>
      <w:r>
        <w:rPr>
          <w:rFonts w:ascii="Calibri" w:hAnsi="Calibri" w:cs="Arial"/>
          <w:sz w:val="22"/>
          <w:szCs w:val="18"/>
        </w:rPr>
        <w:t>Make</w:t>
      </w:r>
      <w:r w:rsidR="00CD6391" w:rsidRPr="00894B97">
        <w:rPr>
          <w:rFonts w:ascii="Calibri" w:hAnsi="Calibri" w:cs="Arial"/>
          <w:sz w:val="22"/>
          <w:szCs w:val="18"/>
        </w:rPr>
        <w:t xml:space="preserve"> effective use of links with the community including business and industry, to extend the curriculum and enhance learning and teaching.</w:t>
      </w:r>
    </w:p>
    <w:p w:rsidR="00FC0B69" w:rsidRPr="00FC0B69" w:rsidRDefault="00FC0B69" w:rsidP="00FC0B69">
      <w:pPr>
        <w:pStyle w:val="ListParagraph"/>
        <w:numPr>
          <w:ilvl w:val="0"/>
          <w:numId w:val="12"/>
        </w:numPr>
        <w:rPr>
          <w:rFonts w:eastAsia="Times New Roman" w:cs="Arial"/>
          <w:szCs w:val="18"/>
          <w:lang w:val="en-GB" w:eastAsia="en-GB"/>
        </w:rPr>
      </w:pPr>
      <w:r w:rsidRPr="00FC0B69">
        <w:rPr>
          <w:rFonts w:eastAsia="Times New Roman" w:cs="Arial"/>
          <w:szCs w:val="18"/>
          <w:lang w:val="en-GB" w:eastAsia="en-GB"/>
        </w:rPr>
        <w:t xml:space="preserve">Create and maintain an effective partnership with parents to support and improve student and community achievement and personal development. </w:t>
      </w:r>
    </w:p>
    <w:p w:rsidR="0003019F" w:rsidRPr="0003019F" w:rsidRDefault="001B5C87" w:rsidP="003C0B4A">
      <w:pPr>
        <w:tabs>
          <w:tab w:val="left" w:pos="426"/>
        </w:tabs>
        <w:spacing w:before="60" w:after="60"/>
        <w:ind w:left="426" w:hanging="426"/>
        <w:jc w:val="both"/>
        <w:rPr>
          <w:rFonts w:ascii="Calibri" w:hAnsi="Calibri" w:cs="Calibri"/>
          <w:b/>
        </w:rPr>
      </w:pPr>
      <w:r>
        <w:rPr>
          <w:rFonts w:ascii="Calibri" w:hAnsi="Calibri" w:cs="Calibri"/>
          <w:b/>
        </w:rPr>
        <w:t>3</w:t>
      </w:r>
      <w:r w:rsidR="0003019F" w:rsidRPr="0003019F">
        <w:rPr>
          <w:rFonts w:ascii="Calibri" w:hAnsi="Calibri" w:cs="Calibri"/>
          <w:b/>
        </w:rPr>
        <w:t>.</w:t>
      </w:r>
      <w:r w:rsidR="0003019F" w:rsidRPr="0003019F">
        <w:rPr>
          <w:rFonts w:ascii="Calibri" w:hAnsi="Calibri" w:cs="Calibri"/>
          <w:b/>
        </w:rPr>
        <w:tab/>
      </w:r>
      <w:r w:rsidR="00CD6391">
        <w:rPr>
          <w:rFonts w:ascii="Calibri" w:hAnsi="Calibri" w:cs="Calibri"/>
          <w:b/>
        </w:rPr>
        <w:t>Relationships with others</w:t>
      </w:r>
    </w:p>
    <w:p w:rsidR="00CD6391" w:rsidRPr="00894B97" w:rsidRDefault="00096CE5" w:rsidP="003C0B4A">
      <w:pPr>
        <w:numPr>
          <w:ilvl w:val="0"/>
          <w:numId w:val="11"/>
        </w:numPr>
        <w:spacing w:before="60" w:after="60"/>
        <w:ind w:left="709" w:hanging="283"/>
        <w:jc w:val="both"/>
        <w:rPr>
          <w:rFonts w:ascii="Calibri" w:hAnsi="Calibri" w:cs="Arial"/>
          <w:sz w:val="22"/>
          <w:szCs w:val="18"/>
        </w:rPr>
      </w:pPr>
      <w:r>
        <w:rPr>
          <w:rFonts w:ascii="Calibri" w:hAnsi="Calibri" w:cs="Arial"/>
          <w:sz w:val="22"/>
          <w:szCs w:val="18"/>
        </w:rPr>
        <w:t>M</w:t>
      </w:r>
      <w:r w:rsidR="00CD6391" w:rsidRPr="00894B97">
        <w:rPr>
          <w:rFonts w:ascii="Calibri" w:hAnsi="Calibri" w:cs="Arial"/>
          <w:sz w:val="22"/>
          <w:szCs w:val="18"/>
        </w:rPr>
        <w:t>aintain good working relationships with colleagues, students, parents/carers, governors, the community and Local Authority and ensure all communication is consistent with the school’s ethos.</w:t>
      </w:r>
    </w:p>
    <w:p w:rsidR="007E6CFE" w:rsidRPr="00C710C4" w:rsidRDefault="007E6CFE" w:rsidP="003C0B4A">
      <w:pPr>
        <w:pStyle w:val="ListParagraph"/>
        <w:autoSpaceDE w:val="0"/>
        <w:autoSpaceDN w:val="0"/>
        <w:adjustRightInd w:val="0"/>
        <w:spacing w:before="60" w:after="60" w:line="201" w:lineRule="atLeast"/>
        <w:ind w:left="0"/>
        <w:contextualSpacing w:val="0"/>
        <w:jc w:val="both"/>
        <w:rPr>
          <w:rFonts w:cs="Calibri"/>
          <w:b/>
          <w:bCs/>
          <w:sz w:val="12"/>
          <w:szCs w:val="12"/>
        </w:rPr>
      </w:pPr>
    </w:p>
    <w:p w:rsidR="00653181" w:rsidRPr="00C710C4" w:rsidRDefault="001B5C87" w:rsidP="003C0B4A">
      <w:pPr>
        <w:pStyle w:val="ListParagraph"/>
        <w:tabs>
          <w:tab w:val="left" w:pos="426"/>
        </w:tabs>
        <w:autoSpaceDE w:val="0"/>
        <w:autoSpaceDN w:val="0"/>
        <w:adjustRightInd w:val="0"/>
        <w:spacing w:before="60" w:after="60" w:line="201" w:lineRule="atLeast"/>
        <w:ind w:left="0"/>
        <w:jc w:val="both"/>
        <w:rPr>
          <w:rFonts w:cs="Calibri"/>
          <w:sz w:val="24"/>
          <w:szCs w:val="24"/>
        </w:rPr>
      </w:pPr>
      <w:r>
        <w:rPr>
          <w:rFonts w:cs="Calibri"/>
          <w:b/>
          <w:bCs/>
          <w:sz w:val="24"/>
          <w:szCs w:val="24"/>
        </w:rPr>
        <w:t>4</w:t>
      </w:r>
      <w:r w:rsidR="0015670D" w:rsidRPr="00C710C4">
        <w:rPr>
          <w:rFonts w:cs="Calibri"/>
          <w:b/>
          <w:bCs/>
          <w:sz w:val="24"/>
          <w:szCs w:val="24"/>
        </w:rPr>
        <w:t>.</w:t>
      </w:r>
      <w:r w:rsidR="0015670D" w:rsidRPr="00CD6391">
        <w:rPr>
          <w:rFonts w:cs="Calibri"/>
          <w:b/>
          <w:bCs/>
          <w:sz w:val="28"/>
          <w:szCs w:val="24"/>
        </w:rPr>
        <w:tab/>
      </w:r>
      <w:r w:rsidR="00CD6391" w:rsidRPr="00CD6391">
        <w:rPr>
          <w:rFonts w:cs="Calibri"/>
          <w:b/>
          <w:sz w:val="24"/>
        </w:rPr>
        <w:t>Accountability</w:t>
      </w:r>
    </w:p>
    <w:p w:rsidR="00CD6391" w:rsidRPr="00894B97" w:rsidRDefault="00CD6391" w:rsidP="003C0B4A">
      <w:pPr>
        <w:numPr>
          <w:ilvl w:val="0"/>
          <w:numId w:val="8"/>
        </w:numPr>
        <w:spacing w:before="60" w:after="60"/>
        <w:jc w:val="both"/>
        <w:rPr>
          <w:rFonts w:ascii="Calibri" w:hAnsi="Calibri" w:cs="Arial"/>
          <w:sz w:val="22"/>
          <w:szCs w:val="18"/>
        </w:rPr>
      </w:pPr>
      <w:r w:rsidRPr="00894B97">
        <w:rPr>
          <w:rFonts w:ascii="Calibri" w:hAnsi="Calibri" w:cs="Arial"/>
          <w:sz w:val="22"/>
          <w:szCs w:val="18"/>
        </w:rPr>
        <w:t>Make best use of all resources to support the attainment of students.</w:t>
      </w:r>
    </w:p>
    <w:p w:rsidR="00CD6391" w:rsidRPr="00894B97" w:rsidRDefault="00096CE5" w:rsidP="003C0B4A">
      <w:pPr>
        <w:numPr>
          <w:ilvl w:val="0"/>
          <w:numId w:val="8"/>
        </w:numPr>
        <w:spacing w:before="60" w:after="60"/>
        <w:jc w:val="both"/>
        <w:rPr>
          <w:rFonts w:ascii="Calibri" w:hAnsi="Calibri" w:cs="Arial"/>
          <w:sz w:val="22"/>
          <w:szCs w:val="18"/>
        </w:rPr>
      </w:pPr>
      <w:r>
        <w:rPr>
          <w:rFonts w:ascii="Calibri" w:hAnsi="Calibri" w:cs="Arial"/>
          <w:sz w:val="22"/>
          <w:szCs w:val="18"/>
        </w:rPr>
        <w:t>E</w:t>
      </w:r>
      <w:r w:rsidR="00CD6391" w:rsidRPr="00894B97">
        <w:rPr>
          <w:rFonts w:ascii="Calibri" w:hAnsi="Calibri" w:cs="Arial"/>
          <w:sz w:val="22"/>
          <w:szCs w:val="18"/>
        </w:rPr>
        <w:t xml:space="preserve">nsure that students are well informed about the curriculum, attainment and progress and about the contribution they can make in supporting their child’s learning. </w:t>
      </w:r>
    </w:p>
    <w:p w:rsidR="00CD6391" w:rsidRPr="00894B97" w:rsidRDefault="00096CE5" w:rsidP="003C0B4A">
      <w:pPr>
        <w:numPr>
          <w:ilvl w:val="0"/>
          <w:numId w:val="8"/>
        </w:numPr>
        <w:spacing w:before="60" w:after="60"/>
        <w:jc w:val="both"/>
        <w:rPr>
          <w:rFonts w:ascii="Calibri" w:hAnsi="Calibri" w:cs="Arial"/>
          <w:sz w:val="22"/>
          <w:szCs w:val="18"/>
        </w:rPr>
      </w:pPr>
      <w:r>
        <w:rPr>
          <w:rFonts w:ascii="Calibri" w:hAnsi="Calibri" w:cs="Arial"/>
          <w:sz w:val="22"/>
          <w:szCs w:val="18"/>
        </w:rPr>
        <w:t>C</w:t>
      </w:r>
      <w:r w:rsidR="00CD6391" w:rsidRPr="00894B97">
        <w:rPr>
          <w:rFonts w:ascii="Calibri" w:hAnsi="Calibri" w:cs="Arial"/>
          <w:sz w:val="22"/>
          <w:szCs w:val="18"/>
        </w:rPr>
        <w:t>arry out any such duties as may be reasonably required by the Principal.</w:t>
      </w:r>
    </w:p>
    <w:p w:rsidR="00CD6391" w:rsidRPr="00C710C4" w:rsidRDefault="00CD6391" w:rsidP="003C0B4A">
      <w:pPr>
        <w:pStyle w:val="ListParagraph"/>
        <w:autoSpaceDE w:val="0"/>
        <w:autoSpaceDN w:val="0"/>
        <w:adjustRightInd w:val="0"/>
        <w:spacing w:before="60" w:after="60" w:line="201" w:lineRule="atLeast"/>
        <w:contextualSpacing w:val="0"/>
        <w:jc w:val="both"/>
        <w:rPr>
          <w:rFonts w:cs="Calibri"/>
          <w:b/>
          <w:bCs/>
          <w:sz w:val="12"/>
          <w:szCs w:val="12"/>
        </w:rPr>
      </w:pPr>
    </w:p>
    <w:p w:rsidR="00CD6391" w:rsidRPr="00C710C4" w:rsidRDefault="001B5C87" w:rsidP="003C0B4A">
      <w:pPr>
        <w:pStyle w:val="ListParagraph"/>
        <w:tabs>
          <w:tab w:val="left" w:pos="426"/>
        </w:tabs>
        <w:autoSpaceDE w:val="0"/>
        <w:autoSpaceDN w:val="0"/>
        <w:adjustRightInd w:val="0"/>
        <w:spacing w:before="60" w:after="60" w:line="201" w:lineRule="atLeast"/>
        <w:ind w:left="0"/>
        <w:jc w:val="both"/>
        <w:rPr>
          <w:rFonts w:cs="Calibri"/>
          <w:sz w:val="24"/>
          <w:szCs w:val="24"/>
        </w:rPr>
      </w:pPr>
      <w:r>
        <w:rPr>
          <w:rFonts w:cs="Calibri"/>
          <w:b/>
          <w:bCs/>
          <w:sz w:val="24"/>
          <w:szCs w:val="24"/>
        </w:rPr>
        <w:t>5</w:t>
      </w:r>
      <w:r w:rsidR="00CD6391" w:rsidRPr="00C710C4">
        <w:rPr>
          <w:rFonts w:cs="Calibri"/>
          <w:b/>
          <w:bCs/>
          <w:sz w:val="24"/>
          <w:szCs w:val="24"/>
        </w:rPr>
        <w:t>.</w:t>
      </w:r>
      <w:r w:rsidR="00CD6391" w:rsidRPr="00CD6391">
        <w:rPr>
          <w:rFonts w:cs="Calibri"/>
          <w:b/>
          <w:bCs/>
          <w:sz w:val="28"/>
          <w:szCs w:val="24"/>
        </w:rPr>
        <w:tab/>
      </w:r>
      <w:r w:rsidR="00096CE5">
        <w:rPr>
          <w:rFonts w:cs="Calibri"/>
          <w:b/>
          <w:sz w:val="24"/>
        </w:rPr>
        <w:t>Other responsibilities</w:t>
      </w:r>
    </w:p>
    <w:p w:rsidR="00C40499" w:rsidRPr="00096CE5" w:rsidRDefault="00C40499" w:rsidP="003C0B4A">
      <w:pPr>
        <w:numPr>
          <w:ilvl w:val="0"/>
          <w:numId w:val="3"/>
        </w:numPr>
        <w:tabs>
          <w:tab w:val="clear" w:pos="720"/>
          <w:tab w:val="num" w:pos="851"/>
        </w:tabs>
        <w:spacing w:before="60" w:after="60"/>
        <w:ind w:left="850" w:hanging="425"/>
        <w:jc w:val="both"/>
        <w:rPr>
          <w:rFonts w:ascii="Calibri" w:hAnsi="Calibri" w:cs="Calibri"/>
          <w:sz w:val="22"/>
        </w:rPr>
      </w:pPr>
      <w:r w:rsidRPr="00096CE5">
        <w:rPr>
          <w:rFonts w:ascii="Calibri" w:hAnsi="Calibri" w:cs="Calibri"/>
          <w:sz w:val="22"/>
        </w:rPr>
        <w:t xml:space="preserve">Contribute to the wider life of the </w:t>
      </w:r>
      <w:r w:rsidR="005C4B88" w:rsidRPr="00096CE5">
        <w:rPr>
          <w:rFonts w:ascii="Calibri" w:hAnsi="Calibri" w:cs="Calibri"/>
          <w:sz w:val="22"/>
        </w:rPr>
        <w:t xml:space="preserve">Trust, its </w:t>
      </w:r>
      <w:r w:rsidRPr="00096CE5">
        <w:rPr>
          <w:rFonts w:ascii="Calibri" w:hAnsi="Calibri" w:cs="Calibri"/>
          <w:sz w:val="22"/>
        </w:rPr>
        <w:t>school</w:t>
      </w:r>
      <w:r w:rsidR="005C4B88" w:rsidRPr="00096CE5">
        <w:rPr>
          <w:rFonts w:ascii="Calibri" w:hAnsi="Calibri" w:cs="Calibri"/>
          <w:sz w:val="22"/>
        </w:rPr>
        <w:t>s</w:t>
      </w:r>
      <w:r w:rsidRPr="00096CE5">
        <w:rPr>
          <w:rFonts w:ascii="Calibri" w:hAnsi="Calibri" w:cs="Calibri"/>
          <w:sz w:val="22"/>
        </w:rPr>
        <w:t xml:space="preserve"> and its community through out of hours and partnership work.</w:t>
      </w:r>
    </w:p>
    <w:p w:rsidR="00C40499" w:rsidRPr="00096CE5" w:rsidRDefault="007355BE" w:rsidP="003C0B4A">
      <w:pPr>
        <w:numPr>
          <w:ilvl w:val="0"/>
          <w:numId w:val="3"/>
        </w:numPr>
        <w:tabs>
          <w:tab w:val="clear" w:pos="720"/>
          <w:tab w:val="num" w:pos="851"/>
        </w:tabs>
        <w:spacing w:before="60" w:after="60"/>
        <w:ind w:left="850" w:hanging="425"/>
        <w:jc w:val="both"/>
        <w:rPr>
          <w:rFonts w:ascii="Calibri" w:hAnsi="Calibri" w:cs="Calibri"/>
          <w:sz w:val="22"/>
        </w:rPr>
      </w:pPr>
      <w:r w:rsidRPr="00096CE5">
        <w:rPr>
          <w:rFonts w:ascii="Calibri" w:hAnsi="Calibri" w:cs="Calibri"/>
          <w:sz w:val="22"/>
          <w:lang w:val="en-US"/>
        </w:rPr>
        <w:t>Carry</w:t>
      </w:r>
      <w:r w:rsidR="00C40499" w:rsidRPr="00096CE5">
        <w:rPr>
          <w:rFonts w:ascii="Calibri" w:hAnsi="Calibri" w:cs="Calibri"/>
          <w:sz w:val="22"/>
        </w:rPr>
        <w:t xml:space="preserve"> out any such duties as may be reasonably required by the </w:t>
      </w:r>
      <w:r w:rsidR="00096CE5">
        <w:rPr>
          <w:rFonts w:ascii="Calibri" w:hAnsi="Calibri" w:cs="Calibri"/>
          <w:sz w:val="22"/>
        </w:rPr>
        <w:t xml:space="preserve">Principal and the </w:t>
      </w:r>
      <w:r w:rsidR="005C4B88" w:rsidRPr="00096CE5">
        <w:rPr>
          <w:rFonts w:ascii="Calibri" w:hAnsi="Calibri" w:cs="Calibri"/>
          <w:sz w:val="22"/>
        </w:rPr>
        <w:t>Chief Executive</w:t>
      </w:r>
      <w:r w:rsidR="00F76BCF" w:rsidRPr="00096CE5">
        <w:rPr>
          <w:rFonts w:ascii="Calibri" w:hAnsi="Calibri" w:cs="Calibri"/>
          <w:sz w:val="22"/>
        </w:rPr>
        <w:t>.</w:t>
      </w:r>
    </w:p>
    <w:p w:rsidR="00C40499" w:rsidRPr="00C710C4" w:rsidRDefault="00C40499" w:rsidP="003C0B4A">
      <w:pPr>
        <w:tabs>
          <w:tab w:val="left" w:pos="1"/>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both"/>
        <w:rPr>
          <w:rFonts w:ascii="Calibri" w:hAnsi="Calibri" w:cs="Calibri"/>
          <w:i/>
        </w:rPr>
      </w:pPr>
    </w:p>
    <w:p w:rsidR="00862525" w:rsidRPr="00571DE8" w:rsidRDefault="00862525" w:rsidP="003C0B4A">
      <w:pPr>
        <w:spacing w:before="60" w:after="60"/>
        <w:jc w:val="both"/>
        <w:rPr>
          <w:rFonts w:ascii="Calibri" w:hAnsi="Calibri"/>
          <w:bCs/>
          <w:i/>
          <w:sz w:val="22"/>
          <w:szCs w:val="22"/>
        </w:rPr>
      </w:pPr>
      <w:r w:rsidRPr="00571DE8">
        <w:rPr>
          <w:rFonts w:ascii="Calibri" w:hAnsi="Calibri"/>
          <w:bCs/>
          <w:i/>
          <w:sz w:val="22"/>
          <w:szCs w:val="22"/>
        </w:rPr>
        <w:t>This appointment is with the Governing Body of the school, with the Trust as employers.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w:t>
      </w:r>
      <w:proofErr w:type="spellStart"/>
      <w:r w:rsidRPr="00571DE8">
        <w:rPr>
          <w:rFonts w:ascii="Calibri" w:hAnsi="Calibri"/>
          <w:bCs/>
          <w:i/>
          <w:sz w:val="22"/>
          <w:szCs w:val="22"/>
        </w:rPr>
        <w:t>Tauheedul</w:t>
      </w:r>
      <w:proofErr w:type="spellEnd"/>
      <w:r w:rsidRPr="00571DE8">
        <w:rPr>
          <w:rFonts w:ascii="Calibri" w:hAnsi="Calibri"/>
          <w:bCs/>
          <w:i/>
          <w:sz w:val="22"/>
          <w:szCs w:val="22"/>
        </w:rPr>
        <w:t xml:space="preserve"> Contract’.</w:t>
      </w:r>
    </w:p>
    <w:sectPr w:rsidR="00862525" w:rsidRPr="00571DE8" w:rsidSect="00261582">
      <w:headerReference w:type="default" r:id="rId8"/>
      <w:footerReference w:type="default" r:id="rId9"/>
      <w:headerReference w:type="first" r:id="rId10"/>
      <w:footerReference w:type="firs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C2" w:rsidRDefault="00CA29C2">
      <w:r>
        <w:separator/>
      </w:r>
    </w:p>
  </w:endnote>
  <w:endnote w:type="continuationSeparator" w:id="0">
    <w:p w:rsidR="00CA29C2" w:rsidRDefault="00CA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C2" w:rsidRPr="00C710C4" w:rsidRDefault="00CA29C2">
    <w:pPr>
      <w:pStyle w:val="Footer"/>
      <w:jc w:val="right"/>
      <w:rPr>
        <w:rFonts w:ascii="Calibri" w:hAnsi="Calibri" w:cs="Calibri"/>
        <w:sz w:val="20"/>
        <w:szCs w:val="20"/>
      </w:rPr>
    </w:pPr>
    <w:r w:rsidRPr="00C710C4">
      <w:rPr>
        <w:rFonts w:ascii="Calibri" w:hAnsi="Calibri" w:cs="Calibri"/>
        <w:sz w:val="20"/>
        <w:szCs w:val="20"/>
      </w:rPr>
      <w:t xml:space="preserve">Page </w:t>
    </w:r>
    <w:r w:rsidRPr="00C710C4">
      <w:rPr>
        <w:rFonts w:ascii="Calibri" w:hAnsi="Calibri" w:cs="Calibri"/>
        <w:sz w:val="20"/>
        <w:szCs w:val="20"/>
      </w:rPr>
      <w:fldChar w:fldCharType="begin"/>
    </w:r>
    <w:r w:rsidRPr="00C710C4">
      <w:rPr>
        <w:rFonts w:ascii="Calibri" w:hAnsi="Calibri" w:cs="Calibri"/>
        <w:sz w:val="20"/>
        <w:szCs w:val="20"/>
      </w:rPr>
      <w:instrText xml:space="preserve"> PAGE   \* MERGEFORMAT </w:instrText>
    </w:r>
    <w:r w:rsidRPr="00C710C4">
      <w:rPr>
        <w:rFonts w:ascii="Calibri" w:hAnsi="Calibri" w:cs="Calibri"/>
        <w:sz w:val="20"/>
        <w:szCs w:val="20"/>
      </w:rPr>
      <w:fldChar w:fldCharType="separate"/>
    </w:r>
    <w:r w:rsidR="00331CA4">
      <w:rPr>
        <w:rFonts w:ascii="Calibri" w:hAnsi="Calibri" w:cs="Calibri"/>
        <w:noProof/>
        <w:sz w:val="20"/>
        <w:szCs w:val="20"/>
      </w:rPr>
      <w:t>2</w:t>
    </w:r>
    <w:r w:rsidRPr="00C710C4">
      <w:rPr>
        <w:rFonts w:ascii="Calibri" w:hAnsi="Calibri" w:cs="Calibri"/>
        <w:noProof/>
        <w:sz w:val="20"/>
        <w:szCs w:val="20"/>
      </w:rPr>
      <w:fldChar w:fldCharType="end"/>
    </w:r>
    <w:r w:rsidRPr="00C710C4">
      <w:rPr>
        <w:rFonts w:ascii="Calibri" w:hAnsi="Calibri" w:cs="Calibri"/>
        <w:noProof/>
        <w:sz w:val="20"/>
        <w:szCs w:val="20"/>
      </w:rPr>
      <w:t xml:space="preserve"> of </w:t>
    </w:r>
    <w:r w:rsidRPr="00807BF4">
      <w:rPr>
        <w:rFonts w:ascii="Calibri" w:hAnsi="Calibri" w:cs="Calibri"/>
        <w:sz w:val="20"/>
        <w:szCs w:val="20"/>
      </w:rPr>
      <w:fldChar w:fldCharType="begin"/>
    </w:r>
    <w:r w:rsidRPr="00807BF4">
      <w:rPr>
        <w:rFonts w:ascii="Calibri" w:hAnsi="Calibri" w:cs="Calibri"/>
        <w:sz w:val="20"/>
        <w:szCs w:val="20"/>
      </w:rPr>
      <w:instrText xml:space="preserve"> NUMPAGES  \* Arabic  \* MERGEFORMAT </w:instrText>
    </w:r>
    <w:r w:rsidRPr="00807BF4">
      <w:rPr>
        <w:rFonts w:ascii="Calibri" w:hAnsi="Calibri" w:cs="Calibri"/>
        <w:sz w:val="20"/>
        <w:szCs w:val="20"/>
      </w:rPr>
      <w:fldChar w:fldCharType="separate"/>
    </w:r>
    <w:r w:rsidR="00331CA4">
      <w:rPr>
        <w:rFonts w:ascii="Calibri" w:hAnsi="Calibri" w:cs="Calibri"/>
        <w:noProof/>
        <w:sz w:val="20"/>
        <w:szCs w:val="20"/>
      </w:rPr>
      <w:t>2</w:t>
    </w:r>
    <w:r w:rsidRPr="00807BF4">
      <w:rPr>
        <w:rFonts w:ascii="Calibri" w:hAnsi="Calibri" w:cs="Calibri"/>
        <w:sz w:val="20"/>
        <w:szCs w:val="20"/>
      </w:rPr>
      <w:fldChar w:fldCharType="end"/>
    </w:r>
  </w:p>
  <w:p w:rsidR="00CA29C2" w:rsidRDefault="00CA2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C2" w:rsidRPr="00C710C4" w:rsidRDefault="00CA29C2" w:rsidP="00AF4E35">
    <w:pPr>
      <w:pStyle w:val="Footer"/>
      <w:jc w:val="right"/>
      <w:rPr>
        <w:rFonts w:ascii="Calibri" w:hAnsi="Calibri" w:cs="Calibri"/>
        <w:sz w:val="20"/>
        <w:szCs w:val="20"/>
      </w:rPr>
    </w:pPr>
    <w:r w:rsidRPr="00C710C4">
      <w:rPr>
        <w:rFonts w:ascii="Calibri" w:hAnsi="Calibri" w:cs="Calibri"/>
        <w:sz w:val="20"/>
        <w:szCs w:val="20"/>
      </w:rPr>
      <w:t xml:space="preserve">Page </w:t>
    </w:r>
    <w:r w:rsidRPr="00C710C4">
      <w:rPr>
        <w:rFonts w:ascii="Calibri" w:hAnsi="Calibri" w:cs="Calibri"/>
        <w:sz w:val="20"/>
        <w:szCs w:val="20"/>
      </w:rPr>
      <w:fldChar w:fldCharType="begin"/>
    </w:r>
    <w:r w:rsidRPr="00C710C4">
      <w:rPr>
        <w:rFonts w:ascii="Calibri" w:hAnsi="Calibri" w:cs="Calibri"/>
        <w:sz w:val="20"/>
        <w:szCs w:val="20"/>
      </w:rPr>
      <w:instrText xml:space="preserve"> PAGE   \* MERGEFORMAT </w:instrText>
    </w:r>
    <w:r w:rsidRPr="00C710C4">
      <w:rPr>
        <w:rFonts w:ascii="Calibri" w:hAnsi="Calibri" w:cs="Calibri"/>
        <w:sz w:val="20"/>
        <w:szCs w:val="20"/>
      </w:rPr>
      <w:fldChar w:fldCharType="separate"/>
    </w:r>
    <w:r w:rsidR="00331CA4">
      <w:rPr>
        <w:rFonts w:ascii="Calibri" w:hAnsi="Calibri" w:cs="Calibri"/>
        <w:noProof/>
        <w:sz w:val="20"/>
        <w:szCs w:val="20"/>
      </w:rPr>
      <w:t>1</w:t>
    </w:r>
    <w:r w:rsidRPr="00C710C4">
      <w:rPr>
        <w:rFonts w:ascii="Calibri" w:hAnsi="Calibri" w:cs="Calibri"/>
        <w:noProof/>
        <w:sz w:val="20"/>
        <w:szCs w:val="20"/>
      </w:rPr>
      <w:fldChar w:fldCharType="end"/>
    </w:r>
    <w:r w:rsidRPr="00C710C4">
      <w:rPr>
        <w:rFonts w:ascii="Calibri" w:hAnsi="Calibri" w:cs="Calibri"/>
        <w:noProof/>
        <w:sz w:val="20"/>
        <w:szCs w:val="20"/>
      </w:rPr>
      <w:t xml:space="preserve"> of </w:t>
    </w:r>
    <w:r w:rsidRPr="00807BF4">
      <w:rPr>
        <w:rFonts w:ascii="Calibri" w:hAnsi="Calibri" w:cs="Calibri"/>
        <w:sz w:val="20"/>
        <w:szCs w:val="20"/>
      </w:rPr>
      <w:fldChar w:fldCharType="begin"/>
    </w:r>
    <w:r w:rsidRPr="00807BF4">
      <w:rPr>
        <w:rFonts w:ascii="Calibri" w:hAnsi="Calibri" w:cs="Calibri"/>
        <w:sz w:val="20"/>
        <w:szCs w:val="20"/>
      </w:rPr>
      <w:instrText xml:space="preserve"> NUMPAGES  \* Arabic  \* MERGEFORMAT </w:instrText>
    </w:r>
    <w:r w:rsidRPr="00807BF4">
      <w:rPr>
        <w:rFonts w:ascii="Calibri" w:hAnsi="Calibri" w:cs="Calibri"/>
        <w:sz w:val="20"/>
        <w:szCs w:val="20"/>
      </w:rPr>
      <w:fldChar w:fldCharType="separate"/>
    </w:r>
    <w:r w:rsidR="00331CA4">
      <w:rPr>
        <w:rFonts w:ascii="Calibri" w:hAnsi="Calibri" w:cs="Calibri"/>
        <w:noProof/>
        <w:sz w:val="20"/>
        <w:szCs w:val="20"/>
      </w:rPr>
      <w:t>2</w:t>
    </w:r>
    <w:r w:rsidRPr="00807BF4">
      <w:rPr>
        <w:rFonts w:ascii="Calibri" w:hAnsi="Calibri" w:cs="Calibri"/>
        <w:sz w:val="20"/>
        <w:szCs w:val="20"/>
      </w:rPr>
      <w:fldChar w:fldCharType="end"/>
    </w:r>
  </w:p>
  <w:p w:rsidR="00CA29C2" w:rsidRDefault="00CA29C2" w:rsidP="00AF4E3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C2" w:rsidRDefault="00CA29C2">
      <w:r>
        <w:separator/>
      </w:r>
    </w:p>
  </w:footnote>
  <w:footnote w:type="continuationSeparator" w:id="0">
    <w:p w:rsidR="00CA29C2" w:rsidRDefault="00CA2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C2" w:rsidRDefault="00CA29C2" w:rsidP="0026158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C2" w:rsidRDefault="00CA29C2" w:rsidP="00261582">
    <w:pPr>
      <w:pStyle w:val="Header"/>
      <w:jc w:val="center"/>
    </w:pPr>
    <w:r>
      <w:rPr>
        <w:noProof/>
      </w:rPr>
      <w:drawing>
        <wp:inline distT="0" distB="0" distL="0" distR="0" wp14:anchorId="77B7DEB0" wp14:editId="63E6F3A1">
          <wp:extent cx="2152650" cy="781050"/>
          <wp:effectExtent l="19050" t="0" r="0" b="0"/>
          <wp:docPr id="2" name="Picture 2" descr="C:\Users\Erica\AppData\Local\Microsoft\Windows\INetCache\IE\36O6WMUU\EdenGir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a\AppData\Local\Microsoft\Windows\INetCache\IE\36O6WMUU\EdenGirls_Logo.jpg"/>
                  <pic:cNvPicPr>
                    <a:picLocks noChangeAspect="1" noChangeArrowheads="1"/>
                  </pic:cNvPicPr>
                </pic:nvPicPr>
                <pic:blipFill>
                  <a:blip r:embed="rId1" cstate="print"/>
                  <a:srcRect/>
                  <a:stretch>
                    <a:fillRect/>
                  </a:stretch>
                </pic:blipFill>
                <pic:spPr bwMode="auto">
                  <a:xfrm>
                    <a:off x="0" y="0"/>
                    <a:ext cx="2152650"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567"/>
      <w:lvlJc w:val="left"/>
      <w:pPr>
        <w:ind w:left="567" w:hanging="567"/>
      </w:pPr>
    </w:lvl>
    <w:lvl w:ilvl="1">
      <w:start w:val="1"/>
      <w:numFmt w:val="upperLetter"/>
      <w:pStyle w:val="Heading2"/>
      <w:lvlText w:val="%2."/>
      <w:legacy w:legacy="1" w:legacySpace="0" w:legacyIndent="708"/>
      <w:lvlJc w:val="left"/>
      <w:pPr>
        <w:ind w:left="1275" w:hanging="708"/>
      </w:pPr>
    </w:lvl>
    <w:lvl w:ilvl="2">
      <w:start w:val="1"/>
      <w:numFmt w:val="decimal"/>
      <w:pStyle w:val="Heading3"/>
      <w:lvlText w:val="%3."/>
      <w:legacy w:legacy="1" w:legacySpace="0" w:legacyIndent="708"/>
      <w:lvlJc w:val="left"/>
      <w:pPr>
        <w:ind w:left="1983" w:hanging="708"/>
      </w:pPr>
    </w:lvl>
    <w:lvl w:ilvl="3">
      <w:start w:val="1"/>
      <w:numFmt w:val="lowerLetter"/>
      <w:pStyle w:val="Heading4"/>
      <w:lvlText w:val="%4)"/>
      <w:legacy w:legacy="1" w:legacySpace="0" w:legacyIndent="708"/>
      <w:lvlJc w:val="left"/>
      <w:pPr>
        <w:ind w:left="2691" w:hanging="708"/>
      </w:pPr>
    </w:lvl>
    <w:lvl w:ilvl="4">
      <w:start w:val="1"/>
      <w:numFmt w:val="decimal"/>
      <w:pStyle w:val="Heading5"/>
      <w:lvlText w:val="(%5)"/>
      <w:legacy w:legacy="1" w:legacySpace="0" w:legacyIndent="708"/>
      <w:lvlJc w:val="left"/>
      <w:pPr>
        <w:ind w:left="3399" w:hanging="708"/>
      </w:pPr>
    </w:lvl>
    <w:lvl w:ilvl="5">
      <w:start w:val="1"/>
      <w:numFmt w:val="lowerLetter"/>
      <w:pStyle w:val="Heading6"/>
      <w:lvlText w:val="(%6)"/>
      <w:legacy w:legacy="1" w:legacySpace="0" w:legacyIndent="708"/>
      <w:lvlJc w:val="left"/>
      <w:pPr>
        <w:ind w:left="4107" w:hanging="708"/>
      </w:pPr>
    </w:lvl>
    <w:lvl w:ilvl="6">
      <w:start w:val="1"/>
      <w:numFmt w:val="lowerRoman"/>
      <w:pStyle w:val="Heading7"/>
      <w:lvlText w:val="(%7)"/>
      <w:legacy w:legacy="1" w:legacySpace="0" w:legacyIndent="708"/>
      <w:lvlJc w:val="left"/>
      <w:pPr>
        <w:ind w:left="4815" w:hanging="708"/>
      </w:pPr>
    </w:lvl>
    <w:lvl w:ilvl="7">
      <w:start w:val="1"/>
      <w:numFmt w:val="lowerLetter"/>
      <w:pStyle w:val="Heading8"/>
      <w:lvlText w:val="(%8)"/>
      <w:legacy w:legacy="1" w:legacySpace="0" w:legacyIndent="708"/>
      <w:lvlJc w:val="left"/>
      <w:pPr>
        <w:ind w:left="5523" w:hanging="708"/>
      </w:pPr>
    </w:lvl>
    <w:lvl w:ilvl="8">
      <w:start w:val="1"/>
      <w:numFmt w:val="lowerRoman"/>
      <w:pStyle w:val="Heading9"/>
      <w:lvlText w:val="(%9)"/>
      <w:legacy w:legacy="1" w:legacySpace="0" w:legacyIndent="708"/>
      <w:lvlJc w:val="left"/>
      <w:pPr>
        <w:ind w:left="6231" w:hanging="708"/>
      </w:pPr>
    </w:lvl>
  </w:abstractNum>
  <w:abstractNum w:abstractNumId="1" w15:restartNumberingAfterBreak="0">
    <w:nsid w:val="023F4951"/>
    <w:multiLevelType w:val="hybridMultilevel"/>
    <w:tmpl w:val="E4507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5A5E55"/>
    <w:multiLevelType w:val="hybridMultilevel"/>
    <w:tmpl w:val="594C393A"/>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77C27"/>
    <w:multiLevelType w:val="hybridMultilevel"/>
    <w:tmpl w:val="4B16E478"/>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155F21"/>
    <w:multiLevelType w:val="hybridMultilevel"/>
    <w:tmpl w:val="6F1292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17366"/>
    <w:multiLevelType w:val="hybridMultilevel"/>
    <w:tmpl w:val="A56E0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E2D15"/>
    <w:multiLevelType w:val="hybridMultilevel"/>
    <w:tmpl w:val="813C44E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45193C"/>
    <w:multiLevelType w:val="hybridMultilevel"/>
    <w:tmpl w:val="96E2CE12"/>
    <w:lvl w:ilvl="0" w:tplc="08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3992F00"/>
    <w:multiLevelType w:val="hybridMultilevel"/>
    <w:tmpl w:val="B94E99EC"/>
    <w:lvl w:ilvl="0" w:tplc="08090019">
      <w:start w:val="1"/>
      <w:numFmt w:val="lowerLetter"/>
      <w:lvlText w:val="%1."/>
      <w:lvlJc w:val="left"/>
      <w:pPr>
        <w:ind w:left="1325" w:hanging="360"/>
      </w:p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9" w15:restartNumberingAfterBreak="0">
    <w:nsid w:val="53DF5B64"/>
    <w:multiLevelType w:val="hybridMultilevel"/>
    <w:tmpl w:val="B0343000"/>
    <w:lvl w:ilvl="0" w:tplc="08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BDB36D6"/>
    <w:multiLevelType w:val="hybridMultilevel"/>
    <w:tmpl w:val="DB6A311A"/>
    <w:lvl w:ilvl="0" w:tplc="08090019">
      <w:start w:val="1"/>
      <w:numFmt w:val="lowerLetter"/>
      <w:lvlText w:val="%1."/>
      <w:lvlJc w:val="left"/>
      <w:pPr>
        <w:ind w:left="786" w:hanging="360"/>
      </w:pPr>
      <w:rPr>
        <w:rFonts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AA75693"/>
    <w:multiLevelType w:val="hybridMultilevel"/>
    <w:tmpl w:val="2BAE0CFA"/>
    <w:lvl w:ilvl="0" w:tplc="08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7F047DE9"/>
    <w:multiLevelType w:val="hybridMultilevel"/>
    <w:tmpl w:val="215C2414"/>
    <w:lvl w:ilvl="0" w:tplc="6FFCB86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10"/>
  </w:num>
  <w:num w:numId="6">
    <w:abstractNumId w:val="9"/>
  </w:num>
  <w:num w:numId="7">
    <w:abstractNumId w:val="4"/>
  </w:num>
  <w:num w:numId="8">
    <w:abstractNumId w:val="5"/>
  </w:num>
  <w:num w:numId="9">
    <w:abstractNumId w:val="11"/>
  </w:num>
  <w:num w:numId="10">
    <w:abstractNumId w:val="7"/>
  </w:num>
  <w:num w:numId="11">
    <w:abstractNumId w:val="8"/>
  </w:num>
  <w:num w:numId="12">
    <w:abstractNumId w:val="12"/>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65"/>
    <w:rsid w:val="000138C5"/>
    <w:rsid w:val="000155FA"/>
    <w:rsid w:val="00024B95"/>
    <w:rsid w:val="0003019F"/>
    <w:rsid w:val="00030B22"/>
    <w:rsid w:val="000315FD"/>
    <w:rsid w:val="00045591"/>
    <w:rsid w:val="00053A32"/>
    <w:rsid w:val="00061705"/>
    <w:rsid w:val="00064162"/>
    <w:rsid w:val="00064296"/>
    <w:rsid w:val="00064455"/>
    <w:rsid w:val="00072FB0"/>
    <w:rsid w:val="0007395A"/>
    <w:rsid w:val="000827AB"/>
    <w:rsid w:val="00084A92"/>
    <w:rsid w:val="000863B0"/>
    <w:rsid w:val="00092D17"/>
    <w:rsid w:val="00096CE5"/>
    <w:rsid w:val="000A0D8F"/>
    <w:rsid w:val="000B42B5"/>
    <w:rsid w:val="000B6A39"/>
    <w:rsid w:val="000C67B9"/>
    <w:rsid w:val="000D207C"/>
    <w:rsid w:val="000E3517"/>
    <w:rsid w:val="000E50A8"/>
    <w:rsid w:val="000E6AF2"/>
    <w:rsid w:val="000F3483"/>
    <w:rsid w:val="000F3B62"/>
    <w:rsid w:val="001064AF"/>
    <w:rsid w:val="00106735"/>
    <w:rsid w:val="00106ABE"/>
    <w:rsid w:val="00113212"/>
    <w:rsid w:val="001174DB"/>
    <w:rsid w:val="001335AD"/>
    <w:rsid w:val="00144A67"/>
    <w:rsid w:val="0015670D"/>
    <w:rsid w:val="00161CB4"/>
    <w:rsid w:val="0017489A"/>
    <w:rsid w:val="00177A8D"/>
    <w:rsid w:val="00183F63"/>
    <w:rsid w:val="001935EE"/>
    <w:rsid w:val="001B3DB7"/>
    <w:rsid w:val="001B4D90"/>
    <w:rsid w:val="001B53D3"/>
    <w:rsid w:val="001B5C87"/>
    <w:rsid w:val="001B5C90"/>
    <w:rsid w:val="001C66D8"/>
    <w:rsid w:val="001D2D7D"/>
    <w:rsid w:val="001D713B"/>
    <w:rsid w:val="001F5520"/>
    <w:rsid w:val="00204D30"/>
    <w:rsid w:val="00207C74"/>
    <w:rsid w:val="00207F64"/>
    <w:rsid w:val="0021365D"/>
    <w:rsid w:val="00216AE1"/>
    <w:rsid w:val="00220800"/>
    <w:rsid w:val="00224AE8"/>
    <w:rsid w:val="0026005D"/>
    <w:rsid w:val="00261582"/>
    <w:rsid w:val="00265E30"/>
    <w:rsid w:val="00272198"/>
    <w:rsid w:val="00277017"/>
    <w:rsid w:val="002810A4"/>
    <w:rsid w:val="002942B2"/>
    <w:rsid w:val="002B5026"/>
    <w:rsid w:val="002C0CA2"/>
    <w:rsid w:val="002D09F9"/>
    <w:rsid w:val="002D5AC6"/>
    <w:rsid w:val="002E287B"/>
    <w:rsid w:val="002E6347"/>
    <w:rsid w:val="003064FA"/>
    <w:rsid w:val="003118C3"/>
    <w:rsid w:val="00311D14"/>
    <w:rsid w:val="003233F3"/>
    <w:rsid w:val="00331CA4"/>
    <w:rsid w:val="00341768"/>
    <w:rsid w:val="0034294C"/>
    <w:rsid w:val="00343BBE"/>
    <w:rsid w:val="003448C4"/>
    <w:rsid w:val="00372EB1"/>
    <w:rsid w:val="00386BE6"/>
    <w:rsid w:val="0039402E"/>
    <w:rsid w:val="003A3127"/>
    <w:rsid w:val="003A5768"/>
    <w:rsid w:val="003C0B4A"/>
    <w:rsid w:val="003C547A"/>
    <w:rsid w:val="003E1160"/>
    <w:rsid w:val="003E28DE"/>
    <w:rsid w:val="003E59E1"/>
    <w:rsid w:val="003E6894"/>
    <w:rsid w:val="003F5473"/>
    <w:rsid w:val="0040174B"/>
    <w:rsid w:val="00403BC7"/>
    <w:rsid w:val="00406983"/>
    <w:rsid w:val="00406F47"/>
    <w:rsid w:val="0041483D"/>
    <w:rsid w:val="004360D0"/>
    <w:rsid w:val="004519E3"/>
    <w:rsid w:val="00454099"/>
    <w:rsid w:val="00454202"/>
    <w:rsid w:val="00464581"/>
    <w:rsid w:val="00481B3B"/>
    <w:rsid w:val="00484E33"/>
    <w:rsid w:val="00485365"/>
    <w:rsid w:val="00487799"/>
    <w:rsid w:val="004D5A15"/>
    <w:rsid w:val="004D7910"/>
    <w:rsid w:val="004E4E6B"/>
    <w:rsid w:val="004E64FA"/>
    <w:rsid w:val="004F60C6"/>
    <w:rsid w:val="005104E0"/>
    <w:rsid w:val="00522E4E"/>
    <w:rsid w:val="005275DF"/>
    <w:rsid w:val="0053146F"/>
    <w:rsid w:val="00533624"/>
    <w:rsid w:val="00543FA2"/>
    <w:rsid w:val="00576422"/>
    <w:rsid w:val="0058481D"/>
    <w:rsid w:val="005848D2"/>
    <w:rsid w:val="00585E2E"/>
    <w:rsid w:val="00590AB4"/>
    <w:rsid w:val="005A0031"/>
    <w:rsid w:val="005A4A77"/>
    <w:rsid w:val="005C4B88"/>
    <w:rsid w:val="005C7E33"/>
    <w:rsid w:val="005D3300"/>
    <w:rsid w:val="005E32E3"/>
    <w:rsid w:val="005F08CD"/>
    <w:rsid w:val="005F74D7"/>
    <w:rsid w:val="00603B9B"/>
    <w:rsid w:val="00612D15"/>
    <w:rsid w:val="0061458D"/>
    <w:rsid w:val="0062157B"/>
    <w:rsid w:val="00621902"/>
    <w:rsid w:val="0063025E"/>
    <w:rsid w:val="00646D0B"/>
    <w:rsid w:val="00647694"/>
    <w:rsid w:val="00651AE6"/>
    <w:rsid w:val="00653181"/>
    <w:rsid w:val="006617EC"/>
    <w:rsid w:val="006671BE"/>
    <w:rsid w:val="0067035B"/>
    <w:rsid w:val="006741FB"/>
    <w:rsid w:val="0068091F"/>
    <w:rsid w:val="00685DEB"/>
    <w:rsid w:val="006876B7"/>
    <w:rsid w:val="006929DC"/>
    <w:rsid w:val="006A1068"/>
    <w:rsid w:val="006A2242"/>
    <w:rsid w:val="006A66EC"/>
    <w:rsid w:val="006B0E4D"/>
    <w:rsid w:val="006B2999"/>
    <w:rsid w:val="006B37F0"/>
    <w:rsid w:val="006C1ECE"/>
    <w:rsid w:val="006C648A"/>
    <w:rsid w:val="006C7690"/>
    <w:rsid w:val="006D3A1C"/>
    <w:rsid w:val="006D5B1F"/>
    <w:rsid w:val="006E6FC9"/>
    <w:rsid w:val="006F3CA3"/>
    <w:rsid w:val="007006E6"/>
    <w:rsid w:val="00710C26"/>
    <w:rsid w:val="00724976"/>
    <w:rsid w:val="007355BE"/>
    <w:rsid w:val="00746E95"/>
    <w:rsid w:val="00771E71"/>
    <w:rsid w:val="007774F2"/>
    <w:rsid w:val="0078228C"/>
    <w:rsid w:val="007B79F4"/>
    <w:rsid w:val="007C24EF"/>
    <w:rsid w:val="007C4256"/>
    <w:rsid w:val="007D2133"/>
    <w:rsid w:val="007D342A"/>
    <w:rsid w:val="007E6CFE"/>
    <w:rsid w:val="007F0F4C"/>
    <w:rsid w:val="00807BF4"/>
    <w:rsid w:val="008131F0"/>
    <w:rsid w:val="00816301"/>
    <w:rsid w:val="00821560"/>
    <w:rsid w:val="008278F7"/>
    <w:rsid w:val="00845294"/>
    <w:rsid w:val="00847AE5"/>
    <w:rsid w:val="00856D2E"/>
    <w:rsid w:val="00860AFC"/>
    <w:rsid w:val="00862525"/>
    <w:rsid w:val="008672E1"/>
    <w:rsid w:val="008674B8"/>
    <w:rsid w:val="0087129C"/>
    <w:rsid w:val="00882665"/>
    <w:rsid w:val="00887658"/>
    <w:rsid w:val="00887BD8"/>
    <w:rsid w:val="00894B97"/>
    <w:rsid w:val="00895737"/>
    <w:rsid w:val="00896900"/>
    <w:rsid w:val="008A2C03"/>
    <w:rsid w:val="008A452E"/>
    <w:rsid w:val="008A51AE"/>
    <w:rsid w:val="008A7B1E"/>
    <w:rsid w:val="008B09FA"/>
    <w:rsid w:val="008B208F"/>
    <w:rsid w:val="008C6EEF"/>
    <w:rsid w:val="008C74D9"/>
    <w:rsid w:val="008E20E0"/>
    <w:rsid w:val="008E7D75"/>
    <w:rsid w:val="008F5F36"/>
    <w:rsid w:val="00902DD8"/>
    <w:rsid w:val="009039D0"/>
    <w:rsid w:val="00921110"/>
    <w:rsid w:val="00926340"/>
    <w:rsid w:val="0093101C"/>
    <w:rsid w:val="009353F5"/>
    <w:rsid w:val="0094066F"/>
    <w:rsid w:val="00940812"/>
    <w:rsid w:val="00955DAE"/>
    <w:rsid w:val="009758F6"/>
    <w:rsid w:val="009764B4"/>
    <w:rsid w:val="009814E8"/>
    <w:rsid w:val="0098754B"/>
    <w:rsid w:val="009965A3"/>
    <w:rsid w:val="009A0971"/>
    <w:rsid w:val="009A1821"/>
    <w:rsid w:val="009A347F"/>
    <w:rsid w:val="009B74CD"/>
    <w:rsid w:val="009C6C91"/>
    <w:rsid w:val="009E2617"/>
    <w:rsid w:val="009F09F6"/>
    <w:rsid w:val="00A30B55"/>
    <w:rsid w:val="00A33367"/>
    <w:rsid w:val="00A33FBF"/>
    <w:rsid w:val="00A37929"/>
    <w:rsid w:val="00A410CC"/>
    <w:rsid w:val="00A50C11"/>
    <w:rsid w:val="00A5454C"/>
    <w:rsid w:val="00A579BF"/>
    <w:rsid w:val="00A918D0"/>
    <w:rsid w:val="00A964AC"/>
    <w:rsid w:val="00AA3ED7"/>
    <w:rsid w:val="00AA5EEE"/>
    <w:rsid w:val="00AC1E31"/>
    <w:rsid w:val="00AC3DF4"/>
    <w:rsid w:val="00AC3FB1"/>
    <w:rsid w:val="00AC53FA"/>
    <w:rsid w:val="00AD6ADA"/>
    <w:rsid w:val="00AD7906"/>
    <w:rsid w:val="00AE362C"/>
    <w:rsid w:val="00AF4E35"/>
    <w:rsid w:val="00AF541E"/>
    <w:rsid w:val="00B0008B"/>
    <w:rsid w:val="00B02A8B"/>
    <w:rsid w:val="00B062E2"/>
    <w:rsid w:val="00B1056B"/>
    <w:rsid w:val="00B136AA"/>
    <w:rsid w:val="00B25E1D"/>
    <w:rsid w:val="00B2609D"/>
    <w:rsid w:val="00B30C24"/>
    <w:rsid w:val="00B3269C"/>
    <w:rsid w:val="00B32815"/>
    <w:rsid w:val="00B3308B"/>
    <w:rsid w:val="00B4299E"/>
    <w:rsid w:val="00B451A4"/>
    <w:rsid w:val="00B544EB"/>
    <w:rsid w:val="00B8310F"/>
    <w:rsid w:val="00B85D7B"/>
    <w:rsid w:val="00B91B51"/>
    <w:rsid w:val="00B949F4"/>
    <w:rsid w:val="00BA07FB"/>
    <w:rsid w:val="00BA1293"/>
    <w:rsid w:val="00BA2774"/>
    <w:rsid w:val="00BB5D84"/>
    <w:rsid w:val="00BD0894"/>
    <w:rsid w:val="00BD783F"/>
    <w:rsid w:val="00BE5575"/>
    <w:rsid w:val="00BF24AE"/>
    <w:rsid w:val="00BF6E30"/>
    <w:rsid w:val="00C01E28"/>
    <w:rsid w:val="00C1090C"/>
    <w:rsid w:val="00C2101C"/>
    <w:rsid w:val="00C32D36"/>
    <w:rsid w:val="00C40499"/>
    <w:rsid w:val="00C56709"/>
    <w:rsid w:val="00C60B5C"/>
    <w:rsid w:val="00C60FFE"/>
    <w:rsid w:val="00C63003"/>
    <w:rsid w:val="00C644D8"/>
    <w:rsid w:val="00C65167"/>
    <w:rsid w:val="00C701A8"/>
    <w:rsid w:val="00C710C4"/>
    <w:rsid w:val="00C874D0"/>
    <w:rsid w:val="00C922F1"/>
    <w:rsid w:val="00CA29C2"/>
    <w:rsid w:val="00CC5D70"/>
    <w:rsid w:val="00CD499A"/>
    <w:rsid w:val="00CD562E"/>
    <w:rsid w:val="00CD62B3"/>
    <w:rsid w:val="00CD6391"/>
    <w:rsid w:val="00CE1B30"/>
    <w:rsid w:val="00CF3F7B"/>
    <w:rsid w:val="00D04D01"/>
    <w:rsid w:val="00D119AC"/>
    <w:rsid w:val="00D11C61"/>
    <w:rsid w:val="00D13947"/>
    <w:rsid w:val="00D20ECE"/>
    <w:rsid w:val="00D22F80"/>
    <w:rsid w:val="00D469CD"/>
    <w:rsid w:val="00D57994"/>
    <w:rsid w:val="00D611CE"/>
    <w:rsid w:val="00D63298"/>
    <w:rsid w:val="00D6557E"/>
    <w:rsid w:val="00D719D8"/>
    <w:rsid w:val="00D73B47"/>
    <w:rsid w:val="00D810F1"/>
    <w:rsid w:val="00D81EB1"/>
    <w:rsid w:val="00D823BA"/>
    <w:rsid w:val="00D903C2"/>
    <w:rsid w:val="00D96C08"/>
    <w:rsid w:val="00DA1171"/>
    <w:rsid w:val="00DA4E70"/>
    <w:rsid w:val="00DA559A"/>
    <w:rsid w:val="00DB1F3C"/>
    <w:rsid w:val="00DB678B"/>
    <w:rsid w:val="00DC5FF9"/>
    <w:rsid w:val="00DC6D62"/>
    <w:rsid w:val="00DC7369"/>
    <w:rsid w:val="00DD0BAF"/>
    <w:rsid w:val="00DD6312"/>
    <w:rsid w:val="00DD650F"/>
    <w:rsid w:val="00DF03F0"/>
    <w:rsid w:val="00E044B0"/>
    <w:rsid w:val="00E154BC"/>
    <w:rsid w:val="00E20E85"/>
    <w:rsid w:val="00E2748D"/>
    <w:rsid w:val="00E332E7"/>
    <w:rsid w:val="00E446C9"/>
    <w:rsid w:val="00E46B82"/>
    <w:rsid w:val="00E66396"/>
    <w:rsid w:val="00E72953"/>
    <w:rsid w:val="00E770E8"/>
    <w:rsid w:val="00E9408E"/>
    <w:rsid w:val="00E946CA"/>
    <w:rsid w:val="00EA3F31"/>
    <w:rsid w:val="00EB23B7"/>
    <w:rsid w:val="00ED766F"/>
    <w:rsid w:val="00EE2E30"/>
    <w:rsid w:val="00EE37A7"/>
    <w:rsid w:val="00EF0749"/>
    <w:rsid w:val="00EF27A5"/>
    <w:rsid w:val="00EF3438"/>
    <w:rsid w:val="00EF4C18"/>
    <w:rsid w:val="00F040E0"/>
    <w:rsid w:val="00F04FED"/>
    <w:rsid w:val="00F102AA"/>
    <w:rsid w:val="00F16759"/>
    <w:rsid w:val="00F17CF7"/>
    <w:rsid w:val="00F32238"/>
    <w:rsid w:val="00F35FF7"/>
    <w:rsid w:val="00F43516"/>
    <w:rsid w:val="00F573A7"/>
    <w:rsid w:val="00F63593"/>
    <w:rsid w:val="00F65065"/>
    <w:rsid w:val="00F66BD1"/>
    <w:rsid w:val="00F7193D"/>
    <w:rsid w:val="00F76BCF"/>
    <w:rsid w:val="00F853B6"/>
    <w:rsid w:val="00FA1CB0"/>
    <w:rsid w:val="00FB6A5C"/>
    <w:rsid w:val="00FB6C72"/>
    <w:rsid w:val="00FC0AEB"/>
    <w:rsid w:val="00FC0B69"/>
    <w:rsid w:val="00FC1C4B"/>
    <w:rsid w:val="00FC1FBA"/>
    <w:rsid w:val="00FC6BEC"/>
    <w:rsid w:val="00FD0803"/>
    <w:rsid w:val="00FD5DA0"/>
    <w:rsid w:val="00FE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C1E1CBC-373F-4463-95BF-E9259AD6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C2"/>
    <w:rPr>
      <w:sz w:val="24"/>
      <w:szCs w:val="24"/>
    </w:rPr>
  </w:style>
  <w:style w:type="paragraph" w:styleId="Heading1">
    <w:name w:val="heading 1"/>
    <w:basedOn w:val="Normal"/>
    <w:next w:val="Normal"/>
    <w:qFormat/>
    <w:rsid w:val="00485365"/>
    <w:pPr>
      <w:keepNext/>
      <w:numPr>
        <w:numId w:val="1"/>
      </w:numPr>
      <w:tabs>
        <w:tab w:val="left" w:pos="1134"/>
      </w:tabs>
      <w:spacing w:after="240"/>
      <w:outlineLvl w:val="0"/>
    </w:pPr>
    <w:rPr>
      <w:rFonts w:ascii="Arial" w:hAnsi="Arial"/>
      <w:b/>
      <w:kern w:val="28"/>
      <w:szCs w:val="20"/>
      <w:lang w:eastAsia="en-US"/>
    </w:rPr>
  </w:style>
  <w:style w:type="paragraph" w:styleId="Heading2">
    <w:name w:val="heading 2"/>
    <w:basedOn w:val="Normal"/>
    <w:next w:val="Normal"/>
    <w:qFormat/>
    <w:rsid w:val="00485365"/>
    <w:pPr>
      <w:keepNext/>
      <w:numPr>
        <w:ilvl w:val="1"/>
        <w:numId w:val="1"/>
      </w:numPr>
      <w:spacing w:before="240" w:after="60"/>
      <w:outlineLvl w:val="1"/>
    </w:pPr>
    <w:rPr>
      <w:rFonts w:ascii="Arial" w:hAnsi="Arial"/>
      <w:b/>
      <w:i/>
      <w:szCs w:val="20"/>
      <w:lang w:eastAsia="en-US"/>
    </w:rPr>
  </w:style>
  <w:style w:type="paragraph" w:styleId="Heading3">
    <w:name w:val="heading 3"/>
    <w:basedOn w:val="Normal"/>
    <w:next w:val="Normal"/>
    <w:qFormat/>
    <w:rsid w:val="00485365"/>
    <w:pPr>
      <w:keepNext/>
      <w:numPr>
        <w:ilvl w:val="2"/>
        <w:numId w:val="1"/>
      </w:numPr>
      <w:spacing w:before="240" w:after="60"/>
      <w:outlineLvl w:val="2"/>
    </w:pPr>
    <w:rPr>
      <w:b/>
      <w:szCs w:val="20"/>
      <w:lang w:eastAsia="en-US"/>
    </w:rPr>
  </w:style>
  <w:style w:type="paragraph" w:styleId="Heading4">
    <w:name w:val="heading 4"/>
    <w:basedOn w:val="Normal"/>
    <w:next w:val="Normal"/>
    <w:qFormat/>
    <w:rsid w:val="00485365"/>
    <w:pPr>
      <w:keepNext/>
      <w:numPr>
        <w:ilvl w:val="3"/>
        <w:numId w:val="1"/>
      </w:numPr>
      <w:spacing w:before="240" w:after="60"/>
      <w:outlineLvl w:val="3"/>
    </w:pPr>
    <w:rPr>
      <w:b/>
      <w:i/>
      <w:szCs w:val="20"/>
      <w:lang w:eastAsia="en-US"/>
    </w:rPr>
  </w:style>
  <w:style w:type="paragraph" w:styleId="Heading5">
    <w:name w:val="heading 5"/>
    <w:basedOn w:val="Normal"/>
    <w:next w:val="Normal"/>
    <w:qFormat/>
    <w:rsid w:val="00485365"/>
    <w:pPr>
      <w:numPr>
        <w:ilvl w:val="4"/>
        <w:numId w:val="1"/>
      </w:numPr>
      <w:spacing w:before="240" w:after="60"/>
      <w:outlineLvl w:val="4"/>
    </w:pPr>
    <w:rPr>
      <w:rFonts w:ascii="Arial" w:hAnsi="Arial"/>
      <w:sz w:val="22"/>
      <w:szCs w:val="20"/>
      <w:lang w:eastAsia="en-US"/>
    </w:rPr>
  </w:style>
  <w:style w:type="paragraph" w:styleId="Heading6">
    <w:name w:val="heading 6"/>
    <w:basedOn w:val="Normal"/>
    <w:next w:val="Normal"/>
    <w:qFormat/>
    <w:rsid w:val="00485365"/>
    <w:pPr>
      <w:numPr>
        <w:ilvl w:val="5"/>
        <w:numId w:val="1"/>
      </w:numPr>
      <w:spacing w:before="240" w:after="60"/>
      <w:outlineLvl w:val="5"/>
    </w:pPr>
    <w:rPr>
      <w:rFonts w:ascii="Arial" w:hAnsi="Arial"/>
      <w:i/>
      <w:sz w:val="22"/>
      <w:szCs w:val="20"/>
      <w:lang w:eastAsia="en-US"/>
    </w:rPr>
  </w:style>
  <w:style w:type="paragraph" w:styleId="Heading7">
    <w:name w:val="heading 7"/>
    <w:basedOn w:val="Normal"/>
    <w:next w:val="Normal"/>
    <w:qFormat/>
    <w:rsid w:val="00485365"/>
    <w:pPr>
      <w:numPr>
        <w:ilvl w:val="6"/>
        <w:numId w:val="1"/>
      </w:numPr>
      <w:spacing w:before="240" w:after="60"/>
      <w:outlineLvl w:val="6"/>
    </w:pPr>
    <w:rPr>
      <w:rFonts w:ascii="Arial" w:hAnsi="Arial"/>
      <w:sz w:val="20"/>
      <w:szCs w:val="20"/>
      <w:lang w:eastAsia="en-US"/>
    </w:rPr>
  </w:style>
  <w:style w:type="paragraph" w:styleId="Heading8">
    <w:name w:val="heading 8"/>
    <w:basedOn w:val="Normal"/>
    <w:next w:val="Normal"/>
    <w:qFormat/>
    <w:rsid w:val="00485365"/>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485365"/>
    <w:pPr>
      <w:numPr>
        <w:ilvl w:val="8"/>
        <w:numId w:val="1"/>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485365"/>
    <w:pPr>
      <w:tabs>
        <w:tab w:val="left" w:pos="1701"/>
      </w:tabs>
      <w:spacing w:after="240"/>
      <w:ind w:left="1134" w:hanging="567"/>
    </w:pPr>
    <w:rPr>
      <w:rFonts w:ascii="Arial" w:hAnsi="Arial"/>
      <w:sz w:val="22"/>
      <w:szCs w:val="20"/>
      <w:lang w:eastAsia="en-US"/>
    </w:rPr>
  </w:style>
  <w:style w:type="paragraph" w:styleId="BodyTextIndent">
    <w:name w:val="Body Text Indent"/>
    <w:basedOn w:val="Normal"/>
    <w:rsid w:val="00485365"/>
    <w:pPr>
      <w:spacing w:after="120"/>
      <w:ind w:left="283"/>
    </w:pPr>
    <w:rPr>
      <w:rFonts w:ascii="Arial" w:hAnsi="Arial"/>
      <w:sz w:val="20"/>
      <w:szCs w:val="20"/>
      <w:lang w:eastAsia="en-US"/>
    </w:rPr>
  </w:style>
  <w:style w:type="paragraph" w:styleId="Subtitle">
    <w:name w:val="Subtitle"/>
    <w:basedOn w:val="Normal"/>
    <w:qFormat/>
    <w:rsid w:val="00485365"/>
    <w:pPr>
      <w:spacing w:after="60"/>
      <w:jc w:val="center"/>
    </w:pPr>
    <w:rPr>
      <w:rFonts w:ascii="Arial" w:hAnsi="Arial"/>
      <w:i/>
      <w:szCs w:val="20"/>
      <w:lang w:eastAsia="en-US"/>
    </w:rPr>
  </w:style>
  <w:style w:type="paragraph" w:styleId="BalloonText">
    <w:name w:val="Balloon Text"/>
    <w:basedOn w:val="Normal"/>
    <w:semiHidden/>
    <w:rsid w:val="00E044B0"/>
    <w:rPr>
      <w:rFonts w:ascii="Tahoma" w:hAnsi="Tahoma" w:cs="Tahoma"/>
      <w:sz w:val="16"/>
      <w:szCs w:val="16"/>
    </w:rPr>
  </w:style>
  <w:style w:type="paragraph" w:styleId="Header">
    <w:name w:val="header"/>
    <w:basedOn w:val="Normal"/>
    <w:link w:val="HeaderChar"/>
    <w:uiPriority w:val="99"/>
    <w:rsid w:val="00EF0749"/>
    <w:pPr>
      <w:tabs>
        <w:tab w:val="center" w:pos="4153"/>
        <w:tab w:val="right" w:pos="8306"/>
      </w:tabs>
    </w:pPr>
  </w:style>
  <w:style w:type="paragraph" w:styleId="Footer">
    <w:name w:val="footer"/>
    <w:basedOn w:val="Normal"/>
    <w:link w:val="FooterChar"/>
    <w:uiPriority w:val="99"/>
    <w:rsid w:val="00EF0749"/>
    <w:pPr>
      <w:tabs>
        <w:tab w:val="center" w:pos="4153"/>
        <w:tab w:val="right" w:pos="8306"/>
      </w:tabs>
    </w:pPr>
    <w:rPr>
      <w:lang w:val="x-none" w:eastAsia="x-none"/>
    </w:rPr>
  </w:style>
  <w:style w:type="paragraph" w:styleId="DocumentMap">
    <w:name w:val="Document Map"/>
    <w:basedOn w:val="Normal"/>
    <w:semiHidden/>
    <w:rsid w:val="00113212"/>
    <w:pPr>
      <w:shd w:val="clear" w:color="auto" w:fill="000080"/>
    </w:pPr>
    <w:rPr>
      <w:rFonts w:ascii="Tahoma" w:hAnsi="Tahoma" w:cs="Tahoma"/>
      <w:sz w:val="20"/>
      <w:szCs w:val="20"/>
    </w:rPr>
  </w:style>
  <w:style w:type="table" w:styleId="TableGrid">
    <w:name w:val="Table Grid"/>
    <w:basedOn w:val="TableNormal"/>
    <w:rsid w:val="0026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6C648A"/>
    <w:pPr>
      <w:autoSpaceDE w:val="0"/>
      <w:autoSpaceDN w:val="0"/>
      <w:adjustRightInd w:val="0"/>
      <w:spacing w:line="201" w:lineRule="atLeast"/>
    </w:pPr>
    <w:rPr>
      <w:rFonts w:ascii="Arial" w:eastAsia="Calibri" w:hAnsi="Arial" w:cs="Arial"/>
      <w:lang w:val="en-US" w:eastAsia="en-US"/>
    </w:rPr>
  </w:style>
  <w:style w:type="character" w:customStyle="1" w:styleId="A7">
    <w:name w:val="A7"/>
    <w:uiPriority w:val="99"/>
    <w:rsid w:val="006C648A"/>
    <w:rPr>
      <w:rFonts w:ascii="Symbol" w:hAnsi="Symbol" w:cs="Symbol"/>
      <w:color w:val="000000"/>
      <w:sz w:val="20"/>
      <w:szCs w:val="20"/>
    </w:rPr>
  </w:style>
  <w:style w:type="paragraph" w:styleId="ListParagraph">
    <w:name w:val="List Paragraph"/>
    <w:basedOn w:val="Normal"/>
    <w:uiPriority w:val="34"/>
    <w:qFormat/>
    <w:rsid w:val="00BF6E30"/>
    <w:pPr>
      <w:spacing w:after="200" w:line="276" w:lineRule="auto"/>
      <w:ind w:left="720"/>
      <w:contextualSpacing/>
    </w:pPr>
    <w:rPr>
      <w:rFonts w:ascii="Calibri" w:eastAsia="Calibri" w:hAnsi="Calibri"/>
      <w:sz w:val="22"/>
      <w:szCs w:val="22"/>
      <w:lang w:val="en-US" w:eastAsia="en-US"/>
    </w:rPr>
  </w:style>
  <w:style w:type="character" w:customStyle="1" w:styleId="data1">
    <w:name w:val="data1"/>
    <w:rsid w:val="00F43516"/>
    <w:rPr>
      <w:rFonts w:ascii="Verdana" w:hAnsi="Verdana" w:hint="default"/>
      <w:b/>
      <w:bCs/>
      <w:sz w:val="15"/>
      <w:szCs w:val="15"/>
    </w:rPr>
  </w:style>
  <w:style w:type="paragraph" w:customStyle="1" w:styleId="Pa3">
    <w:name w:val="Pa3"/>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character" w:customStyle="1" w:styleId="A4">
    <w:name w:val="A4"/>
    <w:uiPriority w:val="99"/>
    <w:rsid w:val="000315FD"/>
    <w:rPr>
      <w:color w:val="000000"/>
      <w:sz w:val="18"/>
      <w:szCs w:val="18"/>
    </w:rPr>
  </w:style>
  <w:style w:type="paragraph" w:customStyle="1" w:styleId="Pa14">
    <w:name w:val="Pa14"/>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paragraph" w:styleId="BodyText">
    <w:name w:val="Body Text"/>
    <w:basedOn w:val="Normal"/>
    <w:rsid w:val="008278F7"/>
    <w:pPr>
      <w:spacing w:after="120"/>
    </w:pPr>
  </w:style>
  <w:style w:type="paragraph" w:styleId="NormalWeb">
    <w:name w:val="Normal (Web)"/>
    <w:basedOn w:val="Normal"/>
    <w:rsid w:val="007006E6"/>
    <w:pPr>
      <w:spacing w:before="100" w:beforeAutospacing="1" w:after="100" w:afterAutospacing="1"/>
    </w:pPr>
    <w:rPr>
      <w:rFonts w:ascii="Arial" w:hAnsi="Arial" w:cs="Arial"/>
      <w:color w:val="000000"/>
      <w:sz w:val="18"/>
      <w:szCs w:val="18"/>
      <w:lang w:val="en-US" w:eastAsia="en-US"/>
    </w:rPr>
  </w:style>
  <w:style w:type="paragraph" w:styleId="Revision">
    <w:name w:val="Revision"/>
    <w:hidden/>
    <w:uiPriority w:val="99"/>
    <w:semiHidden/>
    <w:rsid w:val="00C32D36"/>
    <w:rPr>
      <w:sz w:val="24"/>
      <w:szCs w:val="24"/>
    </w:rPr>
  </w:style>
  <w:style w:type="character" w:customStyle="1" w:styleId="FooterChar">
    <w:name w:val="Footer Char"/>
    <w:link w:val="Footer"/>
    <w:uiPriority w:val="99"/>
    <w:rsid w:val="00D119AC"/>
    <w:rPr>
      <w:sz w:val="24"/>
      <w:szCs w:val="24"/>
    </w:rPr>
  </w:style>
  <w:style w:type="character" w:styleId="CommentReference">
    <w:name w:val="annotation reference"/>
    <w:rsid w:val="000F3483"/>
    <w:rPr>
      <w:sz w:val="16"/>
      <w:szCs w:val="16"/>
    </w:rPr>
  </w:style>
  <w:style w:type="paragraph" w:styleId="CommentText">
    <w:name w:val="annotation text"/>
    <w:basedOn w:val="Normal"/>
    <w:link w:val="CommentTextChar"/>
    <w:rsid w:val="000F3483"/>
    <w:rPr>
      <w:sz w:val="20"/>
      <w:szCs w:val="20"/>
    </w:rPr>
  </w:style>
  <w:style w:type="character" w:customStyle="1" w:styleId="CommentTextChar">
    <w:name w:val="Comment Text Char"/>
    <w:basedOn w:val="DefaultParagraphFont"/>
    <w:link w:val="CommentText"/>
    <w:rsid w:val="000F3483"/>
  </w:style>
  <w:style w:type="paragraph" w:styleId="CommentSubject">
    <w:name w:val="annotation subject"/>
    <w:basedOn w:val="CommentText"/>
    <w:next w:val="CommentText"/>
    <w:link w:val="CommentSubjectChar"/>
    <w:rsid w:val="000F3483"/>
    <w:rPr>
      <w:b/>
      <w:bCs/>
      <w:lang w:val="x-none" w:eastAsia="x-none"/>
    </w:rPr>
  </w:style>
  <w:style w:type="character" w:customStyle="1" w:styleId="CommentSubjectChar">
    <w:name w:val="Comment Subject Char"/>
    <w:link w:val="CommentSubject"/>
    <w:rsid w:val="000F3483"/>
    <w:rPr>
      <w:b/>
      <w:bCs/>
    </w:rPr>
  </w:style>
  <w:style w:type="character" w:customStyle="1" w:styleId="HeaderChar">
    <w:name w:val="Header Char"/>
    <w:basedOn w:val="DefaultParagraphFont"/>
    <w:link w:val="Header"/>
    <w:uiPriority w:val="99"/>
    <w:rsid w:val="00A54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F830-175B-4487-B44A-B9F1316B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B3A70C06</Template>
  <TotalTime>40</TotalTime>
  <Pages>2</Pages>
  <Words>653</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t:lpstr>
    </vt:vector>
  </TitlesOfParts>
  <Company>BwDBC</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kathryn.chorlton</dc:creator>
  <cp:keywords/>
  <cp:lastModifiedBy>Sarah Holland</cp:lastModifiedBy>
  <cp:revision>5</cp:revision>
  <cp:lastPrinted>2016-11-30T13:09:00Z</cp:lastPrinted>
  <dcterms:created xsi:type="dcterms:W3CDTF">2016-11-30T13:09:00Z</dcterms:created>
  <dcterms:modified xsi:type="dcterms:W3CDTF">2016-11-30T16:52:00Z</dcterms:modified>
</cp:coreProperties>
</file>