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4A" w:rsidRDefault="007913BD" w:rsidP="0011004A">
      <w:pPr>
        <w:spacing w:after="0" w:line="240" w:lineRule="auto"/>
        <w:ind w:left="709" w:right="567"/>
        <w:jc w:val="center"/>
        <w:rPr>
          <w:rFonts w:ascii="Roboto Medium" w:hAnsi="Roboto Medium"/>
          <w:b/>
          <w:bCs/>
          <w:sz w:val="40"/>
          <w:szCs w:val="40"/>
          <w:u w:val="single"/>
        </w:rPr>
      </w:pPr>
      <w:bookmarkStart w:id="0" w:name="_GoBack"/>
      <w:bookmarkEnd w:id="0"/>
      <w:r>
        <w:rPr>
          <w:noProof/>
          <w:lang w:eastAsia="en-GB"/>
        </w:rPr>
        <w:drawing>
          <wp:anchor distT="0" distB="0" distL="114300" distR="114300" simplePos="0" relativeHeight="251661312" behindDoc="0" locked="0" layoutInCell="1" allowOverlap="1" wp14:anchorId="63E1FA4C" wp14:editId="6F4C1092">
            <wp:simplePos x="0" y="0"/>
            <wp:positionH relativeFrom="page">
              <wp:posOffset>19050</wp:posOffset>
            </wp:positionH>
            <wp:positionV relativeFrom="page">
              <wp:posOffset>-47625</wp:posOffset>
            </wp:positionV>
            <wp:extent cx="7527290"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 Letter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7290" cy="1533525"/>
                    </a:xfrm>
                    <a:prstGeom prst="rect">
                      <a:avLst/>
                    </a:prstGeom>
                  </pic:spPr>
                </pic:pic>
              </a:graphicData>
            </a:graphic>
            <wp14:sizeRelH relativeFrom="margin">
              <wp14:pctWidth>0</wp14:pctWidth>
            </wp14:sizeRelH>
            <wp14:sizeRelV relativeFrom="margin">
              <wp14:pctHeight>0</wp14:pctHeight>
            </wp14:sizeRelV>
          </wp:anchor>
        </w:drawing>
      </w:r>
    </w:p>
    <w:p w:rsidR="0011004A" w:rsidRDefault="009C24F6" w:rsidP="009C24F6">
      <w:pPr>
        <w:spacing w:after="0" w:line="240" w:lineRule="auto"/>
        <w:ind w:right="567"/>
        <w:jc w:val="both"/>
        <w:rPr>
          <w:rFonts w:ascii="Roboto Medium" w:hAnsi="Roboto Medium"/>
          <w:b/>
          <w:bCs/>
          <w:sz w:val="36"/>
          <w:szCs w:val="36"/>
        </w:rPr>
      </w:pPr>
      <w:r w:rsidRPr="009C24F6">
        <w:rPr>
          <w:rFonts w:ascii="Raleway" w:hAnsi="Raleway"/>
          <w:b/>
          <w:bCs/>
          <w:sz w:val="40"/>
          <w:szCs w:val="40"/>
        </w:rPr>
        <w:t xml:space="preserve">                     </w:t>
      </w:r>
    </w:p>
    <w:p w:rsidR="00C55409" w:rsidRPr="0063252B" w:rsidRDefault="00C55409" w:rsidP="0063252B">
      <w:pPr>
        <w:spacing w:after="0" w:line="240" w:lineRule="auto"/>
        <w:rPr>
          <w:rFonts w:ascii="Arial Black" w:hAnsi="Arial Black" w:cs="Calibri"/>
          <w:b/>
          <w:color w:val="000000"/>
          <w:sz w:val="16"/>
          <w:szCs w:val="16"/>
        </w:rPr>
      </w:pPr>
    </w:p>
    <w:p w:rsidR="007913BD" w:rsidRDefault="007913BD" w:rsidP="00C55409">
      <w:pPr>
        <w:spacing w:after="0" w:line="240" w:lineRule="auto"/>
        <w:ind w:right="567"/>
        <w:rPr>
          <w:rFonts w:ascii="Roboto Medium" w:hAnsi="Roboto Medium"/>
          <w:b/>
          <w:sz w:val="24"/>
          <w:szCs w:val="24"/>
        </w:rPr>
      </w:pPr>
    </w:p>
    <w:p w:rsidR="007913BD" w:rsidRPr="00AF5915" w:rsidRDefault="007913BD" w:rsidP="007913BD">
      <w:pPr>
        <w:jc w:val="center"/>
        <w:rPr>
          <w:b/>
          <w:sz w:val="48"/>
          <w:szCs w:val="48"/>
          <w:u w:val="single"/>
        </w:rPr>
      </w:pPr>
      <w:r w:rsidRPr="00AF5915">
        <w:rPr>
          <w:b/>
          <w:sz w:val="48"/>
          <w:szCs w:val="48"/>
          <w:u w:val="single"/>
        </w:rPr>
        <w:t>JOB DESCRIPTION 2018</w:t>
      </w:r>
    </w:p>
    <w:p w:rsidR="007913BD" w:rsidRPr="007913BD" w:rsidRDefault="007913BD" w:rsidP="00AF5915">
      <w:pPr>
        <w:pStyle w:val="NoSpacing"/>
      </w:pPr>
    </w:p>
    <w:p w:rsidR="007913BD" w:rsidRPr="00AF5915" w:rsidRDefault="007913BD" w:rsidP="00AF5915">
      <w:pPr>
        <w:pStyle w:val="NoSpacing"/>
        <w:spacing w:after="120"/>
        <w:rPr>
          <w:b/>
          <w:sz w:val="24"/>
          <w:szCs w:val="24"/>
        </w:rPr>
      </w:pPr>
      <w:r w:rsidRPr="00AF5915">
        <w:rPr>
          <w:b/>
          <w:sz w:val="24"/>
          <w:szCs w:val="24"/>
        </w:rPr>
        <w:t>TITLE OF POST:</w:t>
      </w:r>
      <w:r w:rsidRPr="00AF5915">
        <w:rPr>
          <w:b/>
          <w:sz w:val="24"/>
          <w:szCs w:val="24"/>
        </w:rPr>
        <w:tab/>
      </w:r>
      <w:r w:rsidRPr="00AF5915">
        <w:rPr>
          <w:b/>
          <w:sz w:val="24"/>
          <w:szCs w:val="24"/>
        </w:rPr>
        <w:tab/>
        <w:t>Assistant Principal</w:t>
      </w:r>
    </w:p>
    <w:p w:rsidR="007913BD" w:rsidRPr="00AF5915" w:rsidRDefault="007913BD" w:rsidP="00AF5915">
      <w:pPr>
        <w:pStyle w:val="NoSpacing"/>
        <w:spacing w:after="120"/>
        <w:rPr>
          <w:b/>
          <w:sz w:val="24"/>
          <w:szCs w:val="24"/>
        </w:rPr>
      </w:pPr>
      <w:r w:rsidRPr="00AF5915">
        <w:rPr>
          <w:b/>
          <w:sz w:val="24"/>
          <w:szCs w:val="24"/>
        </w:rPr>
        <w:t xml:space="preserve">LINE MANAGER: </w:t>
      </w:r>
      <w:r w:rsidRPr="00AF5915">
        <w:rPr>
          <w:b/>
          <w:sz w:val="24"/>
          <w:szCs w:val="24"/>
        </w:rPr>
        <w:tab/>
      </w:r>
      <w:r w:rsidRPr="00AF5915">
        <w:rPr>
          <w:b/>
          <w:sz w:val="24"/>
          <w:szCs w:val="24"/>
        </w:rPr>
        <w:tab/>
      </w:r>
      <w:r w:rsidR="00AA7CEE" w:rsidRPr="00AF5915">
        <w:rPr>
          <w:b/>
          <w:sz w:val="24"/>
          <w:szCs w:val="24"/>
        </w:rPr>
        <w:t xml:space="preserve">Designated Vice Principal/Head of School </w:t>
      </w:r>
    </w:p>
    <w:p w:rsidR="007913BD" w:rsidRPr="00AF5915" w:rsidRDefault="007913BD" w:rsidP="00AF5915">
      <w:pPr>
        <w:pStyle w:val="NoSpacing"/>
        <w:spacing w:after="120"/>
        <w:rPr>
          <w:b/>
          <w:sz w:val="24"/>
          <w:szCs w:val="24"/>
        </w:rPr>
      </w:pPr>
      <w:r w:rsidRPr="00AF5915">
        <w:rPr>
          <w:b/>
          <w:sz w:val="24"/>
          <w:szCs w:val="24"/>
        </w:rPr>
        <w:t>RESPONSIBLE TO:</w:t>
      </w:r>
      <w:r w:rsidRPr="00AF5915">
        <w:rPr>
          <w:b/>
          <w:sz w:val="24"/>
          <w:szCs w:val="24"/>
        </w:rPr>
        <w:tab/>
      </w:r>
      <w:r w:rsidRPr="00AF5915">
        <w:rPr>
          <w:b/>
          <w:sz w:val="24"/>
          <w:szCs w:val="24"/>
        </w:rPr>
        <w:tab/>
        <w:t>Principal</w:t>
      </w:r>
    </w:p>
    <w:p w:rsidR="007913BD" w:rsidRPr="00AF5915" w:rsidRDefault="007913BD" w:rsidP="00AF5915">
      <w:pPr>
        <w:pStyle w:val="NoSpacing"/>
        <w:spacing w:after="120"/>
        <w:rPr>
          <w:b/>
          <w:sz w:val="24"/>
          <w:szCs w:val="24"/>
        </w:rPr>
      </w:pPr>
      <w:r w:rsidRPr="00AF5915">
        <w:rPr>
          <w:b/>
          <w:sz w:val="24"/>
          <w:szCs w:val="24"/>
        </w:rPr>
        <w:t xml:space="preserve">SALARY GRADE: </w:t>
      </w:r>
      <w:r w:rsidRPr="00AF5915">
        <w:rPr>
          <w:b/>
          <w:sz w:val="24"/>
          <w:szCs w:val="24"/>
        </w:rPr>
        <w:tab/>
      </w:r>
      <w:r w:rsidRPr="00AF5915">
        <w:rPr>
          <w:b/>
          <w:sz w:val="24"/>
          <w:szCs w:val="24"/>
        </w:rPr>
        <w:tab/>
        <w:t>Leadership Scale 14-18</w:t>
      </w:r>
    </w:p>
    <w:p w:rsidR="00C55409" w:rsidRPr="00AF5915" w:rsidRDefault="00C55409" w:rsidP="00AF5915">
      <w:pPr>
        <w:pStyle w:val="NoSpacing"/>
        <w:rPr>
          <w:rFonts w:asciiTheme="minorHAnsi" w:hAnsiTheme="minorHAnsi" w:cstheme="minorHAnsi"/>
          <w:b/>
          <w:sz w:val="24"/>
          <w:szCs w:val="24"/>
        </w:rPr>
      </w:pPr>
    </w:p>
    <w:p w:rsidR="00C55409" w:rsidRDefault="00C55409" w:rsidP="00C55409">
      <w:pPr>
        <w:spacing w:after="0" w:line="240" w:lineRule="auto"/>
        <w:rPr>
          <w:rFonts w:cstheme="minorHAnsi"/>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F5915" w:rsidRPr="00E90EB0" w:rsidTr="00C2484B">
        <w:trPr>
          <w:jc w:val="center"/>
        </w:trPr>
        <w:tc>
          <w:tcPr>
            <w:tcW w:w="9640" w:type="dxa"/>
            <w:tcBorders>
              <w:top w:val="single" w:sz="4" w:space="0" w:color="auto"/>
              <w:bottom w:val="single" w:sz="4" w:space="0" w:color="auto"/>
            </w:tcBorders>
            <w:shd w:val="clear" w:color="auto" w:fill="9CC2E5" w:themeFill="accent1" w:themeFillTint="99"/>
          </w:tcPr>
          <w:p w:rsidR="00AF5915" w:rsidRDefault="00AF5915" w:rsidP="00C2484B">
            <w:pPr>
              <w:spacing w:before="120" w:after="120"/>
              <w:jc w:val="center"/>
              <w:rPr>
                <w:rFonts w:ascii="Calibri" w:hAnsi="Calibri"/>
                <w:b/>
                <w:sz w:val="24"/>
                <w:szCs w:val="24"/>
              </w:rPr>
            </w:pPr>
            <w:r w:rsidRPr="00AF5915">
              <w:rPr>
                <w:b/>
                <w:sz w:val="24"/>
                <w:szCs w:val="24"/>
              </w:rPr>
              <w:t>JOB PURPOSE:</w:t>
            </w:r>
          </w:p>
        </w:tc>
      </w:tr>
      <w:tr w:rsidR="00AF5915" w:rsidRPr="00E90EB0" w:rsidTr="00AF5915">
        <w:trPr>
          <w:jc w:val="center"/>
        </w:trPr>
        <w:tc>
          <w:tcPr>
            <w:tcW w:w="9640" w:type="dxa"/>
            <w:tcBorders>
              <w:top w:val="single" w:sz="4" w:space="0" w:color="auto"/>
              <w:bottom w:val="single" w:sz="4" w:space="0" w:color="auto"/>
            </w:tcBorders>
            <w:shd w:val="clear" w:color="auto" w:fill="auto"/>
          </w:tcPr>
          <w:p w:rsidR="00AF5915" w:rsidRPr="00AF5915" w:rsidRDefault="00AF5915" w:rsidP="00AF5915">
            <w:pPr>
              <w:pStyle w:val="NoSpacing"/>
              <w:numPr>
                <w:ilvl w:val="0"/>
                <w:numId w:val="17"/>
              </w:numPr>
              <w:rPr>
                <w:rFonts w:asciiTheme="minorHAnsi" w:hAnsiTheme="minorHAnsi"/>
                <w:sz w:val="24"/>
                <w:szCs w:val="24"/>
              </w:rPr>
            </w:pPr>
            <w:r>
              <w:rPr>
                <w:sz w:val="24"/>
                <w:szCs w:val="24"/>
              </w:rPr>
              <w:t>To p</w:t>
            </w:r>
            <w:r w:rsidRPr="00AF5915">
              <w:rPr>
                <w:rFonts w:asciiTheme="minorHAnsi" w:hAnsiTheme="minorHAnsi"/>
                <w:sz w:val="24"/>
                <w:szCs w:val="24"/>
              </w:rPr>
              <w:t>lay a major leadership role under the overall direction of the school and undertake professional duties as delegated by the principal.</w:t>
            </w:r>
          </w:p>
          <w:p w:rsidR="00AF5915" w:rsidRPr="00AF5915" w:rsidRDefault="00AF5915" w:rsidP="00AF5915">
            <w:pPr>
              <w:pStyle w:val="NoSpacing"/>
              <w:numPr>
                <w:ilvl w:val="0"/>
                <w:numId w:val="17"/>
              </w:numPr>
              <w:rPr>
                <w:sz w:val="24"/>
                <w:szCs w:val="24"/>
              </w:rPr>
            </w:pPr>
            <w:r>
              <w:rPr>
                <w:sz w:val="24"/>
                <w:szCs w:val="24"/>
              </w:rPr>
              <w:t>To f</w:t>
            </w:r>
            <w:r w:rsidRPr="00AF5915">
              <w:rPr>
                <w:sz w:val="24"/>
                <w:szCs w:val="24"/>
              </w:rPr>
              <w:t>ormulate the aims and objectives of the school and to help establish the policies through which they shall be achieved.</w:t>
            </w:r>
          </w:p>
          <w:p w:rsidR="00AF5915" w:rsidRPr="00AF5915" w:rsidRDefault="00AF5915" w:rsidP="00AF5915">
            <w:pPr>
              <w:pStyle w:val="NoSpacing"/>
              <w:numPr>
                <w:ilvl w:val="0"/>
                <w:numId w:val="17"/>
              </w:numPr>
              <w:rPr>
                <w:sz w:val="24"/>
                <w:szCs w:val="24"/>
              </w:rPr>
            </w:pPr>
            <w:r w:rsidRPr="00AF5915">
              <w:rPr>
                <w:sz w:val="24"/>
                <w:szCs w:val="24"/>
              </w:rPr>
              <w:t xml:space="preserve">To manage staff, resources and monitor progress. </w:t>
            </w:r>
          </w:p>
          <w:p w:rsidR="00AF5915" w:rsidRPr="00AF5915" w:rsidRDefault="00AF5915" w:rsidP="00AF5915">
            <w:pPr>
              <w:pStyle w:val="NoSpacing"/>
              <w:numPr>
                <w:ilvl w:val="0"/>
                <w:numId w:val="17"/>
              </w:numPr>
              <w:rPr>
                <w:b/>
                <w:sz w:val="24"/>
                <w:szCs w:val="24"/>
              </w:rPr>
            </w:pPr>
            <w:r>
              <w:rPr>
                <w:sz w:val="24"/>
                <w:szCs w:val="24"/>
              </w:rPr>
              <w:t>To publicly</w:t>
            </w:r>
            <w:r w:rsidRPr="00AF5915">
              <w:rPr>
                <w:sz w:val="24"/>
                <w:szCs w:val="24"/>
              </w:rPr>
              <w:t xml:space="preserve"> support all decisions of the Sigma Trust, principal and local governing board.</w:t>
            </w:r>
          </w:p>
          <w:p w:rsidR="00AF5915" w:rsidRDefault="00AF5915" w:rsidP="00AF5915">
            <w:pPr>
              <w:pStyle w:val="NoSpacing"/>
              <w:ind w:left="720"/>
              <w:rPr>
                <w:b/>
                <w:sz w:val="24"/>
                <w:szCs w:val="24"/>
              </w:rPr>
            </w:pPr>
          </w:p>
        </w:tc>
      </w:tr>
      <w:tr w:rsidR="00954E70" w:rsidRPr="00E90EB0" w:rsidTr="00C2484B">
        <w:trPr>
          <w:jc w:val="center"/>
        </w:trPr>
        <w:tc>
          <w:tcPr>
            <w:tcW w:w="9640" w:type="dxa"/>
            <w:tcBorders>
              <w:top w:val="single" w:sz="4" w:space="0" w:color="auto"/>
              <w:bottom w:val="single" w:sz="4" w:space="0" w:color="auto"/>
            </w:tcBorders>
            <w:shd w:val="clear" w:color="auto" w:fill="9CC2E5" w:themeFill="accent1" w:themeFillTint="99"/>
          </w:tcPr>
          <w:p w:rsidR="00954E70" w:rsidRPr="00E90EB0" w:rsidRDefault="00954E70" w:rsidP="00C2484B">
            <w:pPr>
              <w:spacing w:before="120" w:after="120"/>
              <w:jc w:val="center"/>
              <w:rPr>
                <w:rFonts w:ascii="Calibri" w:hAnsi="Calibri"/>
                <w:b/>
                <w:sz w:val="24"/>
                <w:szCs w:val="24"/>
              </w:rPr>
            </w:pPr>
            <w:r>
              <w:rPr>
                <w:rFonts w:ascii="Calibri" w:hAnsi="Calibri"/>
                <w:b/>
                <w:sz w:val="24"/>
                <w:szCs w:val="24"/>
              </w:rPr>
              <w:t>KEY RESPONSIBILITIES</w:t>
            </w:r>
          </w:p>
        </w:tc>
      </w:tr>
      <w:tr w:rsidR="00954E70" w:rsidRPr="004F1073" w:rsidTr="00C2484B">
        <w:trPr>
          <w:jc w:val="center"/>
        </w:trPr>
        <w:tc>
          <w:tcPr>
            <w:tcW w:w="9640" w:type="dxa"/>
            <w:tcBorders>
              <w:top w:val="single" w:sz="4" w:space="0" w:color="auto"/>
              <w:bottom w:val="single" w:sz="4" w:space="0" w:color="auto"/>
            </w:tcBorders>
            <w:shd w:val="clear" w:color="auto" w:fill="FFFFFF" w:themeFill="background1"/>
          </w:tcPr>
          <w:p w:rsidR="00954E70" w:rsidRPr="007913BD" w:rsidRDefault="00954E70" w:rsidP="00954E70">
            <w:pPr>
              <w:tabs>
                <w:tab w:val="left" w:pos="2385"/>
              </w:tabs>
              <w:spacing w:after="0" w:line="240" w:lineRule="auto"/>
              <w:rPr>
                <w:rFonts w:cstheme="minorHAnsi"/>
                <w:b/>
                <w:bCs/>
                <w:iCs/>
                <w:sz w:val="24"/>
                <w:szCs w:val="24"/>
              </w:rPr>
            </w:pPr>
            <w:r w:rsidRPr="007913BD">
              <w:rPr>
                <w:rFonts w:cstheme="minorHAnsi"/>
                <w:b/>
                <w:bCs/>
                <w:iCs/>
                <w:sz w:val="24"/>
                <w:szCs w:val="24"/>
              </w:rPr>
              <w:t>Leadership &amp; Management</w:t>
            </w:r>
            <w:r w:rsidRPr="007913BD">
              <w:rPr>
                <w:rFonts w:cstheme="minorHAnsi"/>
                <w:b/>
                <w:bCs/>
                <w:iCs/>
                <w:sz w:val="24"/>
                <w:szCs w:val="24"/>
              </w:rPr>
              <w:tab/>
            </w:r>
          </w:p>
          <w:p w:rsidR="00954E70" w:rsidRPr="007913BD" w:rsidRDefault="00954E70" w:rsidP="002C70AC">
            <w:pPr>
              <w:pStyle w:val="ListParagraph"/>
              <w:numPr>
                <w:ilvl w:val="0"/>
                <w:numId w:val="6"/>
              </w:numPr>
              <w:spacing w:after="0" w:line="240" w:lineRule="auto"/>
              <w:rPr>
                <w:rFonts w:cstheme="minorHAnsi"/>
                <w:b/>
                <w:bCs/>
                <w:iCs/>
                <w:sz w:val="24"/>
                <w:szCs w:val="24"/>
              </w:rPr>
            </w:pPr>
            <w:r w:rsidRPr="007913BD">
              <w:rPr>
                <w:rFonts w:cstheme="minorHAnsi"/>
                <w:bCs/>
                <w:iCs/>
                <w:sz w:val="24"/>
                <w:szCs w:val="24"/>
              </w:rPr>
              <w:t xml:space="preserve">To </w:t>
            </w:r>
            <w:r w:rsidR="00F96E8C">
              <w:rPr>
                <w:rFonts w:cstheme="minorHAnsi"/>
                <w:bCs/>
                <w:iCs/>
                <w:sz w:val="24"/>
                <w:szCs w:val="24"/>
              </w:rPr>
              <w:t>contribute to</w:t>
            </w:r>
            <w:r w:rsidRPr="007913BD">
              <w:rPr>
                <w:rFonts w:cstheme="minorHAnsi"/>
                <w:bCs/>
                <w:iCs/>
                <w:sz w:val="24"/>
                <w:szCs w:val="24"/>
              </w:rPr>
              <w:t xml:space="preserve"> all matters relating to the </w:t>
            </w:r>
            <w:r>
              <w:rPr>
                <w:rFonts w:cstheme="minorHAnsi"/>
                <w:bCs/>
                <w:iCs/>
                <w:sz w:val="24"/>
                <w:szCs w:val="24"/>
              </w:rPr>
              <w:t xml:space="preserve">school and school improvement </w:t>
            </w:r>
            <w:r w:rsidRPr="007913BD">
              <w:rPr>
                <w:rFonts w:cstheme="minorHAnsi"/>
                <w:bCs/>
                <w:iCs/>
                <w:sz w:val="24"/>
                <w:szCs w:val="24"/>
              </w:rPr>
              <w:t xml:space="preserve">in consultation with </w:t>
            </w:r>
            <w:r w:rsidR="002C70AC">
              <w:rPr>
                <w:rFonts w:cstheme="minorHAnsi"/>
                <w:bCs/>
                <w:iCs/>
                <w:sz w:val="24"/>
                <w:szCs w:val="24"/>
              </w:rPr>
              <w:t>principal and senior leadership team</w:t>
            </w:r>
            <w:r>
              <w:rPr>
                <w:rFonts w:cstheme="minorHAnsi"/>
                <w:bCs/>
                <w:iCs/>
                <w:sz w:val="24"/>
                <w:szCs w:val="24"/>
              </w:rPr>
              <w:t>.</w:t>
            </w:r>
          </w:p>
          <w:p w:rsidR="00954E70" w:rsidRPr="007913BD" w:rsidRDefault="00954E70" w:rsidP="002C70AC">
            <w:pPr>
              <w:pStyle w:val="ListParagraph"/>
              <w:numPr>
                <w:ilvl w:val="0"/>
                <w:numId w:val="6"/>
              </w:numPr>
              <w:spacing w:after="0" w:line="240" w:lineRule="auto"/>
              <w:rPr>
                <w:rFonts w:cstheme="minorHAnsi"/>
                <w:b/>
                <w:bCs/>
                <w:iCs/>
                <w:sz w:val="24"/>
                <w:szCs w:val="24"/>
              </w:rPr>
            </w:pPr>
            <w:r w:rsidRPr="007913BD">
              <w:rPr>
                <w:rFonts w:cstheme="minorHAnsi"/>
                <w:bCs/>
                <w:iCs/>
                <w:sz w:val="24"/>
                <w:szCs w:val="24"/>
              </w:rPr>
              <w:t>To play a key role in school self-assessment</w:t>
            </w:r>
            <w:r>
              <w:rPr>
                <w:rFonts w:cstheme="minorHAnsi"/>
                <w:bCs/>
                <w:iCs/>
                <w:sz w:val="24"/>
                <w:szCs w:val="24"/>
              </w:rPr>
              <w:t>.</w:t>
            </w:r>
          </w:p>
          <w:p w:rsidR="00954E70" w:rsidRPr="007913BD" w:rsidRDefault="00954E70" w:rsidP="002C70AC">
            <w:pPr>
              <w:pStyle w:val="ListParagraph"/>
              <w:numPr>
                <w:ilvl w:val="0"/>
                <w:numId w:val="6"/>
              </w:numPr>
              <w:spacing w:after="0" w:line="240" w:lineRule="auto"/>
              <w:rPr>
                <w:rFonts w:cstheme="minorHAnsi"/>
                <w:b/>
                <w:bCs/>
                <w:iCs/>
                <w:sz w:val="24"/>
                <w:szCs w:val="24"/>
              </w:rPr>
            </w:pPr>
            <w:r>
              <w:rPr>
                <w:rFonts w:cstheme="minorHAnsi"/>
                <w:bCs/>
                <w:iCs/>
                <w:sz w:val="24"/>
                <w:szCs w:val="24"/>
              </w:rPr>
              <w:t xml:space="preserve">To </w:t>
            </w:r>
            <w:r w:rsidR="00E24EA7">
              <w:rPr>
                <w:rFonts w:cstheme="minorHAnsi"/>
                <w:bCs/>
                <w:iCs/>
                <w:sz w:val="24"/>
                <w:szCs w:val="24"/>
              </w:rPr>
              <w:t xml:space="preserve">understand, </w:t>
            </w:r>
            <w:r w:rsidR="00F96E8C">
              <w:rPr>
                <w:rFonts w:cstheme="minorHAnsi"/>
                <w:bCs/>
                <w:iCs/>
                <w:sz w:val="24"/>
                <w:szCs w:val="24"/>
              </w:rPr>
              <w:t>analyse and compile</w:t>
            </w:r>
            <w:r w:rsidRPr="007913BD">
              <w:rPr>
                <w:rFonts w:cstheme="minorHAnsi"/>
                <w:bCs/>
                <w:iCs/>
                <w:sz w:val="24"/>
                <w:szCs w:val="24"/>
              </w:rPr>
              <w:t xml:space="preserve"> data to </w:t>
            </w:r>
            <w:r w:rsidR="00E24EA7" w:rsidRPr="007913BD">
              <w:rPr>
                <w:rFonts w:cstheme="minorHAnsi"/>
                <w:bCs/>
                <w:iCs/>
                <w:sz w:val="24"/>
                <w:szCs w:val="24"/>
              </w:rPr>
              <w:t xml:space="preserve">maximise student attainment and </w:t>
            </w:r>
            <w:r w:rsidRPr="007913BD">
              <w:rPr>
                <w:rFonts w:cstheme="minorHAnsi"/>
                <w:bCs/>
                <w:iCs/>
                <w:sz w:val="24"/>
                <w:szCs w:val="24"/>
              </w:rPr>
              <w:t xml:space="preserve">measure the success of </w:t>
            </w:r>
            <w:r w:rsidR="00F96E8C">
              <w:rPr>
                <w:rFonts w:cstheme="minorHAnsi"/>
                <w:bCs/>
                <w:iCs/>
                <w:sz w:val="24"/>
                <w:szCs w:val="24"/>
              </w:rPr>
              <w:t>school</w:t>
            </w:r>
            <w:r>
              <w:rPr>
                <w:rFonts w:cstheme="minorHAnsi"/>
                <w:bCs/>
                <w:iCs/>
                <w:sz w:val="24"/>
                <w:szCs w:val="24"/>
              </w:rPr>
              <w:t>.</w:t>
            </w:r>
          </w:p>
          <w:p w:rsidR="002C70AC" w:rsidRDefault="00954E70" w:rsidP="002C70AC">
            <w:pPr>
              <w:pStyle w:val="ListParagraph"/>
              <w:numPr>
                <w:ilvl w:val="0"/>
                <w:numId w:val="6"/>
              </w:numPr>
              <w:spacing w:after="0" w:line="240" w:lineRule="auto"/>
              <w:rPr>
                <w:rFonts w:cstheme="minorHAnsi"/>
                <w:bCs/>
                <w:iCs/>
                <w:sz w:val="24"/>
                <w:szCs w:val="24"/>
              </w:rPr>
            </w:pPr>
            <w:r w:rsidRPr="007913BD">
              <w:rPr>
                <w:rFonts w:cstheme="minorHAnsi"/>
                <w:bCs/>
                <w:iCs/>
                <w:sz w:val="24"/>
                <w:szCs w:val="24"/>
              </w:rPr>
              <w:t xml:space="preserve">To work closely with the </w:t>
            </w:r>
            <w:r w:rsidR="00F96E8C">
              <w:rPr>
                <w:rFonts w:cstheme="minorHAnsi"/>
                <w:bCs/>
                <w:iCs/>
                <w:sz w:val="24"/>
                <w:szCs w:val="24"/>
              </w:rPr>
              <w:t xml:space="preserve">principal and </w:t>
            </w:r>
            <w:r>
              <w:rPr>
                <w:rFonts w:cstheme="minorHAnsi"/>
                <w:bCs/>
                <w:iCs/>
                <w:sz w:val="24"/>
                <w:szCs w:val="24"/>
              </w:rPr>
              <w:t>local governing board</w:t>
            </w:r>
            <w:r w:rsidRPr="007913BD">
              <w:rPr>
                <w:rFonts w:cstheme="minorHAnsi"/>
                <w:bCs/>
                <w:iCs/>
                <w:sz w:val="24"/>
                <w:szCs w:val="24"/>
              </w:rPr>
              <w:t xml:space="preserve"> to ensure the school runs effectively and efficiently</w:t>
            </w:r>
            <w:r>
              <w:rPr>
                <w:rFonts w:cstheme="minorHAnsi"/>
                <w:bCs/>
                <w:iCs/>
                <w:sz w:val="24"/>
                <w:szCs w:val="24"/>
              </w:rPr>
              <w:t>.</w:t>
            </w:r>
            <w:r w:rsidR="002C70AC">
              <w:rPr>
                <w:rFonts w:cstheme="minorHAnsi"/>
                <w:bCs/>
                <w:iCs/>
                <w:sz w:val="24"/>
                <w:szCs w:val="24"/>
              </w:rPr>
              <w:t xml:space="preserve"> </w:t>
            </w:r>
          </w:p>
          <w:p w:rsidR="002C70AC" w:rsidRPr="007913BD" w:rsidRDefault="002C70AC" w:rsidP="002C70AC">
            <w:pPr>
              <w:pStyle w:val="ListParagraph"/>
              <w:numPr>
                <w:ilvl w:val="0"/>
                <w:numId w:val="6"/>
              </w:numPr>
              <w:spacing w:after="0" w:line="240" w:lineRule="auto"/>
              <w:rPr>
                <w:rFonts w:cstheme="minorHAnsi"/>
                <w:b/>
                <w:bCs/>
                <w:iCs/>
                <w:sz w:val="24"/>
                <w:szCs w:val="24"/>
              </w:rPr>
            </w:pPr>
            <w:r w:rsidRPr="007913BD">
              <w:rPr>
                <w:rFonts w:cstheme="minorHAnsi"/>
                <w:bCs/>
                <w:iCs/>
                <w:sz w:val="24"/>
                <w:szCs w:val="24"/>
              </w:rPr>
              <w:t xml:space="preserve">To </w:t>
            </w:r>
            <w:r>
              <w:rPr>
                <w:rFonts w:cstheme="minorHAnsi"/>
                <w:bCs/>
                <w:iCs/>
                <w:sz w:val="24"/>
                <w:szCs w:val="24"/>
              </w:rPr>
              <w:t xml:space="preserve">play a key role in </w:t>
            </w:r>
            <w:r w:rsidRPr="007913BD">
              <w:rPr>
                <w:rFonts w:cstheme="minorHAnsi"/>
                <w:bCs/>
                <w:iCs/>
                <w:sz w:val="24"/>
                <w:szCs w:val="24"/>
              </w:rPr>
              <w:t>strategic planning</w:t>
            </w:r>
            <w:r w:rsidR="006143E2">
              <w:rPr>
                <w:rFonts w:cstheme="minorHAnsi"/>
                <w:bCs/>
                <w:iCs/>
                <w:sz w:val="24"/>
                <w:szCs w:val="24"/>
              </w:rPr>
              <w:t>; to</w:t>
            </w:r>
            <w:r w:rsidRPr="007913BD">
              <w:rPr>
                <w:rFonts w:cstheme="minorHAnsi"/>
                <w:bCs/>
                <w:iCs/>
                <w:sz w:val="24"/>
                <w:szCs w:val="24"/>
              </w:rPr>
              <w:t xml:space="preserve"> includ</w:t>
            </w:r>
            <w:r>
              <w:rPr>
                <w:rFonts w:cstheme="minorHAnsi"/>
                <w:bCs/>
                <w:iCs/>
                <w:sz w:val="24"/>
                <w:szCs w:val="24"/>
              </w:rPr>
              <w:t>e all aspects</w:t>
            </w:r>
            <w:r w:rsidRPr="007913BD">
              <w:rPr>
                <w:rFonts w:cstheme="minorHAnsi"/>
                <w:bCs/>
                <w:iCs/>
                <w:sz w:val="24"/>
                <w:szCs w:val="24"/>
              </w:rPr>
              <w:t xml:space="preserve"> </w:t>
            </w:r>
            <w:r>
              <w:rPr>
                <w:rFonts w:cstheme="minorHAnsi"/>
                <w:bCs/>
                <w:iCs/>
                <w:sz w:val="24"/>
                <w:szCs w:val="24"/>
              </w:rPr>
              <w:t>of school life</w:t>
            </w:r>
            <w:r w:rsidR="006143E2">
              <w:rPr>
                <w:rFonts w:cstheme="minorHAnsi"/>
                <w:bCs/>
                <w:iCs/>
                <w:sz w:val="24"/>
                <w:szCs w:val="24"/>
              </w:rPr>
              <w:t>,</w:t>
            </w:r>
            <w:r>
              <w:rPr>
                <w:rFonts w:cstheme="minorHAnsi"/>
                <w:bCs/>
                <w:iCs/>
                <w:sz w:val="24"/>
                <w:szCs w:val="24"/>
              </w:rPr>
              <w:t xml:space="preserve"> </w:t>
            </w:r>
            <w:r w:rsidRPr="007913BD">
              <w:rPr>
                <w:rFonts w:cstheme="minorHAnsi"/>
                <w:bCs/>
                <w:iCs/>
                <w:sz w:val="24"/>
                <w:szCs w:val="24"/>
              </w:rPr>
              <w:t>to ensure that the school makes the best use of resources available</w:t>
            </w:r>
            <w:r>
              <w:rPr>
                <w:rFonts w:cstheme="minorHAnsi"/>
                <w:bCs/>
                <w:iCs/>
                <w:sz w:val="24"/>
                <w:szCs w:val="24"/>
              </w:rPr>
              <w:t>.</w:t>
            </w:r>
          </w:p>
          <w:p w:rsidR="002C70AC" w:rsidRPr="007913BD" w:rsidRDefault="002C70AC"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c</w:t>
            </w:r>
            <w:r w:rsidRPr="007913BD">
              <w:rPr>
                <w:rFonts w:cstheme="minorHAnsi"/>
                <w:bCs/>
                <w:iCs/>
                <w:sz w:val="24"/>
                <w:szCs w:val="24"/>
              </w:rPr>
              <w:t>ontribute to the development, implementation and evaluation of the school’s policies, practices and procedures in such a way as to support the school’s values and vision</w:t>
            </w:r>
            <w:r>
              <w:rPr>
                <w:rFonts w:cstheme="minorHAnsi"/>
                <w:bCs/>
                <w:iCs/>
                <w:sz w:val="24"/>
                <w:szCs w:val="24"/>
              </w:rPr>
              <w:t xml:space="preserve"> and the overall vision of the Sigma Trust</w:t>
            </w:r>
            <w:r w:rsidRPr="007913BD">
              <w:rPr>
                <w:rFonts w:cstheme="minorHAnsi"/>
                <w:bCs/>
                <w:iCs/>
                <w:sz w:val="24"/>
                <w:szCs w:val="24"/>
              </w:rPr>
              <w:t>.</w:t>
            </w:r>
          </w:p>
          <w:p w:rsidR="00954E70" w:rsidRPr="007913BD" w:rsidRDefault="00954E70" w:rsidP="002C70AC">
            <w:pPr>
              <w:pStyle w:val="ListParagraph"/>
              <w:numPr>
                <w:ilvl w:val="0"/>
                <w:numId w:val="6"/>
              </w:numPr>
              <w:spacing w:after="0" w:line="240" w:lineRule="auto"/>
              <w:rPr>
                <w:rFonts w:cstheme="minorHAnsi"/>
                <w:b/>
                <w:bCs/>
                <w:iCs/>
                <w:sz w:val="24"/>
                <w:szCs w:val="24"/>
              </w:rPr>
            </w:pPr>
            <w:r w:rsidRPr="007913BD">
              <w:rPr>
                <w:rFonts w:cstheme="minorHAnsi"/>
                <w:bCs/>
                <w:iCs/>
                <w:sz w:val="24"/>
                <w:szCs w:val="24"/>
              </w:rPr>
              <w:t xml:space="preserve">To oversee the most effective use of </w:t>
            </w:r>
            <w:r w:rsidR="002C70AC">
              <w:rPr>
                <w:rFonts w:cstheme="minorHAnsi"/>
                <w:bCs/>
                <w:iCs/>
                <w:sz w:val="24"/>
                <w:szCs w:val="24"/>
              </w:rPr>
              <w:t xml:space="preserve">all available </w:t>
            </w:r>
            <w:r w:rsidRPr="007913BD">
              <w:rPr>
                <w:rFonts w:cstheme="minorHAnsi"/>
                <w:bCs/>
                <w:iCs/>
                <w:sz w:val="24"/>
                <w:szCs w:val="24"/>
              </w:rPr>
              <w:t xml:space="preserve">resources in support of </w:t>
            </w:r>
            <w:r>
              <w:rPr>
                <w:rFonts w:cstheme="minorHAnsi"/>
                <w:bCs/>
                <w:iCs/>
                <w:sz w:val="24"/>
                <w:szCs w:val="24"/>
              </w:rPr>
              <w:t xml:space="preserve">both </w:t>
            </w:r>
            <w:r w:rsidRPr="007913BD">
              <w:rPr>
                <w:rFonts w:cstheme="minorHAnsi"/>
                <w:bCs/>
                <w:iCs/>
                <w:sz w:val="24"/>
                <w:szCs w:val="24"/>
              </w:rPr>
              <w:t xml:space="preserve">the </w:t>
            </w:r>
            <w:r>
              <w:rPr>
                <w:rFonts w:cstheme="minorHAnsi"/>
                <w:bCs/>
                <w:iCs/>
                <w:sz w:val="24"/>
                <w:szCs w:val="24"/>
              </w:rPr>
              <w:t xml:space="preserve">Sigma Trust </w:t>
            </w:r>
            <w:r w:rsidR="00EE3D91">
              <w:rPr>
                <w:rFonts w:cstheme="minorHAnsi"/>
                <w:bCs/>
                <w:iCs/>
                <w:sz w:val="24"/>
                <w:szCs w:val="24"/>
              </w:rPr>
              <w:t xml:space="preserve">values and vision </w:t>
            </w:r>
            <w:r w:rsidR="00EE3D91" w:rsidRPr="007913BD">
              <w:rPr>
                <w:rFonts w:cstheme="minorHAnsi"/>
                <w:bCs/>
                <w:iCs/>
                <w:sz w:val="24"/>
                <w:szCs w:val="24"/>
              </w:rPr>
              <w:t xml:space="preserve">as set </w:t>
            </w:r>
            <w:r w:rsidR="00EE3D91">
              <w:rPr>
                <w:rFonts w:cstheme="minorHAnsi"/>
                <w:bCs/>
                <w:iCs/>
                <w:sz w:val="24"/>
                <w:szCs w:val="24"/>
              </w:rPr>
              <w:t xml:space="preserve">out by the CEO </w:t>
            </w:r>
            <w:r>
              <w:rPr>
                <w:rFonts w:cstheme="minorHAnsi"/>
                <w:bCs/>
                <w:iCs/>
                <w:sz w:val="24"/>
                <w:szCs w:val="24"/>
              </w:rPr>
              <w:t xml:space="preserve">and </w:t>
            </w:r>
            <w:r w:rsidR="00EE3D91">
              <w:rPr>
                <w:rFonts w:cstheme="minorHAnsi"/>
                <w:bCs/>
                <w:iCs/>
                <w:sz w:val="24"/>
                <w:szCs w:val="24"/>
              </w:rPr>
              <w:t xml:space="preserve">the </w:t>
            </w:r>
            <w:r w:rsidRPr="007913BD">
              <w:rPr>
                <w:rFonts w:cstheme="minorHAnsi"/>
                <w:bCs/>
                <w:iCs/>
                <w:sz w:val="24"/>
                <w:szCs w:val="24"/>
              </w:rPr>
              <w:t>school</w:t>
            </w:r>
            <w:r w:rsidR="00EE3D91">
              <w:rPr>
                <w:rFonts w:cstheme="minorHAnsi"/>
                <w:bCs/>
                <w:iCs/>
                <w:sz w:val="24"/>
                <w:szCs w:val="24"/>
              </w:rPr>
              <w:t>’s</w:t>
            </w:r>
            <w:r w:rsidRPr="007913BD">
              <w:rPr>
                <w:rFonts w:cstheme="minorHAnsi"/>
                <w:bCs/>
                <w:iCs/>
                <w:sz w:val="24"/>
                <w:szCs w:val="24"/>
              </w:rPr>
              <w:t xml:space="preserve"> vision</w:t>
            </w:r>
            <w:r w:rsidR="00EE3D91">
              <w:rPr>
                <w:rFonts w:cstheme="minorHAnsi"/>
                <w:bCs/>
                <w:iCs/>
                <w:sz w:val="24"/>
                <w:szCs w:val="24"/>
              </w:rPr>
              <w:t xml:space="preserve"> and values as defined by</w:t>
            </w:r>
            <w:r>
              <w:rPr>
                <w:rFonts w:cstheme="minorHAnsi"/>
                <w:bCs/>
                <w:iCs/>
                <w:sz w:val="24"/>
                <w:szCs w:val="24"/>
              </w:rPr>
              <w:t xml:space="preserve"> </w:t>
            </w:r>
            <w:r w:rsidRPr="007913BD">
              <w:rPr>
                <w:rFonts w:cstheme="minorHAnsi"/>
                <w:bCs/>
                <w:iCs/>
                <w:sz w:val="24"/>
                <w:szCs w:val="24"/>
              </w:rPr>
              <w:t xml:space="preserve">the </w:t>
            </w:r>
            <w:r>
              <w:rPr>
                <w:rFonts w:cstheme="minorHAnsi"/>
                <w:bCs/>
                <w:iCs/>
                <w:sz w:val="24"/>
                <w:szCs w:val="24"/>
              </w:rPr>
              <w:t>principal and local governing board.</w:t>
            </w:r>
          </w:p>
          <w:p w:rsidR="00954E70" w:rsidRPr="00AF5915" w:rsidRDefault="006143E2" w:rsidP="002C70AC">
            <w:pPr>
              <w:pStyle w:val="ListParagraph"/>
              <w:numPr>
                <w:ilvl w:val="0"/>
                <w:numId w:val="6"/>
              </w:numPr>
              <w:spacing w:after="0" w:line="240" w:lineRule="auto"/>
              <w:rPr>
                <w:rFonts w:cstheme="minorHAnsi"/>
                <w:b/>
                <w:bCs/>
                <w:iCs/>
                <w:sz w:val="24"/>
                <w:szCs w:val="24"/>
              </w:rPr>
            </w:pPr>
            <w:r>
              <w:rPr>
                <w:rFonts w:cstheme="minorHAnsi"/>
                <w:bCs/>
                <w:iCs/>
                <w:sz w:val="24"/>
                <w:szCs w:val="24"/>
              </w:rPr>
              <w:t>To l</w:t>
            </w:r>
            <w:r w:rsidR="00954E70" w:rsidRPr="007913BD">
              <w:rPr>
                <w:rFonts w:cstheme="minorHAnsi"/>
                <w:bCs/>
                <w:iCs/>
                <w:sz w:val="24"/>
                <w:szCs w:val="24"/>
              </w:rPr>
              <w:t xml:space="preserve">ine manage </w:t>
            </w:r>
            <w:r w:rsidR="00954E70">
              <w:rPr>
                <w:rFonts w:cstheme="minorHAnsi"/>
                <w:bCs/>
                <w:iCs/>
                <w:sz w:val="24"/>
                <w:szCs w:val="24"/>
              </w:rPr>
              <w:t>designated faculty areas.</w:t>
            </w:r>
          </w:p>
          <w:p w:rsidR="00AF5915" w:rsidRDefault="00AF5915" w:rsidP="00AF5915">
            <w:pPr>
              <w:pStyle w:val="ListParagraph"/>
              <w:spacing w:after="0" w:line="240" w:lineRule="auto"/>
              <w:rPr>
                <w:rFonts w:cstheme="minorHAnsi"/>
                <w:bCs/>
                <w:iCs/>
                <w:sz w:val="24"/>
                <w:szCs w:val="24"/>
              </w:rPr>
            </w:pPr>
          </w:p>
          <w:p w:rsidR="00AF5915" w:rsidRPr="007913BD" w:rsidRDefault="00AF5915" w:rsidP="00AF5915">
            <w:pPr>
              <w:pStyle w:val="ListParagraph"/>
              <w:spacing w:after="0" w:line="240" w:lineRule="auto"/>
              <w:rPr>
                <w:rFonts w:cstheme="minorHAnsi"/>
                <w:b/>
                <w:bCs/>
                <w:iCs/>
                <w:sz w:val="24"/>
                <w:szCs w:val="24"/>
              </w:rPr>
            </w:pPr>
          </w:p>
          <w:p w:rsidR="00954E70" w:rsidRPr="007913BD" w:rsidRDefault="00F96E8C" w:rsidP="00954E70">
            <w:pPr>
              <w:spacing w:after="0" w:line="240" w:lineRule="auto"/>
              <w:rPr>
                <w:rFonts w:cstheme="minorHAnsi"/>
                <w:b/>
                <w:bCs/>
                <w:iCs/>
                <w:sz w:val="24"/>
                <w:szCs w:val="24"/>
              </w:rPr>
            </w:pPr>
            <w:r>
              <w:rPr>
                <w:rFonts w:cstheme="minorHAnsi"/>
                <w:b/>
                <w:bCs/>
                <w:iCs/>
                <w:sz w:val="24"/>
                <w:szCs w:val="24"/>
              </w:rPr>
              <w:lastRenderedPageBreak/>
              <w:t>Behaviour and Welfare</w:t>
            </w:r>
          </w:p>
          <w:p w:rsidR="002C70AC" w:rsidRDefault="002C70AC" w:rsidP="002C70AC">
            <w:pPr>
              <w:pStyle w:val="ListParagraph"/>
              <w:numPr>
                <w:ilvl w:val="0"/>
                <w:numId w:val="6"/>
              </w:numPr>
              <w:spacing w:after="0" w:line="240" w:lineRule="auto"/>
              <w:rPr>
                <w:rFonts w:cstheme="minorHAnsi"/>
                <w:bCs/>
                <w:iCs/>
                <w:sz w:val="24"/>
                <w:szCs w:val="24"/>
              </w:rPr>
            </w:pPr>
            <w:r w:rsidRPr="002C70AC">
              <w:rPr>
                <w:rFonts w:cstheme="minorHAnsi"/>
                <w:bCs/>
                <w:iCs/>
                <w:sz w:val="24"/>
                <w:szCs w:val="24"/>
              </w:rPr>
              <w:t>To ensure that the school’s Behaviour for Learning policy is applied equitably and fairly to all students and used consistently by colleagues.</w:t>
            </w:r>
          </w:p>
          <w:p w:rsidR="002C70AC" w:rsidRDefault="002C70AC" w:rsidP="002C70AC">
            <w:pPr>
              <w:pStyle w:val="ListParagraph"/>
              <w:numPr>
                <w:ilvl w:val="0"/>
                <w:numId w:val="6"/>
              </w:numPr>
              <w:spacing w:after="0" w:line="240" w:lineRule="auto"/>
              <w:rPr>
                <w:rFonts w:cstheme="minorHAnsi"/>
                <w:bCs/>
                <w:iCs/>
                <w:sz w:val="24"/>
                <w:szCs w:val="24"/>
              </w:rPr>
            </w:pPr>
            <w:r>
              <w:rPr>
                <w:rFonts w:cstheme="minorHAnsi"/>
                <w:bCs/>
                <w:iCs/>
                <w:sz w:val="24"/>
                <w:szCs w:val="24"/>
              </w:rPr>
              <w:t xml:space="preserve">To liaise with other professionals and </w:t>
            </w:r>
            <w:r w:rsidR="006143E2">
              <w:rPr>
                <w:rFonts w:cstheme="minorHAnsi"/>
                <w:bCs/>
                <w:iCs/>
                <w:sz w:val="24"/>
                <w:szCs w:val="24"/>
              </w:rPr>
              <w:t>stakeholders</w:t>
            </w:r>
            <w:r>
              <w:rPr>
                <w:rFonts w:cstheme="minorHAnsi"/>
                <w:bCs/>
                <w:iCs/>
                <w:sz w:val="24"/>
                <w:szCs w:val="24"/>
              </w:rPr>
              <w:t xml:space="preserve"> to ensure that the needs of students are met and the expectations and standards of the school are maintained.</w:t>
            </w:r>
          </w:p>
          <w:p w:rsidR="00EE3D91" w:rsidRPr="007913BD" w:rsidRDefault="00EE3D91" w:rsidP="00EE3D91">
            <w:pPr>
              <w:pStyle w:val="ListParagraph"/>
              <w:numPr>
                <w:ilvl w:val="0"/>
                <w:numId w:val="6"/>
              </w:numPr>
              <w:spacing w:after="0" w:line="240" w:lineRule="auto"/>
              <w:rPr>
                <w:rFonts w:cstheme="minorHAnsi"/>
                <w:bCs/>
                <w:iCs/>
                <w:sz w:val="24"/>
                <w:szCs w:val="24"/>
              </w:rPr>
            </w:pPr>
            <w:r>
              <w:rPr>
                <w:rFonts w:cstheme="minorHAnsi"/>
                <w:bCs/>
                <w:iCs/>
                <w:sz w:val="24"/>
                <w:szCs w:val="24"/>
              </w:rPr>
              <w:t>To m</w:t>
            </w:r>
            <w:r w:rsidRPr="007913BD">
              <w:rPr>
                <w:rFonts w:cstheme="minorHAnsi"/>
                <w:bCs/>
                <w:iCs/>
                <w:sz w:val="24"/>
                <w:szCs w:val="24"/>
              </w:rPr>
              <w:t xml:space="preserve">anage the school’s lunchtime </w:t>
            </w:r>
            <w:r>
              <w:rPr>
                <w:rFonts w:cstheme="minorHAnsi"/>
                <w:bCs/>
                <w:iCs/>
                <w:sz w:val="24"/>
                <w:szCs w:val="24"/>
              </w:rPr>
              <w:t xml:space="preserve">and after school </w:t>
            </w:r>
            <w:r w:rsidRPr="007913BD">
              <w:rPr>
                <w:rFonts w:cstheme="minorHAnsi"/>
                <w:bCs/>
                <w:iCs/>
                <w:sz w:val="24"/>
                <w:szCs w:val="24"/>
              </w:rPr>
              <w:t>arrangements along with other senior leaders.</w:t>
            </w:r>
          </w:p>
          <w:p w:rsidR="00954E70" w:rsidRPr="002C70AC" w:rsidRDefault="002C70AC" w:rsidP="002C70AC">
            <w:pPr>
              <w:pStyle w:val="ListParagraph"/>
              <w:numPr>
                <w:ilvl w:val="0"/>
                <w:numId w:val="6"/>
              </w:numPr>
              <w:spacing w:after="0" w:line="240" w:lineRule="auto"/>
              <w:rPr>
                <w:rFonts w:cstheme="minorHAnsi"/>
                <w:bCs/>
                <w:iCs/>
                <w:sz w:val="24"/>
                <w:szCs w:val="24"/>
              </w:rPr>
            </w:pPr>
            <w:r w:rsidRPr="002C70AC">
              <w:rPr>
                <w:rFonts w:cstheme="minorHAnsi"/>
                <w:bCs/>
                <w:iCs/>
                <w:sz w:val="24"/>
                <w:szCs w:val="24"/>
              </w:rPr>
              <w:t xml:space="preserve">Safeguarding: </w:t>
            </w:r>
            <w:r>
              <w:rPr>
                <w:rFonts w:cstheme="minorHAnsi"/>
                <w:bCs/>
                <w:iCs/>
                <w:sz w:val="24"/>
                <w:szCs w:val="24"/>
              </w:rPr>
              <w:t>f</w:t>
            </w:r>
            <w:r w:rsidR="00954E70" w:rsidRPr="002C70AC">
              <w:rPr>
                <w:rFonts w:cstheme="minorHAnsi"/>
                <w:bCs/>
                <w:iCs/>
                <w:sz w:val="24"/>
                <w:szCs w:val="24"/>
              </w:rPr>
              <w:t xml:space="preserve">ulfil personal responsibilities, and support the </w:t>
            </w:r>
            <w:r w:rsidR="00F96E8C" w:rsidRPr="002C70AC">
              <w:rPr>
                <w:rFonts w:cstheme="minorHAnsi"/>
                <w:bCs/>
                <w:iCs/>
                <w:sz w:val="24"/>
                <w:szCs w:val="24"/>
              </w:rPr>
              <w:t>principal</w:t>
            </w:r>
            <w:r w:rsidR="00954E70" w:rsidRPr="002C70AC">
              <w:rPr>
                <w:rFonts w:cstheme="minorHAnsi"/>
                <w:bCs/>
                <w:iCs/>
                <w:sz w:val="24"/>
                <w:szCs w:val="24"/>
              </w:rPr>
              <w:t xml:space="preserve"> in securing compliance by those working in school, for safeguarding as set out in the Children’s Act, Statutory Guidance and by the Local Children’s Safeguarding Board.  These include:</w:t>
            </w:r>
          </w:p>
          <w:p w:rsidR="00954E70" w:rsidRPr="007913BD" w:rsidRDefault="00954E70" w:rsidP="00EE3D91">
            <w:pPr>
              <w:pStyle w:val="ListParagraph"/>
              <w:numPr>
                <w:ilvl w:val="0"/>
                <w:numId w:val="15"/>
              </w:numPr>
              <w:spacing w:after="0" w:line="240" w:lineRule="auto"/>
              <w:ind w:left="1581"/>
              <w:rPr>
                <w:rFonts w:cstheme="minorHAnsi"/>
                <w:bCs/>
                <w:iCs/>
                <w:sz w:val="24"/>
                <w:szCs w:val="24"/>
              </w:rPr>
            </w:pPr>
            <w:r w:rsidRPr="007913BD">
              <w:rPr>
                <w:rFonts w:cstheme="minorHAnsi"/>
                <w:bCs/>
                <w:iCs/>
                <w:sz w:val="24"/>
                <w:szCs w:val="24"/>
              </w:rPr>
              <w:t>Operating a culture of listening to children and taking account of their wishes and feelings, both in individual decisions and the development of services.</w:t>
            </w:r>
          </w:p>
          <w:p w:rsidR="00954E70" w:rsidRPr="007913BD" w:rsidRDefault="00954E70" w:rsidP="00EE3D91">
            <w:pPr>
              <w:pStyle w:val="ListParagraph"/>
              <w:numPr>
                <w:ilvl w:val="0"/>
                <w:numId w:val="15"/>
              </w:numPr>
              <w:spacing w:after="0" w:line="240" w:lineRule="auto"/>
              <w:ind w:left="1581"/>
              <w:rPr>
                <w:rFonts w:cstheme="minorHAnsi"/>
                <w:bCs/>
                <w:iCs/>
                <w:sz w:val="24"/>
                <w:szCs w:val="24"/>
              </w:rPr>
            </w:pPr>
            <w:r w:rsidRPr="007913BD">
              <w:rPr>
                <w:rFonts w:cstheme="minorHAnsi"/>
                <w:bCs/>
                <w:iCs/>
                <w:sz w:val="24"/>
                <w:szCs w:val="24"/>
              </w:rPr>
              <w:t xml:space="preserve">Operating clear whistleblowing procedures. </w:t>
            </w:r>
          </w:p>
          <w:p w:rsidR="00954E70" w:rsidRPr="007913BD" w:rsidRDefault="00954E70" w:rsidP="00EE3D91">
            <w:pPr>
              <w:pStyle w:val="ListParagraph"/>
              <w:numPr>
                <w:ilvl w:val="0"/>
                <w:numId w:val="15"/>
              </w:numPr>
              <w:spacing w:after="0" w:line="240" w:lineRule="auto"/>
              <w:ind w:left="1581"/>
              <w:rPr>
                <w:rFonts w:cstheme="minorHAnsi"/>
                <w:bCs/>
                <w:iCs/>
                <w:sz w:val="24"/>
                <w:szCs w:val="24"/>
              </w:rPr>
            </w:pPr>
            <w:r w:rsidRPr="007913BD">
              <w:rPr>
                <w:rFonts w:cstheme="minorHAnsi"/>
                <w:bCs/>
                <w:iCs/>
                <w:sz w:val="24"/>
                <w:szCs w:val="24"/>
              </w:rPr>
              <w:t>Sharing information, with other professional.</w:t>
            </w:r>
          </w:p>
          <w:p w:rsidR="00954E70" w:rsidRPr="007913BD" w:rsidRDefault="00954E70" w:rsidP="00EE3D91">
            <w:pPr>
              <w:pStyle w:val="ListParagraph"/>
              <w:numPr>
                <w:ilvl w:val="0"/>
                <w:numId w:val="15"/>
              </w:numPr>
              <w:spacing w:after="0" w:line="240" w:lineRule="auto"/>
              <w:ind w:left="1581"/>
              <w:rPr>
                <w:rFonts w:cstheme="minorHAnsi"/>
                <w:bCs/>
                <w:iCs/>
                <w:sz w:val="24"/>
                <w:szCs w:val="24"/>
              </w:rPr>
            </w:pPr>
            <w:r w:rsidRPr="007913BD">
              <w:rPr>
                <w:rFonts w:cstheme="minorHAnsi"/>
                <w:bCs/>
                <w:iCs/>
                <w:sz w:val="24"/>
                <w:szCs w:val="24"/>
              </w:rPr>
              <w:t>Operating safe recruitment practices.</w:t>
            </w:r>
          </w:p>
          <w:p w:rsidR="00954E70" w:rsidRPr="007913BD" w:rsidRDefault="00954E70" w:rsidP="00954E70">
            <w:pPr>
              <w:spacing w:after="0" w:line="240" w:lineRule="auto"/>
              <w:rPr>
                <w:rFonts w:cstheme="minorHAnsi"/>
                <w:b/>
                <w:bCs/>
                <w:iCs/>
                <w:sz w:val="24"/>
                <w:szCs w:val="24"/>
              </w:rPr>
            </w:pPr>
          </w:p>
          <w:p w:rsidR="00954E70" w:rsidRPr="007913BD" w:rsidRDefault="00F96E8C" w:rsidP="00954E70">
            <w:pPr>
              <w:spacing w:after="0" w:line="240" w:lineRule="auto"/>
              <w:rPr>
                <w:rFonts w:cstheme="minorHAnsi"/>
                <w:b/>
                <w:bCs/>
                <w:iCs/>
                <w:sz w:val="24"/>
                <w:szCs w:val="24"/>
              </w:rPr>
            </w:pPr>
            <w:r>
              <w:rPr>
                <w:rFonts w:cstheme="minorHAnsi"/>
                <w:b/>
                <w:bCs/>
                <w:iCs/>
                <w:sz w:val="24"/>
                <w:szCs w:val="24"/>
              </w:rPr>
              <w:t>Quality of Teaching, Learning &amp; Assessment</w:t>
            </w:r>
          </w:p>
          <w:p w:rsidR="00954E70" w:rsidRPr="007913BD" w:rsidRDefault="002C70AC"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p</w:t>
            </w:r>
            <w:r w:rsidR="00954E70" w:rsidRPr="007913BD">
              <w:rPr>
                <w:rFonts w:cstheme="minorHAnsi"/>
                <w:bCs/>
                <w:iCs/>
                <w:sz w:val="24"/>
                <w:szCs w:val="24"/>
              </w:rPr>
              <w:t>rovide an example of ‘excellence’ as a leading classroom practitioner and inspiring and motivating other staff.</w:t>
            </w:r>
          </w:p>
          <w:p w:rsidR="00954E70" w:rsidRPr="007913BD" w:rsidRDefault="002C70AC"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p</w:t>
            </w:r>
            <w:r w:rsidR="00954E70" w:rsidRPr="007913BD">
              <w:rPr>
                <w:rFonts w:cstheme="minorHAnsi"/>
                <w:bCs/>
                <w:iCs/>
                <w:sz w:val="24"/>
                <w:szCs w:val="24"/>
              </w:rPr>
              <w:t xml:space="preserve">lan and teach lessons to </w:t>
            </w:r>
            <w:r w:rsidRPr="007913BD">
              <w:rPr>
                <w:rFonts w:cstheme="minorHAnsi"/>
                <w:bCs/>
                <w:iCs/>
                <w:sz w:val="24"/>
                <w:szCs w:val="24"/>
              </w:rPr>
              <w:t xml:space="preserve">assigned </w:t>
            </w:r>
            <w:r w:rsidR="00954E70" w:rsidRPr="007913BD">
              <w:rPr>
                <w:rFonts w:cstheme="minorHAnsi"/>
                <w:bCs/>
                <w:iCs/>
                <w:sz w:val="24"/>
                <w:szCs w:val="24"/>
              </w:rPr>
              <w:t>classes within the context of the school’s plans, curriculum and schemes of work.</w:t>
            </w:r>
          </w:p>
          <w:p w:rsidR="00954E70" w:rsidRPr="007913BD" w:rsidRDefault="002C70AC"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a</w:t>
            </w:r>
            <w:r w:rsidR="00954E70" w:rsidRPr="007913BD">
              <w:rPr>
                <w:rFonts w:cstheme="minorHAnsi"/>
                <w:bCs/>
                <w:iCs/>
                <w:sz w:val="24"/>
                <w:szCs w:val="24"/>
              </w:rPr>
              <w:t>ssess, monitor, record and report on the learning needs, progress and achievements of assigned students.</w:t>
            </w:r>
          </w:p>
          <w:p w:rsidR="00EE3D91" w:rsidRDefault="00EE3D91"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assess and monitor the quality of the teaching and learning provided by colleagues through line management and lesson observations.</w:t>
            </w:r>
          </w:p>
          <w:p w:rsidR="00954E70" w:rsidRDefault="00EE3D91"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w</w:t>
            </w:r>
            <w:r w:rsidR="00954E70" w:rsidRPr="007913BD">
              <w:rPr>
                <w:rFonts w:cstheme="minorHAnsi"/>
                <w:bCs/>
                <w:iCs/>
                <w:sz w:val="24"/>
                <w:szCs w:val="24"/>
              </w:rPr>
              <w:t>ork with others on curriculum and/or student development to secure co-ordinated outcomes.</w:t>
            </w:r>
          </w:p>
          <w:p w:rsidR="00AF5915" w:rsidRPr="007913BD" w:rsidRDefault="00AF5915" w:rsidP="00AF5915">
            <w:pPr>
              <w:pStyle w:val="ListParagraph"/>
              <w:spacing w:after="0" w:line="240" w:lineRule="auto"/>
              <w:rPr>
                <w:rFonts w:cstheme="minorHAnsi"/>
                <w:bCs/>
                <w:iCs/>
                <w:sz w:val="24"/>
                <w:szCs w:val="24"/>
              </w:rPr>
            </w:pPr>
          </w:p>
          <w:p w:rsidR="00954E70" w:rsidRPr="007913BD" w:rsidRDefault="00F96E8C" w:rsidP="00954E70">
            <w:pPr>
              <w:spacing w:after="0" w:line="240" w:lineRule="auto"/>
              <w:rPr>
                <w:rFonts w:cstheme="minorHAnsi"/>
                <w:b/>
                <w:bCs/>
                <w:iCs/>
                <w:sz w:val="24"/>
                <w:szCs w:val="24"/>
              </w:rPr>
            </w:pPr>
            <w:r>
              <w:rPr>
                <w:rFonts w:cstheme="minorHAnsi"/>
                <w:b/>
                <w:bCs/>
                <w:iCs/>
                <w:sz w:val="24"/>
                <w:szCs w:val="24"/>
              </w:rPr>
              <w:t>Outcomes</w:t>
            </w:r>
          </w:p>
          <w:p w:rsidR="00954E70" w:rsidRPr="007913BD" w:rsidRDefault="00F96E8C"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contribute to e</w:t>
            </w:r>
            <w:r w:rsidR="00954E70" w:rsidRPr="007913BD">
              <w:rPr>
                <w:rFonts w:cstheme="minorHAnsi"/>
                <w:bCs/>
                <w:iCs/>
                <w:sz w:val="24"/>
                <w:szCs w:val="24"/>
              </w:rPr>
              <w:t>nsuring that the curriculum meets the needs of all students</w:t>
            </w:r>
            <w:r w:rsidR="00EE3D91">
              <w:rPr>
                <w:rFonts w:cstheme="minorHAnsi"/>
                <w:bCs/>
                <w:iCs/>
                <w:sz w:val="24"/>
                <w:szCs w:val="24"/>
              </w:rPr>
              <w:t>.</w:t>
            </w:r>
          </w:p>
          <w:p w:rsidR="00954E70" w:rsidRPr="007913BD" w:rsidRDefault="00EE3D91"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work</w:t>
            </w:r>
            <w:r w:rsidR="00954E70" w:rsidRPr="007913BD">
              <w:rPr>
                <w:rFonts w:cstheme="minorHAnsi"/>
                <w:bCs/>
                <w:iCs/>
                <w:sz w:val="24"/>
                <w:szCs w:val="24"/>
              </w:rPr>
              <w:t xml:space="preserve"> with the appropriate members of the </w:t>
            </w:r>
            <w:r>
              <w:rPr>
                <w:rFonts w:cstheme="minorHAnsi"/>
                <w:bCs/>
                <w:iCs/>
                <w:sz w:val="24"/>
                <w:szCs w:val="24"/>
              </w:rPr>
              <w:t xml:space="preserve">senior </w:t>
            </w:r>
            <w:r w:rsidR="00954E70" w:rsidRPr="007913BD">
              <w:rPr>
                <w:rFonts w:cstheme="minorHAnsi"/>
                <w:bCs/>
                <w:iCs/>
                <w:sz w:val="24"/>
                <w:szCs w:val="24"/>
              </w:rPr>
              <w:t>leadership team to ensure that the specific needs of all students are met</w:t>
            </w:r>
            <w:r w:rsidR="00F96E8C">
              <w:rPr>
                <w:rFonts w:cstheme="minorHAnsi"/>
                <w:bCs/>
                <w:iCs/>
                <w:sz w:val="24"/>
                <w:szCs w:val="24"/>
              </w:rPr>
              <w:t xml:space="preserve"> and that the school offers a</w:t>
            </w:r>
            <w:r w:rsidR="00954E70" w:rsidRPr="007913BD">
              <w:rPr>
                <w:rFonts w:cstheme="minorHAnsi"/>
                <w:bCs/>
                <w:iCs/>
                <w:sz w:val="24"/>
                <w:szCs w:val="24"/>
              </w:rPr>
              <w:t xml:space="preserve"> curriculum accessible to all</w:t>
            </w:r>
            <w:r w:rsidR="00F96E8C">
              <w:rPr>
                <w:rFonts w:cstheme="minorHAnsi"/>
                <w:bCs/>
                <w:iCs/>
                <w:sz w:val="24"/>
                <w:szCs w:val="24"/>
              </w:rPr>
              <w:t>.</w:t>
            </w:r>
          </w:p>
          <w:p w:rsidR="00954E70" w:rsidRPr="007913BD" w:rsidRDefault="00EE3D91"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undertake</w:t>
            </w:r>
            <w:r w:rsidR="00954E70" w:rsidRPr="007913BD">
              <w:rPr>
                <w:rFonts w:cstheme="minorHAnsi"/>
                <w:bCs/>
                <w:iCs/>
                <w:sz w:val="24"/>
                <w:szCs w:val="24"/>
              </w:rPr>
              <w:t xml:space="preserve"> the monitoring of key areas of the school</w:t>
            </w:r>
            <w:r>
              <w:rPr>
                <w:rFonts w:cstheme="minorHAnsi"/>
                <w:bCs/>
                <w:iCs/>
                <w:sz w:val="24"/>
                <w:szCs w:val="24"/>
              </w:rPr>
              <w:t xml:space="preserve"> as delegated by the principal.</w:t>
            </w:r>
          </w:p>
          <w:p w:rsidR="00954E70" w:rsidRPr="007913BD" w:rsidRDefault="00E24EA7"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have</w:t>
            </w:r>
            <w:r w:rsidR="00954E70" w:rsidRPr="007913BD">
              <w:rPr>
                <w:rFonts w:cstheme="minorHAnsi"/>
                <w:bCs/>
                <w:iCs/>
                <w:sz w:val="24"/>
                <w:szCs w:val="24"/>
              </w:rPr>
              <w:t xml:space="preserve"> a current knowledge and understanding of the requirements of </w:t>
            </w:r>
            <w:r>
              <w:rPr>
                <w:rFonts w:cstheme="minorHAnsi"/>
                <w:bCs/>
                <w:iCs/>
                <w:sz w:val="24"/>
                <w:szCs w:val="24"/>
              </w:rPr>
              <w:t xml:space="preserve">the latest </w:t>
            </w:r>
            <w:r w:rsidR="00954E70" w:rsidRPr="007913BD">
              <w:rPr>
                <w:rFonts w:cstheme="minorHAnsi"/>
                <w:bCs/>
                <w:iCs/>
                <w:sz w:val="24"/>
                <w:szCs w:val="24"/>
              </w:rPr>
              <w:t>Ofsted</w:t>
            </w:r>
            <w:r>
              <w:rPr>
                <w:rFonts w:cstheme="minorHAnsi"/>
                <w:bCs/>
                <w:iCs/>
                <w:sz w:val="24"/>
                <w:szCs w:val="24"/>
              </w:rPr>
              <w:t xml:space="preserve"> framework.</w:t>
            </w:r>
          </w:p>
          <w:p w:rsidR="00954E70" w:rsidRPr="007913BD" w:rsidRDefault="00E24EA7"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ensure</w:t>
            </w:r>
            <w:r w:rsidR="00954E70" w:rsidRPr="007913BD">
              <w:rPr>
                <w:rFonts w:cstheme="minorHAnsi"/>
                <w:bCs/>
                <w:iCs/>
                <w:sz w:val="24"/>
                <w:szCs w:val="24"/>
              </w:rPr>
              <w:t xml:space="preserve"> that </w:t>
            </w:r>
            <w:r>
              <w:rPr>
                <w:rFonts w:cstheme="minorHAnsi"/>
                <w:bCs/>
                <w:iCs/>
                <w:sz w:val="24"/>
                <w:szCs w:val="24"/>
              </w:rPr>
              <w:t xml:space="preserve">the school’s </w:t>
            </w:r>
            <w:r w:rsidR="00954E70" w:rsidRPr="007913BD">
              <w:rPr>
                <w:rFonts w:cstheme="minorHAnsi"/>
                <w:bCs/>
                <w:iCs/>
                <w:sz w:val="24"/>
                <w:szCs w:val="24"/>
              </w:rPr>
              <w:t xml:space="preserve">policies and procedures are </w:t>
            </w:r>
            <w:r>
              <w:rPr>
                <w:rFonts w:cstheme="minorHAnsi"/>
                <w:bCs/>
                <w:iCs/>
                <w:sz w:val="24"/>
                <w:szCs w:val="24"/>
              </w:rPr>
              <w:t>complied with</w:t>
            </w:r>
            <w:r w:rsidR="00954E70" w:rsidRPr="007913BD">
              <w:rPr>
                <w:rFonts w:cstheme="minorHAnsi"/>
                <w:bCs/>
                <w:iCs/>
                <w:sz w:val="24"/>
                <w:szCs w:val="24"/>
              </w:rPr>
              <w:t xml:space="preserve"> and contribute to raising standards</w:t>
            </w:r>
            <w:r>
              <w:rPr>
                <w:rFonts w:cstheme="minorHAnsi"/>
                <w:bCs/>
                <w:iCs/>
                <w:sz w:val="24"/>
                <w:szCs w:val="24"/>
              </w:rPr>
              <w:t xml:space="preserve"> and meet any statutory regulations.</w:t>
            </w:r>
          </w:p>
          <w:p w:rsidR="00954E70" w:rsidRPr="007913BD" w:rsidRDefault="00E24EA7"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work</w:t>
            </w:r>
            <w:r w:rsidR="00954E70" w:rsidRPr="007913BD">
              <w:rPr>
                <w:rFonts w:cstheme="minorHAnsi"/>
                <w:bCs/>
                <w:iCs/>
                <w:sz w:val="24"/>
                <w:szCs w:val="24"/>
              </w:rPr>
              <w:t xml:space="preserve"> with </w:t>
            </w:r>
            <w:r>
              <w:rPr>
                <w:rFonts w:cstheme="minorHAnsi"/>
                <w:bCs/>
                <w:iCs/>
                <w:sz w:val="24"/>
                <w:szCs w:val="24"/>
              </w:rPr>
              <w:t>other colleagues</w:t>
            </w:r>
            <w:r w:rsidR="00954E70" w:rsidRPr="007913BD">
              <w:rPr>
                <w:rFonts w:cstheme="minorHAnsi"/>
                <w:bCs/>
                <w:iCs/>
                <w:sz w:val="24"/>
                <w:szCs w:val="24"/>
              </w:rPr>
              <w:t xml:space="preserve"> to </w:t>
            </w:r>
            <w:r>
              <w:rPr>
                <w:rFonts w:cstheme="minorHAnsi"/>
                <w:bCs/>
                <w:iCs/>
                <w:sz w:val="24"/>
                <w:szCs w:val="24"/>
              </w:rPr>
              <w:t>support the implementation of any required intervention strategies.</w:t>
            </w:r>
          </w:p>
          <w:p w:rsidR="00954E70" w:rsidRPr="007913BD" w:rsidRDefault="00E24EA7" w:rsidP="002C70AC">
            <w:pPr>
              <w:pStyle w:val="ListParagraph"/>
              <w:numPr>
                <w:ilvl w:val="0"/>
                <w:numId w:val="6"/>
              </w:numPr>
              <w:spacing w:after="0" w:line="240" w:lineRule="auto"/>
              <w:rPr>
                <w:rFonts w:cstheme="minorHAnsi"/>
                <w:bCs/>
                <w:iCs/>
                <w:sz w:val="24"/>
                <w:szCs w:val="24"/>
              </w:rPr>
            </w:pPr>
            <w:r>
              <w:rPr>
                <w:rFonts w:cstheme="minorHAnsi"/>
                <w:bCs/>
                <w:iCs/>
                <w:sz w:val="24"/>
                <w:szCs w:val="24"/>
              </w:rPr>
              <w:t>To work with the senior leadership team to encourage and promote</w:t>
            </w:r>
            <w:r w:rsidR="00954E70" w:rsidRPr="007913BD">
              <w:rPr>
                <w:rFonts w:cstheme="minorHAnsi"/>
                <w:bCs/>
                <w:iCs/>
                <w:sz w:val="24"/>
                <w:szCs w:val="24"/>
              </w:rPr>
              <w:t xml:space="preserve"> the development of </w:t>
            </w:r>
            <w:r>
              <w:rPr>
                <w:rFonts w:cstheme="minorHAnsi"/>
                <w:bCs/>
                <w:iCs/>
                <w:sz w:val="24"/>
                <w:szCs w:val="24"/>
              </w:rPr>
              <w:t>middle leaders through</w:t>
            </w:r>
            <w:r w:rsidR="006143E2">
              <w:rPr>
                <w:rFonts w:cstheme="minorHAnsi"/>
                <w:bCs/>
                <w:iCs/>
                <w:sz w:val="24"/>
                <w:szCs w:val="24"/>
              </w:rPr>
              <w:t xml:space="preserve"> the deliver and/or </w:t>
            </w:r>
            <w:r>
              <w:rPr>
                <w:rFonts w:cstheme="minorHAnsi"/>
                <w:bCs/>
                <w:iCs/>
                <w:sz w:val="24"/>
                <w:szCs w:val="24"/>
              </w:rPr>
              <w:t>support of Twilight sessions and staff mentoring where appropriate.</w:t>
            </w:r>
            <w:r w:rsidR="00954E70" w:rsidRPr="007913BD">
              <w:rPr>
                <w:rFonts w:cstheme="minorHAnsi"/>
                <w:bCs/>
                <w:iCs/>
                <w:sz w:val="24"/>
                <w:szCs w:val="24"/>
              </w:rPr>
              <w:t xml:space="preserve"> </w:t>
            </w:r>
          </w:p>
          <w:p w:rsidR="00954E70" w:rsidRPr="00E24EA7" w:rsidRDefault="00954E70" w:rsidP="00E24EA7">
            <w:pPr>
              <w:spacing w:after="0" w:line="240" w:lineRule="auto"/>
              <w:rPr>
                <w:sz w:val="24"/>
                <w:szCs w:val="24"/>
              </w:rPr>
            </w:pPr>
          </w:p>
        </w:tc>
      </w:tr>
    </w:tbl>
    <w:p w:rsidR="00AF5915" w:rsidRDefault="00AF5915" w:rsidP="00C55409">
      <w:pPr>
        <w:spacing w:after="0" w:line="240" w:lineRule="auto"/>
        <w:rPr>
          <w:rFonts w:cstheme="minorHAnsi"/>
          <w:sz w:val="24"/>
          <w:szCs w:val="24"/>
        </w:rPr>
      </w:pPr>
    </w:p>
    <w:p w:rsidR="00AF5915" w:rsidRDefault="00AF5915">
      <w:pPr>
        <w:spacing w:after="160" w:line="259" w:lineRule="auto"/>
        <w:rPr>
          <w:rFonts w:cstheme="minorHAnsi"/>
          <w:sz w:val="24"/>
          <w:szCs w:val="24"/>
        </w:rPr>
      </w:pPr>
      <w:r>
        <w:rPr>
          <w:rFonts w:cstheme="minorHAnsi"/>
          <w:sz w:val="24"/>
          <w:szCs w:val="24"/>
        </w:rPr>
        <w:br w:type="page"/>
      </w:r>
    </w:p>
    <w:p w:rsidR="00954E70" w:rsidRDefault="00954E70" w:rsidP="00C55409">
      <w:pPr>
        <w:spacing w:after="0" w:line="240" w:lineRule="auto"/>
        <w:rPr>
          <w:rFonts w:cstheme="minorHAnsi"/>
          <w:sz w:val="24"/>
          <w:szCs w:val="24"/>
        </w:rPr>
      </w:pPr>
    </w:p>
    <w:p w:rsidR="00E06543" w:rsidRPr="003F7F28" w:rsidRDefault="00E06543" w:rsidP="00E06543">
      <w:pPr>
        <w:pStyle w:val="NoSpacing"/>
        <w:jc w:val="both"/>
        <w:rPr>
          <w:rFonts w:eastAsia="Arial" w:cs="Arial"/>
          <w:color w:val="000000"/>
          <w:sz w:val="24"/>
          <w:szCs w:val="24"/>
          <w:lang w:eastAsia="en-GB"/>
        </w:rPr>
      </w:pPr>
      <w:r w:rsidRPr="003F7F28">
        <w:rPr>
          <w:rFonts w:eastAsia="Arial" w:cs="Arial"/>
          <w:color w:val="000000"/>
          <w:sz w:val="24"/>
          <w:szCs w:val="24"/>
          <w:lang w:eastAsia="en-GB"/>
        </w:rPr>
        <w:t xml:space="preserve">The local governing board is committed to safeguarding and promoting the welfare of children and young people and expects all staff and volunteers to share in this commitment. </w:t>
      </w:r>
    </w:p>
    <w:p w:rsidR="00E06543" w:rsidRPr="003F7F28" w:rsidRDefault="00E06543" w:rsidP="00E06543">
      <w:pPr>
        <w:pStyle w:val="NoSpacing"/>
        <w:jc w:val="both"/>
        <w:rPr>
          <w:rFonts w:eastAsia="Arial" w:cs="Arial"/>
          <w:i/>
          <w:color w:val="000000"/>
          <w:sz w:val="24"/>
          <w:szCs w:val="24"/>
          <w:lang w:eastAsia="en-GB"/>
        </w:rPr>
      </w:pPr>
    </w:p>
    <w:p w:rsidR="00E06543" w:rsidRPr="003F7F28" w:rsidRDefault="00E06543" w:rsidP="00E06543">
      <w:pPr>
        <w:pStyle w:val="NoSpacing"/>
        <w:jc w:val="both"/>
        <w:rPr>
          <w:rFonts w:eastAsia="Arial" w:cs="Arial"/>
          <w:sz w:val="24"/>
          <w:szCs w:val="24"/>
          <w:lang w:eastAsia="en-GB"/>
        </w:rPr>
      </w:pPr>
      <w:r w:rsidRPr="003F7F28">
        <w:rPr>
          <w:rFonts w:eastAsia="Arial" w:cs="Arial"/>
          <w:sz w:val="24"/>
          <w:szCs w:val="24"/>
          <w:lang w:eastAsia="en-GB"/>
        </w:rPr>
        <w:t xml:space="preserve">All employees are expected to be courteous to colleagues and provide a welcoming environment to visitors and telephone callers and comply with expectations as defined within the </w:t>
      </w:r>
      <w:proofErr w:type="gramStart"/>
      <w:r w:rsidRPr="003F7F28">
        <w:rPr>
          <w:rFonts w:eastAsia="Arial" w:cs="Arial"/>
          <w:sz w:val="24"/>
          <w:szCs w:val="24"/>
          <w:lang w:eastAsia="en-GB"/>
        </w:rPr>
        <w:t>schools</w:t>
      </w:r>
      <w:proofErr w:type="gramEnd"/>
      <w:r w:rsidRPr="003F7F28">
        <w:rPr>
          <w:rFonts w:eastAsia="Arial" w:cs="Arial"/>
          <w:sz w:val="24"/>
          <w:szCs w:val="24"/>
          <w:lang w:eastAsia="en-GB"/>
        </w:rPr>
        <w:t xml:space="preserve"> code of conduct and leave of absence policies.</w:t>
      </w:r>
    </w:p>
    <w:p w:rsidR="00E06543" w:rsidRPr="003F7F28" w:rsidRDefault="00E06543" w:rsidP="00E06543">
      <w:pPr>
        <w:pStyle w:val="NoSpacing"/>
        <w:jc w:val="both"/>
        <w:rPr>
          <w:rFonts w:eastAsia="Arial" w:cs="Arial"/>
          <w:color w:val="ED7D31"/>
          <w:sz w:val="24"/>
          <w:szCs w:val="24"/>
          <w:lang w:eastAsia="en-GB"/>
        </w:rPr>
      </w:pPr>
    </w:p>
    <w:p w:rsidR="00E06543" w:rsidRPr="003F7F28" w:rsidRDefault="00E06543" w:rsidP="00E06543">
      <w:pPr>
        <w:pStyle w:val="NoSpacing"/>
        <w:rPr>
          <w:rFonts w:eastAsia="Arial" w:cs="Arial"/>
          <w:color w:val="000000"/>
          <w:sz w:val="24"/>
          <w:szCs w:val="24"/>
          <w:lang w:eastAsia="en-GB"/>
        </w:rPr>
      </w:pPr>
      <w:r w:rsidRPr="003F7F28">
        <w:rPr>
          <w:rFonts w:eastAsia="Arial" w:cs="Arial"/>
          <w:color w:val="000000"/>
          <w:sz w:val="24"/>
          <w:szCs w:val="24"/>
          <w:lang w:eastAsia="en-GB"/>
        </w:rPr>
        <w:t>The duties above are neither exclusive nor exhaustive and the post holder may be required by the principal</w:t>
      </w:r>
      <w:r>
        <w:rPr>
          <w:rFonts w:eastAsia="Arial" w:cs="Arial"/>
          <w:color w:val="000000"/>
          <w:sz w:val="24"/>
          <w:szCs w:val="24"/>
          <w:lang w:eastAsia="en-GB"/>
        </w:rPr>
        <w:t>, Sigma Trust board</w:t>
      </w:r>
      <w:r w:rsidRPr="003F7F28">
        <w:rPr>
          <w:rFonts w:eastAsia="Arial" w:cs="Arial"/>
          <w:color w:val="000000"/>
          <w:sz w:val="24"/>
          <w:szCs w:val="24"/>
          <w:lang w:eastAsia="en-GB"/>
        </w:rPr>
        <w:t xml:space="preserve"> or </w:t>
      </w:r>
      <w:r>
        <w:rPr>
          <w:rFonts w:eastAsia="Arial" w:cs="Arial"/>
          <w:color w:val="000000"/>
          <w:sz w:val="24"/>
          <w:szCs w:val="24"/>
          <w:lang w:eastAsia="en-GB"/>
        </w:rPr>
        <w:t>the local governing board</w:t>
      </w:r>
      <w:r w:rsidRPr="003F7F28">
        <w:rPr>
          <w:rFonts w:eastAsia="Arial" w:cs="Arial"/>
          <w:color w:val="000000"/>
          <w:sz w:val="24"/>
          <w:szCs w:val="24"/>
          <w:lang w:eastAsia="en-GB"/>
        </w:rPr>
        <w:t xml:space="preserve"> to carry out appropriate duties within the context of the job, skills and grade.</w:t>
      </w:r>
    </w:p>
    <w:p w:rsidR="00E06543" w:rsidRPr="003F7F28" w:rsidRDefault="00E06543" w:rsidP="00E06543">
      <w:pPr>
        <w:pStyle w:val="NoSpacing"/>
        <w:jc w:val="both"/>
        <w:rPr>
          <w:rFonts w:eastAsia="Arial" w:cs="Arial"/>
          <w:color w:val="000000"/>
          <w:sz w:val="24"/>
          <w:szCs w:val="24"/>
          <w:lang w:eastAsia="en-GB"/>
        </w:rPr>
      </w:pPr>
    </w:p>
    <w:p w:rsidR="00E06543" w:rsidRPr="003F7F28" w:rsidRDefault="00E06543" w:rsidP="00E06543">
      <w:pPr>
        <w:pStyle w:val="NoSpacing"/>
        <w:jc w:val="both"/>
        <w:rPr>
          <w:rFonts w:eastAsia="Arial" w:cs="Arial"/>
          <w:sz w:val="24"/>
          <w:szCs w:val="24"/>
          <w:lang w:eastAsia="en-GB"/>
        </w:rPr>
      </w:pPr>
      <w:r w:rsidRPr="003F7F28">
        <w:rPr>
          <w:rFonts w:eastAsia="Arial" w:cs="Arial"/>
          <w:sz w:val="24"/>
          <w:szCs w:val="24"/>
          <w:lang w:eastAsia="en-GB"/>
        </w:rPr>
        <w:t>This job description is current at the date shown but, in consultation with you, may be changed by the principal to reflect or anticipate changes in the job commensurate with the grade and job title.</w:t>
      </w:r>
    </w:p>
    <w:p w:rsidR="00954E70" w:rsidRPr="007913BD" w:rsidRDefault="00954E70" w:rsidP="00C55409">
      <w:pPr>
        <w:spacing w:after="0" w:line="240" w:lineRule="auto"/>
        <w:rPr>
          <w:rFonts w:cstheme="minorHAnsi"/>
          <w:sz w:val="24"/>
          <w:szCs w:val="24"/>
        </w:rPr>
      </w:pPr>
    </w:p>
    <w:sectPr w:rsidR="00954E70" w:rsidRPr="007913BD" w:rsidSect="003910F9">
      <w:headerReference w:type="default" r:id="rId12"/>
      <w:footerReference w:type="default" r:id="rId13"/>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BE" w:rsidRDefault="009F10BE" w:rsidP="003910F9">
      <w:pPr>
        <w:spacing w:after="0" w:line="240" w:lineRule="auto"/>
      </w:pPr>
      <w:r>
        <w:separator/>
      </w:r>
    </w:p>
  </w:endnote>
  <w:endnote w:type="continuationSeparator" w:id="0">
    <w:p w:rsidR="009F10BE" w:rsidRDefault="009F10BE" w:rsidP="0039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panose1 w:val="02000000000000000000"/>
    <w:charset w:val="00"/>
    <w:family w:val="auto"/>
    <w:pitch w:val="variable"/>
    <w:sig w:usb0="E00002FF" w:usb1="5000205B" w:usb2="00000020" w:usb3="00000000" w:csb0="0000019F" w:csb1="00000000"/>
  </w:font>
  <w:font w:name="Raleway">
    <w:altName w:val="Segoe Script"/>
    <w:charset w:val="00"/>
    <w:family w:val="swiss"/>
    <w:pitch w:val="variable"/>
    <w:sig w:usb0="00000001"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F9" w:rsidRDefault="003910F9" w:rsidP="003910F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BE" w:rsidRDefault="009F10BE" w:rsidP="003910F9">
      <w:pPr>
        <w:spacing w:after="0" w:line="240" w:lineRule="auto"/>
      </w:pPr>
      <w:r>
        <w:separator/>
      </w:r>
    </w:p>
  </w:footnote>
  <w:footnote w:type="continuationSeparator" w:id="0">
    <w:p w:rsidR="009F10BE" w:rsidRDefault="009F10BE" w:rsidP="0039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F9" w:rsidRDefault="003910F9" w:rsidP="003910F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9C8"/>
    <w:multiLevelType w:val="hybridMultilevel"/>
    <w:tmpl w:val="FA44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52A12"/>
    <w:multiLevelType w:val="hybridMultilevel"/>
    <w:tmpl w:val="449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84893"/>
    <w:multiLevelType w:val="hybridMultilevel"/>
    <w:tmpl w:val="DC7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A42E4"/>
    <w:multiLevelType w:val="hybridMultilevel"/>
    <w:tmpl w:val="ADD43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10973"/>
    <w:multiLevelType w:val="hybridMultilevel"/>
    <w:tmpl w:val="3FB4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042A1"/>
    <w:multiLevelType w:val="hybridMultilevel"/>
    <w:tmpl w:val="A8DC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A414A"/>
    <w:multiLevelType w:val="hybridMultilevel"/>
    <w:tmpl w:val="E480A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610DF"/>
    <w:multiLevelType w:val="hybridMultilevel"/>
    <w:tmpl w:val="C060D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A48EA"/>
    <w:multiLevelType w:val="hybridMultilevel"/>
    <w:tmpl w:val="E5D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2076C"/>
    <w:multiLevelType w:val="hybridMultilevel"/>
    <w:tmpl w:val="0E8C5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EF1672"/>
    <w:multiLevelType w:val="hybridMultilevel"/>
    <w:tmpl w:val="B31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56454"/>
    <w:multiLevelType w:val="hybridMultilevel"/>
    <w:tmpl w:val="578CE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B7007"/>
    <w:multiLevelType w:val="hybridMultilevel"/>
    <w:tmpl w:val="252093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56B6E"/>
    <w:multiLevelType w:val="hybridMultilevel"/>
    <w:tmpl w:val="73120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9BF040E"/>
    <w:multiLevelType w:val="hybridMultilevel"/>
    <w:tmpl w:val="998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E7D76"/>
    <w:multiLevelType w:val="hybridMultilevel"/>
    <w:tmpl w:val="92F2E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C6311"/>
    <w:multiLevelType w:val="hybridMultilevel"/>
    <w:tmpl w:val="9BE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1"/>
  </w:num>
  <w:num w:numId="5">
    <w:abstractNumId w:val="3"/>
  </w:num>
  <w:num w:numId="6">
    <w:abstractNumId w:val="5"/>
  </w:num>
  <w:num w:numId="7">
    <w:abstractNumId w:val="0"/>
  </w:num>
  <w:num w:numId="8">
    <w:abstractNumId w:val="2"/>
  </w:num>
  <w:num w:numId="9">
    <w:abstractNumId w:val="1"/>
  </w:num>
  <w:num w:numId="10">
    <w:abstractNumId w:val="10"/>
  </w:num>
  <w:num w:numId="11">
    <w:abstractNumId w:val="14"/>
  </w:num>
  <w:num w:numId="12">
    <w:abstractNumId w:val="15"/>
  </w:num>
  <w:num w:numId="13">
    <w:abstractNumId w:val="8"/>
  </w:num>
  <w:num w:numId="14">
    <w:abstractNumId w:val="7"/>
  </w:num>
  <w:num w:numId="15">
    <w:abstractNumId w:val="1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9"/>
    <w:rsid w:val="000F76B5"/>
    <w:rsid w:val="0011004A"/>
    <w:rsid w:val="00152DC6"/>
    <w:rsid w:val="001C36F5"/>
    <w:rsid w:val="002347B2"/>
    <w:rsid w:val="002C70AC"/>
    <w:rsid w:val="003910F9"/>
    <w:rsid w:val="00395A28"/>
    <w:rsid w:val="003A05DF"/>
    <w:rsid w:val="00407643"/>
    <w:rsid w:val="00427E9B"/>
    <w:rsid w:val="00460211"/>
    <w:rsid w:val="006143E2"/>
    <w:rsid w:val="00614918"/>
    <w:rsid w:val="0063252B"/>
    <w:rsid w:val="006F1AAD"/>
    <w:rsid w:val="007913BD"/>
    <w:rsid w:val="009137F6"/>
    <w:rsid w:val="00954E70"/>
    <w:rsid w:val="009627AB"/>
    <w:rsid w:val="009B5627"/>
    <w:rsid w:val="009C24F6"/>
    <w:rsid w:val="009F10BE"/>
    <w:rsid w:val="00A21E9E"/>
    <w:rsid w:val="00AA7CEE"/>
    <w:rsid w:val="00AF5915"/>
    <w:rsid w:val="00B369F1"/>
    <w:rsid w:val="00C55409"/>
    <w:rsid w:val="00CA4D6E"/>
    <w:rsid w:val="00D34DF4"/>
    <w:rsid w:val="00E06543"/>
    <w:rsid w:val="00E24EA7"/>
    <w:rsid w:val="00ED464E"/>
    <w:rsid w:val="00EE3D91"/>
    <w:rsid w:val="00F9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332592-EE47-4F73-A06D-F1A005C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11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37F6"/>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37F6"/>
    <w:pPr>
      <w:spacing w:after="160" w:line="259" w:lineRule="auto"/>
      <w:ind w:left="720"/>
      <w:contextualSpacing/>
    </w:pPr>
  </w:style>
  <w:style w:type="character" w:styleId="Hyperlink">
    <w:name w:val="Hyperlink"/>
    <w:rsid w:val="009137F6"/>
    <w:rPr>
      <w:color w:val="0000FF"/>
      <w:u w:val="single"/>
    </w:rPr>
  </w:style>
  <w:style w:type="paragraph" w:styleId="NoSpacing">
    <w:name w:val="No Spacing"/>
    <w:uiPriority w:val="1"/>
    <w:qFormat/>
    <w:rsid w:val="009137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ECF4-35D8-4F15-A79F-66854C56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BF905-B6F7-4D9C-913B-C2673625A94A}">
  <ds:schemaRefs>
    <ds:schemaRef ds:uri="http://schemas.microsoft.com/sharepoint/v3/contenttype/forms"/>
  </ds:schemaRefs>
</ds:datastoreItem>
</file>

<file path=customXml/itemProps3.xml><?xml version="1.0" encoding="utf-8"?>
<ds:datastoreItem xmlns:ds="http://schemas.openxmlformats.org/officeDocument/2006/customXml" ds:itemID="{61D8C20F-5B81-4E3F-87D5-FB7A4EAA40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28E57-D1C0-4166-BBFF-4D3A34F7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Hookk</dc:creator>
  <cp:keywords/>
  <dc:description/>
  <cp:lastModifiedBy>Amy Schaffer</cp:lastModifiedBy>
  <cp:revision>2</cp:revision>
  <cp:lastPrinted>2018-10-31T13:12:00Z</cp:lastPrinted>
  <dcterms:created xsi:type="dcterms:W3CDTF">2018-11-07T09:51:00Z</dcterms:created>
  <dcterms:modified xsi:type="dcterms:W3CDTF">2018-11-07T09:51:00Z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