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F8EFA" w14:textId="3317B3DC" w:rsidR="005D044E" w:rsidRPr="005D044E" w:rsidRDefault="005D044E" w:rsidP="005D044E">
      <w:pPr>
        <w:pStyle w:val="IntenseQuote"/>
        <w:rPr>
          <w:rFonts w:ascii="Century Gothic" w:hAnsi="Century Gothic"/>
          <w:b/>
        </w:rPr>
      </w:pPr>
      <w:r>
        <w:rPr>
          <w:rFonts w:ascii="Century Gothic" w:hAnsi="Century Gothic"/>
          <w:b/>
        </w:rPr>
        <w:t>HEAD OF FACULTY – ART &amp; DT</w:t>
      </w:r>
    </w:p>
    <w:p w14:paraId="064B991A" w14:textId="28783248" w:rsidR="00F614B8" w:rsidRPr="00F14E9F" w:rsidRDefault="00F14E9F" w:rsidP="0021127F">
      <w:pPr>
        <w:jc w:val="both"/>
        <w:rPr>
          <w:rFonts w:ascii="Century Gothic" w:hAnsi="Century Gothic" w:cs="Arial"/>
        </w:rPr>
      </w:pPr>
      <w:r w:rsidRPr="00F14E9F">
        <w:rPr>
          <w:rFonts w:ascii="Century Gothic" w:hAnsi="Century Gothic" w:cs="Arial"/>
        </w:rPr>
        <w:t>As a Head of Faculty, you will be expected:</w:t>
      </w:r>
    </w:p>
    <w:p w14:paraId="50EF0833" w14:textId="77777777" w:rsidR="00F614B8" w:rsidRPr="00F614B8" w:rsidRDefault="00F614B8"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sidRPr="00F614B8">
        <w:rPr>
          <w:rFonts w:ascii="Century Gothic" w:eastAsia="Times New Roman" w:hAnsi="Century Gothic" w:cs="Arial"/>
          <w:lang w:eastAsia="en-GB"/>
        </w:rPr>
        <w:t>To raise standards of pupil attainment and achievement within the whole curriculum area and to monitor and support pupil progress.</w:t>
      </w:r>
    </w:p>
    <w:p w14:paraId="7D1A5DD2" w14:textId="77777777" w:rsidR="00F614B8" w:rsidRPr="00F614B8" w:rsidRDefault="00F614B8"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sidRPr="00F614B8">
        <w:rPr>
          <w:rFonts w:ascii="Century Gothic" w:eastAsia="Times New Roman" w:hAnsi="Century Gothic" w:cs="Arial"/>
          <w:lang w:eastAsia="en-GB"/>
        </w:rPr>
        <w:t>To evaluate and report on pupil progress and development within the faculty subject areas.</w:t>
      </w:r>
    </w:p>
    <w:p w14:paraId="778E448F" w14:textId="77777777" w:rsidR="00F614B8" w:rsidRPr="00F614B8" w:rsidRDefault="00F614B8"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sidRPr="00F614B8">
        <w:rPr>
          <w:rFonts w:ascii="Century Gothic" w:eastAsia="Times New Roman" w:hAnsi="Century Gothic" w:cs="Arial"/>
          <w:lang w:eastAsia="en-GB"/>
        </w:rPr>
        <w:t>To develop and enhance the teaching practice of others.</w:t>
      </w:r>
    </w:p>
    <w:p w14:paraId="3728F466" w14:textId="77777777" w:rsidR="00F614B8" w:rsidRPr="00F614B8" w:rsidRDefault="00F614B8"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sidRPr="00F614B8">
        <w:rPr>
          <w:rFonts w:ascii="Century Gothic" w:eastAsia="Times New Roman" w:hAnsi="Century Gothic" w:cs="Arial"/>
          <w:lang w:eastAsia="en-GB"/>
        </w:rPr>
        <w:t>To be accountable for leading, managing and developing the subject/curriculum area.</w:t>
      </w:r>
    </w:p>
    <w:p w14:paraId="3934AB3F" w14:textId="5A74D9C1" w:rsidR="00F614B8" w:rsidRDefault="00F614B8"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sidRPr="00F614B8">
        <w:rPr>
          <w:rFonts w:ascii="Century Gothic" w:eastAsia="Times New Roman" w:hAnsi="Century Gothic" w:cs="Arial"/>
          <w:lang w:eastAsia="en-GB"/>
        </w:rPr>
        <w:t>To effectively manage and deploy teaching/support staff, financial and physical resources within the faculty to support faculty development.</w:t>
      </w:r>
    </w:p>
    <w:p w14:paraId="4FD2A764" w14:textId="68B21B09" w:rsidR="00F14E9F" w:rsidRPr="00F614B8" w:rsidRDefault="00B65EB7"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Pr>
          <w:rFonts w:ascii="Century Gothic" w:eastAsia="Times New Roman" w:hAnsi="Century Gothic" w:cs="Arial"/>
          <w:lang w:eastAsia="en-GB"/>
        </w:rPr>
        <w:t>To b</w:t>
      </w:r>
      <w:r w:rsidR="005D044E">
        <w:rPr>
          <w:rFonts w:ascii="Century Gothic" w:eastAsia="Times New Roman" w:hAnsi="Century Gothic" w:cs="Arial"/>
          <w:lang w:eastAsia="en-GB"/>
        </w:rPr>
        <w:t xml:space="preserve">e a line manager to the Art &amp; DT </w:t>
      </w:r>
      <w:r>
        <w:rPr>
          <w:rFonts w:ascii="Century Gothic" w:eastAsia="Times New Roman" w:hAnsi="Century Gothic" w:cs="Arial"/>
          <w:lang w:eastAsia="en-GB"/>
        </w:rPr>
        <w:t>Teachers</w:t>
      </w:r>
    </w:p>
    <w:p w14:paraId="75DE74C6" w14:textId="77777777" w:rsidR="0021127F" w:rsidRPr="00F614B8" w:rsidRDefault="0021127F" w:rsidP="0021127F">
      <w:pPr>
        <w:pStyle w:val="ListParagraph"/>
        <w:numPr>
          <w:ilvl w:val="0"/>
          <w:numId w:val="14"/>
        </w:numPr>
        <w:spacing w:before="120" w:after="0" w:line="240" w:lineRule="auto"/>
        <w:ind w:left="450"/>
        <w:contextualSpacing w:val="0"/>
        <w:jc w:val="both"/>
        <w:rPr>
          <w:rFonts w:ascii="Century Gothic" w:eastAsia="Times New Roman" w:hAnsi="Century Gothic" w:cs="Arial"/>
          <w:lang w:eastAsia="en-GB"/>
        </w:rPr>
      </w:pPr>
      <w:r w:rsidRPr="00F614B8">
        <w:rPr>
          <w:rFonts w:ascii="Century Gothic" w:eastAsia="Times New Roman" w:hAnsi="Century Gothic" w:cs="Arial"/>
          <w:lang w:eastAsia="en-GB"/>
        </w:rPr>
        <w:t>To ensure the provision of an appropriately broad, balanced, relevant and differentiated curriculum for pupils studying in the faculty, in accordance with the aims of the School and the curricular policies determined</w:t>
      </w:r>
      <w:r>
        <w:rPr>
          <w:rFonts w:ascii="Century Gothic" w:eastAsia="Times New Roman" w:hAnsi="Century Gothic" w:cs="Arial"/>
          <w:lang w:eastAsia="en-GB"/>
        </w:rPr>
        <w:t xml:space="preserve"> by the Principal in conjunction with the Senior Academic Committee</w:t>
      </w:r>
    </w:p>
    <w:p w14:paraId="4D0C5FF1" w14:textId="56E1297C" w:rsidR="00F614B8" w:rsidRPr="00F614B8" w:rsidRDefault="00F614B8" w:rsidP="0021127F">
      <w:pPr>
        <w:jc w:val="both"/>
        <w:rPr>
          <w:rFonts w:ascii="Century Gothic" w:hAnsi="Century Gothic" w:cs="Arial"/>
          <w:b/>
        </w:rPr>
      </w:pPr>
    </w:p>
    <w:p w14:paraId="51DF2F75" w14:textId="1D3D2049" w:rsidR="00F614B8" w:rsidRPr="00F614B8" w:rsidRDefault="00F614B8" w:rsidP="0021127F">
      <w:pPr>
        <w:jc w:val="both"/>
        <w:rPr>
          <w:rFonts w:ascii="Century Gothic" w:hAnsi="Century Gothic" w:cs="Arial"/>
          <w:b/>
        </w:rPr>
      </w:pPr>
      <w:r w:rsidRPr="00F614B8">
        <w:rPr>
          <w:rFonts w:ascii="Century Gothic" w:hAnsi="Century Gothic" w:cs="Arial"/>
          <w:b/>
        </w:rPr>
        <w:t>JOB DESCRIPTION</w:t>
      </w:r>
    </w:p>
    <w:p w14:paraId="5BEC43A0" w14:textId="08F59EF1" w:rsidR="00F614B8" w:rsidRPr="00F614B8" w:rsidRDefault="00F614B8" w:rsidP="0021127F">
      <w:pPr>
        <w:jc w:val="both"/>
        <w:rPr>
          <w:rFonts w:ascii="Century Gothic" w:hAnsi="Century Gothic" w:cs="Arial"/>
          <w:b/>
        </w:rPr>
      </w:pPr>
      <w:r w:rsidRPr="00F614B8">
        <w:rPr>
          <w:rFonts w:ascii="Century Gothic" w:hAnsi="Century Gothic" w:cs="Arial"/>
          <w:b/>
        </w:rPr>
        <w:t>Operational/ Strategic Planning</w:t>
      </w:r>
    </w:p>
    <w:p w14:paraId="11EB31DC"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develop and review syllabi, resources, schemes of work, marking policies, assessment and teaching and learning strategies in the faculty.</w:t>
      </w:r>
    </w:p>
    <w:p w14:paraId="06E48B82"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oversee day-to-day management, control and operation of course provision within the faculty, including effective deployment of staff and physical resources.</w:t>
      </w:r>
    </w:p>
    <w:p w14:paraId="08C8B1C1"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actively monitor and follow up pupil progress</w:t>
      </w:r>
    </w:p>
    <w:p w14:paraId="1657DD15" w14:textId="5A1A9F8E"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implement School Policies and Procedures, e.g. Discipline, Health and Safety</w:t>
      </w:r>
      <w:r w:rsidR="00F14E9F">
        <w:rPr>
          <w:rFonts w:ascii="Century Gothic" w:hAnsi="Century Gothic" w:cs="Arial"/>
        </w:rPr>
        <w:t xml:space="preserve"> etc</w:t>
      </w:r>
      <w:r w:rsidR="00D646C9">
        <w:rPr>
          <w:rFonts w:ascii="Century Gothic" w:hAnsi="Century Gothic" w:cs="Arial"/>
        </w:rPr>
        <w:t>.</w:t>
      </w:r>
    </w:p>
    <w:p w14:paraId="43C9294C"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work with colleagues to formulate aims, objectives and strategic plans for the faculty which have coherence and relevance to the needs of pupils and to the aims, objectives and strategic plans of the School.</w:t>
      </w:r>
    </w:p>
    <w:p w14:paraId="17422B11" w14:textId="1717A8FC"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In conjunction with the IT</w:t>
      </w:r>
      <w:r w:rsidR="00B65EB7">
        <w:rPr>
          <w:rFonts w:ascii="Century Gothic" w:hAnsi="Century Gothic" w:cs="Arial"/>
        </w:rPr>
        <w:t xml:space="preserve"> services </w:t>
      </w:r>
      <w:r w:rsidRPr="00F614B8">
        <w:rPr>
          <w:rFonts w:ascii="Century Gothic" w:hAnsi="Century Gothic" w:cs="Arial"/>
        </w:rPr>
        <w:t>Manager to foster and oversee the application of ICT in the Faculty.</w:t>
      </w:r>
    </w:p>
    <w:p w14:paraId="607AF893" w14:textId="4699C9D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 xml:space="preserve">To ensure that Health and Safety policies and practices, including Risk Assessments, throughout the Faculty are in line with national requirements and </w:t>
      </w:r>
      <w:proofErr w:type="gramStart"/>
      <w:r w:rsidRPr="00F614B8">
        <w:rPr>
          <w:rFonts w:ascii="Century Gothic" w:hAnsi="Century Gothic" w:cs="Arial"/>
        </w:rPr>
        <w:t>are updated</w:t>
      </w:r>
      <w:proofErr w:type="gramEnd"/>
      <w:r w:rsidRPr="00F614B8">
        <w:rPr>
          <w:rFonts w:ascii="Century Gothic" w:hAnsi="Century Gothic" w:cs="Arial"/>
        </w:rPr>
        <w:t xml:space="preserve"> where necessary, therefore liaising wit</w:t>
      </w:r>
      <w:r w:rsidR="00B65EB7">
        <w:rPr>
          <w:rFonts w:ascii="Century Gothic" w:hAnsi="Century Gothic" w:cs="Arial"/>
        </w:rPr>
        <w:t>h the Facilities</w:t>
      </w:r>
      <w:r w:rsidRPr="00F614B8">
        <w:rPr>
          <w:rFonts w:ascii="Century Gothic" w:hAnsi="Century Gothic" w:cs="Arial"/>
        </w:rPr>
        <w:t xml:space="preserve"> Manager.</w:t>
      </w:r>
    </w:p>
    <w:p w14:paraId="4CC47D84" w14:textId="6AC65CC0" w:rsidR="00B65EB7" w:rsidRPr="00F614B8" w:rsidRDefault="00B65EB7" w:rsidP="0021127F">
      <w:pPr>
        <w:jc w:val="both"/>
        <w:rPr>
          <w:rFonts w:ascii="Century Gothic" w:hAnsi="Century Gothic" w:cs="Arial"/>
        </w:rPr>
      </w:pPr>
    </w:p>
    <w:p w14:paraId="3972C72A" w14:textId="77777777" w:rsidR="00F614B8" w:rsidRPr="00F614B8" w:rsidRDefault="00F614B8" w:rsidP="0021127F">
      <w:pPr>
        <w:jc w:val="both"/>
        <w:rPr>
          <w:rFonts w:ascii="Century Gothic" w:hAnsi="Century Gothic" w:cs="Arial"/>
          <w:b/>
        </w:rPr>
      </w:pPr>
      <w:r w:rsidRPr="00F614B8">
        <w:rPr>
          <w:rFonts w:ascii="Century Gothic" w:hAnsi="Century Gothic" w:cs="Arial"/>
          <w:b/>
        </w:rPr>
        <w:t>Curriculum</w:t>
      </w:r>
    </w:p>
    <w:p w14:paraId="034F7306"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liaise with the Heads of School to ensure the delivery of an appropriate, comprehensive, high quality and cost-effective curriculum programme which complements the aims, objectives and strategic plans of the School.</w:t>
      </w:r>
    </w:p>
    <w:p w14:paraId="19FC5BB6"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be accountable for the development and delivery of the Faculty’s curriculum.</w:t>
      </w:r>
    </w:p>
    <w:p w14:paraId="0157273F"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keep up to date with and respond to international developments in the subject area and teaching practice and methodology.</w:t>
      </w:r>
    </w:p>
    <w:p w14:paraId="07894301" w14:textId="77777777" w:rsidR="00F614B8" w:rsidRPr="00F614B8" w:rsidRDefault="00F614B8" w:rsidP="0021127F">
      <w:pPr>
        <w:jc w:val="both"/>
        <w:rPr>
          <w:rFonts w:ascii="Century Gothic" w:hAnsi="Century Gothic" w:cs="Arial"/>
          <w:b/>
        </w:rPr>
      </w:pPr>
    </w:p>
    <w:p w14:paraId="37DC29CC" w14:textId="0FEF12CE" w:rsidR="00F614B8" w:rsidRPr="00F614B8" w:rsidRDefault="00B65EB7" w:rsidP="0021127F">
      <w:pPr>
        <w:jc w:val="both"/>
        <w:rPr>
          <w:rFonts w:ascii="Century Gothic" w:hAnsi="Century Gothic" w:cs="Arial"/>
          <w:b/>
        </w:rPr>
      </w:pPr>
      <w:r>
        <w:rPr>
          <w:rFonts w:ascii="Century Gothic" w:hAnsi="Century Gothic" w:cs="Arial"/>
          <w:b/>
        </w:rPr>
        <w:t>People management:</w:t>
      </w:r>
    </w:p>
    <w:p w14:paraId="3208C306" w14:textId="2DB628FE" w:rsidR="00F614B8" w:rsidRDefault="00F614B8" w:rsidP="0021127F">
      <w:pPr>
        <w:pStyle w:val="ListParagraph"/>
        <w:numPr>
          <w:ilvl w:val="0"/>
          <w:numId w:val="15"/>
        </w:numPr>
        <w:spacing w:after="0" w:line="240" w:lineRule="auto"/>
        <w:jc w:val="both"/>
        <w:rPr>
          <w:rFonts w:ascii="Century Gothic" w:hAnsi="Century Gothic" w:cs="Arial"/>
        </w:rPr>
      </w:pPr>
      <w:r w:rsidRPr="00F14E9F">
        <w:rPr>
          <w:rFonts w:ascii="Century Gothic" w:hAnsi="Century Gothic" w:cs="Arial"/>
        </w:rPr>
        <w:t>To work with S</w:t>
      </w:r>
      <w:r w:rsidR="00D646C9">
        <w:rPr>
          <w:rFonts w:ascii="Century Gothic" w:hAnsi="Century Gothic" w:cs="Arial"/>
        </w:rPr>
        <w:t xml:space="preserve">enior </w:t>
      </w:r>
      <w:r w:rsidR="00F14E9F">
        <w:rPr>
          <w:rFonts w:ascii="Century Gothic" w:hAnsi="Century Gothic" w:cs="Arial"/>
        </w:rPr>
        <w:t>A</w:t>
      </w:r>
      <w:r w:rsidR="00B65EB7">
        <w:rPr>
          <w:rFonts w:ascii="Century Gothic" w:hAnsi="Century Gothic" w:cs="Arial"/>
        </w:rPr>
        <w:t xml:space="preserve">cademic Committee and the Academic </w:t>
      </w:r>
      <w:r w:rsidRPr="00F14E9F">
        <w:rPr>
          <w:rFonts w:ascii="Century Gothic" w:hAnsi="Century Gothic" w:cs="Arial"/>
        </w:rPr>
        <w:t>Coordinator</w:t>
      </w:r>
      <w:r w:rsidR="00B65EB7">
        <w:rPr>
          <w:rFonts w:ascii="Century Gothic" w:hAnsi="Century Gothic" w:cs="Arial"/>
        </w:rPr>
        <w:t>s</w:t>
      </w:r>
      <w:r w:rsidRPr="00F14E9F">
        <w:rPr>
          <w:rFonts w:ascii="Century Gothic" w:hAnsi="Century Gothic" w:cs="Arial"/>
        </w:rPr>
        <w:t xml:space="preserve"> to ensure that staff development needs are identified and that appropriate programmes are designed to meet such needs.</w:t>
      </w:r>
    </w:p>
    <w:p w14:paraId="479A3E55" w14:textId="3C60CFFF" w:rsidR="00F14E9F" w:rsidRPr="00F14E9F" w:rsidRDefault="00F14E9F" w:rsidP="0021127F">
      <w:pPr>
        <w:pStyle w:val="ListParagraph"/>
        <w:numPr>
          <w:ilvl w:val="0"/>
          <w:numId w:val="15"/>
        </w:numPr>
        <w:spacing w:after="0" w:line="240" w:lineRule="auto"/>
        <w:jc w:val="both"/>
        <w:rPr>
          <w:rFonts w:ascii="Century Gothic" w:hAnsi="Century Gothic" w:cs="Arial"/>
        </w:rPr>
      </w:pPr>
      <w:r>
        <w:rPr>
          <w:rFonts w:ascii="Century Gothic" w:hAnsi="Century Gothic" w:cs="Arial"/>
        </w:rPr>
        <w:t>To consult Human Resources on employment relations matter</w:t>
      </w:r>
      <w:r w:rsidR="00041712">
        <w:rPr>
          <w:rFonts w:ascii="Century Gothic" w:hAnsi="Century Gothic" w:cs="Arial"/>
        </w:rPr>
        <w:t>s.</w:t>
      </w:r>
      <w:r>
        <w:rPr>
          <w:rFonts w:ascii="Century Gothic" w:hAnsi="Century Gothic" w:cs="Arial"/>
        </w:rPr>
        <w:t xml:space="preserve"> </w:t>
      </w:r>
    </w:p>
    <w:p w14:paraId="152E7CB9"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be responsible for the efficient and effective deployment of the Faculty's support staff.</w:t>
      </w:r>
    </w:p>
    <w:p w14:paraId="337379E2"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undertake Performance Management Review(s) and to act as reviewer for a group of staff within the designated faculty.</w:t>
      </w:r>
    </w:p>
    <w:p w14:paraId="7017A12D"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 xml:space="preserve">To make appropriate arrangements for classes when staff are absent, ensuring appropriate cover within the faculty, liaising with the cover coordinator/relevant staff to secure appropriate cover. </w:t>
      </w:r>
    </w:p>
    <w:p w14:paraId="558F1F87" w14:textId="4FE44BD0" w:rsidR="00F614B8" w:rsidRPr="00F614B8" w:rsidRDefault="00F614B8" w:rsidP="0021127F">
      <w:pPr>
        <w:numPr>
          <w:ilvl w:val="0"/>
          <w:numId w:val="13"/>
        </w:numPr>
        <w:spacing w:after="0" w:line="240" w:lineRule="auto"/>
        <w:jc w:val="both"/>
        <w:rPr>
          <w:rFonts w:ascii="Century Gothic" w:hAnsi="Century Gothic" w:cs="Arial"/>
        </w:rPr>
      </w:pPr>
      <w:r>
        <w:rPr>
          <w:rFonts w:ascii="Century Gothic" w:hAnsi="Century Gothic" w:cs="Arial"/>
        </w:rPr>
        <w:t>To participate in the recruitment</w:t>
      </w:r>
      <w:r w:rsidR="00C207F2">
        <w:rPr>
          <w:rFonts w:ascii="Century Gothic" w:hAnsi="Century Gothic" w:cs="Arial"/>
        </w:rPr>
        <w:t xml:space="preserve"> </w:t>
      </w:r>
      <w:r w:rsidRPr="00F614B8">
        <w:rPr>
          <w:rFonts w:ascii="Century Gothic" w:hAnsi="Century Gothic" w:cs="Arial"/>
        </w:rPr>
        <w:t xml:space="preserve">process for teaching posts when required </w:t>
      </w:r>
    </w:p>
    <w:p w14:paraId="6EB95256"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promote teamwork and to motivate staff to ensure effective working relations.</w:t>
      </w:r>
    </w:p>
    <w:p w14:paraId="56989458"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be responsible for the day-to-day management of staff within the designated faculty and act as a positive role model.</w:t>
      </w:r>
    </w:p>
    <w:p w14:paraId="367FCB69" w14:textId="77777777" w:rsidR="00F614B8" w:rsidRPr="00F614B8" w:rsidRDefault="00F614B8" w:rsidP="0021127F">
      <w:pPr>
        <w:jc w:val="both"/>
        <w:rPr>
          <w:rFonts w:ascii="Century Gothic" w:hAnsi="Century Gothic" w:cs="Arial"/>
        </w:rPr>
      </w:pPr>
    </w:p>
    <w:p w14:paraId="5FAB5402" w14:textId="77777777" w:rsidR="00F614B8" w:rsidRPr="00F614B8" w:rsidRDefault="00F614B8" w:rsidP="0021127F">
      <w:pPr>
        <w:jc w:val="both"/>
        <w:rPr>
          <w:rFonts w:ascii="Century Gothic" w:hAnsi="Century Gothic" w:cs="Arial"/>
          <w:b/>
        </w:rPr>
      </w:pPr>
      <w:r w:rsidRPr="00F614B8">
        <w:rPr>
          <w:rFonts w:ascii="Century Gothic" w:hAnsi="Century Gothic" w:cs="Arial"/>
          <w:b/>
        </w:rPr>
        <w:t>Quality Assurance:</w:t>
      </w:r>
    </w:p>
    <w:p w14:paraId="4AC2BAE6"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establish the process of the setting of targets within the faculty and to work towards their achievement.</w:t>
      </w:r>
    </w:p>
    <w:p w14:paraId="2B88F228" w14:textId="33BCC98C" w:rsidR="00F614B8" w:rsidRPr="00F614B8" w:rsidRDefault="00B65EB7" w:rsidP="0021127F">
      <w:pPr>
        <w:numPr>
          <w:ilvl w:val="0"/>
          <w:numId w:val="13"/>
        </w:numPr>
        <w:spacing w:after="0" w:line="240" w:lineRule="auto"/>
        <w:jc w:val="both"/>
        <w:rPr>
          <w:rFonts w:ascii="Century Gothic" w:hAnsi="Century Gothic" w:cs="Arial"/>
        </w:rPr>
      </w:pPr>
      <w:r>
        <w:rPr>
          <w:rFonts w:ascii="Century Gothic" w:hAnsi="Century Gothic" w:cs="Arial"/>
        </w:rPr>
        <w:t>To support</w:t>
      </w:r>
      <w:r w:rsidR="00F614B8" w:rsidRPr="00F614B8">
        <w:rPr>
          <w:rFonts w:ascii="Century Gothic" w:hAnsi="Century Gothic" w:cs="Arial"/>
        </w:rPr>
        <w:t xml:space="preserve"> common standards of practice within the faculty and develop the effectiveness of teaching and learning styles.</w:t>
      </w:r>
    </w:p>
    <w:p w14:paraId="3FBEB1E3"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contribute to the School procedures for lesson observation.</w:t>
      </w:r>
    </w:p>
    <w:p w14:paraId="11BB24A3"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seek/implement modification and improvement where required.</w:t>
      </w:r>
    </w:p>
    <w:p w14:paraId="53794C84"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ensure that the Faculty's quality procedures meet the requirements of the School.</w:t>
      </w:r>
    </w:p>
    <w:p w14:paraId="6F7952D8" w14:textId="34803F9A" w:rsid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produce an annual examinations analysis and faculty review as part of the School’s self-evaluation cycle.</w:t>
      </w:r>
    </w:p>
    <w:p w14:paraId="346F62A2" w14:textId="77777777" w:rsidR="0021127F" w:rsidRPr="00F614B8" w:rsidRDefault="0021127F"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manage the available resources of staff, finance, space and equipment efficiently within the limits, guidelines and procedures laid down</w:t>
      </w:r>
      <w:proofErr w:type="gramStart"/>
      <w:r w:rsidRPr="00F614B8">
        <w:rPr>
          <w:rFonts w:ascii="Century Gothic" w:hAnsi="Century Gothic" w:cs="Arial"/>
        </w:rPr>
        <w:t>;</w:t>
      </w:r>
      <w:proofErr w:type="gramEnd"/>
      <w:r w:rsidRPr="00F614B8">
        <w:rPr>
          <w:rFonts w:ascii="Century Gothic" w:hAnsi="Century Gothic" w:cs="Arial"/>
        </w:rPr>
        <w:t xml:space="preserve"> including deploying the faculty budget.</w:t>
      </w:r>
    </w:p>
    <w:p w14:paraId="3027AB55" w14:textId="084EB5CA" w:rsidR="0021127F" w:rsidRPr="00F614B8" w:rsidRDefault="0021127F" w:rsidP="0021127F">
      <w:pPr>
        <w:numPr>
          <w:ilvl w:val="0"/>
          <w:numId w:val="13"/>
        </w:numPr>
        <w:spacing w:after="0" w:line="240" w:lineRule="auto"/>
        <w:jc w:val="both"/>
        <w:rPr>
          <w:rFonts w:ascii="Century Gothic" w:hAnsi="Century Gothic" w:cs="Arial"/>
        </w:rPr>
      </w:pPr>
      <w:r>
        <w:rPr>
          <w:rFonts w:ascii="Century Gothic" w:hAnsi="Century Gothic" w:cs="Arial"/>
        </w:rPr>
        <w:t>To work with Senior Academic Committee and the Administration Team</w:t>
      </w:r>
      <w:r w:rsidRPr="00F614B8">
        <w:rPr>
          <w:rFonts w:ascii="Century Gothic" w:hAnsi="Century Gothic" w:cs="Arial"/>
        </w:rPr>
        <w:t xml:space="preserve"> in order to ensure that the </w:t>
      </w:r>
      <w:proofErr w:type="gramStart"/>
      <w:r w:rsidRPr="00F614B8">
        <w:rPr>
          <w:rFonts w:ascii="Century Gothic" w:hAnsi="Century Gothic" w:cs="Arial"/>
        </w:rPr>
        <w:t>Faculty's</w:t>
      </w:r>
      <w:proofErr w:type="gramEnd"/>
      <w:r w:rsidRPr="00F614B8">
        <w:rPr>
          <w:rFonts w:ascii="Century Gothic" w:hAnsi="Century Gothic" w:cs="Arial"/>
        </w:rPr>
        <w:t xml:space="preserve"> teaching commitments are effectively and efficiently time-tabled and roomed.</w:t>
      </w:r>
    </w:p>
    <w:p w14:paraId="3714CFA9" w14:textId="77777777" w:rsidR="0021127F" w:rsidRPr="00F614B8" w:rsidRDefault="0021127F" w:rsidP="0021127F">
      <w:pPr>
        <w:spacing w:after="0" w:line="240" w:lineRule="auto"/>
        <w:ind w:left="720"/>
        <w:jc w:val="both"/>
        <w:rPr>
          <w:rFonts w:ascii="Century Gothic" w:hAnsi="Century Gothic" w:cs="Arial"/>
        </w:rPr>
      </w:pPr>
    </w:p>
    <w:p w14:paraId="7B642B9C" w14:textId="77777777" w:rsidR="00F614B8" w:rsidRPr="00F614B8" w:rsidRDefault="00F614B8" w:rsidP="0021127F">
      <w:pPr>
        <w:jc w:val="both"/>
        <w:rPr>
          <w:rFonts w:ascii="Century Gothic" w:hAnsi="Century Gothic" w:cs="Arial"/>
          <w:b/>
        </w:rPr>
      </w:pPr>
      <w:r w:rsidRPr="00F614B8">
        <w:rPr>
          <w:rFonts w:ascii="Century Gothic" w:hAnsi="Century Gothic" w:cs="Arial"/>
          <w:b/>
        </w:rPr>
        <w:t>Management Information:</w:t>
      </w:r>
    </w:p>
    <w:p w14:paraId="4CE9F16A"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ensure the maintenance of accurate and up-to-date information concerning the faculty on the management information system.</w:t>
      </w:r>
    </w:p>
    <w:p w14:paraId="45DF3F28"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analyse and evaluate, with the faculty, performance data provided and take appropriate action in response.</w:t>
      </w:r>
    </w:p>
    <w:p w14:paraId="2086BE98" w14:textId="77777777" w:rsidR="00F614B8" w:rsidRPr="00F614B8" w:rsidRDefault="00F614B8" w:rsidP="0021127F">
      <w:pPr>
        <w:jc w:val="both"/>
        <w:rPr>
          <w:rFonts w:ascii="Century Gothic" w:hAnsi="Century Gothic" w:cs="Arial"/>
        </w:rPr>
      </w:pPr>
    </w:p>
    <w:p w14:paraId="6C4A979F" w14:textId="77777777" w:rsidR="00F614B8" w:rsidRPr="00F614B8" w:rsidRDefault="00F614B8" w:rsidP="0021127F">
      <w:pPr>
        <w:jc w:val="both"/>
        <w:rPr>
          <w:rFonts w:ascii="Century Gothic" w:hAnsi="Century Gothic" w:cs="Arial"/>
          <w:b/>
        </w:rPr>
      </w:pPr>
      <w:r w:rsidRPr="00F614B8">
        <w:rPr>
          <w:rFonts w:ascii="Century Gothic" w:hAnsi="Century Gothic" w:cs="Arial"/>
          <w:b/>
        </w:rPr>
        <w:t>Communications:</w:t>
      </w:r>
    </w:p>
    <w:p w14:paraId="04A796C4"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ensure that all members of the faculty are familiar with faculty aims and objectives within the framework of the School.</w:t>
      </w:r>
    </w:p>
    <w:p w14:paraId="2C4F952D"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disseminate information from meetings of the Senate.</w:t>
      </w:r>
    </w:p>
    <w:p w14:paraId="041AAD21"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ensure effective communication/consultation as appropriate with the parents of pupils.</w:t>
      </w:r>
    </w:p>
    <w:p w14:paraId="0E706CEF"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lastRenderedPageBreak/>
        <w:t>To liaise with partner schools, higher education, industry, examination boards, awarding bodies and other relevant external bodies as required.</w:t>
      </w:r>
    </w:p>
    <w:p w14:paraId="0A0FCB2B"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represent the faculty’s views and interests.</w:t>
      </w:r>
    </w:p>
    <w:p w14:paraId="1AF1E8E5" w14:textId="77777777" w:rsidR="00F614B8" w:rsidRPr="00F614B8" w:rsidRDefault="00F614B8" w:rsidP="0021127F">
      <w:pPr>
        <w:jc w:val="both"/>
        <w:rPr>
          <w:rFonts w:ascii="Century Gothic" w:hAnsi="Century Gothic" w:cs="Arial"/>
        </w:rPr>
      </w:pPr>
    </w:p>
    <w:p w14:paraId="4D805C7A" w14:textId="77777777" w:rsidR="00F614B8" w:rsidRPr="00F614B8" w:rsidRDefault="00F614B8" w:rsidP="0021127F">
      <w:pPr>
        <w:jc w:val="both"/>
        <w:rPr>
          <w:rFonts w:ascii="Century Gothic" w:hAnsi="Century Gothic" w:cs="Arial"/>
          <w:b/>
        </w:rPr>
      </w:pPr>
      <w:r w:rsidRPr="00F614B8">
        <w:rPr>
          <w:rFonts w:ascii="Century Gothic" w:hAnsi="Century Gothic" w:cs="Arial"/>
          <w:b/>
        </w:rPr>
        <w:t>Marketing:</w:t>
      </w:r>
    </w:p>
    <w:p w14:paraId="50689281" w14:textId="4CEF2083"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contribute to the School marketing activities coor</w:t>
      </w:r>
      <w:r w:rsidR="0021127F">
        <w:rPr>
          <w:rFonts w:ascii="Century Gothic" w:hAnsi="Century Gothic" w:cs="Arial"/>
        </w:rPr>
        <w:t>dinated by the Administration Manager</w:t>
      </w:r>
      <w:r w:rsidRPr="00F614B8">
        <w:rPr>
          <w:rFonts w:ascii="Century Gothic" w:hAnsi="Century Gothic" w:cs="Arial"/>
        </w:rPr>
        <w:t>, e.g. aid in the collection of material for press releases, the School website, social media site and magazine.</w:t>
      </w:r>
    </w:p>
    <w:p w14:paraId="56C94510"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lead the development of effective subject links with the community, attendance where necessary at liaison events in partner schools and the effective promotion of subjects at Open Days/Information Evenings and other events.</w:t>
      </w:r>
    </w:p>
    <w:p w14:paraId="66FD3B81" w14:textId="4EA0CD90" w:rsidR="00F614B8" w:rsidRPr="00F614B8" w:rsidRDefault="00F614B8" w:rsidP="0021127F">
      <w:pPr>
        <w:jc w:val="both"/>
        <w:rPr>
          <w:rFonts w:ascii="Century Gothic" w:hAnsi="Century Gothic" w:cs="Arial"/>
        </w:rPr>
      </w:pPr>
    </w:p>
    <w:p w14:paraId="1BE0A7BF" w14:textId="77777777" w:rsidR="00F614B8" w:rsidRPr="00F614B8" w:rsidRDefault="00F614B8" w:rsidP="0021127F">
      <w:pPr>
        <w:jc w:val="both"/>
        <w:rPr>
          <w:rFonts w:ascii="Century Gothic" w:hAnsi="Century Gothic" w:cs="Arial"/>
          <w:b/>
        </w:rPr>
      </w:pPr>
      <w:r w:rsidRPr="00F614B8">
        <w:rPr>
          <w:rFonts w:ascii="Century Gothic" w:hAnsi="Century Gothic" w:cs="Arial"/>
          <w:b/>
        </w:rPr>
        <w:t>Pastoral System:</w:t>
      </w:r>
    </w:p>
    <w:p w14:paraId="149002BC"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ensure the School Discipline Policy is implemented in the faculty so that effective learning can take place.</w:t>
      </w:r>
    </w:p>
    <w:p w14:paraId="73C5B08C"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 xml:space="preserve">To monitor and support the overall progress and development of pupils within the faculty. </w:t>
      </w:r>
    </w:p>
    <w:p w14:paraId="0212EB4A"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monitor pupil attendance together with pupils' progress and performance, with the Class Tutor and Head of School, in relation to targets set for each individual; ensuring that follow-up procedures are adhered to and that appropriate action is taken where necessary.</w:t>
      </w:r>
    </w:p>
    <w:p w14:paraId="2AD9363F" w14:textId="09FAFC96"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report any medical or affective conditions that are observed by faculty staff to the School Nurse and the Head</w:t>
      </w:r>
      <w:r w:rsidR="0021127F">
        <w:rPr>
          <w:rFonts w:ascii="Century Gothic" w:hAnsi="Century Gothic" w:cs="Arial"/>
        </w:rPr>
        <w:t>s</w:t>
      </w:r>
      <w:r w:rsidRPr="00F614B8">
        <w:rPr>
          <w:rFonts w:ascii="Century Gothic" w:hAnsi="Century Gothic" w:cs="Arial"/>
        </w:rPr>
        <w:t xml:space="preserve"> of School. </w:t>
      </w:r>
    </w:p>
    <w:p w14:paraId="6A02E9DA"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 xml:space="preserve">To contribute to TOK, </w:t>
      </w:r>
      <w:proofErr w:type="spellStart"/>
      <w:r w:rsidRPr="00F614B8">
        <w:rPr>
          <w:rFonts w:ascii="Century Gothic" w:hAnsi="Century Gothic" w:cs="Arial"/>
        </w:rPr>
        <w:t>PreCAS</w:t>
      </w:r>
      <w:proofErr w:type="spellEnd"/>
      <w:r w:rsidRPr="00F614B8">
        <w:rPr>
          <w:rFonts w:ascii="Century Gothic" w:hAnsi="Century Gothic" w:cs="Arial"/>
        </w:rPr>
        <w:t xml:space="preserve"> and other cross-curricular learning activities according to School policy.</w:t>
      </w:r>
    </w:p>
    <w:p w14:paraId="0CD22E4F" w14:textId="77777777" w:rsidR="00F614B8" w:rsidRPr="00F614B8" w:rsidRDefault="00F614B8" w:rsidP="0021127F">
      <w:pPr>
        <w:jc w:val="both"/>
        <w:rPr>
          <w:rFonts w:ascii="Century Gothic" w:hAnsi="Century Gothic" w:cs="Arial"/>
        </w:rPr>
      </w:pPr>
    </w:p>
    <w:p w14:paraId="76474591" w14:textId="77777777" w:rsidR="00F614B8" w:rsidRPr="00F614B8" w:rsidRDefault="00F614B8" w:rsidP="0021127F">
      <w:pPr>
        <w:jc w:val="both"/>
        <w:rPr>
          <w:rFonts w:ascii="Century Gothic" w:hAnsi="Century Gothic" w:cs="Arial"/>
          <w:b/>
        </w:rPr>
      </w:pPr>
      <w:r w:rsidRPr="00F614B8">
        <w:rPr>
          <w:rFonts w:ascii="Century Gothic" w:hAnsi="Century Gothic" w:cs="Arial"/>
          <w:b/>
        </w:rPr>
        <w:t>Teaching:</w:t>
      </w:r>
    </w:p>
    <w:p w14:paraId="2744C6B6"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undertake an appropriate programme of teaching in accordance with the duties outlined in the Job Description – Teacher.</w:t>
      </w:r>
    </w:p>
    <w:p w14:paraId="1487F17D" w14:textId="77777777" w:rsidR="00F614B8" w:rsidRPr="00F614B8" w:rsidRDefault="00F614B8" w:rsidP="0021127F">
      <w:pPr>
        <w:jc w:val="both"/>
        <w:rPr>
          <w:rFonts w:ascii="Century Gothic" w:hAnsi="Century Gothic" w:cs="Arial"/>
        </w:rPr>
      </w:pPr>
    </w:p>
    <w:p w14:paraId="3E47F2D2" w14:textId="1A7E74F5" w:rsidR="00F614B8" w:rsidRPr="00F614B8" w:rsidRDefault="00F614B8" w:rsidP="0021127F">
      <w:pPr>
        <w:jc w:val="both"/>
        <w:rPr>
          <w:rFonts w:ascii="Century Gothic" w:hAnsi="Century Gothic" w:cs="Arial"/>
          <w:b/>
        </w:rPr>
      </w:pPr>
      <w:r w:rsidRPr="00F614B8">
        <w:rPr>
          <w:rFonts w:ascii="Century Gothic" w:hAnsi="Century Gothic" w:cs="Arial"/>
          <w:b/>
        </w:rPr>
        <w:t>Other Specific Duties</w:t>
      </w:r>
      <w:r w:rsidRPr="00F614B8">
        <w:rPr>
          <w:rFonts w:ascii="Century Gothic" w:hAnsi="Century Gothic" w:cs="Arial"/>
        </w:rPr>
        <w:t>:</w:t>
      </w:r>
    </w:p>
    <w:p w14:paraId="693B34C8"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play a full part in the life of the School community, to support its distinctive mission, ethos and policies and to encourage and ensure staff and pupils to follow this example.</w:t>
      </w:r>
    </w:p>
    <w:p w14:paraId="1F64DC56"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continue personal professional development as agreed.</w:t>
      </w:r>
    </w:p>
    <w:p w14:paraId="7B65967F"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engage actively in the performance review process.</w:t>
      </w:r>
    </w:p>
    <w:p w14:paraId="034B7C61" w14:textId="77777777" w:rsidR="00F614B8" w:rsidRPr="00F614B8" w:rsidRDefault="00F614B8" w:rsidP="0021127F">
      <w:pPr>
        <w:numPr>
          <w:ilvl w:val="0"/>
          <w:numId w:val="13"/>
        </w:numPr>
        <w:spacing w:after="0" w:line="240" w:lineRule="auto"/>
        <w:jc w:val="both"/>
        <w:rPr>
          <w:rFonts w:ascii="Century Gothic" w:hAnsi="Century Gothic" w:cs="Arial"/>
        </w:rPr>
      </w:pPr>
      <w:r w:rsidRPr="00F614B8">
        <w:rPr>
          <w:rFonts w:ascii="Century Gothic" w:hAnsi="Century Gothic" w:cs="Arial"/>
        </w:rPr>
        <w:t>To comply with the School’s Health and Safety policy and undertake risk assessments as appropriate.</w:t>
      </w:r>
    </w:p>
    <w:p w14:paraId="01EF3AA2" w14:textId="77777777" w:rsidR="00F614B8" w:rsidRPr="00F614B8" w:rsidRDefault="00F614B8" w:rsidP="0021127F">
      <w:pPr>
        <w:pStyle w:val="Header"/>
        <w:tabs>
          <w:tab w:val="clear" w:pos="4513"/>
        </w:tabs>
        <w:spacing w:before="120" w:after="120"/>
        <w:jc w:val="both"/>
        <w:rPr>
          <w:rFonts w:ascii="Century Gothic" w:hAnsi="Century Gothic" w:cs="Arial"/>
        </w:rPr>
      </w:pPr>
    </w:p>
    <w:p w14:paraId="6EBE2F91" w14:textId="08DDEFBD" w:rsidR="00F614B8" w:rsidRDefault="00F614B8" w:rsidP="0021127F">
      <w:pPr>
        <w:pStyle w:val="Header"/>
        <w:tabs>
          <w:tab w:val="clear" w:pos="4513"/>
        </w:tabs>
        <w:spacing w:before="120" w:after="120"/>
        <w:jc w:val="both"/>
        <w:rPr>
          <w:rFonts w:ascii="Century Gothic" w:hAnsi="Century Gothic" w:cs="Arial"/>
        </w:rPr>
      </w:pPr>
      <w:r w:rsidRPr="00F614B8">
        <w:rPr>
          <w:rFonts w:ascii="Century Gothic" w:hAnsi="Century Gothic" w:cs="Arial"/>
        </w:rPr>
        <w:t>It is understood that areas of responsibility are from time to time subject to review and are negotiable in the light of the needs of the School and the professional development of the staff.</w:t>
      </w:r>
    </w:p>
    <w:p w14:paraId="490E2B13" w14:textId="77777777" w:rsidR="00F614B8" w:rsidRPr="00F614B8" w:rsidRDefault="00F614B8" w:rsidP="0021127F">
      <w:pPr>
        <w:autoSpaceDE w:val="0"/>
        <w:autoSpaceDN w:val="0"/>
        <w:adjustRightInd w:val="0"/>
        <w:spacing w:after="0" w:line="240" w:lineRule="auto"/>
        <w:jc w:val="both"/>
        <w:rPr>
          <w:rFonts w:ascii="Century Gothic" w:eastAsia="Times New Roman" w:hAnsi="Century Gothic" w:cs="Arial"/>
          <w:lang w:eastAsia="en-GB"/>
        </w:rPr>
      </w:pPr>
    </w:p>
    <w:p w14:paraId="0A08F056" w14:textId="77777777" w:rsidR="0021127F" w:rsidRDefault="0021127F" w:rsidP="0021127F">
      <w:pPr>
        <w:autoSpaceDE w:val="0"/>
        <w:autoSpaceDN w:val="0"/>
        <w:adjustRightInd w:val="0"/>
        <w:spacing w:after="0" w:line="240" w:lineRule="auto"/>
        <w:jc w:val="both"/>
        <w:rPr>
          <w:rFonts w:ascii="Century Gothic" w:hAnsi="Century Gothic" w:cs="AvantGardeITCbyBT-Book"/>
          <w:color w:val="805A00"/>
        </w:rPr>
      </w:pPr>
    </w:p>
    <w:p w14:paraId="4C4245FE" w14:textId="77777777" w:rsidR="0021127F" w:rsidRDefault="0021127F" w:rsidP="0021127F">
      <w:pPr>
        <w:autoSpaceDE w:val="0"/>
        <w:autoSpaceDN w:val="0"/>
        <w:adjustRightInd w:val="0"/>
        <w:spacing w:after="0" w:line="240" w:lineRule="auto"/>
        <w:jc w:val="both"/>
        <w:rPr>
          <w:rFonts w:ascii="Century Gothic" w:hAnsi="Century Gothic" w:cs="AvantGardeITCbyBT-Book"/>
          <w:color w:val="805A00"/>
        </w:rPr>
      </w:pPr>
    </w:p>
    <w:p w14:paraId="10816749" w14:textId="13F8D64F" w:rsidR="00E51D11" w:rsidRPr="00136640" w:rsidRDefault="00E51D11" w:rsidP="0021127F">
      <w:pPr>
        <w:autoSpaceDE w:val="0"/>
        <w:autoSpaceDN w:val="0"/>
        <w:adjustRightInd w:val="0"/>
        <w:spacing w:after="0" w:line="240" w:lineRule="auto"/>
        <w:jc w:val="both"/>
        <w:rPr>
          <w:rFonts w:ascii="Century Gothic" w:hAnsi="Century Gothic" w:cs="AvantGardeITCbyBT-Book"/>
          <w:color w:val="805A00"/>
        </w:rPr>
      </w:pPr>
      <w:r w:rsidRPr="00136640">
        <w:rPr>
          <w:rFonts w:ascii="Century Gothic" w:hAnsi="Century Gothic" w:cs="AvantGardeITCbyBT-Book"/>
          <w:color w:val="805A00"/>
        </w:rPr>
        <w:lastRenderedPageBreak/>
        <w:t>The successful candidate should possess the job specification as outlined below:</w:t>
      </w:r>
    </w:p>
    <w:p w14:paraId="4F642027" w14:textId="77777777" w:rsidR="00136640" w:rsidRPr="00136640" w:rsidRDefault="00136640" w:rsidP="0021127F">
      <w:pPr>
        <w:autoSpaceDE w:val="0"/>
        <w:autoSpaceDN w:val="0"/>
        <w:adjustRightInd w:val="0"/>
        <w:spacing w:after="0" w:line="240" w:lineRule="auto"/>
        <w:jc w:val="both"/>
        <w:rPr>
          <w:rFonts w:ascii="Century Gothic" w:hAnsi="Century Gothic" w:cs="CambriaMath"/>
          <w:color w:val="805A00"/>
        </w:rPr>
      </w:pPr>
    </w:p>
    <w:p w14:paraId="4F3260B1" w14:textId="77777777" w:rsidR="00E51D11" w:rsidRPr="00136640" w:rsidRDefault="00E51D11" w:rsidP="0021127F">
      <w:pPr>
        <w:autoSpaceDE w:val="0"/>
        <w:autoSpaceDN w:val="0"/>
        <w:adjustRightInd w:val="0"/>
        <w:spacing w:after="0" w:line="240" w:lineRule="auto"/>
        <w:jc w:val="both"/>
        <w:rPr>
          <w:rFonts w:ascii="Century Gothic" w:hAnsi="Century Gothic" w:cs="CambriaMath"/>
          <w:color w:val="805A00"/>
        </w:rPr>
      </w:pPr>
      <w:r w:rsidRPr="00136640">
        <w:rPr>
          <w:rFonts w:ascii="Century Gothic" w:hAnsi="Century Gothic" w:cs="CambriaMath"/>
          <w:color w:val="805A00"/>
        </w:rPr>
        <w:t>EDUCATION</w:t>
      </w:r>
    </w:p>
    <w:p w14:paraId="5AB44F0D" w14:textId="77777777" w:rsidR="00E51D11" w:rsidRPr="00762AF8" w:rsidRDefault="00E51D11" w:rsidP="0021127F">
      <w:pPr>
        <w:pStyle w:val="ListParagraph"/>
        <w:numPr>
          <w:ilvl w:val="0"/>
          <w:numId w:val="7"/>
        </w:numPr>
        <w:autoSpaceDE w:val="0"/>
        <w:autoSpaceDN w:val="0"/>
        <w:adjustRightInd w:val="0"/>
        <w:spacing w:after="0" w:line="240" w:lineRule="auto"/>
        <w:jc w:val="both"/>
        <w:rPr>
          <w:rFonts w:ascii="Century Gothic" w:hAnsi="Century Gothic" w:cs="AvantGardeITCbyBT-Book"/>
        </w:rPr>
      </w:pPr>
      <w:r w:rsidRPr="00762AF8">
        <w:rPr>
          <w:rFonts w:ascii="Century Gothic" w:hAnsi="Century Gothic" w:cs="AvantGardeITCbyBT-Book"/>
        </w:rPr>
        <w:t>A degree or any relevant qualifications pertaining to the nature of the job</w:t>
      </w:r>
    </w:p>
    <w:p w14:paraId="52497D03" w14:textId="239A0BCA" w:rsidR="00B7475A" w:rsidRPr="00762AF8" w:rsidRDefault="00762AF8" w:rsidP="0021127F">
      <w:pPr>
        <w:pStyle w:val="ListParagraph"/>
        <w:numPr>
          <w:ilvl w:val="0"/>
          <w:numId w:val="7"/>
        </w:numPr>
        <w:autoSpaceDE w:val="0"/>
        <w:autoSpaceDN w:val="0"/>
        <w:adjustRightInd w:val="0"/>
        <w:spacing w:after="0" w:line="240" w:lineRule="auto"/>
        <w:jc w:val="both"/>
        <w:rPr>
          <w:rFonts w:ascii="Century Gothic" w:hAnsi="Century Gothic" w:cs="AvantGardeITCbyBT-Book"/>
        </w:rPr>
      </w:pPr>
      <w:r w:rsidRPr="00762AF8">
        <w:rPr>
          <w:rFonts w:ascii="Century Gothic" w:hAnsi="Century Gothic" w:cs="AvantGardeITCbyBT-Book"/>
        </w:rPr>
        <w:t xml:space="preserve">PGCE </w:t>
      </w:r>
    </w:p>
    <w:p w14:paraId="0BCCF4A8" w14:textId="0D545184" w:rsidR="00255C62" w:rsidRPr="00412CE5" w:rsidRDefault="00255C62" w:rsidP="0021127F">
      <w:pPr>
        <w:autoSpaceDE w:val="0"/>
        <w:autoSpaceDN w:val="0"/>
        <w:adjustRightInd w:val="0"/>
        <w:spacing w:after="0" w:line="240" w:lineRule="auto"/>
        <w:ind w:left="360"/>
        <w:jc w:val="both"/>
        <w:rPr>
          <w:rFonts w:ascii="Century Gothic" w:hAnsi="Century Gothic" w:cs="AvantGardeITCbyBT-Book"/>
        </w:rPr>
      </w:pPr>
    </w:p>
    <w:p w14:paraId="50D29285" w14:textId="77777777" w:rsidR="00E51D11" w:rsidRPr="00136640" w:rsidRDefault="00E51D11" w:rsidP="0021127F">
      <w:pPr>
        <w:autoSpaceDE w:val="0"/>
        <w:autoSpaceDN w:val="0"/>
        <w:adjustRightInd w:val="0"/>
        <w:spacing w:after="0" w:line="240" w:lineRule="auto"/>
        <w:jc w:val="both"/>
        <w:rPr>
          <w:rFonts w:ascii="Century Gothic" w:hAnsi="Century Gothic" w:cs="AvantGardeITCbyBT-Book"/>
          <w:color w:val="000000"/>
        </w:rPr>
      </w:pPr>
    </w:p>
    <w:p w14:paraId="394BC8B7" w14:textId="2EED98E3" w:rsidR="00E51D11" w:rsidRDefault="007F180E" w:rsidP="0021127F">
      <w:pPr>
        <w:autoSpaceDE w:val="0"/>
        <w:autoSpaceDN w:val="0"/>
        <w:adjustRightInd w:val="0"/>
        <w:spacing w:after="0" w:line="240" w:lineRule="auto"/>
        <w:jc w:val="both"/>
        <w:rPr>
          <w:rFonts w:ascii="Century Gothic" w:hAnsi="Century Gothic" w:cs="CambriaMath"/>
          <w:color w:val="805A00"/>
        </w:rPr>
      </w:pPr>
      <w:r>
        <w:rPr>
          <w:rFonts w:ascii="Century Gothic" w:hAnsi="Century Gothic" w:cs="CambriaMath"/>
          <w:color w:val="805A00"/>
        </w:rPr>
        <w:t>KNOWLEDGE</w:t>
      </w:r>
    </w:p>
    <w:p w14:paraId="1761FC55" w14:textId="77777777" w:rsidR="007F180E" w:rsidRPr="007F180E" w:rsidRDefault="007F180E" w:rsidP="0021127F">
      <w:pPr>
        <w:numPr>
          <w:ilvl w:val="0"/>
          <w:numId w:val="17"/>
        </w:numPr>
        <w:spacing w:after="0" w:line="240" w:lineRule="auto"/>
        <w:jc w:val="both"/>
        <w:rPr>
          <w:rFonts w:ascii="Century Gothic" w:hAnsi="Century Gothic" w:cs="Arial"/>
          <w:color w:val="000000" w:themeColor="text1"/>
        </w:rPr>
      </w:pPr>
      <w:r w:rsidRPr="007F180E">
        <w:rPr>
          <w:rFonts w:ascii="Century Gothic" w:hAnsi="Century Gothic" w:cs="Arial"/>
          <w:color w:val="000000" w:themeColor="text1"/>
        </w:rPr>
        <w:t xml:space="preserve">Thorough knowledge and understanding of subject area(s) </w:t>
      </w:r>
    </w:p>
    <w:p w14:paraId="251A1023" w14:textId="3E5AFA63" w:rsidR="007F180E" w:rsidRDefault="007F180E" w:rsidP="0021127F">
      <w:pPr>
        <w:numPr>
          <w:ilvl w:val="0"/>
          <w:numId w:val="17"/>
        </w:numPr>
        <w:spacing w:after="0" w:line="240" w:lineRule="auto"/>
        <w:jc w:val="both"/>
        <w:rPr>
          <w:rFonts w:ascii="Century Gothic" w:hAnsi="Century Gothic" w:cs="Arial"/>
          <w:color w:val="000000" w:themeColor="text1"/>
        </w:rPr>
      </w:pPr>
      <w:r w:rsidRPr="007F180E">
        <w:rPr>
          <w:rFonts w:ascii="Century Gothic" w:hAnsi="Century Gothic" w:cs="Arial"/>
          <w:color w:val="000000" w:themeColor="text1"/>
        </w:rPr>
        <w:t>Variety of management, teaching and assessment strategies</w:t>
      </w:r>
    </w:p>
    <w:p w14:paraId="43447A03" w14:textId="73672610" w:rsidR="00412CE5" w:rsidRPr="007F180E" w:rsidRDefault="002025B1" w:rsidP="0021127F">
      <w:pPr>
        <w:numPr>
          <w:ilvl w:val="0"/>
          <w:numId w:val="17"/>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Experience in Teaching either Art or DT </w:t>
      </w:r>
      <w:r w:rsidR="0021127F">
        <w:rPr>
          <w:rFonts w:ascii="Century Gothic" w:hAnsi="Century Gothic" w:cs="Arial"/>
          <w:color w:val="000000" w:themeColor="text1"/>
        </w:rPr>
        <w:t xml:space="preserve"> at IGCSE</w:t>
      </w:r>
      <w:r w:rsidR="00412CE5">
        <w:rPr>
          <w:rFonts w:ascii="Century Gothic" w:hAnsi="Century Gothic" w:cs="Arial"/>
          <w:color w:val="000000" w:themeColor="text1"/>
        </w:rPr>
        <w:t xml:space="preserve"> and A level</w:t>
      </w:r>
      <w:r w:rsidR="005D044E">
        <w:rPr>
          <w:rFonts w:ascii="Century Gothic" w:hAnsi="Century Gothic" w:cs="Arial"/>
          <w:color w:val="000000" w:themeColor="text1"/>
        </w:rPr>
        <w:t xml:space="preserve"> &amp; IB</w:t>
      </w:r>
    </w:p>
    <w:p w14:paraId="6C0F05E4" w14:textId="73E9DE96" w:rsidR="007F180E" w:rsidRPr="007F180E" w:rsidRDefault="007F180E" w:rsidP="0021127F">
      <w:pPr>
        <w:pStyle w:val="ListParagraph"/>
        <w:numPr>
          <w:ilvl w:val="0"/>
          <w:numId w:val="17"/>
        </w:numPr>
        <w:autoSpaceDE w:val="0"/>
        <w:autoSpaceDN w:val="0"/>
        <w:adjustRightInd w:val="0"/>
        <w:spacing w:after="0" w:line="240" w:lineRule="auto"/>
        <w:jc w:val="both"/>
        <w:rPr>
          <w:rFonts w:ascii="Century Gothic" w:hAnsi="Century Gothic" w:cs="CambriaMath"/>
          <w:color w:val="000000" w:themeColor="text1"/>
        </w:rPr>
      </w:pPr>
      <w:r w:rsidRPr="007F180E">
        <w:rPr>
          <w:rFonts w:ascii="Century Gothic" w:hAnsi="Century Gothic" w:cs="Arial"/>
          <w:color w:val="000000" w:themeColor="text1"/>
        </w:rPr>
        <w:t>Appropriate disciplinary techniques</w:t>
      </w:r>
    </w:p>
    <w:p w14:paraId="68D6D04E" w14:textId="77777777" w:rsidR="00E51D11" w:rsidRPr="007F180E" w:rsidRDefault="00E51D11" w:rsidP="0021127F">
      <w:pPr>
        <w:autoSpaceDE w:val="0"/>
        <w:autoSpaceDN w:val="0"/>
        <w:adjustRightInd w:val="0"/>
        <w:spacing w:after="0" w:line="240" w:lineRule="auto"/>
        <w:jc w:val="both"/>
        <w:rPr>
          <w:rFonts w:ascii="Century Gothic" w:hAnsi="Century Gothic" w:cs="AvantGardeITCbyBT-Book"/>
          <w:color w:val="000000" w:themeColor="text1"/>
        </w:rPr>
      </w:pPr>
    </w:p>
    <w:p w14:paraId="14024257" w14:textId="77777777" w:rsidR="00E51D11" w:rsidRPr="00136640" w:rsidRDefault="00E51D11" w:rsidP="0021127F">
      <w:pPr>
        <w:autoSpaceDE w:val="0"/>
        <w:autoSpaceDN w:val="0"/>
        <w:adjustRightInd w:val="0"/>
        <w:spacing w:after="0" w:line="240" w:lineRule="auto"/>
        <w:jc w:val="both"/>
        <w:rPr>
          <w:rFonts w:ascii="Century Gothic" w:hAnsi="Century Gothic" w:cs="CambriaMath"/>
          <w:color w:val="805A00"/>
        </w:rPr>
      </w:pPr>
      <w:r w:rsidRPr="00136640">
        <w:rPr>
          <w:rFonts w:ascii="Century Gothic" w:hAnsi="Century Gothic" w:cs="CambriaMath"/>
          <w:color w:val="805A00"/>
        </w:rPr>
        <w:t>SKILLS</w:t>
      </w:r>
    </w:p>
    <w:p w14:paraId="35B7BCB4" w14:textId="77777777" w:rsidR="00E51D11" w:rsidRPr="007F180E" w:rsidRDefault="00E51D11" w:rsidP="0021127F">
      <w:pPr>
        <w:pStyle w:val="ListParagraph"/>
        <w:numPr>
          <w:ilvl w:val="0"/>
          <w:numId w:val="5"/>
        </w:numPr>
        <w:autoSpaceDE w:val="0"/>
        <w:autoSpaceDN w:val="0"/>
        <w:adjustRightInd w:val="0"/>
        <w:spacing w:after="0" w:line="240" w:lineRule="auto"/>
        <w:jc w:val="both"/>
        <w:rPr>
          <w:rFonts w:ascii="Century Gothic" w:hAnsi="Century Gothic" w:cs="Calibri"/>
        </w:rPr>
      </w:pPr>
      <w:r w:rsidRPr="007F180E">
        <w:rPr>
          <w:rFonts w:ascii="Century Gothic" w:hAnsi="Century Gothic" w:cs="Calibri"/>
        </w:rPr>
        <w:t xml:space="preserve">Excellent ICT skills </w:t>
      </w:r>
    </w:p>
    <w:p w14:paraId="64CF0899" w14:textId="77777777" w:rsidR="00E51D11" w:rsidRPr="007F180E" w:rsidRDefault="00E51D11" w:rsidP="0021127F">
      <w:pPr>
        <w:pStyle w:val="ListParagraph"/>
        <w:numPr>
          <w:ilvl w:val="0"/>
          <w:numId w:val="5"/>
        </w:numPr>
        <w:autoSpaceDE w:val="0"/>
        <w:autoSpaceDN w:val="0"/>
        <w:adjustRightInd w:val="0"/>
        <w:spacing w:after="0" w:line="240" w:lineRule="auto"/>
        <w:jc w:val="both"/>
        <w:rPr>
          <w:rFonts w:ascii="Century Gothic" w:hAnsi="Century Gothic"/>
        </w:rPr>
      </w:pPr>
      <w:r w:rsidRPr="007F180E">
        <w:rPr>
          <w:rFonts w:ascii="Century Gothic" w:hAnsi="Century Gothic"/>
        </w:rPr>
        <w:t xml:space="preserve">Excellent written and verbal skills </w:t>
      </w:r>
    </w:p>
    <w:p w14:paraId="7589D329" w14:textId="77777777" w:rsidR="00E51D11" w:rsidRPr="007F180E" w:rsidRDefault="00E51D11" w:rsidP="0021127F">
      <w:pPr>
        <w:pStyle w:val="ListParagraph"/>
        <w:numPr>
          <w:ilvl w:val="0"/>
          <w:numId w:val="5"/>
        </w:numPr>
        <w:autoSpaceDE w:val="0"/>
        <w:autoSpaceDN w:val="0"/>
        <w:adjustRightInd w:val="0"/>
        <w:spacing w:after="0" w:line="240" w:lineRule="auto"/>
        <w:jc w:val="both"/>
        <w:rPr>
          <w:rFonts w:ascii="Century Gothic" w:hAnsi="Century Gothic" w:cs="Calibri"/>
        </w:rPr>
      </w:pPr>
      <w:r w:rsidRPr="007F180E">
        <w:rPr>
          <w:rFonts w:ascii="Century Gothic" w:hAnsi="Century Gothic" w:cs="Calibri"/>
        </w:rPr>
        <w:t>Excellent interpersonal skills in</w:t>
      </w:r>
      <w:bookmarkStart w:id="0" w:name="_GoBack"/>
      <w:bookmarkEnd w:id="0"/>
      <w:r w:rsidRPr="007F180E">
        <w:rPr>
          <w:rFonts w:ascii="Century Gothic" w:hAnsi="Century Gothic" w:cs="Calibri"/>
        </w:rPr>
        <w:t xml:space="preserve">cluding the ability to relate to people on all levels with </w:t>
      </w:r>
      <w:r w:rsidR="00255C62" w:rsidRPr="007F180E">
        <w:rPr>
          <w:rFonts w:ascii="Century Gothic" w:hAnsi="Century Gothic" w:cs="Arial"/>
        </w:rPr>
        <w:t>Emotional intelligence</w:t>
      </w:r>
      <w:r w:rsidRPr="007F180E">
        <w:rPr>
          <w:rFonts w:ascii="Century Gothic" w:hAnsi="Century Gothic" w:cs="Calibri"/>
        </w:rPr>
        <w:t xml:space="preserve"> </w:t>
      </w:r>
    </w:p>
    <w:p w14:paraId="56A432E2" w14:textId="77777777" w:rsidR="007F180E" w:rsidRDefault="007F180E" w:rsidP="0021127F">
      <w:pPr>
        <w:numPr>
          <w:ilvl w:val="0"/>
          <w:numId w:val="18"/>
        </w:numPr>
        <w:spacing w:after="0" w:line="240" w:lineRule="auto"/>
        <w:jc w:val="both"/>
        <w:rPr>
          <w:rFonts w:ascii="Century Gothic" w:hAnsi="Century Gothic" w:cs="Arial"/>
        </w:rPr>
      </w:pPr>
      <w:r w:rsidRPr="007F180E">
        <w:rPr>
          <w:rFonts w:ascii="Century Gothic" w:hAnsi="Century Gothic" w:cs="Arial"/>
        </w:rPr>
        <w:t>Effective Leadership</w:t>
      </w:r>
    </w:p>
    <w:p w14:paraId="4D992A70" w14:textId="0CC758BE" w:rsidR="007F180E" w:rsidRPr="007F180E" w:rsidRDefault="007F180E" w:rsidP="0021127F">
      <w:pPr>
        <w:numPr>
          <w:ilvl w:val="0"/>
          <w:numId w:val="18"/>
        </w:numPr>
        <w:spacing w:after="0" w:line="240" w:lineRule="auto"/>
        <w:jc w:val="both"/>
        <w:rPr>
          <w:rFonts w:ascii="Century Gothic" w:hAnsi="Century Gothic" w:cs="Arial"/>
        </w:rPr>
      </w:pPr>
      <w:r w:rsidRPr="007F180E">
        <w:rPr>
          <w:rFonts w:ascii="Century Gothic" w:hAnsi="Century Gothic" w:cs="Arial"/>
        </w:rPr>
        <w:t>People management skills</w:t>
      </w:r>
    </w:p>
    <w:p w14:paraId="07FDE68E" w14:textId="77777777" w:rsidR="007F180E" w:rsidRPr="007F180E" w:rsidRDefault="007F180E" w:rsidP="0021127F">
      <w:pPr>
        <w:numPr>
          <w:ilvl w:val="0"/>
          <w:numId w:val="18"/>
        </w:numPr>
        <w:spacing w:after="0" w:line="240" w:lineRule="auto"/>
        <w:jc w:val="both"/>
        <w:rPr>
          <w:rFonts w:ascii="Century Gothic" w:hAnsi="Century Gothic" w:cs="Arial"/>
        </w:rPr>
      </w:pPr>
      <w:r w:rsidRPr="007F180E">
        <w:rPr>
          <w:rFonts w:ascii="Century Gothic" w:hAnsi="Century Gothic" w:cs="Arial"/>
        </w:rPr>
        <w:t>Planning, confidentiality, efficiency, problem solving</w:t>
      </w:r>
    </w:p>
    <w:p w14:paraId="4376B638" w14:textId="77777777" w:rsidR="00DF0350" w:rsidRPr="007F180E" w:rsidRDefault="00DF0350" w:rsidP="0021127F">
      <w:pPr>
        <w:autoSpaceDE w:val="0"/>
        <w:autoSpaceDN w:val="0"/>
        <w:adjustRightInd w:val="0"/>
        <w:spacing w:after="0" w:line="240" w:lineRule="auto"/>
        <w:jc w:val="both"/>
        <w:rPr>
          <w:rFonts w:ascii="Century Gothic" w:hAnsi="Century Gothic" w:cs="Calibri"/>
        </w:rPr>
      </w:pPr>
    </w:p>
    <w:p w14:paraId="4252A2CC" w14:textId="3AF27E38" w:rsidR="00255C62" w:rsidRPr="00B34738" w:rsidRDefault="00255C62" w:rsidP="0021127F">
      <w:pPr>
        <w:autoSpaceDE w:val="0"/>
        <w:autoSpaceDN w:val="0"/>
        <w:adjustRightInd w:val="0"/>
        <w:spacing w:after="0" w:line="240" w:lineRule="auto"/>
        <w:jc w:val="both"/>
        <w:rPr>
          <w:rFonts w:ascii="Century Gothic" w:hAnsi="Century Gothic" w:cs="AvantGardeITCbyBT-Book"/>
          <w:color w:val="0D0D0D"/>
          <w:sz w:val="16"/>
          <w:szCs w:val="16"/>
        </w:rPr>
      </w:pPr>
    </w:p>
    <w:p w14:paraId="7A16090B" w14:textId="6280B05D" w:rsidR="0021127F" w:rsidRPr="00136640" w:rsidRDefault="0021127F" w:rsidP="0021127F">
      <w:pPr>
        <w:autoSpaceDE w:val="0"/>
        <w:autoSpaceDN w:val="0"/>
        <w:adjustRightInd w:val="0"/>
        <w:spacing w:after="0" w:line="240" w:lineRule="auto"/>
        <w:jc w:val="both"/>
        <w:rPr>
          <w:rFonts w:ascii="Century Gothic" w:hAnsi="Century Gothic" w:cs="CambriaMath"/>
          <w:color w:val="805A00"/>
        </w:rPr>
      </w:pPr>
      <w:r>
        <w:rPr>
          <w:rFonts w:ascii="Century Gothic" w:hAnsi="Century Gothic" w:cs="CambriaMath"/>
          <w:color w:val="805A00"/>
        </w:rPr>
        <w:t>WORKING HOURS:</w:t>
      </w:r>
    </w:p>
    <w:p w14:paraId="01E67439" w14:textId="30F28C7A" w:rsidR="00F614B8" w:rsidRPr="00F614B8" w:rsidRDefault="00F614B8" w:rsidP="0021127F">
      <w:pPr>
        <w:autoSpaceDE w:val="0"/>
        <w:autoSpaceDN w:val="0"/>
        <w:adjustRightInd w:val="0"/>
        <w:spacing w:after="0" w:line="240" w:lineRule="auto"/>
        <w:ind w:left="720"/>
        <w:jc w:val="both"/>
        <w:rPr>
          <w:rFonts w:ascii="Century Gothic" w:hAnsi="Century Gothic" w:cs="Calibri"/>
          <w:color w:val="000000" w:themeColor="text1"/>
        </w:rPr>
      </w:pPr>
      <w:r w:rsidRPr="00F614B8">
        <w:rPr>
          <w:rFonts w:ascii="Century Gothic" w:hAnsi="Century Gothic" w:cs="Calibri"/>
          <w:color w:val="000000" w:themeColor="text1"/>
        </w:rPr>
        <w:t>07:30 – 16:00</w:t>
      </w:r>
      <w:r>
        <w:rPr>
          <w:rFonts w:ascii="Century Gothic" w:hAnsi="Century Gothic" w:cs="Calibri"/>
          <w:color w:val="000000" w:themeColor="text1"/>
        </w:rPr>
        <w:t xml:space="preserve"> (Monday to Friday)</w:t>
      </w:r>
    </w:p>
    <w:p w14:paraId="773C4D23" w14:textId="77777777" w:rsidR="00B34738" w:rsidRPr="00B34738" w:rsidRDefault="00B34738" w:rsidP="0021127F">
      <w:pPr>
        <w:autoSpaceDE w:val="0"/>
        <w:autoSpaceDN w:val="0"/>
        <w:adjustRightInd w:val="0"/>
        <w:spacing w:after="0" w:line="240" w:lineRule="auto"/>
        <w:jc w:val="both"/>
        <w:rPr>
          <w:rFonts w:ascii="Century Gothic" w:hAnsi="Century Gothic" w:cs="AvantGardeITCbyBT-Book"/>
          <w:color w:val="0D0D0D"/>
          <w:sz w:val="16"/>
          <w:szCs w:val="16"/>
        </w:rPr>
      </w:pPr>
    </w:p>
    <w:p w14:paraId="5F684088" w14:textId="3030D708" w:rsidR="00B34738" w:rsidRDefault="00B34738" w:rsidP="0021127F">
      <w:pPr>
        <w:autoSpaceDE w:val="0"/>
        <w:autoSpaceDN w:val="0"/>
        <w:adjustRightInd w:val="0"/>
        <w:spacing w:after="0" w:line="240" w:lineRule="auto"/>
        <w:jc w:val="both"/>
        <w:rPr>
          <w:rFonts w:ascii="Century Gothic" w:hAnsi="Century Gothic" w:cs="AvantGardeITCbyBT-Book"/>
          <w:color w:val="0D0D0D"/>
          <w:sz w:val="16"/>
          <w:szCs w:val="16"/>
        </w:rPr>
      </w:pPr>
    </w:p>
    <w:p w14:paraId="013FE16C" w14:textId="77777777" w:rsidR="00E85D77" w:rsidRPr="00E85D77" w:rsidRDefault="00E85D77" w:rsidP="0021127F">
      <w:pPr>
        <w:autoSpaceDE w:val="0"/>
        <w:autoSpaceDN w:val="0"/>
        <w:adjustRightInd w:val="0"/>
        <w:spacing w:after="0" w:line="240" w:lineRule="auto"/>
        <w:jc w:val="both"/>
        <w:rPr>
          <w:rFonts w:ascii="Century Gothic" w:hAnsi="Century Gothic" w:cs="AvantGardeITCbyBT-Book"/>
          <w:color w:val="000000" w:themeColor="text1"/>
          <w:sz w:val="16"/>
          <w:szCs w:val="16"/>
        </w:rPr>
      </w:pPr>
    </w:p>
    <w:p w14:paraId="62AB7FEA" w14:textId="77777777" w:rsidR="00E85D77" w:rsidRPr="00B34738" w:rsidRDefault="00E85D77" w:rsidP="0021127F">
      <w:pPr>
        <w:autoSpaceDE w:val="0"/>
        <w:autoSpaceDN w:val="0"/>
        <w:adjustRightInd w:val="0"/>
        <w:spacing w:after="0" w:line="240" w:lineRule="auto"/>
        <w:jc w:val="both"/>
        <w:rPr>
          <w:rFonts w:ascii="Century Gothic" w:hAnsi="Century Gothic" w:cs="AvantGardeITCbyBT-Book"/>
          <w:color w:val="0D0D0D"/>
          <w:sz w:val="16"/>
          <w:szCs w:val="16"/>
        </w:rPr>
      </w:pPr>
    </w:p>
    <w:p w14:paraId="06C2EF18" w14:textId="2F11A03C" w:rsidR="00412CE5" w:rsidRDefault="00136640" w:rsidP="0021127F">
      <w:pPr>
        <w:autoSpaceDE w:val="0"/>
        <w:autoSpaceDN w:val="0"/>
        <w:adjustRightInd w:val="0"/>
        <w:spacing w:after="0" w:line="240" w:lineRule="auto"/>
        <w:jc w:val="both"/>
        <w:rPr>
          <w:rFonts w:ascii="Century Gothic" w:hAnsi="Century Gothic" w:cs="AvantGardeITCbyBT-Book"/>
          <w:color w:val="0D0D0D"/>
        </w:rPr>
      </w:pPr>
      <w:r w:rsidRPr="00B34738">
        <w:rPr>
          <w:rFonts w:ascii="Century Gothic" w:hAnsi="Century Gothic" w:cs="AvantGardeITCbyBT-Book"/>
          <w:color w:val="0D0D0D"/>
        </w:rPr>
        <w:t>Please send full CV</w:t>
      </w:r>
      <w:r w:rsidR="00412CE5">
        <w:rPr>
          <w:rFonts w:ascii="Century Gothic" w:hAnsi="Century Gothic" w:cs="AvantGardeITCbyBT-Book"/>
          <w:color w:val="0D0D0D"/>
        </w:rPr>
        <w:t xml:space="preserve"> </w:t>
      </w:r>
      <w:r w:rsidRPr="00B34738">
        <w:rPr>
          <w:rFonts w:ascii="Century Gothic" w:hAnsi="Century Gothic" w:cs="AvantGardeITCbyBT-Book"/>
          <w:color w:val="0D0D0D"/>
        </w:rPr>
        <w:t xml:space="preserve">and cover </w:t>
      </w:r>
      <w:r w:rsidR="0021127F">
        <w:rPr>
          <w:rFonts w:ascii="Century Gothic" w:hAnsi="Century Gothic" w:cs="AvantGardeITCbyBT-Book"/>
          <w:color w:val="0D0D0D"/>
        </w:rPr>
        <w:t xml:space="preserve">letter to </w:t>
      </w:r>
      <w:hyperlink r:id="rId7" w:history="1">
        <w:r w:rsidR="0021127F" w:rsidRPr="005D0C39">
          <w:rPr>
            <w:rStyle w:val="Hyperlink"/>
            <w:rFonts w:ascii="Century Gothic" w:hAnsi="Century Gothic" w:cs="AvantGardeITCbyBT-Book"/>
          </w:rPr>
          <w:t>careers@northfieldsinternational.school</w:t>
        </w:r>
      </w:hyperlink>
      <w:r w:rsidR="005D044E">
        <w:rPr>
          <w:rStyle w:val="Hyperlink"/>
          <w:rFonts w:ascii="Century Gothic" w:hAnsi="Century Gothic" w:cs="AvantGardeITCbyBT-Book"/>
        </w:rPr>
        <w:t xml:space="preserve"> </w:t>
      </w:r>
      <w:r w:rsidR="005D044E" w:rsidRPr="00136640">
        <w:rPr>
          <w:rFonts w:ascii="AvantGardeITCbyBT-Book" w:hAnsi="AvantGardeITCbyBT-Book" w:cs="AvantGardeITCbyBT-Book"/>
          <w:color w:val="000000"/>
        </w:rPr>
        <w:t xml:space="preserve">by </w:t>
      </w:r>
      <w:r w:rsidR="005D044E">
        <w:rPr>
          <w:rFonts w:ascii="AvantGardeITCbyBT-Book" w:hAnsi="AvantGardeITCbyBT-Book" w:cs="AvantGardeITCbyBT-Book"/>
          <w:color w:val="805A00"/>
        </w:rPr>
        <w:t>15</w:t>
      </w:r>
      <w:r w:rsidR="005D044E" w:rsidRPr="002C5CB1">
        <w:rPr>
          <w:rFonts w:ascii="AvantGardeITCbyBT-Book" w:hAnsi="AvantGardeITCbyBT-Book" w:cs="AvantGardeITCbyBT-Book"/>
          <w:color w:val="805A00"/>
          <w:vertAlign w:val="superscript"/>
        </w:rPr>
        <w:t>th</w:t>
      </w:r>
      <w:r w:rsidR="005D044E">
        <w:rPr>
          <w:rFonts w:ascii="AvantGardeITCbyBT-Book" w:hAnsi="AvantGardeITCbyBT-Book" w:cs="AvantGardeITCbyBT-Book"/>
          <w:color w:val="805A00"/>
        </w:rPr>
        <w:t xml:space="preserve"> April 2018.</w:t>
      </w:r>
    </w:p>
    <w:p w14:paraId="6EA2E264" w14:textId="69246FEA" w:rsidR="00255C62" w:rsidRDefault="00255C62" w:rsidP="00136640">
      <w:pPr>
        <w:autoSpaceDE w:val="0"/>
        <w:autoSpaceDN w:val="0"/>
        <w:adjustRightInd w:val="0"/>
        <w:spacing w:after="0" w:line="240" w:lineRule="auto"/>
        <w:rPr>
          <w:rFonts w:ascii="Century Gothic" w:hAnsi="Century Gothic" w:cs="AvantGardeITCbyBT-Book"/>
          <w:color w:val="000000"/>
        </w:rPr>
      </w:pPr>
    </w:p>
    <w:p w14:paraId="4FBE75D0" w14:textId="77777777" w:rsidR="00412CE5" w:rsidRDefault="00412CE5" w:rsidP="00136640">
      <w:pPr>
        <w:autoSpaceDE w:val="0"/>
        <w:autoSpaceDN w:val="0"/>
        <w:adjustRightInd w:val="0"/>
        <w:spacing w:after="0" w:line="240" w:lineRule="auto"/>
        <w:rPr>
          <w:rFonts w:ascii="AvantGardeITCbyBT-Book" w:hAnsi="AvantGardeITCbyBT-Book" w:cs="AvantGardeITCbyBT-Book"/>
          <w:color w:val="805A00"/>
        </w:rPr>
      </w:pPr>
    </w:p>
    <w:p w14:paraId="79D40A8A" w14:textId="77777777" w:rsidR="00255C62" w:rsidRDefault="00255C62" w:rsidP="00136640">
      <w:pPr>
        <w:autoSpaceDE w:val="0"/>
        <w:autoSpaceDN w:val="0"/>
        <w:adjustRightInd w:val="0"/>
        <w:spacing w:after="0" w:line="240" w:lineRule="auto"/>
        <w:rPr>
          <w:rFonts w:ascii="AvantGardeITCbyBT-Book" w:hAnsi="AvantGardeITCbyBT-Book" w:cs="AvantGardeITCbyBT-Book"/>
          <w:color w:val="805A00"/>
        </w:rPr>
      </w:pPr>
    </w:p>
    <w:p w14:paraId="1D755719" w14:textId="3D7D49CC" w:rsidR="000D5565" w:rsidRPr="00C84EB4" w:rsidRDefault="000D5565" w:rsidP="00C84EB4">
      <w:pPr>
        <w:jc w:val="both"/>
        <w:rPr>
          <w:rFonts w:ascii="Century Gothic" w:hAnsi="Century Gothic"/>
        </w:rPr>
      </w:pPr>
    </w:p>
    <w:sectPr w:rsidR="000D5565" w:rsidRPr="00C84EB4" w:rsidSect="0021127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ECDA" w14:textId="77777777" w:rsidR="00143933" w:rsidRDefault="00143933" w:rsidP="00762AF8">
      <w:pPr>
        <w:spacing w:after="0" w:line="240" w:lineRule="auto"/>
      </w:pPr>
      <w:r>
        <w:separator/>
      </w:r>
    </w:p>
  </w:endnote>
  <w:endnote w:type="continuationSeparator" w:id="0">
    <w:p w14:paraId="25E9477C" w14:textId="77777777" w:rsidR="00143933" w:rsidRDefault="00143933" w:rsidP="0076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CambriaMath">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6F9B" w14:textId="77777777" w:rsidR="00143933" w:rsidRDefault="00143933" w:rsidP="00762AF8">
      <w:pPr>
        <w:spacing w:after="0" w:line="240" w:lineRule="auto"/>
      </w:pPr>
      <w:r>
        <w:separator/>
      </w:r>
    </w:p>
  </w:footnote>
  <w:footnote w:type="continuationSeparator" w:id="0">
    <w:p w14:paraId="51F72EAE" w14:textId="77777777" w:rsidR="00143933" w:rsidRDefault="00143933" w:rsidP="0076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876A" w14:textId="0996CB03" w:rsidR="00762AF8" w:rsidRDefault="00762AF8">
    <w:pPr>
      <w:pStyle w:val="Header"/>
    </w:pPr>
    <w:r>
      <w:rPr>
        <w:noProof/>
        <w:lang w:eastAsia="en-GB"/>
      </w:rPr>
      <w:drawing>
        <wp:anchor distT="0" distB="0" distL="114300" distR="114300" simplePos="0" relativeHeight="251658240" behindDoc="0" locked="0" layoutInCell="1" allowOverlap="1" wp14:anchorId="1B73B9F0" wp14:editId="43824598">
          <wp:simplePos x="0" y="0"/>
          <wp:positionH relativeFrom="margin">
            <wp:align>center</wp:align>
          </wp:positionH>
          <wp:positionV relativeFrom="paragraph">
            <wp:posOffset>-154305</wp:posOffset>
          </wp:positionV>
          <wp:extent cx="2178685" cy="438150"/>
          <wp:effectExtent l="0" t="0" r="0" b="0"/>
          <wp:wrapThrough wrapText="bothSides">
            <wp:wrapPolygon edited="0">
              <wp:start x="0" y="0"/>
              <wp:lineTo x="0" y="20661"/>
              <wp:lineTo x="21342" y="20661"/>
              <wp:lineTo x="213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FIELDS LOGO.jpg"/>
                  <pic:cNvPicPr/>
                </pic:nvPicPr>
                <pic:blipFill>
                  <a:blip r:embed="rId1">
                    <a:extLst>
                      <a:ext uri="{28A0092B-C50C-407E-A947-70E740481C1C}">
                        <a14:useLocalDpi xmlns:a14="http://schemas.microsoft.com/office/drawing/2010/main" val="0"/>
                      </a:ext>
                    </a:extLst>
                  </a:blip>
                  <a:stretch>
                    <a:fillRect/>
                  </a:stretch>
                </pic:blipFill>
                <pic:spPr>
                  <a:xfrm>
                    <a:off x="0" y="0"/>
                    <a:ext cx="217868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A49"/>
    <w:multiLevelType w:val="hybridMultilevel"/>
    <w:tmpl w:val="C3843B1C"/>
    <w:lvl w:ilvl="0" w:tplc="97DE9E6A">
      <w:numFmt w:val="bullet"/>
      <w:lvlText w:val="·"/>
      <w:lvlJc w:val="left"/>
      <w:pPr>
        <w:ind w:left="210" w:hanging="570"/>
      </w:pPr>
      <w:rPr>
        <w:rFonts w:ascii="Century Gothic" w:eastAsia="Times New Roman" w:hAnsi="Century Gothic"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D5E74F4"/>
    <w:multiLevelType w:val="hybridMultilevel"/>
    <w:tmpl w:val="3198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B787A"/>
    <w:multiLevelType w:val="hybridMultilevel"/>
    <w:tmpl w:val="75B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A0DB3"/>
    <w:multiLevelType w:val="hybridMultilevel"/>
    <w:tmpl w:val="816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E63CE"/>
    <w:multiLevelType w:val="hybridMultilevel"/>
    <w:tmpl w:val="3F56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0AEA"/>
    <w:multiLevelType w:val="hybridMultilevel"/>
    <w:tmpl w:val="64CC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02F69"/>
    <w:multiLevelType w:val="hybridMultilevel"/>
    <w:tmpl w:val="0188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16D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6B73F46"/>
    <w:multiLevelType w:val="hybridMultilevel"/>
    <w:tmpl w:val="38D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C4288"/>
    <w:multiLevelType w:val="hybridMultilevel"/>
    <w:tmpl w:val="1AE08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80D01"/>
    <w:multiLevelType w:val="hybridMultilevel"/>
    <w:tmpl w:val="29EC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F33"/>
    <w:multiLevelType w:val="hybridMultilevel"/>
    <w:tmpl w:val="2D74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57FA2"/>
    <w:multiLevelType w:val="hybridMultilevel"/>
    <w:tmpl w:val="913A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F4661"/>
    <w:multiLevelType w:val="hybridMultilevel"/>
    <w:tmpl w:val="5C9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E3973"/>
    <w:multiLevelType w:val="hybridMultilevel"/>
    <w:tmpl w:val="52A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A2183"/>
    <w:multiLevelType w:val="hybridMultilevel"/>
    <w:tmpl w:val="8E3C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4BE5DC2"/>
    <w:multiLevelType w:val="hybridMultilevel"/>
    <w:tmpl w:val="325A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3"/>
  </w:num>
  <w:num w:numId="5">
    <w:abstractNumId w:val="3"/>
  </w:num>
  <w:num w:numId="6">
    <w:abstractNumId w:val="5"/>
  </w:num>
  <w:num w:numId="7">
    <w:abstractNumId w:val="1"/>
  </w:num>
  <w:num w:numId="8">
    <w:abstractNumId w:val="11"/>
  </w:num>
  <w:num w:numId="9">
    <w:abstractNumId w:val="0"/>
  </w:num>
  <w:num w:numId="10">
    <w:abstractNumId w:val="15"/>
  </w:num>
  <w:num w:numId="11">
    <w:abstractNumId w:val="14"/>
  </w:num>
  <w:num w:numId="12">
    <w:abstractNumId w:val="6"/>
  </w:num>
  <w:num w:numId="13">
    <w:abstractNumId w:val="16"/>
  </w:num>
  <w:num w:numId="14">
    <w:abstractNumId w:val="9"/>
  </w:num>
  <w:num w:numId="15">
    <w:abstractNumId w:val="12"/>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03"/>
    <w:rsid w:val="00041712"/>
    <w:rsid w:val="000649A6"/>
    <w:rsid w:val="000D5565"/>
    <w:rsid w:val="000F6B74"/>
    <w:rsid w:val="00136640"/>
    <w:rsid w:val="00143933"/>
    <w:rsid w:val="001D1F1B"/>
    <w:rsid w:val="002025B1"/>
    <w:rsid w:val="0021127F"/>
    <w:rsid w:val="00224419"/>
    <w:rsid w:val="002378D5"/>
    <w:rsid w:val="00255C62"/>
    <w:rsid w:val="002D4363"/>
    <w:rsid w:val="003A3E35"/>
    <w:rsid w:val="00403F00"/>
    <w:rsid w:val="00412CE5"/>
    <w:rsid w:val="004229A8"/>
    <w:rsid w:val="00443345"/>
    <w:rsid w:val="004D32DE"/>
    <w:rsid w:val="004D5727"/>
    <w:rsid w:val="00515418"/>
    <w:rsid w:val="005D044E"/>
    <w:rsid w:val="005E0973"/>
    <w:rsid w:val="005F7A72"/>
    <w:rsid w:val="00672243"/>
    <w:rsid w:val="00762AF8"/>
    <w:rsid w:val="00775BF4"/>
    <w:rsid w:val="007F180E"/>
    <w:rsid w:val="0086025D"/>
    <w:rsid w:val="0090147D"/>
    <w:rsid w:val="00A05E1F"/>
    <w:rsid w:val="00A227D0"/>
    <w:rsid w:val="00A43077"/>
    <w:rsid w:val="00A457C6"/>
    <w:rsid w:val="00AA1F65"/>
    <w:rsid w:val="00B34738"/>
    <w:rsid w:val="00B65EB7"/>
    <w:rsid w:val="00B7475A"/>
    <w:rsid w:val="00B86167"/>
    <w:rsid w:val="00BA1F52"/>
    <w:rsid w:val="00BD3BE6"/>
    <w:rsid w:val="00C207F2"/>
    <w:rsid w:val="00C84EB4"/>
    <w:rsid w:val="00CC358E"/>
    <w:rsid w:val="00D43CC4"/>
    <w:rsid w:val="00D646C9"/>
    <w:rsid w:val="00D70A03"/>
    <w:rsid w:val="00DA43E6"/>
    <w:rsid w:val="00DA66DC"/>
    <w:rsid w:val="00DC68F1"/>
    <w:rsid w:val="00DF0350"/>
    <w:rsid w:val="00E0358A"/>
    <w:rsid w:val="00E336CE"/>
    <w:rsid w:val="00E51D11"/>
    <w:rsid w:val="00E85D77"/>
    <w:rsid w:val="00F14E9F"/>
    <w:rsid w:val="00F614B8"/>
    <w:rsid w:val="00F6668C"/>
    <w:rsid w:val="00F813C3"/>
    <w:rsid w:val="00F8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78AC9"/>
  <w15:chartTrackingRefBased/>
  <w15:docId w15:val="{A2C19DE7-3E7E-4EC1-AF52-9025F362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A03"/>
    <w:pPr>
      <w:autoSpaceDE w:val="0"/>
      <w:autoSpaceDN w:val="0"/>
      <w:adjustRightInd w:val="0"/>
      <w:spacing w:after="0" w:line="240" w:lineRule="auto"/>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D70A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0A03"/>
    <w:rPr>
      <w:i/>
      <w:iCs/>
      <w:color w:val="5B9BD5" w:themeColor="accent1"/>
    </w:rPr>
  </w:style>
  <w:style w:type="paragraph" w:styleId="ListParagraph">
    <w:name w:val="List Paragraph"/>
    <w:basedOn w:val="Normal"/>
    <w:uiPriority w:val="34"/>
    <w:qFormat/>
    <w:rsid w:val="00D70A03"/>
    <w:pPr>
      <w:ind w:left="720"/>
      <w:contextualSpacing/>
    </w:pPr>
  </w:style>
  <w:style w:type="paragraph" w:styleId="BalloonText">
    <w:name w:val="Balloon Text"/>
    <w:basedOn w:val="Normal"/>
    <w:link w:val="BalloonTextChar"/>
    <w:uiPriority w:val="99"/>
    <w:semiHidden/>
    <w:unhideWhenUsed/>
    <w:rsid w:val="00A43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77"/>
    <w:rPr>
      <w:rFonts w:ascii="Segoe UI" w:hAnsi="Segoe UI" w:cs="Segoe UI"/>
      <w:sz w:val="18"/>
      <w:szCs w:val="18"/>
    </w:rPr>
  </w:style>
  <w:style w:type="character" w:styleId="Hyperlink">
    <w:name w:val="Hyperlink"/>
    <w:basedOn w:val="DefaultParagraphFont"/>
    <w:uiPriority w:val="99"/>
    <w:unhideWhenUsed/>
    <w:rsid w:val="00E51D11"/>
    <w:rPr>
      <w:color w:val="0563C1"/>
      <w:u w:val="single"/>
    </w:rPr>
  </w:style>
  <w:style w:type="paragraph" w:styleId="NormalWeb">
    <w:name w:val="Normal (Web)"/>
    <w:basedOn w:val="Normal"/>
    <w:uiPriority w:val="99"/>
    <w:unhideWhenUsed/>
    <w:rsid w:val="00E51D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D5727"/>
    <w:rPr>
      <w:b/>
      <w:bCs/>
    </w:rPr>
  </w:style>
  <w:style w:type="character" w:customStyle="1" w:styleId="apple-converted-space">
    <w:name w:val="apple-converted-space"/>
    <w:basedOn w:val="DefaultParagraphFont"/>
    <w:rsid w:val="004D5727"/>
  </w:style>
  <w:style w:type="character" w:styleId="Emphasis">
    <w:name w:val="Emphasis"/>
    <w:basedOn w:val="DefaultParagraphFont"/>
    <w:uiPriority w:val="20"/>
    <w:qFormat/>
    <w:rsid w:val="004D5727"/>
    <w:rPr>
      <w:i/>
      <w:iCs/>
    </w:rPr>
  </w:style>
  <w:style w:type="paragraph" w:customStyle="1" w:styleId="c3">
    <w:name w:val="c3"/>
    <w:basedOn w:val="Normal"/>
    <w:rsid w:val="004D5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6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AF8"/>
  </w:style>
  <w:style w:type="paragraph" w:styleId="Footer">
    <w:name w:val="footer"/>
    <w:basedOn w:val="Normal"/>
    <w:link w:val="FooterChar"/>
    <w:uiPriority w:val="99"/>
    <w:unhideWhenUsed/>
    <w:rsid w:val="0076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9333">
      <w:bodyDiv w:val="1"/>
      <w:marLeft w:val="0"/>
      <w:marRight w:val="0"/>
      <w:marTop w:val="0"/>
      <w:marBottom w:val="0"/>
      <w:divBdr>
        <w:top w:val="none" w:sz="0" w:space="0" w:color="auto"/>
        <w:left w:val="none" w:sz="0" w:space="0" w:color="auto"/>
        <w:bottom w:val="none" w:sz="0" w:space="0" w:color="auto"/>
        <w:right w:val="none" w:sz="0" w:space="0" w:color="auto"/>
      </w:divBdr>
    </w:div>
    <w:div w:id="21222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northfieldsinternational.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Subhashini Leckram</dc:creator>
  <cp:keywords/>
  <dc:description/>
  <cp:lastModifiedBy>Sue</cp:lastModifiedBy>
  <cp:revision>4</cp:revision>
  <cp:lastPrinted>2017-11-30T03:51:00Z</cp:lastPrinted>
  <dcterms:created xsi:type="dcterms:W3CDTF">2018-04-03T09:02:00Z</dcterms:created>
  <dcterms:modified xsi:type="dcterms:W3CDTF">2018-04-03T09:34:00Z</dcterms:modified>
</cp:coreProperties>
</file>