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2C4" w:rsidRDefault="0029539A" w:rsidP="008612C4">
      <w:pPr>
        <w:jc w:val="center"/>
        <w:rPr>
          <w:rFonts w:ascii="Arial" w:hAnsi="Arial" w:cs="Arial"/>
          <w:b/>
        </w:rPr>
      </w:pPr>
      <w:r>
        <w:rPr>
          <w:rFonts w:ascii="Arial" w:hAnsi="Arial" w:cs="Arial"/>
          <w:b/>
        </w:rPr>
        <w:t xml:space="preserve">COVER SUPERVISOR </w:t>
      </w:r>
    </w:p>
    <w:p w:rsidR="0029539A" w:rsidRPr="00976FA6" w:rsidRDefault="0029539A" w:rsidP="008612C4">
      <w:pPr>
        <w:jc w:val="center"/>
        <w:rPr>
          <w:rFonts w:ascii="Arial" w:hAnsi="Arial" w:cs="Arial"/>
          <w:b/>
        </w:rPr>
      </w:pPr>
      <w:r>
        <w:rPr>
          <w:rFonts w:ascii="Arial" w:hAnsi="Arial" w:cs="Arial"/>
          <w:b/>
        </w:rPr>
        <w:t>JOB DESCRIPTION</w:t>
      </w:r>
    </w:p>
    <w:p w:rsidR="00D83B61" w:rsidRPr="00976FA6" w:rsidRDefault="00D83B61" w:rsidP="00D83B61">
      <w:pPr>
        <w:rPr>
          <w:rFonts w:ascii="Arial" w:hAnsi="Arial" w:cs="Arial"/>
          <w:b/>
        </w:rPr>
      </w:pPr>
    </w:p>
    <w:p w:rsidR="00D83B61" w:rsidRPr="00976FA6" w:rsidRDefault="00D83B61" w:rsidP="00D83B61">
      <w:pPr>
        <w:rPr>
          <w:rFonts w:ascii="Arial" w:hAnsi="Arial" w:cs="Arial"/>
          <w:b/>
        </w:rPr>
      </w:pPr>
      <w:r w:rsidRPr="00976FA6">
        <w:rPr>
          <w:rFonts w:ascii="Arial" w:hAnsi="Arial" w:cs="Arial"/>
          <w:b/>
        </w:rPr>
        <w:t>Reports to:</w:t>
      </w:r>
      <w:r w:rsidRPr="00976FA6">
        <w:rPr>
          <w:rFonts w:ascii="Arial" w:hAnsi="Arial" w:cs="Arial"/>
          <w:b/>
        </w:rPr>
        <w:tab/>
      </w:r>
      <w:r w:rsidRPr="00976FA6">
        <w:rPr>
          <w:rFonts w:ascii="Arial" w:hAnsi="Arial" w:cs="Arial"/>
          <w:b/>
        </w:rPr>
        <w:tab/>
      </w:r>
      <w:r w:rsidR="00814E54" w:rsidRPr="00976FA6">
        <w:rPr>
          <w:rFonts w:ascii="Arial" w:hAnsi="Arial" w:cs="Arial"/>
          <w:b/>
        </w:rPr>
        <w:tab/>
      </w:r>
      <w:r w:rsidR="0029539A">
        <w:rPr>
          <w:rFonts w:ascii="Arial" w:hAnsi="Arial" w:cs="Arial"/>
        </w:rPr>
        <w:t xml:space="preserve">Assistant </w:t>
      </w:r>
      <w:r w:rsidR="008452E0">
        <w:rPr>
          <w:rFonts w:ascii="Arial" w:hAnsi="Arial" w:cs="Arial"/>
        </w:rPr>
        <w:t>Headteacher</w:t>
      </w:r>
    </w:p>
    <w:p w:rsidR="00D83B61" w:rsidRPr="00976FA6" w:rsidRDefault="00D83B61" w:rsidP="00D83B61">
      <w:pPr>
        <w:rPr>
          <w:rFonts w:ascii="Arial" w:hAnsi="Arial" w:cs="Arial"/>
          <w:b/>
        </w:rPr>
      </w:pPr>
    </w:p>
    <w:p w:rsidR="00814E54" w:rsidRPr="00976FA6" w:rsidRDefault="00D83B61" w:rsidP="00D83B61">
      <w:pPr>
        <w:rPr>
          <w:rFonts w:ascii="Arial" w:hAnsi="Arial" w:cs="Arial"/>
        </w:rPr>
      </w:pPr>
      <w:r w:rsidRPr="00976FA6">
        <w:rPr>
          <w:rFonts w:ascii="Arial" w:hAnsi="Arial" w:cs="Arial"/>
          <w:b/>
        </w:rPr>
        <w:t>Responsible for:</w:t>
      </w:r>
      <w:r w:rsidRPr="00976FA6">
        <w:rPr>
          <w:rFonts w:ascii="Arial" w:hAnsi="Arial" w:cs="Arial"/>
          <w:b/>
        </w:rPr>
        <w:tab/>
      </w:r>
      <w:r w:rsidR="00814E54" w:rsidRPr="00976FA6">
        <w:rPr>
          <w:rFonts w:ascii="Arial" w:hAnsi="Arial" w:cs="Arial"/>
          <w:b/>
        </w:rPr>
        <w:tab/>
      </w:r>
      <w:r w:rsidRPr="00976FA6">
        <w:rPr>
          <w:rFonts w:ascii="Arial" w:hAnsi="Arial" w:cs="Arial"/>
        </w:rPr>
        <w:t>Supervi</w:t>
      </w:r>
      <w:r w:rsidR="0029539A">
        <w:rPr>
          <w:rFonts w:ascii="Arial" w:hAnsi="Arial" w:cs="Arial"/>
        </w:rPr>
        <w:t xml:space="preserve">sing whole classes during short </w:t>
      </w:r>
      <w:r w:rsidRPr="00976FA6">
        <w:rPr>
          <w:rFonts w:ascii="Arial" w:hAnsi="Arial" w:cs="Arial"/>
        </w:rPr>
        <w:t xml:space="preserve">term absence of </w:t>
      </w:r>
    </w:p>
    <w:p w:rsidR="00D83B61" w:rsidRPr="00976FA6" w:rsidRDefault="00814E54" w:rsidP="00D83B61">
      <w:pPr>
        <w:rPr>
          <w:rFonts w:ascii="Arial" w:hAnsi="Arial" w:cs="Arial"/>
        </w:rPr>
      </w:pPr>
      <w:r w:rsidRPr="00976FA6">
        <w:rPr>
          <w:rFonts w:ascii="Arial" w:hAnsi="Arial" w:cs="Arial"/>
        </w:rPr>
        <w:tab/>
      </w:r>
      <w:r w:rsidRPr="00976FA6">
        <w:rPr>
          <w:rFonts w:ascii="Arial" w:hAnsi="Arial" w:cs="Arial"/>
        </w:rPr>
        <w:tab/>
      </w:r>
      <w:r w:rsidRPr="00976FA6">
        <w:rPr>
          <w:rFonts w:ascii="Arial" w:hAnsi="Arial" w:cs="Arial"/>
        </w:rPr>
        <w:tab/>
      </w:r>
      <w:r w:rsidRPr="00976FA6">
        <w:rPr>
          <w:rFonts w:ascii="Arial" w:hAnsi="Arial" w:cs="Arial"/>
        </w:rPr>
        <w:tab/>
      </w:r>
      <w:r w:rsidR="0029539A" w:rsidRPr="00976FA6">
        <w:rPr>
          <w:rFonts w:ascii="Arial" w:hAnsi="Arial" w:cs="Arial"/>
        </w:rPr>
        <w:t>Teachers</w:t>
      </w:r>
    </w:p>
    <w:p w:rsidR="00D83B61" w:rsidRPr="00976FA6" w:rsidRDefault="00D83B61" w:rsidP="00D83B61">
      <w:pPr>
        <w:rPr>
          <w:rFonts w:ascii="Arial" w:hAnsi="Arial" w:cs="Arial"/>
        </w:rPr>
      </w:pPr>
    </w:p>
    <w:p w:rsidR="00D83B61" w:rsidRDefault="00D83B61" w:rsidP="00B37CB6">
      <w:pPr>
        <w:rPr>
          <w:rFonts w:ascii="Arial" w:hAnsi="Arial" w:cs="Arial"/>
        </w:rPr>
      </w:pPr>
      <w:r w:rsidRPr="00976FA6">
        <w:rPr>
          <w:rFonts w:ascii="Arial" w:hAnsi="Arial" w:cs="Arial"/>
          <w:b/>
        </w:rPr>
        <w:t>Main Purpose:</w:t>
      </w:r>
      <w:r w:rsidRPr="00976FA6">
        <w:rPr>
          <w:rFonts w:ascii="Arial" w:hAnsi="Arial" w:cs="Arial"/>
          <w:b/>
        </w:rPr>
        <w:tab/>
      </w:r>
      <w:r w:rsidR="00814E54" w:rsidRPr="00976FA6">
        <w:rPr>
          <w:rFonts w:ascii="Arial" w:hAnsi="Arial" w:cs="Arial"/>
          <w:b/>
        </w:rPr>
        <w:tab/>
      </w:r>
      <w:r w:rsidRPr="00976FA6">
        <w:rPr>
          <w:rFonts w:ascii="Arial" w:hAnsi="Arial" w:cs="Arial"/>
        </w:rPr>
        <w:t>To provide learning activities for classes under the</w:t>
      </w:r>
      <w:r w:rsidR="00B37CB6">
        <w:rPr>
          <w:rFonts w:ascii="Arial" w:hAnsi="Arial" w:cs="Arial"/>
        </w:rPr>
        <w:t xml:space="preserve"> </w:t>
      </w:r>
      <w:r w:rsidRPr="00976FA6">
        <w:rPr>
          <w:rFonts w:ascii="Arial" w:hAnsi="Arial" w:cs="Arial"/>
        </w:rPr>
        <w:t xml:space="preserve">direction and </w:t>
      </w:r>
      <w:r w:rsidR="00B37CB6">
        <w:rPr>
          <w:rFonts w:ascii="Arial" w:hAnsi="Arial" w:cs="Arial"/>
        </w:rPr>
        <w:tab/>
      </w:r>
      <w:r w:rsidR="00B37CB6">
        <w:rPr>
          <w:rFonts w:ascii="Arial" w:hAnsi="Arial" w:cs="Arial"/>
        </w:rPr>
        <w:tab/>
      </w:r>
      <w:r w:rsidR="00B37CB6">
        <w:rPr>
          <w:rFonts w:ascii="Arial" w:hAnsi="Arial" w:cs="Arial"/>
        </w:rPr>
        <w:tab/>
      </w:r>
      <w:r w:rsidR="00B37CB6">
        <w:rPr>
          <w:rFonts w:ascii="Arial" w:hAnsi="Arial" w:cs="Arial"/>
        </w:rPr>
        <w:tab/>
      </w:r>
      <w:r w:rsidR="00B37CB6">
        <w:rPr>
          <w:rFonts w:ascii="Arial" w:hAnsi="Arial" w:cs="Arial"/>
        </w:rPr>
        <w:tab/>
      </w:r>
      <w:r w:rsidRPr="00976FA6">
        <w:rPr>
          <w:rFonts w:ascii="Arial" w:hAnsi="Arial" w:cs="Arial"/>
        </w:rPr>
        <w:t xml:space="preserve">supervision of the class teacher. </w:t>
      </w:r>
      <w:r w:rsidR="00B37CB6">
        <w:rPr>
          <w:rFonts w:ascii="Arial" w:hAnsi="Arial" w:cs="Arial"/>
        </w:rPr>
        <w:t xml:space="preserve"> </w:t>
      </w:r>
      <w:r w:rsidR="0029539A">
        <w:rPr>
          <w:rFonts w:ascii="Arial" w:hAnsi="Arial" w:cs="Arial"/>
        </w:rPr>
        <w:t xml:space="preserve">The </w:t>
      </w:r>
      <w:r w:rsidR="00B37CB6">
        <w:rPr>
          <w:rFonts w:ascii="Arial" w:hAnsi="Arial" w:cs="Arial"/>
        </w:rPr>
        <w:t>post holder</w:t>
      </w:r>
      <w:r w:rsidR="0029539A">
        <w:rPr>
          <w:rFonts w:ascii="Arial" w:hAnsi="Arial" w:cs="Arial"/>
        </w:rPr>
        <w:t xml:space="preserve"> w</w:t>
      </w:r>
      <w:r w:rsidRPr="00976FA6">
        <w:rPr>
          <w:rFonts w:ascii="Arial" w:hAnsi="Arial" w:cs="Arial"/>
        </w:rPr>
        <w:t xml:space="preserve">ill need to ensure </w:t>
      </w:r>
      <w:r w:rsidR="00B37CB6">
        <w:rPr>
          <w:rFonts w:ascii="Arial" w:hAnsi="Arial" w:cs="Arial"/>
        </w:rPr>
        <w:tab/>
      </w:r>
      <w:r w:rsidR="00B37CB6">
        <w:rPr>
          <w:rFonts w:ascii="Arial" w:hAnsi="Arial" w:cs="Arial"/>
        </w:rPr>
        <w:tab/>
      </w:r>
      <w:r w:rsidR="00B37CB6">
        <w:rPr>
          <w:rFonts w:ascii="Arial" w:hAnsi="Arial" w:cs="Arial"/>
        </w:rPr>
        <w:tab/>
      </w:r>
      <w:r w:rsidR="00B37CB6">
        <w:rPr>
          <w:rFonts w:ascii="Arial" w:hAnsi="Arial" w:cs="Arial"/>
        </w:rPr>
        <w:tab/>
      </w:r>
      <w:r w:rsidRPr="00976FA6">
        <w:rPr>
          <w:rFonts w:ascii="Arial" w:hAnsi="Arial" w:cs="Arial"/>
        </w:rPr>
        <w:t xml:space="preserve">good behaviour of the </w:t>
      </w:r>
      <w:r w:rsidR="0029539A">
        <w:rPr>
          <w:rFonts w:ascii="Arial" w:hAnsi="Arial" w:cs="Arial"/>
        </w:rPr>
        <w:t>students</w:t>
      </w:r>
      <w:r w:rsidRPr="00976FA6">
        <w:rPr>
          <w:rFonts w:ascii="Arial" w:hAnsi="Arial" w:cs="Arial"/>
        </w:rPr>
        <w:t xml:space="preserve"> and make sure the </w:t>
      </w:r>
      <w:r w:rsidR="0029539A">
        <w:rPr>
          <w:rFonts w:ascii="Arial" w:hAnsi="Arial" w:cs="Arial"/>
        </w:rPr>
        <w:t>students</w:t>
      </w:r>
      <w:r w:rsidRPr="00976FA6">
        <w:rPr>
          <w:rFonts w:ascii="Arial" w:hAnsi="Arial" w:cs="Arial"/>
        </w:rPr>
        <w:t xml:space="preserve"> engage </w:t>
      </w:r>
      <w:r w:rsidR="00B37CB6">
        <w:rPr>
          <w:rFonts w:ascii="Arial" w:hAnsi="Arial" w:cs="Arial"/>
        </w:rPr>
        <w:tab/>
      </w:r>
      <w:r w:rsidR="00B37CB6">
        <w:rPr>
          <w:rFonts w:ascii="Arial" w:hAnsi="Arial" w:cs="Arial"/>
        </w:rPr>
        <w:tab/>
      </w:r>
      <w:r w:rsidR="00B37CB6">
        <w:rPr>
          <w:rFonts w:ascii="Arial" w:hAnsi="Arial" w:cs="Arial"/>
        </w:rPr>
        <w:tab/>
      </w:r>
      <w:r w:rsidR="00B37CB6">
        <w:rPr>
          <w:rFonts w:ascii="Arial" w:hAnsi="Arial" w:cs="Arial"/>
        </w:rPr>
        <w:tab/>
      </w:r>
      <w:r w:rsidRPr="00976FA6">
        <w:rPr>
          <w:rFonts w:ascii="Arial" w:hAnsi="Arial" w:cs="Arial"/>
        </w:rPr>
        <w:t xml:space="preserve">in the learning activity. The cover supervisor will be required to </w:t>
      </w:r>
      <w:r w:rsidR="00B37CB6">
        <w:rPr>
          <w:rFonts w:ascii="Arial" w:hAnsi="Arial" w:cs="Arial"/>
        </w:rPr>
        <w:tab/>
      </w:r>
      <w:r w:rsidR="00B37CB6">
        <w:rPr>
          <w:rFonts w:ascii="Arial" w:hAnsi="Arial" w:cs="Arial"/>
        </w:rPr>
        <w:tab/>
      </w:r>
      <w:r w:rsidR="00B37CB6">
        <w:rPr>
          <w:rFonts w:ascii="Arial" w:hAnsi="Arial" w:cs="Arial"/>
        </w:rPr>
        <w:tab/>
      </w:r>
      <w:r w:rsidR="00B37CB6">
        <w:rPr>
          <w:rFonts w:ascii="Arial" w:hAnsi="Arial" w:cs="Arial"/>
        </w:rPr>
        <w:tab/>
      </w:r>
      <w:r w:rsidR="00B37CB6">
        <w:rPr>
          <w:rFonts w:ascii="Arial" w:hAnsi="Arial" w:cs="Arial"/>
        </w:rPr>
        <w:tab/>
      </w:r>
      <w:r w:rsidRPr="00976FA6">
        <w:rPr>
          <w:rFonts w:ascii="Arial" w:hAnsi="Arial" w:cs="Arial"/>
        </w:rPr>
        <w:t xml:space="preserve">respond to </w:t>
      </w:r>
      <w:r w:rsidR="0029539A">
        <w:rPr>
          <w:rFonts w:ascii="Arial" w:hAnsi="Arial" w:cs="Arial"/>
        </w:rPr>
        <w:t>students’</w:t>
      </w:r>
      <w:r w:rsidRPr="00976FA6">
        <w:rPr>
          <w:rFonts w:ascii="Arial" w:hAnsi="Arial" w:cs="Arial"/>
        </w:rPr>
        <w:t xml:space="preserve"> general questions and give feedback to the </w:t>
      </w:r>
      <w:r w:rsidR="00B37CB6">
        <w:rPr>
          <w:rFonts w:ascii="Arial" w:hAnsi="Arial" w:cs="Arial"/>
        </w:rPr>
        <w:tab/>
      </w:r>
      <w:r w:rsidR="00B37CB6">
        <w:rPr>
          <w:rFonts w:ascii="Arial" w:hAnsi="Arial" w:cs="Arial"/>
        </w:rPr>
        <w:tab/>
      </w:r>
      <w:r w:rsidR="00B37CB6">
        <w:rPr>
          <w:rFonts w:ascii="Arial" w:hAnsi="Arial" w:cs="Arial"/>
        </w:rPr>
        <w:tab/>
      </w:r>
      <w:r w:rsidR="00B37CB6">
        <w:rPr>
          <w:rFonts w:ascii="Arial" w:hAnsi="Arial" w:cs="Arial"/>
        </w:rPr>
        <w:tab/>
      </w:r>
      <w:r w:rsidR="00B37CB6">
        <w:rPr>
          <w:rFonts w:ascii="Arial" w:hAnsi="Arial" w:cs="Arial"/>
        </w:rPr>
        <w:tab/>
      </w:r>
      <w:r w:rsidRPr="00976FA6">
        <w:rPr>
          <w:rFonts w:ascii="Arial" w:hAnsi="Arial" w:cs="Arial"/>
        </w:rPr>
        <w:t xml:space="preserve">teacher on broad issues such as behaviour but will not be expected </w:t>
      </w:r>
      <w:r w:rsidR="00B37CB6">
        <w:rPr>
          <w:rFonts w:ascii="Arial" w:hAnsi="Arial" w:cs="Arial"/>
        </w:rPr>
        <w:tab/>
      </w:r>
      <w:r w:rsidR="00B37CB6">
        <w:rPr>
          <w:rFonts w:ascii="Arial" w:hAnsi="Arial" w:cs="Arial"/>
        </w:rPr>
        <w:tab/>
      </w:r>
      <w:r w:rsidR="00B37CB6">
        <w:rPr>
          <w:rFonts w:ascii="Arial" w:hAnsi="Arial" w:cs="Arial"/>
        </w:rPr>
        <w:tab/>
      </w:r>
      <w:r w:rsidR="00B37CB6">
        <w:rPr>
          <w:rFonts w:ascii="Arial" w:hAnsi="Arial" w:cs="Arial"/>
        </w:rPr>
        <w:tab/>
      </w:r>
      <w:r w:rsidRPr="00976FA6">
        <w:rPr>
          <w:rFonts w:ascii="Arial" w:hAnsi="Arial" w:cs="Arial"/>
        </w:rPr>
        <w:t xml:space="preserve">to undertake detailed planning, preparation, delivery or assessment </w:t>
      </w:r>
      <w:r w:rsidR="00B37CB6">
        <w:rPr>
          <w:rFonts w:ascii="Arial" w:hAnsi="Arial" w:cs="Arial"/>
        </w:rPr>
        <w:tab/>
      </w:r>
      <w:r w:rsidR="00B37CB6">
        <w:rPr>
          <w:rFonts w:ascii="Arial" w:hAnsi="Arial" w:cs="Arial"/>
        </w:rPr>
        <w:tab/>
      </w:r>
      <w:r w:rsidR="00B37CB6">
        <w:rPr>
          <w:rFonts w:ascii="Arial" w:hAnsi="Arial" w:cs="Arial"/>
        </w:rPr>
        <w:tab/>
      </w:r>
      <w:r w:rsidR="00B37CB6">
        <w:rPr>
          <w:rFonts w:ascii="Arial" w:hAnsi="Arial" w:cs="Arial"/>
        </w:rPr>
        <w:tab/>
      </w:r>
      <w:r w:rsidRPr="00976FA6">
        <w:rPr>
          <w:rFonts w:ascii="Arial" w:hAnsi="Arial" w:cs="Arial"/>
        </w:rPr>
        <w:t xml:space="preserve">of </w:t>
      </w:r>
      <w:r w:rsidR="0029539A">
        <w:rPr>
          <w:rFonts w:ascii="Arial" w:hAnsi="Arial" w:cs="Arial"/>
        </w:rPr>
        <w:t xml:space="preserve">students’ progress and </w:t>
      </w:r>
      <w:r w:rsidRPr="00976FA6">
        <w:rPr>
          <w:rFonts w:ascii="Arial" w:hAnsi="Arial" w:cs="Arial"/>
        </w:rPr>
        <w:t>development.</w:t>
      </w:r>
    </w:p>
    <w:p w:rsidR="008452E0" w:rsidRPr="00976FA6" w:rsidRDefault="008452E0" w:rsidP="0029539A">
      <w:pPr>
        <w:ind w:left="2880" w:firstLine="60"/>
        <w:rPr>
          <w:rFonts w:ascii="Arial" w:hAnsi="Arial" w:cs="Arial"/>
        </w:rPr>
      </w:pPr>
    </w:p>
    <w:p w:rsidR="00D83B61" w:rsidRPr="00976FA6" w:rsidRDefault="00D83B61" w:rsidP="00D83B61">
      <w:pPr>
        <w:rPr>
          <w:rFonts w:ascii="Arial" w:hAnsi="Arial" w:cs="Arial"/>
          <w:b/>
        </w:rPr>
      </w:pPr>
      <w:r w:rsidRPr="00976FA6">
        <w:rPr>
          <w:rFonts w:ascii="Arial" w:hAnsi="Arial" w:cs="Arial"/>
          <w:b/>
        </w:rPr>
        <w:t>Main Activities – Teaching and Learning</w:t>
      </w:r>
    </w:p>
    <w:p w:rsidR="00D83B61" w:rsidRPr="00976FA6" w:rsidRDefault="00D83B61" w:rsidP="00D83B61">
      <w:pPr>
        <w:rPr>
          <w:rFonts w:ascii="Arial" w:hAnsi="Arial" w:cs="Arial"/>
          <w:b/>
        </w:rPr>
      </w:pPr>
    </w:p>
    <w:p w:rsidR="00D83B61" w:rsidRPr="00976FA6" w:rsidRDefault="00D83B61" w:rsidP="000E48D1">
      <w:pPr>
        <w:numPr>
          <w:ilvl w:val="0"/>
          <w:numId w:val="6"/>
        </w:numPr>
        <w:rPr>
          <w:rFonts w:ascii="Arial" w:hAnsi="Arial" w:cs="Arial"/>
        </w:rPr>
      </w:pPr>
      <w:r w:rsidRPr="00976FA6">
        <w:rPr>
          <w:rFonts w:ascii="Arial" w:hAnsi="Arial" w:cs="Arial"/>
        </w:rPr>
        <w:t xml:space="preserve">To deliver learning activities to </w:t>
      </w:r>
      <w:r w:rsidR="0029539A">
        <w:rPr>
          <w:rFonts w:ascii="Arial" w:hAnsi="Arial" w:cs="Arial"/>
        </w:rPr>
        <w:t>students</w:t>
      </w:r>
      <w:r w:rsidRPr="00976FA6">
        <w:rPr>
          <w:rFonts w:ascii="Arial" w:hAnsi="Arial" w:cs="Arial"/>
        </w:rPr>
        <w:t>.</w:t>
      </w:r>
    </w:p>
    <w:p w:rsidR="00D83B61" w:rsidRPr="00976FA6" w:rsidRDefault="00D83B61" w:rsidP="000E48D1">
      <w:pPr>
        <w:numPr>
          <w:ilvl w:val="0"/>
          <w:numId w:val="6"/>
        </w:numPr>
        <w:rPr>
          <w:rFonts w:ascii="Arial" w:hAnsi="Arial" w:cs="Arial"/>
        </w:rPr>
      </w:pPr>
      <w:r w:rsidRPr="00976FA6">
        <w:rPr>
          <w:rFonts w:ascii="Arial" w:hAnsi="Arial" w:cs="Arial"/>
        </w:rPr>
        <w:t xml:space="preserve">To supervise </w:t>
      </w:r>
      <w:r w:rsidR="0029539A">
        <w:rPr>
          <w:rFonts w:ascii="Arial" w:hAnsi="Arial" w:cs="Arial"/>
        </w:rPr>
        <w:t>students</w:t>
      </w:r>
      <w:r w:rsidRPr="00976FA6">
        <w:rPr>
          <w:rFonts w:ascii="Arial" w:hAnsi="Arial" w:cs="Arial"/>
        </w:rPr>
        <w:t xml:space="preserve"> whilst engaged in learning activities.</w:t>
      </w:r>
    </w:p>
    <w:p w:rsidR="00D83B61" w:rsidRPr="00976FA6" w:rsidRDefault="00D83B61" w:rsidP="000E48D1">
      <w:pPr>
        <w:numPr>
          <w:ilvl w:val="0"/>
          <w:numId w:val="6"/>
        </w:numPr>
        <w:rPr>
          <w:rFonts w:ascii="Arial" w:hAnsi="Arial" w:cs="Arial"/>
        </w:rPr>
      </w:pPr>
      <w:r w:rsidRPr="00976FA6">
        <w:rPr>
          <w:rFonts w:ascii="Arial" w:hAnsi="Arial" w:cs="Arial"/>
        </w:rPr>
        <w:t>To ensu</w:t>
      </w:r>
      <w:r w:rsidR="0029539A">
        <w:rPr>
          <w:rFonts w:ascii="Arial" w:hAnsi="Arial" w:cs="Arial"/>
        </w:rPr>
        <w:t>re that</w:t>
      </w:r>
      <w:r w:rsidRPr="00976FA6">
        <w:rPr>
          <w:rFonts w:ascii="Arial" w:hAnsi="Arial" w:cs="Arial"/>
        </w:rPr>
        <w:t xml:space="preserve"> learning objectives set by the teacher are achieved.</w:t>
      </w:r>
    </w:p>
    <w:p w:rsidR="00D83B61" w:rsidRPr="00976FA6" w:rsidRDefault="00D83B61" w:rsidP="000E48D1">
      <w:pPr>
        <w:numPr>
          <w:ilvl w:val="0"/>
          <w:numId w:val="6"/>
        </w:numPr>
        <w:rPr>
          <w:rFonts w:ascii="Arial" w:hAnsi="Arial" w:cs="Arial"/>
        </w:rPr>
      </w:pPr>
      <w:r w:rsidRPr="00976FA6">
        <w:rPr>
          <w:rFonts w:ascii="Arial" w:hAnsi="Arial" w:cs="Arial"/>
        </w:rPr>
        <w:t xml:space="preserve">To respond appropriately to questions raised by </w:t>
      </w:r>
      <w:r w:rsidR="0029539A">
        <w:rPr>
          <w:rFonts w:ascii="Arial" w:hAnsi="Arial" w:cs="Arial"/>
        </w:rPr>
        <w:t>students</w:t>
      </w:r>
    </w:p>
    <w:p w:rsidR="00D83B61" w:rsidRPr="00976FA6" w:rsidRDefault="00D83B61" w:rsidP="000E48D1">
      <w:pPr>
        <w:numPr>
          <w:ilvl w:val="0"/>
          <w:numId w:val="6"/>
        </w:numPr>
        <w:rPr>
          <w:rFonts w:ascii="Arial" w:hAnsi="Arial" w:cs="Arial"/>
        </w:rPr>
      </w:pPr>
      <w:r w:rsidRPr="00976FA6">
        <w:rPr>
          <w:rFonts w:ascii="Arial" w:hAnsi="Arial" w:cs="Arial"/>
        </w:rPr>
        <w:t xml:space="preserve">To ensure inclusion and acceptance of all </w:t>
      </w:r>
      <w:r w:rsidR="0029539A">
        <w:rPr>
          <w:rFonts w:ascii="Arial" w:hAnsi="Arial" w:cs="Arial"/>
        </w:rPr>
        <w:t>students</w:t>
      </w:r>
      <w:r w:rsidRPr="00976FA6">
        <w:rPr>
          <w:rFonts w:ascii="Arial" w:hAnsi="Arial" w:cs="Arial"/>
        </w:rPr>
        <w:t xml:space="preserve"> in the class in order to promote equal opportunities.</w:t>
      </w:r>
    </w:p>
    <w:p w:rsidR="00D83B61" w:rsidRPr="00976FA6" w:rsidRDefault="00D83B61" w:rsidP="000E48D1">
      <w:pPr>
        <w:numPr>
          <w:ilvl w:val="0"/>
          <w:numId w:val="6"/>
        </w:numPr>
        <w:rPr>
          <w:rFonts w:ascii="Arial" w:hAnsi="Arial" w:cs="Arial"/>
        </w:rPr>
      </w:pPr>
      <w:r w:rsidRPr="00976FA6">
        <w:rPr>
          <w:rFonts w:ascii="Arial" w:hAnsi="Arial" w:cs="Arial"/>
        </w:rPr>
        <w:t>To collect any completed work to pass on to the teacher</w:t>
      </w:r>
    </w:p>
    <w:p w:rsidR="00D83B61" w:rsidRPr="00976FA6" w:rsidRDefault="00D83B61" w:rsidP="000E48D1">
      <w:pPr>
        <w:numPr>
          <w:ilvl w:val="0"/>
          <w:numId w:val="6"/>
        </w:numPr>
        <w:rPr>
          <w:rFonts w:ascii="Arial" w:hAnsi="Arial" w:cs="Arial"/>
        </w:rPr>
      </w:pPr>
      <w:r w:rsidRPr="00976FA6">
        <w:rPr>
          <w:rFonts w:ascii="Arial" w:hAnsi="Arial" w:cs="Arial"/>
        </w:rPr>
        <w:t xml:space="preserve">To act as a role model and set high expectations of conduct to ensure that good </w:t>
      </w:r>
      <w:smartTag w:uri="urn:schemas-microsoft-com:office:smarttags" w:element="PersonName">
        <w:r w:rsidRPr="00976FA6">
          <w:rPr>
            <w:rFonts w:ascii="Arial" w:hAnsi="Arial" w:cs="Arial"/>
          </w:rPr>
          <w:t>behaviour</w:t>
        </w:r>
      </w:smartTag>
      <w:r w:rsidRPr="00976FA6">
        <w:rPr>
          <w:rFonts w:ascii="Arial" w:hAnsi="Arial" w:cs="Arial"/>
        </w:rPr>
        <w:t xml:space="preserve"> is maintained.</w:t>
      </w:r>
    </w:p>
    <w:p w:rsidR="00D83B61" w:rsidRPr="00976FA6" w:rsidRDefault="00D83B61" w:rsidP="000E48D1">
      <w:pPr>
        <w:numPr>
          <w:ilvl w:val="0"/>
          <w:numId w:val="6"/>
        </w:numPr>
        <w:rPr>
          <w:rFonts w:ascii="Arial" w:hAnsi="Arial" w:cs="Arial"/>
        </w:rPr>
      </w:pPr>
      <w:r w:rsidRPr="00976FA6">
        <w:rPr>
          <w:rFonts w:ascii="Arial" w:hAnsi="Arial" w:cs="Arial"/>
        </w:rPr>
        <w:t xml:space="preserve">Keep appropriate records, as agreed with the teacher, to enable objective and accurate feedback to the teacher and  </w:t>
      </w:r>
      <w:r w:rsidR="0029539A">
        <w:rPr>
          <w:rFonts w:ascii="Arial" w:hAnsi="Arial" w:cs="Arial"/>
        </w:rPr>
        <w:t>students</w:t>
      </w:r>
      <w:r w:rsidRPr="00976FA6">
        <w:rPr>
          <w:rFonts w:ascii="Arial" w:hAnsi="Arial" w:cs="Arial"/>
        </w:rPr>
        <w:t xml:space="preserve"> on conduct of the lessons </w:t>
      </w:r>
    </w:p>
    <w:p w:rsidR="00D83B61" w:rsidRPr="00976FA6" w:rsidRDefault="00D83B61" w:rsidP="000E48D1">
      <w:pPr>
        <w:numPr>
          <w:ilvl w:val="0"/>
          <w:numId w:val="6"/>
        </w:numPr>
        <w:rPr>
          <w:rFonts w:ascii="Arial" w:hAnsi="Arial" w:cs="Arial"/>
        </w:rPr>
      </w:pPr>
      <w:r w:rsidRPr="00976FA6">
        <w:rPr>
          <w:rFonts w:ascii="Arial" w:hAnsi="Arial" w:cs="Arial"/>
        </w:rPr>
        <w:t xml:space="preserve">To deal with immediate problems and emergencies in accordance with the </w:t>
      </w:r>
      <w:r w:rsidR="00B15253">
        <w:rPr>
          <w:rFonts w:ascii="Arial" w:hAnsi="Arial" w:cs="Arial"/>
        </w:rPr>
        <w:t>Academy</w:t>
      </w:r>
      <w:r w:rsidRPr="00976FA6">
        <w:rPr>
          <w:rFonts w:ascii="Arial" w:hAnsi="Arial" w:cs="Arial"/>
        </w:rPr>
        <w:t>’s policies.</w:t>
      </w:r>
    </w:p>
    <w:p w:rsidR="00976FA6" w:rsidRDefault="00976FA6" w:rsidP="00976FA6">
      <w:pPr>
        <w:rPr>
          <w:rFonts w:ascii="Arial" w:hAnsi="Arial" w:cs="Arial"/>
          <w:color w:val="000000"/>
        </w:rPr>
      </w:pPr>
    </w:p>
    <w:p w:rsidR="00D83B61" w:rsidRPr="00976FA6" w:rsidRDefault="00D83B61" w:rsidP="008612C4">
      <w:pPr>
        <w:pStyle w:val="ListParagraph"/>
        <w:rPr>
          <w:rFonts w:ascii="Arial" w:hAnsi="Arial" w:cs="Arial"/>
          <w:b/>
        </w:rPr>
      </w:pPr>
      <w:r w:rsidRPr="000E48D1">
        <w:rPr>
          <w:rFonts w:ascii="Arial" w:hAnsi="Arial" w:cs="Arial"/>
          <w:b/>
        </w:rPr>
        <w:t xml:space="preserve">Support for the </w:t>
      </w:r>
      <w:r w:rsidR="00B15253">
        <w:rPr>
          <w:rFonts w:ascii="Arial" w:hAnsi="Arial" w:cs="Arial"/>
          <w:b/>
        </w:rPr>
        <w:t>Academy</w:t>
      </w:r>
      <w:r w:rsidRPr="000E48D1">
        <w:rPr>
          <w:rFonts w:ascii="Arial" w:hAnsi="Arial" w:cs="Arial"/>
          <w:b/>
        </w:rPr>
        <w:t>:</w:t>
      </w:r>
    </w:p>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Be aware of and comply with policies and procedures relating to child protection, health, safety and security and confidentiality, reporting all concerns to an appropriate person.</w:t>
      </w:r>
    </w:p>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 xml:space="preserve">Be aware of and support difference and ensure all </w:t>
      </w:r>
      <w:r w:rsidR="0029539A">
        <w:rPr>
          <w:rFonts w:ascii="Arial" w:hAnsi="Arial" w:cs="Arial"/>
          <w:color w:val="000000"/>
        </w:rPr>
        <w:t>students</w:t>
      </w:r>
      <w:r w:rsidRPr="00976FA6">
        <w:rPr>
          <w:rFonts w:ascii="Arial" w:hAnsi="Arial" w:cs="Arial"/>
          <w:color w:val="000000"/>
        </w:rPr>
        <w:t xml:space="preserve"> have equal access to opportunities to learn and develop.</w:t>
      </w:r>
    </w:p>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 xml:space="preserve">Contribute to the overall ethos/work/aims of the </w:t>
      </w:r>
      <w:r w:rsidR="00B15253">
        <w:rPr>
          <w:rFonts w:ascii="Arial" w:hAnsi="Arial" w:cs="Arial"/>
          <w:color w:val="000000"/>
        </w:rPr>
        <w:t>Academy</w:t>
      </w:r>
      <w:r w:rsidRPr="00976FA6">
        <w:rPr>
          <w:rFonts w:ascii="Arial" w:hAnsi="Arial" w:cs="Arial"/>
          <w:color w:val="000000"/>
        </w:rPr>
        <w:t>.</w:t>
      </w:r>
    </w:p>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 xml:space="preserve">Establish constructive relationships and communicate with other agencies/professional, in liaison with the appropriate </w:t>
      </w:r>
      <w:r w:rsidR="00B15253">
        <w:rPr>
          <w:rFonts w:ascii="Arial" w:hAnsi="Arial" w:cs="Arial"/>
          <w:color w:val="000000"/>
        </w:rPr>
        <w:t>Academy</w:t>
      </w:r>
      <w:r w:rsidRPr="00976FA6">
        <w:rPr>
          <w:rFonts w:ascii="Arial" w:hAnsi="Arial" w:cs="Arial"/>
          <w:color w:val="000000"/>
        </w:rPr>
        <w:t xml:space="preserve"> staff, to support achievement and progress of </w:t>
      </w:r>
      <w:r w:rsidR="0029539A">
        <w:rPr>
          <w:rFonts w:ascii="Arial" w:hAnsi="Arial" w:cs="Arial"/>
          <w:color w:val="000000"/>
        </w:rPr>
        <w:t>students</w:t>
      </w:r>
      <w:r w:rsidRPr="00976FA6">
        <w:rPr>
          <w:rFonts w:ascii="Arial" w:hAnsi="Arial" w:cs="Arial"/>
          <w:color w:val="000000"/>
        </w:rPr>
        <w:t>.</w:t>
      </w:r>
    </w:p>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 xml:space="preserve">Attend and participate in meetings as directed. </w:t>
      </w:r>
    </w:p>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Participate in training and other learning activities as required.</w:t>
      </w:r>
    </w:p>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Recognise own strengths and areas of expertise and use these to advise and support others.</w:t>
      </w:r>
    </w:p>
    <w:p w:rsidR="00D83B61" w:rsidRDefault="00D83B61" w:rsidP="000E48D1">
      <w:pPr>
        <w:numPr>
          <w:ilvl w:val="0"/>
          <w:numId w:val="6"/>
        </w:numPr>
        <w:rPr>
          <w:rFonts w:ascii="Arial" w:hAnsi="Arial" w:cs="Arial"/>
          <w:color w:val="000000"/>
        </w:rPr>
      </w:pPr>
      <w:r w:rsidRPr="00976FA6">
        <w:rPr>
          <w:rFonts w:ascii="Arial" w:hAnsi="Arial" w:cs="Arial"/>
          <w:color w:val="000000"/>
        </w:rPr>
        <w:t>Assist in the supervision, training and development of staff</w:t>
      </w:r>
    </w:p>
    <w:p w:rsidR="00B37CB6" w:rsidRDefault="00B37CB6" w:rsidP="00B37CB6">
      <w:pPr>
        <w:rPr>
          <w:rFonts w:ascii="Arial" w:hAnsi="Arial" w:cs="Arial"/>
          <w:color w:val="000000"/>
        </w:rPr>
      </w:pPr>
    </w:p>
    <w:p w:rsidR="00B37CB6" w:rsidRPr="00976FA6" w:rsidRDefault="00B37CB6" w:rsidP="00B37CB6">
      <w:pPr>
        <w:rPr>
          <w:rFonts w:ascii="Arial" w:hAnsi="Arial" w:cs="Arial"/>
          <w:color w:val="000000"/>
        </w:rPr>
      </w:pPr>
    </w:p>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 xml:space="preserve">Supervise </w:t>
      </w:r>
      <w:r w:rsidR="0029539A">
        <w:rPr>
          <w:rFonts w:ascii="Arial" w:hAnsi="Arial" w:cs="Arial"/>
          <w:color w:val="000000"/>
        </w:rPr>
        <w:t>students</w:t>
      </w:r>
      <w:r w:rsidRPr="00976FA6">
        <w:rPr>
          <w:rFonts w:ascii="Arial" w:hAnsi="Arial" w:cs="Arial"/>
          <w:color w:val="000000"/>
        </w:rPr>
        <w:t xml:space="preserve"> on visits, trips and out of </w:t>
      </w:r>
      <w:r w:rsidR="00B15253">
        <w:rPr>
          <w:rFonts w:ascii="Arial" w:hAnsi="Arial" w:cs="Arial"/>
          <w:color w:val="000000"/>
        </w:rPr>
        <w:t>Academy</w:t>
      </w:r>
      <w:r w:rsidRPr="00976FA6">
        <w:rPr>
          <w:rFonts w:ascii="Arial" w:hAnsi="Arial" w:cs="Arial"/>
          <w:color w:val="000000"/>
        </w:rPr>
        <w:t xml:space="preserve"> activities as required.</w:t>
      </w:r>
    </w:p>
    <w:p w:rsidR="008612C4" w:rsidRDefault="00D83B61" w:rsidP="008612C4">
      <w:pPr>
        <w:numPr>
          <w:ilvl w:val="0"/>
          <w:numId w:val="6"/>
        </w:numPr>
        <w:rPr>
          <w:rFonts w:ascii="Arial" w:hAnsi="Arial" w:cs="Arial"/>
          <w:color w:val="000000"/>
        </w:rPr>
      </w:pPr>
      <w:r w:rsidRPr="00976FA6">
        <w:rPr>
          <w:rFonts w:ascii="Arial" w:hAnsi="Arial" w:cs="Arial"/>
          <w:color w:val="000000"/>
        </w:rPr>
        <w:t xml:space="preserve">All staff in </w:t>
      </w:r>
      <w:r w:rsidR="00B15253">
        <w:rPr>
          <w:rFonts w:ascii="Arial" w:hAnsi="Arial" w:cs="Arial"/>
          <w:color w:val="000000"/>
        </w:rPr>
        <w:t>Academy</w:t>
      </w:r>
      <w:r w:rsidRPr="00976FA6">
        <w:rPr>
          <w:rFonts w:ascii="Arial" w:hAnsi="Arial" w:cs="Arial"/>
          <w:color w:val="000000"/>
        </w:rPr>
        <w:t xml:space="preserve"> will be expected to accept reasonable flexibility in working arrangements and the allocation of duties including duties normally allocated to posts at a lower responsibility level, in pursuance of raising </w:t>
      </w:r>
      <w:r w:rsidR="0029539A">
        <w:rPr>
          <w:rFonts w:ascii="Arial" w:hAnsi="Arial" w:cs="Arial"/>
          <w:color w:val="000000"/>
        </w:rPr>
        <w:t xml:space="preserve">student </w:t>
      </w:r>
      <w:r w:rsidRPr="00976FA6">
        <w:rPr>
          <w:rFonts w:ascii="Arial" w:hAnsi="Arial" w:cs="Arial"/>
          <w:color w:val="000000"/>
        </w:rPr>
        <w:t>achievement</w:t>
      </w:r>
      <w:r w:rsidR="00DA108C">
        <w:rPr>
          <w:rFonts w:ascii="Arial" w:hAnsi="Arial" w:cs="Arial"/>
          <w:color w:val="000000"/>
        </w:rPr>
        <w:t xml:space="preserve"> </w:t>
      </w:r>
      <w:r w:rsidRPr="00976FA6">
        <w:rPr>
          <w:rFonts w:ascii="Arial" w:hAnsi="Arial" w:cs="Arial"/>
          <w:color w:val="000000"/>
        </w:rPr>
        <w:t>and effective team working.</w:t>
      </w:r>
      <w:r w:rsidRPr="00976FA6">
        <w:rPr>
          <w:rFonts w:ascii="Arial" w:hAnsi="Arial" w:cs="Arial"/>
          <w:color w:val="000000"/>
        </w:rPr>
        <w:br/>
        <w:t> </w:t>
      </w:r>
    </w:p>
    <w:p w:rsidR="008612C4" w:rsidRPr="008612C4" w:rsidRDefault="008612C4" w:rsidP="008612C4">
      <w:pPr>
        <w:rPr>
          <w:rFonts w:ascii="Arial" w:hAnsi="Arial" w:cs="Arial"/>
          <w:color w:val="000000"/>
        </w:rPr>
      </w:pPr>
      <w:r w:rsidRPr="008612C4">
        <w:rPr>
          <w:rFonts w:ascii="Arial" w:eastAsia="Calibri" w:hAnsi="Arial" w:cs="Arial"/>
          <w:b/>
        </w:rPr>
        <w:t>The above</w:t>
      </w:r>
      <w:r w:rsidRPr="008612C4">
        <w:rPr>
          <w:rFonts w:ascii="Arial" w:eastAsia="Calibri" w:hAnsi="Arial" w:cs="Arial"/>
          <w:b/>
          <w:spacing w:val="2"/>
        </w:rPr>
        <w:t xml:space="preserve"> </w:t>
      </w:r>
      <w:r w:rsidRPr="008612C4">
        <w:rPr>
          <w:rFonts w:ascii="Arial" w:eastAsia="Calibri" w:hAnsi="Arial" w:cs="Arial"/>
          <w:b/>
          <w:spacing w:val="1"/>
        </w:rPr>
        <w:t>lis</w:t>
      </w:r>
      <w:r w:rsidRPr="008612C4">
        <w:rPr>
          <w:rFonts w:ascii="Arial" w:eastAsia="Calibri" w:hAnsi="Arial" w:cs="Arial"/>
          <w:b/>
        </w:rPr>
        <w:t>t is</w:t>
      </w:r>
      <w:r w:rsidRPr="008612C4">
        <w:rPr>
          <w:rFonts w:ascii="Arial" w:eastAsia="Calibri" w:hAnsi="Arial" w:cs="Arial"/>
          <w:b/>
          <w:spacing w:val="-1"/>
        </w:rPr>
        <w:t xml:space="preserve"> i</w:t>
      </w:r>
      <w:r w:rsidRPr="008612C4">
        <w:rPr>
          <w:rFonts w:ascii="Arial" w:eastAsia="Calibri" w:hAnsi="Arial" w:cs="Arial"/>
          <w:b/>
          <w:spacing w:val="2"/>
        </w:rPr>
        <w:t>n</w:t>
      </w:r>
      <w:r w:rsidRPr="008612C4">
        <w:rPr>
          <w:rFonts w:ascii="Arial" w:eastAsia="Calibri" w:hAnsi="Arial" w:cs="Arial"/>
          <w:b/>
          <w:spacing w:val="1"/>
        </w:rPr>
        <w:t>d</w:t>
      </w:r>
      <w:r w:rsidRPr="008612C4">
        <w:rPr>
          <w:rFonts w:ascii="Arial" w:eastAsia="Calibri" w:hAnsi="Arial" w:cs="Arial"/>
          <w:b/>
        </w:rPr>
        <w:t>i</w:t>
      </w:r>
      <w:r w:rsidRPr="008612C4">
        <w:rPr>
          <w:rFonts w:ascii="Arial" w:eastAsia="Calibri" w:hAnsi="Arial" w:cs="Arial"/>
          <w:b/>
          <w:spacing w:val="-1"/>
        </w:rPr>
        <w:t>ca</w:t>
      </w:r>
      <w:r w:rsidRPr="008612C4">
        <w:rPr>
          <w:rFonts w:ascii="Arial" w:eastAsia="Calibri" w:hAnsi="Arial" w:cs="Arial"/>
          <w:b/>
        </w:rPr>
        <w:t>ti</w:t>
      </w:r>
      <w:r w:rsidRPr="008612C4">
        <w:rPr>
          <w:rFonts w:ascii="Arial" w:eastAsia="Calibri" w:hAnsi="Arial" w:cs="Arial"/>
          <w:b/>
          <w:spacing w:val="-1"/>
        </w:rPr>
        <w:t>v</w:t>
      </w:r>
      <w:r w:rsidRPr="008612C4">
        <w:rPr>
          <w:rFonts w:ascii="Arial" w:eastAsia="Calibri" w:hAnsi="Arial" w:cs="Arial"/>
          <w:b/>
        </w:rPr>
        <w:t>e</w:t>
      </w:r>
      <w:r w:rsidRPr="008612C4">
        <w:rPr>
          <w:rFonts w:ascii="Arial" w:eastAsia="Calibri" w:hAnsi="Arial" w:cs="Arial"/>
          <w:b/>
          <w:spacing w:val="5"/>
        </w:rPr>
        <w:t xml:space="preserve"> </w:t>
      </w:r>
      <w:r w:rsidRPr="008612C4">
        <w:rPr>
          <w:rFonts w:ascii="Arial" w:eastAsia="Calibri" w:hAnsi="Arial" w:cs="Arial"/>
          <w:b/>
        </w:rPr>
        <w:t>and</w:t>
      </w:r>
      <w:r w:rsidRPr="008612C4">
        <w:rPr>
          <w:rFonts w:ascii="Arial" w:eastAsia="Calibri" w:hAnsi="Arial" w:cs="Arial"/>
          <w:b/>
          <w:spacing w:val="1"/>
        </w:rPr>
        <w:t xml:space="preserve"> </w:t>
      </w:r>
      <w:r w:rsidRPr="008612C4">
        <w:rPr>
          <w:rFonts w:ascii="Arial" w:eastAsia="Calibri" w:hAnsi="Arial" w:cs="Arial"/>
          <w:b/>
          <w:spacing w:val="2"/>
        </w:rPr>
        <w:t>n</w:t>
      </w:r>
      <w:r w:rsidRPr="008612C4">
        <w:rPr>
          <w:rFonts w:ascii="Arial" w:eastAsia="Calibri" w:hAnsi="Arial" w:cs="Arial"/>
          <w:b/>
          <w:spacing w:val="1"/>
        </w:rPr>
        <w:t>o</w:t>
      </w:r>
      <w:r w:rsidRPr="008612C4">
        <w:rPr>
          <w:rFonts w:ascii="Arial" w:eastAsia="Calibri" w:hAnsi="Arial" w:cs="Arial"/>
          <w:b/>
        </w:rPr>
        <w:t xml:space="preserve">t </w:t>
      </w:r>
      <w:r w:rsidRPr="008612C4">
        <w:rPr>
          <w:rFonts w:ascii="Arial" w:eastAsia="Calibri" w:hAnsi="Arial" w:cs="Arial"/>
          <w:b/>
          <w:spacing w:val="1"/>
        </w:rPr>
        <w:t>ex</w:t>
      </w:r>
      <w:r w:rsidRPr="008612C4">
        <w:rPr>
          <w:rFonts w:ascii="Arial" w:eastAsia="Calibri" w:hAnsi="Arial" w:cs="Arial"/>
          <w:b/>
          <w:spacing w:val="-1"/>
        </w:rPr>
        <w:t>h</w:t>
      </w:r>
      <w:r w:rsidRPr="008612C4">
        <w:rPr>
          <w:rFonts w:ascii="Arial" w:eastAsia="Calibri" w:hAnsi="Arial" w:cs="Arial"/>
          <w:b/>
        </w:rPr>
        <w:t>a</w:t>
      </w:r>
      <w:r w:rsidRPr="008612C4">
        <w:rPr>
          <w:rFonts w:ascii="Arial" w:eastAsia="Calibri" w:hAnsi="Arial" w:cs="Arial"/>
          <w:b/>
          <w:spacing w:val="1"/>
        </w:rPr>
        <w:t>ust</w:t>
      </w:r>
      <w:r w:rsidRPr="008612C4">
        <w:rPr>
          <w:rFonts w:ascii="Arial" w:eastAsia="Calibri" w:hAnsi="Arial" w:cs="Arial"/>
          <w:b/>
          <w:spacing w:val="-1"/>
        </w:rPr>
        <w:t>i</w:t>
      </w:r>
      <w:r w:rsidRPr="008612C4">
        <w:rPr>
          <w:rFonts w:ascii="Arial" w:eastAsia="Calibri" w:hAnsi="Arial" w:cs="Arial"/>
          <w:b/>
          <w:spacing w:val="1"/>
        </w:rPr>
        <w:t>ve</w:t>
      </w:r>
      <w:r w:rsidRPr="008612C4">
        <w:rPr>
          <w:rFonts w:ascii="Arial" w:eastAsia="Calibri" w:hAnsi="Arial" w:cs="Arial"/>
          <w:b/>
        </w:rPr>
        <w:t>.</w:t>
      </w:r>
      <w:r w:rsidRPr="008612C4">
        <w:rPr>
          <w:rFonts w:ascii="Arial" w:eastAsia="Calibri" w:hAnsi="Arial" w:cs="Arial"/>
          <w:b/>
          <w:spacing w:val="6"/>
        </w:rPr>
        <w:t xml:space="preserve"> </w:t>
      </w:r>
      <w:r w:rsidRPr="008612C4">
        <w:rPr>
          <w:rFonts w:ascii="Arial" w:eastAsia="Calibri" w:hAnsi="Arial" w:cs="Arial"/>
          <w:b/>
          <w:spacing w:val="-1"/>
        </w:rPr>
        <w:t>T</w:t>
      </w:r>
      <w:r w:rsidRPr="008612C4">
        <w:rPr>
          <w:rFonts w:ascii="Arial" w:eastAsia="Calibri" w:hAnsi="Arial" w:cs="Arial"/>
          <w:b/>
          <w:spacing w:val="2"/>
        </w:rPr>
        <w:t>h</w:t>
      </w:r>
      <w:r w:rsidRPr="008612C4">
        <w:rPr>
          <w:rFonts w:ascii="Arial" w:eastAsia="Calibri" w:hAnsi="Arial" w:cs="Arial"/>
          <w:b/>
        </w:rPr>
        <w:t xml:space="preserve">e post holder is </w:t>
      </w:r>
      <w:r w:rsidRPr="008612C4">
        <w:rPr>
          <w:rFonts w:ascii="Arial" w:eastAsia="Calibri" w:hAnsi="Arial" w:cs="Arial"/>
          <w:b/>
          <w:spacing w:val="-2"/>
        </w:rPr>
        <w:t>expected</w:t>
      </w:r>
      <w:r w:rsidRPr="008612C4">
        <w:rPr>
          <w:rFonts w:ascii="Arial" w:eastAsia="Calibri" w:hAnsi="Arial" w:cs="Arial"/>
          <w:b/>
          <w:spacing w:val="6"/>
        </w:rPr>
        <w:t xml:space="preserve"> </w:t>
      </w:r>
      <w:r w:rsidRPr="008612C4">
        <w:rPr>
          <w:rFonts w:ascii="Arial" w:eastAsia="Calibri" w:hAnsi="Arial" w:cs="Arial"/>
          <w:b/>
        </w:rPr>
        <w:t>to</w:t>
      </w:r>
      <w:r w:rsidRPr="008612C4">
        <w:rPr>
          <w:rFonts w:ascii="Arial" w:eastAsia="Calibri" w:hAnsi="Arial" w:cs="Arial"/>
          <w:b/>
          <w:spacing w:val="-1"/>
        </w:rPr>
        <w:t xml:space="preserve"> </w:t>
      </w:r>
      <w:r w:rsidRPr="008612C4">
        <w:rPr>
          <w:rFonts w:ascii="Arial" w:eastAsia="Calibri" w:hAnsi="Arial" w:cs="Arial"/>
          <w:b/>
        </w:rPr>
        <w:t>carry</w:t>
      </w:r>
      <w:r w:rsidRPr="008612C4">
        <w:rPr>
          <w:rFonts w:ascii="Arial" w:eastAsia="Calibri" w:hAnsi="Arial" w:cs="Arial"/>
          <w:b/>
          <w:spacing w:val="2"/>
        </w:rPr>
        <w:t xml:space="preserve"> </w:t>
      </w:r>
      <w:r w:rsidRPr="008612C4">
        <w:rPr>
          <w:rFonts w:ascii="Arial" w:eastAsia="Calibri" w:hAnsi="Arial" w:cs="Arial"/>
          <w:b/>
          <w:w w:val="101"/>
        </w:rPr>
        <w:t xml:space="preserve">out </w:t>
      </w:r>
      <w:r w:rsidRPr="008612C4">
        <w:rPr>
          <w:rFonts w:ascii="Arial" w:eastAsia="Calibri" w:hAnsi="Arial" w:cs="Arial"/>
          <w:b/>
        </w:rPr>
        <w:t>all</w:t>
      </w:r>
      <w:r w:rsidRPr="008612C4">
        <w:rPr>
          <w:rFonts w:ascii="Arial" w:eastAsia="Calibri" w:hAnsi="Arial" w:cs="Arial"/>
          <w:b/>
          <w:spacing w:val="3"/>
        </w:rPr>
        <w:t xml:space="preserve"> </w:t>
      </w:r>
      <w:r w:rsidRPr="008612C4">
        <w:rPr>
          <w:rFonts w:ascii="Arial" w:eastAsia="Calibri" w:hAnsi="Arial" w:cs="Arial"/>
          <w:b/>
        </w:rPr>
        <w:t>such</w:t>
      </w:r>
      <w:r w:rsidRPr="008612C4">
        <w:rPr>
          <w:rFonts w:ascii="Arial" w:eastAsia="Calibri" w:hAnsi="Arial" w:cs="Arial"/>
          <w:b/>
          <w:spacing w:val="7"/>
        </w:rPr>
        <w:t xml:space="preserve"> </w:t>
      </w:r>
      <w:r w:rsidRPr="008612C4">
        <w:rPr>
          <w:rFonts w:ascii="Arial" w:eastAsia="Calibri" w:hAnsi="Arial" w:cs="Arial"/>
          <w:b/>
        </w:rPr>
        <w:t>additio</w:t>
      </w:r>
      <w:r w:rsidRPr="008612C4">
        <w:rPr>
          <w:rFonts w:ascii="Arial" w:eastAsia="Calibri" w:hAnsi="Arial" w:cs="Arial"/>
          <w:b/>
          <w:spacing w:val="2"/>
        </w:rPr>
        <w:t>n</w:t>
      </w:r>
      <w:r w:rsidRPr="008612C4">
        <w:rPr>
          <w:rFonts w:ascii="Arial" w:eastAsia="Calibri" w:hAnsi="Arial" w:cs="Arial"/>
          <w:b/>
          <w:spacing w:val="-1"/>
        </w:rPr>
        <w:t>a</w:t>
      </w:r>
      <w:r w:rsidRPr="008612C4">
        <w:rPr>
          <w:rFonts w:ascii="Arial" w:eastAsia="Calibri" w:hAnsi="Arial" w:cs="Arial"/>
          <w:b/>
        </w:rPr>
        <w:t>l</w:t>
      </w:r>
      <w:r w:rsidRPr="008612C4">
        <w:rPr>
          <w:rFonts w:ascii="Arial" w:eastAsia="Calibri" w:hAnsi="Arial" w:cs="Arial"/>
          <w:b/>
          <w:spacing w:val="9"/>
        </w:rPr>
        <w:t xml:space="preserve"> </w:t>
      </w:r>
      <w:r w:rsidRPr="008612C4">
        <w:rPr>
          <w:rFonts w:ascii="Arial" w:eastAsia="Calibri" w:hAnsi="Arial" w:cs="Arial"/>
          <w:b/>
          <w:spacing w:val="1"/>
        </w:rPr>
        <w:t>d</w:t>
      </w:r>
      <w:r w:rsidRPr="008612C4">
        <w:rPr>
          <w:rFonts w:ascii="Arial" w:eastAsia="Calibri" w:hAnsi="Arial" w:cs="Arial"/>
          <w:b/>
        </w:rPr>
        <w:t>u</w:t>
      </w:r>
      <w:r w:rsidRPr="008612C4">
        <w:rPr>
          <w:rFonts w:ascii="Arial" w:eastAsia="Calibri" w:hAnsi="Arial" w:cs="Arial"/>
          <w:b/>
          <w:spacing w:val="1"/>
        </w:rPr>
        <w:t>t</w:t>
      </w:r>
      <w:r w:rsidRPr="008612C4">
        <w:rPr>
          <w:rFonts w:ascii="Arial" w:eastAsia="Calibri" w:hAnsi="Arial" w:cs="Arial"/>
          <w:b/>
          <w:spacing w:val="-1"/>
        </w:rPr>
        <w:t>i</w:t>
      </w:r>
      <w:r w:rsidRPr="008612C4">
        <w:rPr>
          <w:rFonts w:ascii="Arial" w:eastAsia="Calibri" w:hAnsi="Arial" w:cs="Arial"/>
          <w:b/>
          <w:spacing w:val="2"/>
        </w:rPr>
        <w:t>e</w:t>
      </w:r>
      <w:r w:rsidRPr="008612C4">
        <w:rPr>
          <w:rFonts w:ascii="Arial" w:eastAsia="Calibri" w:hAnsi="Arial" w:cs="Arial"/>
          <w:b/>
        </w:rPr>
        <w:t>s</w:t>
      </w:r>
      <w:r w:rsidRPr="008612C4">
        <w:rPr>
          <w:rFonts w:ascii="Arial" w:eastAsia="Calibri" w:hAnsi="Arial" w:cs="Arial"/>
          <w:b/>
          <w:spacing w:val="5"/>
        </w:rPr>
        <w:t xml:space="preserve"> </w:t>
      </w:r>
      <w:r w:rsidRPr="008612C4">
        <w:rPr>
          <w:rFonts w:ascii="Arial" w:eastAsia="Calibri" w:hAnsi="Arial" w:cs="Arial"/>
          <w:b/>
          <w:spacing w:val="-1"/>
        </w:rPr>
        <w:t>a</w:t>
      </w:r>
      <w:r w:rsidRPr="008612C4">
        <w:rPr>
          <w:rFonts w:ascii="Arial" w:eastAsia="Calibri" w:hAnsi="Arial" w:cs="Arial"/>
          <w:b/>
        </w:rPr>
        <w:t>s</w:t>
      </w:r>
      <w:r w:rsidRPr="008612C4">
        <w:rPr>
          <w:rFonts w:ascii="Arial" w:eastAsia="Calibri" w:hAnsi="Arial" w:cs="Arial"/>
          <w:b/>
          <w:spacing w:val="3"/>
        </w:rPr>
        <w:t xml:space="preserve"> </w:t>
      </w:r>
      <w:r w:rsidRPr="008612C4">
        <w:rPr>
          <w:rFonts w:ascii="Arial" w:eastAsia="Calibri" w:hAnsi="Arial" w:cs="Arial"/>
          <w:b/>
        </w:rPr>
        <w:t>are</w:t>
      </w:r>
      <w:r w:rsidRPr="008612C4">
        <w:rPr>
          <w:rFonts w:ascii="Arial" w:eastAsia="Calibri" w:hAnsi="Arial" w:cs="Arial"/>
          <w:b/>
          <w:spacing w:val="4"/>
        </w:rPr>
        <w:t xml:space="preserve"> </w:t>
      </w:r>
      <w:r w:rsidRPr="008612C4">
        <w:rPr>
          <w:rFonts w:ascii="Arial" w:eastAsia="Calibri" w:hAnsi="Arial" w:cs="Arial"/>
          <w:b/>
        </w:rPr>
        <w:t>r</w:t>
      </w:r>
      <w:r w:rsidRPr="008612C4">
        <w:rPr>
          <w:rFonts w:ascii="Arial" w:eastAsia="Calibri" w:hAnsi="Arial" w:cs="Arial"/>
          <w:b/>
          <w:spacing w:val="1"/>
        </w:rPr>
        <w:t>e</w:t>
      </w:r>
      <w:r w:rsidRPr="008612C4">
        <w:rPr>
          <w:rFonts w:ascii="Arial" w:eastAsia="Calibri" w:hAnsi="Arial" w:cs="Arial"/>
          <w:b/>
        </w:rPr>
        <w:t>as</w:t>
      </w:r>
      <w:r w:rsidRPr="008612C4">
        <w:rPr>
          <w:rFonts w:ascii="Arial" w:eastAsia="Calibri" w:hAnsi="Arial" w:cs="Arial"/>
          <w:b/>
          <w:spacing w:val="2"/>
        </w:rPr>
        <w:t>o</w:t>
      </w:r>
      <w:r w:rsidRPr="008612C4">
        <w:rPr>
          <w:rFonts w:ascii="Arial" w:eastAsia="Calibri" w:hAnsi="Arial" w:cs="Arial"/>
          <w:b/>
          <w:spacing w:val="1"/>
        </w:rPr>
        <w:t>n</w:t>
      </w:r>
      <w:r w:rsidRPr="008612C4">
        <w:rPr>
          <w:rFonts w:ascii="Arial" w:eastAsia="Calibri" w:hAnsi="Arial" w:cs="Arial"/>
          <w:b/>
        </w:rPr>
        <w:t>a</w:t>
      </w:r>
      <w:r w:rsidRPr="008612C4">
        <w:rPr>
          <w:rFonts w:ascii="Arial" w:eastAsia="Calibri" w:hAnsi="Arial" w:cs="Arial"/>
          <w:b/>
          <w:spacing w:val="2"/>
        </w:rPr>
        <w:t>b</w:t>
      </w:r>
      <w:r w:rsidRPr="008612C4">
        <w:rPr>
          <w:rFonts w:ascii="Arial" w:eastAsia="Calibri" w:hAnsi="Arial" w:cs="Arial"/>
          <w:b/>
        </w:rPr>
        <w:t>ly</w:t>
      </w:r>
      <w:r w:rsidRPr="008612C4">
        <w:rPr>
          <w:rFonts w:ascii="Arial" w:eastAsia="Calibri" w:hAnsi="Arial" w:cs="Arial"/>
          <w:b/>
          <w:spacing w:val="10"/>
        </w:rPr>
        <w:t xml:space="preserve"> </w:t>
      </w:r>
      <w:r w:rsidRPr="008612C4">
        <w:rPr>
          <w:rFonts w:ascii="Arial" w:eastAsia="Calibri" w:hAnsi="Arial" w:cs="Arial"/>
          <w:b/>
        </w:rPr>
        <w:t>comme</w:t>
      </w:r>
      <w:r w:rsidRPr="008612C4">
        <w:rPr>
          <w:rFonts w:ascii="Arial" w:eastAsia="Calibri" w:hAnsi="Arial" w:cs="Arial"/>
          <w:b/>
          <w:spacing w:val="2"/>
        </w:rPr>
        <w:t>n</w:t>
      </w:r>
      <w:r w:rsidRPr="008612C4">
        <w:rPr>
          <w:rFonts w:ascii="Arial" w:eastAsia="Calibri" w:hAnsi="Arial" w:cs="Arial"/>
          <w:b/>
        </w:rPr>
        <w:t>surate</w:t>
      </w:r>
      <w:r w:rsidRPr="008612C4">
        <w:rPr>
          <w:rFonts w:ascii="Arial" w:eastAsia="Calibri" w:hAnsi="Arial" w:cs="Arial"/>
          <w:b/>
          <w:spacing w:val="14"/>
        </w:rPr>
        <w:t xml:space="preserve"> </w:t>
      </w:r>
      <w:r w:rsidRPr="008612C4">
        <w:rPr>
          <w:rFonts w:ascii="Arial" w:eastAsia="Calibri" w:hAnsi="Arial" w:cs="Arial"/>
          <w:b/>
        </w:rPr>
        <w:t>wi</w:t>
      </w:r>
      <w:r w:rsidRPr="008612C4">
        <w:rPr>
          <w:rFonts w:ascii="Arial" w:eastAsia="Calibri" w:hAnsi="Arial" w:cs="Arial"/>
          <w:b/>
          <w:spacing w:val="-1"/>
        </w:rPr>
        <w:t>t</w:t>
      </w:r>
      <w:r w:rsidRPr="008612C4">
        <w:rPr>
          <w:rFonts w:ascii="Arial" w:eastAsia="Calibri" w:hAnsi="Arial" w:cs="Arial"/>
          <w:b/>
        </w:rPr>
        <w:t>h</w:t>
      </w:r>
      <w:r w:rsidRPr="008612C4">
        <w:rPr>
          <w:rFonts w:ascii="Arial" w:eastAsia="Calibri" w:hAnsi="Arial" w:cs="Arial"/>
          <w:b/>
          <w:spacing w:val="6"/>
        </w:rPr>
        <w:t xml:space="preserve"> </w:t>
      </w:r>
      <w:r w:rsidRPr="008612C4">
        <w:rPr>
          <w:rFonts w:ascii="Arial" w:eastAsia="Calibri" w:hAnsi="Arial" w:cs="Arial"/>
          <w:b/>
          <w:spacing w:val="-1"/>
        </w:rPr>
        <w:t>th</w:t>
      </w:r>
      <w:r w:rsidRPr="008612C4">
        <w:rPr>
          <w:rFonts w:ascii="Arial" w:eastAsia="Calibri" w:hAnsi="Arial" w:cs="Arial"/>
          <w:b/>
        </w:rPr>
        <w:t>e</w:t>
      </w:r>
      <w:r w:rsidRPr="008612C4">
        <w:rPr>
          <w:rFonts w:ascii="Arial" w:eastAsia="Calibri" w:hAnsi="Arial" w:cs="Arial"/>
          <w:b/>
          <w:spacing w:val="5"/>
        </w:rPr>
        <w:t xml:space="preserve"> </w:t>
      </w:r>
      <w:r w:rsidRPr="008612C4">
        <w:rPr>
          <w:rFonts w:ascii="Arial" w:eastAsia="Calibri" w:hAnsi="Arial" w:cs="Arial"/>
          <w:b/>
          <w:w w:val="101"/>
        </w:rPr>
        <w:t>role.</w:t>
      </w:r>
    </w:p>
    <w:p w:rsidR="008612C4" w:rsidRPr="008612C4" w:rsidRDefault="008612C4" w:rsidP="008612C4">
      <w:pPr>
        <w:pStyle w:val="ListParagraph"/>
        <w:jc w:val="both"/>
        <w:rPr>
          <w:rFonts w:ascii="Arial" w:eastAsia="Calibri" w:hAnsi="Arial" w:cs="Arial"/>
          <w:w w:val="101"/>
        </w:rPr>
      </w:pPr>
    </w:p>
    <w:p w:rsidR="008612C4" w:rsidRPr="008612C4" w:rsidRDefault="008612C4" w:rsidP="008612C4">
      <w:pPr>
        <w:jc w:val="both"/>
        <w:rPr>
          <w:rFonts w:ascii="Arial" w:hAnsi="Arial" w:cs="Arial"/>
        </w:rPr>
      </w:pPr>
      <w:r w:rsidRPr="008612C4">
        <w:rPr>
          <w:rFonts w:ascii="Arial" w:hAnsi="Arial" w:cs="Arial"/>
        </w:rPr>
        <w:t>Employees</w:t>
      </w:r>
      <w:r w:rsidRPr="008612C4">
        <w:rPr>
          <w:rFonts w:ascii="Arial" w:hAnsi="Arial" w:cs="Arial"/>
          <w:spacing w:val="-32"/>
        </w:rPr>
        <w:t xml:space="preserve"> </w:t>
      </w:r>
      <w:r w:rsidRPr="008612C4">
        <w:rPr>
          <w:rFonts w:ascii="Arial" w:hAnsi="Arial" w:cs="Arial"/>
        </w:rPr>
        <w:t>are</w:t>
      </w:r>
      <w:r w:rsidRPr="008612C4">
        <w:rPr>
          <w:rFonts w:ascii="Arial" w:hAnsi="Arial" w:cs="Arial"/>
          <w:spacing w:val="-33"/>
        </w:rPr>
        <w:t xml:space="preserve"> </w:t>
      </w:r>
      <w:r w:rsidRPr="008612C4">
        <w:rPr>
          <w:rFonts w:ascii="Arial" w:hAnsi="Arial" w:cs="Arial"/>
        </w:rPr>
        <w:t>expected</w:t>
      </w:r>
      <w:r w:rsidRPr="008612C4">
        <w:rPr>
          <w:rFonts w:ascii="Arial" w:hAnsi="Arial" w:cs="Arial"/>
          <w:spacing w:val="-32"/>
        </w:rPr>
        <w:t xml:space="preserve"> </w:t>
      </w:r>
      <w:r w:rsidRPr="008612C4">
        <w:rPr>
          <w:rFonts w:ascii="Arial" w:hAnsi="Arial" w:cs="Arial"/>
        </w:rPr>
        <w:t>to</w:t>
      </w:r>
      <w:r w:rsidRPr="008612C4">
        <w:rPr>
          <w:rFonts w:ascii="Arial" w:hAnsi="Arial" w:cs="Arial"/>
          <w:spacing w:val="-32"/>
        </w:rPr>
        <w:t xml:space="preserve"> </w:t>
      </w:r>
      <w:r w:rsidRPr="008612C4">
        <w:rPr>
          <w:rFonts w:ascii="Arial" w:hAnsi="Arial" w:cs="Arial"/>
        </w:rPr>
        <w:t>present</w:t>
      </w:r>
      <w:r w:rsidRPr="008612C4">
        <w:rPr>
          <w:rFonts w:ascii="Arial" w:hAnsi="Arial" w:cs="Arial"/>
          <w:spacing w:val="-33"/>
        </w:rPr>
        <w:t xml:space="preserve"> </w:t>
      </w:r>
      <w:r w:rsidRPr="008612C4">
        <w:rPr>
          <w:rFonts w:ascii="Arial" w:hAnsi="Arial" w:cs="Arial"/>
        </w:rPr>
        <w:t>themselves</w:t>
      </w:r>
      <w:r w:rsidRPr="008612C4">
        <w:rPr>
          <w:rFonts w:ascii="Arial" w:hAnsi="Arial" w:cs="Arial"/>
          <w:spacing w:val="-31"/>
        </w:rPr>
        <w:t xml:space="preserve"> </w:t>
      </w:r>
      <w:r w:rsidRPr="008612C4">
        <w:rPr>
          <w:rFonts w:ascii="Arial" w:hAnsi="Arial" w:cs="Arial"/>
        </w:rPr>
        <w:t>and</w:t>
      </w:r>
      <w:r w:rsidRPr="008612C4">
        <w:rPr>
          <w:rFonts w:ascii="Arial" w:hAnsi="Arial" w:cs="Arial"/>
          <w:spacing w:val="-32"/>
        </w:rPr>
        <w:t xml:space="preserve"> </w:t>
      </w:r>
      <w:r w:rsidRPr="008612C4">
        <w:rPr>
          <w:rFonts w:ascii="Arial" w:hAnsi="Arial" w:cs="Arial"/>
        </w:rPr>
        <w:t>to</w:t>
      </w:r>
      <w:r w:rsidRPr="008612C4">
        <w:rPr>
          <w:rFonts w:ascii="Arial" w:hAnsi="Arial" w:cs="Arial"/>
          <w:spacing w:val="-33"/>
        </w:rPr>
        <w:t xml:space="preserve"> </w:t>
      </w:r>
      <w:r w:rsidRPr="008612C4">
        <w:rPr>
          <w:rFonts w:ascii="Arial" w:hAnsi="Arial" w:cs="Arial"/>
        </w:rPr>
        <w:t>act</w:t>
      </w:r>
      <w:r w:rsidRPr="008612C4">
        <w:rPr>
          <w:rFonts w:ascii="Arial" w:hAnsi="Arial" w:cs="Arial"/>
          <w:spacing w:val="-32"/>
        </w:rPr>
        <w:t xml:space="preserve"> </w:t>
      </w:r>
      <w:r w:rsidRPr="008612C4">
        <w:rPr>
          <w:rFonts w:ascii="Arial" w:hAnsi="Arial" w:cs="Arial"/>
        </w:rPr>
        <w:t>in</w:t>
      </w:r>
      <w:r w:rsidRPr="008612C4">
        <w:rPr>
          <w:rFonts w:ascii="Arial" w:hAnsi="Arial" w:cs="Arial"/>
          <w:spacing w:val="-32"/>
        </w:rPr>
        <w:t xml:space="preserve"> </w:t>
      </w:r>
      <w:r w:rsidRPr="008612C4">
        <w:rPr>
          <w:rFonts w:ascii="Arial" w:hAnsi="Arial" w:cs="Arial"/>
        </w:rPr>
        <w:t>a</w:t>
      </w:r>
      <w:r w:rsidRPr="008612C4">
        <w:rPr>
          <w:rFonts w:ascii="Arial" w:hAnsi="Arial" w:cs="Arial"/>
          <w:spacing w:val="-32"/>
        </w:rPr>
        <w:t xml:space="preserve"> </w:t>
      </w:r>
      <w:r w:rsidRPr="008612C4">
        <w:rPr>
          <w:rFonts w:ascii="Arial" w:hAnsi="Arial" w:cs="Arial"/>
        </w:rPr>
        <w:t>professional</w:t>
      </w:r>
      <w:r w:rsidRPr="008612C4">
        <w:rPr>
          <w:rFonts w:ascii="Arial" w:hAnsi="Arial" w:cs="Arial"/>
          <w:spacing w:val="-32"/>
        </w:rPr>
        <w:t xml:space="preserve"> </w:t>
      </w:r>
      <w:r w:rsidRPr="008612C4">
        <w:rPr>
          <w:rFonts w:ascii="Arial" w:hAnsi="Arial" w:cs="Arial"/>
        </w:rPr>
        <w:t>manner</w:t>
      </w:r>
      <w:r w:rsidRPr="008612C4">
        <w:rPr>
          <w:rFonts w:ascii="Arial" w:hAnsi="Arial" w:cs="Arial"/>
          <w:spacing w:val="-33"/>
        </w:rPr>
        <w:t xml:space="preserve"> </w:t>
      </w:r>
      <w:r w:rsidRPr="008612C4">
        <w:rPr>
          <w:rFonts w:ascii="Arial" w:hAnsi="Arial" w:cs="Arial"/>
        </w:rPr>
        <w:t>at</w:t>
      </w:r>
      <w:r w:rsidRPr="008612C4">
        <w:rPr>
          <w:rFonts w:ascii="Arial" w:hAnsi="Arial" w:cs="Arial"/>
          <w:spacing w:val="-32"/>
        </w:rPr>
        <w:t xml:space="preserve"> </w:t>
      </w:r>
      <w:r w:rsidRPr="008612C4">
        <w:rPr>
          <w:rFonts w:ascii="Arial" w:hAnsi="Arial" w:cs="Arial"/>
        </w:rPr>
        <w:t>all</w:t>
      </w:r>
      <w:r w:rsidRPr="008612C4">
        <w:rPr>
          <w:rFonts w:ascii="Arial" w:hAnsi="Arial" w:cs="Arial"/>
          <w:spacing w:val="-32"/>
        </w:rPr>
        <w:t xml:space="preserve"> </w:t>
      </w:r>
      <w:r w:rsidRPr="008612C4">
        <w:rPr>
          <w:rFonts w:ascii="Arial" w:hAnsi="Arial" w:cs="Arial"/>
        </w:rPr>
        <w:t>times, according</w:t>
      </w:r>
      <w:r w:rsidRPr="008612C4">
        <w:rPr>
          <w:rFonts w:ascii="Arial" w:hAnsi="Arial" w:cs="Arial"/>
          <w:spacing w:val="-22"/>
        </w:rPr>
        <w:t xml:space="preserve"> </w:t>
      </w:r>
      <w:r w:rsidRPr="008612C4">
        <w:rPr>
          <w:rFonts w:ascii="Arial" w:hAnsi="Arial" w:cs="Arial"/>
        </w:rPr>
        <w:t>to</w:t>
      </w:r>
      <w:r w:rsidRPr="008612C4">
        <w:rPr>
          <w:rFonts w:ascii="Arial" w:hAnsi="Arial" w:cs="Arial"/>
          <w:spacing w:val="-22"/>
        </w:rPr>
        <w:t xml:space="preserve"> </w:t>
      </w:r>
      <w:r w:rsidRPr="008612C4">
        <w:rPr>
          <w:rFonts w:ascii="Arial" w:hAnsi="Arial" w:cs="Arial"/>
        </w:rPr>
        <w:t xml:space="preserve">Greenacre Academy Trust’s </w:t>
      </w:r>
      <w:r w:rsidRPr="008612C4">
        <w:rPr>
          <w:rFonts w:ascii="Arial" w:hAnsi="Arial" w:cs="Arial"/>
          <w:spacing w:val="-23"/>
        </w:rPr>
        <w:t>Code</w:t>
      </w:r>
      <w:r w:rsidRPr="008612C4">
        <w:rPr>
          <w:rFonts w:ascii="Arial" w:hAnsi="Arial" w:cs="Arial"/>
          <w:spacing w:val="-22"/>
        </w:rPr>
        <w:t xml:space="preserve"> </w:t>
      </w:r>
      <w:r w:rsidRPr="008612C4">
        <w:rPr>
          <w:rFonts w:ascii="Arial" w:hAnsi="Arial" w:cs="Arial"/>
        </w:rPr>
        <w:t>of</w:t>
      </w:r>
      <w:r w:rsidRPr="008612C4">
        <w:rPr>
          <w:rFonts w:ascii="Arial" w:hAnsi="Arial" w:cs="Arial"/>
          <w:spacing w:val="-22"/>
        </w:rPr>
        <w:t xml:space="preserve"> </w:t>
      </w:r>
      <w:r w:rsidRPr="008612C4">
        <w:rPr>
          <w:rFonts w:ascii="Arial" w:hAnsi="Arial" w:cs="Arial"/>
        </w:rPr>
        <w:t>Conduct.</w:t>
      </w:r>
    </w:p>
    <w:p w:rsidR="008612C4" w:rsidRPr="008612C4" w:rsidRDefault="008612C4" w:rsidP="008612C4">
      <w:pPr>
        <w:pStyle w:val="ListParagraph"/>
        <w:jc w:val="both"/>
        <w:rPr>
          <w:rFonts w:ascii="Arial" w:hAnsi="Arial" w:cs="Arial"/>
        </w:rPr>
      </w:pPr>
    </w:p>
    <w:p w:rsidR="008612C4" w:rsidRPr="008612C4" w:rsidRDefault="008612C4" w:rsidP="008612C4">
      <w:pPr>
        <w:jc w:val="both"/>
        <w:rPr>
          <w:rFonts w:ascii="Arial" w:hAnsi="Arial" w:cs="Arial"/>
          <w:bCs/>
          <w:iCs/>
        </w:rPr>
      </w:pPr>
      <w:r w:rsidRPr="008612C4">
        <w:rPr>
          <w:rFonts w:ascii="Arial" w:hAnsi="Arial" w:cs="Arial"/>
          <w:bCs/>
          <w:iCs/>
        </w:rPr>
        <w:t xml:space="preserve">I agree that this job description conveys an accurate description of this job. </w:t>
      </w:r>
    </w:p>
    <w:p w:rsidR="008612C4" w:rsidRPr="008612C4" w:rsidRDefault="008612C4" w:rsidP="008612C4">
      <w:pPr>
        <w:pStyle w:val="ListParagraph"/>
        <w:jc w:val="both"/>
        <w:rPr>
          <w:rFonts w:ascii="Arial" w:hAnsi="Arial" w:cs="Arial"/>
        </w:rPr>
      </w:pPr>
    </w:p>
    <w:p w:rsidR="008612C4" w:rsidRPr="008612C4" w:rsidRDefault="008612C4" w:rsidP="008612C4">
      <w:pPr>
        <w:jc w:val="both"/>
        <w:rPr>
          <w:rFonts w:ascii="Arial" w:eastAsia="Calibri" w:hAnsi="Arial" w:cs="Arial"/>
        </w:rPr>
      </w:pPr>
      <w:r w:rsidRPr="008612C4">
        <w:rPr>
          <w:rFonts w:ascii="Arial" w:hAnsi="Arial" w:cs="Arial"/>
        </w:rPr>
        <w:t>This job description is not exhaustive an</w:t>
      </w:r>
      <w:r w:rsidR="009E5E15">
        <w:rPr>
          <w:rFonts w:ascii="Arial" w:hAnsi="Arial" w:cs="Arial"/>
        </w:rPr>
        <w:t xml:space="preserve">d subject to review by the Headteacher in </w:t>
      </w:r>
      <w:r w:rsidRPr="008612C4">
        <w:rPr>
          <w:rFonts w:ascii="Arial" w:hAnsi="Arial" w:cs="Arial"/>
        </w:rPr>
        <w:t xml:space="preserve">consultation with the post holder as appropriate to the changing needs of the Academy, </w:t>
      </w:r>
      <w:r w:rsidRPr="008612C4">
        <w:rPr>
          <w:rFonts w:ascii="Arial" w:eastAsia="Calibri" w:hAnsi="Arial" w:cs="Arial"/>
          <w:spacing w:val="1"/>
        </w:rPr>
        <w:t>o</w:t>
      </w:r>
      <w:r w:rsidRPr="008612C4">
        <w:rPr>
          <w:rFonts w:ascii="Arial" w:eastAsia="Calibri" w:hAnsi="Arial" w:cs="Arial"/>
        </w:rPr>
        <w:t>r</w:t>
      </w:r>
      <w:r w:rsidRPr="008612C4">
        <w:rPr>
          <w:rFonts w:ascii="Arial" w:eastAsia="Calibri" w:hAnsi="Arial" w:cs="Arial"/>
          <w:spacing w:val="1"/>
        </w:rPr>
        <w:t xml:space="preserve"> </w:t>
      </w:r>
      <w:r w:rsidRPr="008612C4">
        <w:rPr>
          <w:rFonts w:ascii="Arial" w:eastAsia="Calibri" w:hAnsi="Arial" w:cs="Arial"/>
          <w:spacing w:val="-2"/>
        </w:rPr>
        <w:t>a</w:t>
      </w:r>
      <w:r w:rsidRPr="008612C4">
        <w:rPr>
          <w:rFonts w:ascii="Arial" w:eastAsia="Calibri" w:hAnsi="Arial" w:cs="Arial"/>
          <w:spacing w:val="1"/>
        </w:rPr>
        <w:t>nt</w:t>
      </w:r>
      <w:r w:rsidRPr="008612C4">
        <w:rPr>
          <w:rFonts w:ascii="Arial" w:eastAsia="Calibri" w:hAnsi="Arial" w:cs="Arial"/>
        </w:rPr>
        <w:t>i</w:t>
      </w:r>
      <w:r w:rsidRPr="008612C4">
        <w:rPr>
          <w:rFonts w:ascii="Arial" w:eastAsia="Calibri" w:hAnsi="Arial" w:cs="Arial"/>
          <w:spacing w:val="-1"/>
        </w:rPr>
        <w:t>c</w:t>
      </w:r>
      <w:r w:rsidRPr="008612C4">
        <w:rPr>
          <w:rFonts w:ascii="Arial" w:eastAsia="Calibri" w:hAnsi="Arial" w:cs="Arial"/>
        </w:rPr>
        <w:t>i</w:t>
      </w:r>
      <w:r w:rsidRPr="008612C4">
        <w:rPr>
          <w:rFonts w:ascii="Arial" w:eastAsia="Calibri" w:hAnsi="Arial" w:cs="Arial"/>
          <w:spacing w:val="1"/>
        </w:rPr>
        <w:t>p</w:t>
      </w:r>
      <w:r w:rsidRPr="008612C4">
        <w:rPr>
          <w:rFonts w:ascii="Arial" w:eastAsia="Calibri" w:hAnsi="Arial" w:cs="Arial"/>
          <w:spacing w:val="-2"/>
        </w:rPr>
        <w:t>a</w:t>
      </w:r>
      <w:r w:rsidRPr="008612C4">
        <w:rPr>
          <w:rFonts w:ascii="Arial" w:eastAsia="Calibri" w:hAnsi="Arial" w:cs="Arial"/>
          <w:spacing w:val="1"/>
        </w:rPr>
        <w:t>t</w:t>
      </w:r>
      <w:r w:rsidRPr="008612C4">
        <w:rPr>
          <w:rFonts w:ascii="Arial" w:eastAsia="Calibri" w:hAnsi="Arial" w:cs="Arial"/>
        </w:rPr>
        <w:t>es</w:t>
      </w:r>
      <w:r w:rsidRPr="008612C4">
        <w:rPr>
          <w:rFonts w:ascii="Arial" w:eastAsia="Calibri" w:hAnsi="Arial" w:cs="Arial"/>
          <w:spacing w:val="2"/>
        </w:rPr>
        <w:t xml:space="preserve"> </w:t>
      </w:r>
      <w:r w:rsidRPr="008612C4">
        <w:rPr>
          <w:rFonts w:ascii="Arial" w:eastAsia="Calibri" w:hAnsi="Arial" w:cs="Arial"/>
          <w:spacing w:val="-1"/>
        </w:rPr>
        <w:t>ch</w:t>
      </w:r>
      <w:r w:rsidRPr="008612C4">
        <w:rPr>
          <w:rFonts w:ascii="Arial" w:eastAsia="Calibri" w:hAnsi="Arial" w:cs="Arial"/>
        </w:rPr>
        <w:t>a</w:t>
      </w:r>
      <w:r w:rsidRPr="008612C4">
        <w:rPr>
          <w:rFonts w:ascii="Arial" w:eastAsia="Calibri" w:hAnsi="Arial" w:cs="Arial"/>
          <w:spacing w:val="1"/>
        </w:rPr>
        <w:t>n</w:t>
      </w:r>
      <w:r w:rsidRPr="008612C4">
        <w:rPr>
          <w:rFonts w:ascii="Arial" w:eastAsia="Calibri" w:hAnsi="Arial" w:cs="Arial"/>
        </w:rPr>
        <w:t>g</w:t>
      </w:r>
      <w:r w:rsidRPr="008612C4">
        <w:rPr>
          <w:rFonts w:ascii="Arial" w:eastAsia="Calibri" w:hAnsi="Arial" w:cs="Arial"/>
          <w:spacing w:val="1"/>
        </w:rPr>
        <w:t>e</w:t>
      </w:r>
      <w:r w:rsidRPr="008612C4">
        <w:rPr>
          <w:rFonts w:ascii="Arial" w:eastAsia="Calibri" w:hAnsi="Arial" w:cs="Arial"/>
        </w:rPr>
        <w:t>s</w:t>
      </w:r>
      <w:r w:rsidRPr="008612C4">
        <w:rPr>
          <w:rFonts w:ascii="Arial" w:eastAsia="Calibri" w:hAnsi="Arial" w:cs="Arial"/>
          <w:spacing w:val="-2"/>
        </w:rPr>
        <w:t xml:space="preserve"> </w:t>
      </w:r>
      <w:r w:rsidRPr="008612C4">
        <w:rPr>
          <w:rFonts w:ascii="Arial" w:eastAsia="Calibri" w:hAnsi="Arial" w:cs="Arial"/>
        </w:rPr>
        <w:t>in</w:t>
      </w:r>
      <w:r w:rsidRPr="008612C4">
        <w:rPr>
          <w:rFonts w:ascii="Arial" w:eastAsia="Calibri" w:hAnsi="Arial" w:cs="Arial"/>
          <w:spacing w:val="2"/>
        </w:rPr>
        <w:t xml:space="preserve"> </w:t>
      </w:r>
      <w:r w:rsidRPr="008612C4">
        <w:rPr>
          <w:rFonts w:ascii="Arial" w:eastAsia="Calibri" w:hAnsi="Arial" w:cs="Arial"/>
          <w:spacing w:val="-1"/>
        </w:rPr>
        <w:t>t</w:t>
      </w:r>
      <w:r w:rsidRPr="008612C4">
        <w:rPr>
          <w:rFonts w:ascii="Arial" w:eastAsia="Calibri" w:hAnsi="Arial" w:cs="Arial"/>
          <w:spacing w:val="1"/>
        </w:rPr>
        <w:t>h</w:t>
      </w:r>
      <w:r w:rsidRPr="008612C4">
        <w:rPr>
          <w:rFonts w:ascii="Arial" w:eastAsia="Calibri" w:hAnsi="Arial" w:cs="Arial"/>
        </w:rPr>
        <w:t>e</w:t>
      </w:r>
      <w:r w:rsidRPr="008612C4">
        <w:rPr>
          <w:rFonts w:ascii="Arial" w:eastAsia="Calibri" w:hAnsi="Arial" w:cs="Arial"/>
          <w:spacing w:val="1"/>
        </w:rPr>
        <w:t xml:space="preserve"> </w:t>
      </w:r>
      <w:r w:rsidRPr="008612C4">
        <w:rPr>
          <w:rFonts w:ascii="Arial" w:eastAsia="Calibri" w:hAnsi="Arial" w:cs="Arial"/>
        </w:rPr>
        <w:t>j</w:t>
      </w:r>
      <w:r w:rsidRPr="008612C4">
        <w:rPr>
          <w:rFonts w:ascii="Arial" w:eastAsia="Calibri" w:hAnsi="Arial" w:cs="Arial"/>
          <w:spacing w:val="-2"/>
        </w:rPr>
        <w:t>o</w:t>
      </w:r>
      <w:r w:rsidRPr="008612C4">
        <w:rPr>
          <w:rFonts w:ascii="Arial" w:eastAsia="Calibri" w:hAnsi="Arial" w:cs="Arial"/>
        </w:rPr>
        <w:t>b</w:t>
      </w:r>
      <w:r w:rsidRPr="008612C4">
        <w:rPr>
          <w:rFonts w:ascii="Arial" w:eastAsia="Calibri" w:hAnsi="Arial" w:cs="Arial"/>
          <w:spacing w:val="2"/>
        </w:rPr>
        <w:t xml:space="preserve"> </w:t>
      </w:r>
      <w:r w:rsidRPr="008612C4">
        <w:rPr>
          <w:rFonts w:ascii="Arial" w:eastAsia="Calibri" w:hAnsi="Arial" w:cs="Arial"/>
          <w:spacing w:val="-1"/>
        </w:rPr>
        <w:t>c</w:t>
      </w:r>
      <w:r w:rsidRPr="008612C4">
        <w:rPr>
          <w:rFonts w:ascii="Arial" w:eastAsia="Calibri" w:hAnsi="Arial" w:cs="Arial"/>
          <w:spacing w:val="1"/>
        </w:rPr>
        <w:t>o</w:t>
      </w:r>
      <w:r w:rsidRPr="008612C4">
        <w:rPr>
          <w:rFonts w:ascii="Arial" w:eastAsia="Calibri" w:hAnsi="Arial" w:cs="Arial"/>
        </w:rPr>
        <w:t>mm</w:t>
      </w:r>
      <w:r w:rsidRPr="008612C4">
        <w:rPr>
          <w:rFonts w:ascii="Arial" w:eastAsia="Calibri" w:hAnsi="Arial" w:cs="Arial"/>
          <w:spacing w:val="-2"/>
        </w:rPr>
        <w:t>e</w:t>
      </w:r>
      <w:r w:rsidRPr="008612C4">
        <w:rPr>
          <w:rFonts w:ascii="Arial" w:eastAsia="Calibri" w:hAnsi="Arial" w:cs="Arial"/>
          <w:spacing w:val="1"/>
        </w:rPr>
        <w:t>n</w:t>
      </w:r>
      <w:r w:rsidRPr="008612C4">
        <w:rPr>
          <w:rFonts w:ascii="Arial" w:eastAsia="Calibri" w:hAnsi="Arial" w:cs="Arial"/>
        </w:rPr>
        <w:t>s</w:t>
      </w:r>
      <w:r w:rsidRPr="008612C4">
        <w:rPr>
          <w:rFonts w:ascii="Arial" w:eastAsia="Calibri" w:hAnsi="Arial" w:cs="Arial"/>
          <w:spacing w:val="1"/>
        </w:rPr>
        <w:t>u</w:t>
      </w:r>
      <w:r w:rsidRPr="008612C4">
        <w:rPr>
          <w:rFonts w:ascii="Arial" w:eastAsia="Calibri" w:hAnsi="Arial" w:cs="Arial"/>
        </w:rPr>
        <w:t>r</w:t>
      </w:r>
      <w:r w:rsidRPr="008612C4">
        <w:rPr>
          <w:rFonts w:ascii="Arial" w:eastAsia="Calibri" w:hAnsi="Arial" w:cs="Arial"/>
          <w:spacing w:val="-2"/>
        </w:rPr>
        <w:t>a</w:t>
      </w:r>
      <w:r w:rsidRPr="008612C4">
        <w:rPr>
          <w:rFonts w:ascii="Arial" w:eastAsia="Calibri" w:hAnsi="Arial" w:cs="Arial"/>
          <w:spacing w:val="-1"/>
        </w:rPr>
        <w:t>t</w:t>
      </w:r>
      <w:r w:rsidRPr="008612C4">
        <w:rPr>
          <w:rFonts w:ascii="Arial" w:eastAsia="Calibri" w:hAnsi="Arial" w:cs="Arial"/>
        </w:rPr>
        <w:t>e</w:t>
      </w:r>
      <w:r w:rsidRPr="008612C4">
        <w:rPr>
          <w:rFonts w:ascii="Arial" w:eastAsia="Calibri" w:hAnsi="Arial" w:cs="Arial"/>
          <w:spacing w:val="2"/>
        </w:rPr>
        <w:t xml:space="preserve"> </w:t>
      </w:r>
      <w:r w:rsidRPr="008612C4">
        <w:rPr>
          <w:rFonts w:ascii="Arial" w:eastAsia="Calibri" w:hAnsi="Arial" w:cs="Arial"/>
          <w:spacing w:val="-1"/>
        </w:rPr>
        <w:t>w</w:t>
      </w:r>
      <w:r w:rsidRPr="008612C4">
        <w:rPr>
          <w:rFonts w:ascii="Arial" w:eastAsia="Calibri" w:hAnsi="Arial" w:cs="Arial"/>
        </w:rPr>
        <w:t>i</w:t>
      </w:r>
      <w:r w:rsidRPr="008612C4">
        <w:rPr>
          <w:rFonts w:ascii="Arial" w:eastAsia="Calibri" w:hAnsi="Arial" w:cs="Arial"/>
          <w:spacing w:val="1"/>
        </w:rPr>
        <w:t>t</w:t>
      </w:r>
      <w:r w:rsidRPr="008612C4">
        <w:rPr>
          <w:rFonts w:ascii="Arial" w:eastAsia="Calibri" w:hAnsi="Arial" w:cs="Arial"/>
        </w:rPr>
        <w:t>h</w:t>
      </w:r>
      <w:r w:rsidRPr="008612C4">
        <w:rPr>
          <w:rFonts w:ascii="Arial" w:eastAsia="Calibri" w:hAnsi="Arial" w:cs="Arial"/>
          <w:spacing w:val="2"/>
        </w:rPr>
        <w:t xml:space="preserve"> </w:t>
      </w:r>
      <w:r w:rsidRPr="008612C4">
        <w:rPr>
          <w:rFonts w:ascii="Arial" w:eastAsia="Calibri" w:hAnsi="Arial" w:cs="Arial"/>
          <w:spacing w:val="-1"/>
        </w:rPr>
        <w:t>t</w:t>
      </w:r>
      <w:r w:rsidRPr="008612C4">
        <w:rPr>
          <w:rFonts w:ascii="Arial" w:eastAsia="Calibri" w:hAnsi="Arial" w:cs="Arial"/>
          <w:spacing w:val="1"/>
        </w:rPr>
        <w:t>h</w:t>
      </w:r>
      <w:r w:rsidRPr="008612C4">
        <w:rPr>
          <w:rFonts w:ascii="Arial" w:eastAsia="Calibri" w:hAnsi="Arial" w:cs="Arial"/>
        </w:rPr>
        <w:t>e</w:t>
      </w:r>
      <w:r w:rsidRPr="008612C4">
        <w:rPr>
          <w:rFonts w:ascii="Arial" w:eastAsia="Calibri" w:hAnsi="Arial" w:cs="Arial"/>
          <w:spacing w:val="1"/>
        </w:rPr>
        <w:t xml:space="preserve"> </w:t>
      </w:r>
      <w:r w:rsidRPr="008612C4">
        <w:rPr>
          <w:rFonts w:ascii="Arial" w:eastAsia="Calibri" w:hAnsi="Arial" w:cs="Arial"/>
        </w:rPr>
        <w:t>gr</w:t>
      </w:r>
      <w:r w:rsidRPr="008612C4">
        <w:rPr>
          <w:rFonts w:ascii="Arial" w:eastAsia="Calibri" w:hAnsi="Arial" w:cs="Arial"/>
          <w:spacing w:val="-2"/>
        </w:rPr>
        <w:t>a</w:t>
      </w:r>
      <w:r w:rsidRPr="008612C4">
        <w:rPr>
          <w:rFonts w:ascii="Arial" w:eastAsia="Calibri" w:hAnsi="Arial" w:cs="Arial"/>
          <w:spacing w:val="1"/>
        </w:rPr>
        <w:t>d</w:t>
      </w:r>
      <w:r w:rsidRPr="008612C4">
        <w:rPr>
          <w:rFonts w:ascii="Arial" w:eastAsia="Calibri" w:hAnsi="Arial" w:cs="Arial"/>
        </w:rPr>
        <w:t>e</w:t>
      </w:r>
      <w:r w:rsidRPr="008612C4">
        <w:rPr>
          <w:rFonts w:ascii="Arial" w:eastAsia="Calibri" w:hAnsi="Arial" w:cs="Arial"/>
          <w:spacing w:val="1"/>
        </w:rPr>
        <w:t xml:space="preserve"> </w:t>
      </w:r>
      <w:r w:rsidRPr="008612C4">
        <w:rPr>
          <w:rFonts w:ascii="Arial" w:eastAsia="Calibri" w:hAnsi="Arial" w:cs="Arial"/>
          <w:spacing w:val="-2"/>
        </w:rPr>
        <w:t>a</w:t>
      </w:r>
      <w:r w:rsidRPr="008612C4">
        <w:rPr>
          <w:rFonts w:ascii="Arial" w:eastAsia="Calibri" w:hAnsi="Arial" w:cs="Arial"/>
          <w:spacing w:val="1"/>
        </w:rPr>
        <w:t>n</w:t>
      </w:r>
      <w:r w:rsidRPr="008612C4">
        <w:rPr>
          <w:rFonts w:ascii="Arial" w:eastAsia="Calibri" w:hAnsi="Arial" w:cs="Arial"/>
        </w:rPr>
        <w:t>d</w:t>
      </w:r>
      <w:r w:rsidRPr="008612C4">
        <w:rPr>
          <w:rFonts w:ascii="Arial" w:eastAsia="Calibri" w:hAnsi="Arial" w:cs="Arial"/>
          <w:spacing w:val="2"/>
        </w:rPr>
        <w:t xml:space="preserve"> </w:t>
      </w:r>
      <w:r w:rsidRPr="008612C4">
        <w:rPr>
          <w:rFonts w:ascii="Arial" w:eastAsia="Calibri" w:hAnsi="Arial" w:cs="Arial"/>
          <w:spacing w:val="-2"/>
        </w:rPr>
        <w:t>jo</w:t>
      </w:r>
      <w:r w:rsidRPr="008612C4">
        <w:rPr>
          <w:rFonts w:ascii="Arial" w:eastAsia="Calibri" w:hAnsi="Arial" w:cs="Arial"/>
        </w:rPr>
        <w:t xml:space="preserve">b </w:t>
      </w:r>
      <w:r w:rsidRPr="008612C4">
        <w:rPr>
          <w:rFonts w:ascii="Arial" w:eastAsia="Calibri" w:hAnsi="Arial" w:cs="Arial"/>
          <w:spacing w:val="1"/>
        </w:rPr>
        <w:t>t</w:t>
      </w:r>
      <w:r w:rsidRPr="008612C4">
        <w:rPr>
          <w:rFonts w:ascii="Arial" w:eastAsia="Calibri" w:hAnsi="Arial" w:cs="Arial"/>
        </w:rPr>
        <w:t>i</w:t>
      </w:r>
      <w:r w:rsidRPr="008612C4">
        <w:rPr>
          <w:rFonts w:ascii="Arial" w:eastAsia="Calibri" w:hAnsi="Arial" w:cs="Arial"/>
          <w:spacing w:val="1"/>
        </w:rPr>
        <w:t>t</w:t>
      </w:r>
      <w:r w:rsidRPr="008612C4">
        <w:rPr>
          <w:rFonts w:ascii="Arial" w:eastAsia="Calibri" w:hAnsi="Arial" w:cs="Arial"/>
        </w:rPr>
        <w:t>le.</w:t>
      </w:r>
    </w:p>
    <w:p w:rsidR="008612C4" w:rsidRPr="008612C4" w:rsidRDefault="008612C4" w:rsidP="008612C4">
      <w:pPr>
        <w:pStyle w:val="ListParagraph"/>
        <w:jc w:val="both"/>
        <w:rPr>
          <w:rFonts w:ascii="Arial" w:eastAsia="Calibri" w:hAnsi="Arial" w:cs="Arial"/>
        </w:rPr>
      </w:pPr>
    </w:p>
    <w:p w:rsidR="008612C4" w:rsidRPr="008612C4" w:rsidRDefault="008612C4" w:rsidP="008612C4">
      <w:pPr>
        <w:jc w:val="both"/>
        <w:rPr>
          <w:rFonts w:ascii="Arial" w:eastAsia="Calibri" w:hAnsi="Arial" w:cs="Arial"/>
        </w:rPr>
      </w:pPr>
      <w:r w:rsidRPr="008612C4">
        <w:rPr>
          <w:rFonts w:ascii="Arial" w:eastAsia="Calibri" w:hAnsi="Arial" w:cs="Arial"/>
        </w:rPr>
        <w:t>Em</w:t>
      </w:r>
      <w:r w:rsidRPr="008612C4">
        <w:rPr>
          <w:rFonts w:ascii="Arial" w:eastAsia="Calibri" w:hAnsi="Arial" w:cs="Arial"/>
          <w:spacing w:val="1"/>
        </w:rPr>
        <w:t>p</w:t>
      </w:r>
      <w:r w:rsidRPr="008612C4">
        <w:rPr>
          <w:rFonts w:ascii="Arial" w:eastAsia="Calibri" w:hAnsi="Arial" w:cs="Arial"/>
        </w:rPr>
        <w:t>l</w:t>
      </w:r>
      <w:r w:rsidRPr="008612C4">
        <w:rPr>
          <w:rFonts w:ascii="Arial" w:eastAsia="Calibri" w:hAnsi="Arial" w:cs="Arial"/>
          <w:spacing w:val="1"/>
        </w:rPr>
        <w:t>o</w:t>
      </w:r>
      <w:r w:rsidRPr="008612C4">
        <w:rPr>
          <w:rFonts w:ascii="Arial" w:eastAsia="Calibri" w:hAnsi="Arial" w:cs="Arial"/>
          <w:spacing w:val="-1"/>
        </w:rPr>
        <w:t>y</w:t>
      </w:r>
      <w:r w:rsidRPr="008612C4">
        <w:rPr>
          <w:rFonts w:ascii="Arial" w:eastAsia="Calibri" w:hAnsi="Arial" w:cs="Arial"/>
          <w:spacing w:val="1"/>
        </w:rPr>
        <w:t>ee</w:t>
      </w:r>
      <w:r w:rsidRPr="008612C4">
        <w:rPr>
          <w:rFonts w:ascii="Arial" w:eastAsia="Calibri" w:hAnsi="Arial" w:cs="Arial"/>
        </w:rPr>
        <w:t>s</w:t>
      </w:r>
      <w:r w:rsidRPr="008612C4">
        <w:rPr>
          <w:rFonts w:ascii="Arial" w:eastAsia="Calibri" w:hAnsi="Arial" w:cs="Arial"/>
          <w:spacing w:val="10"/>
        </w:rPr>
        <w:t xml:space="preserve"> </w:t>
      </w:r>
      <w:r w:rsidRPr="008612C4">
        <w:rPr>
          <w:rFonts w:ascii="Arial" w:eastAsia="Calibri" w:hAnsi="Arial" w:cs="Arial"/>
          <w:spacing w:val="-1"/>
        </w:rPr>
        <w:t>w</w:t>
      </w:r>
      <w:r w:rsidRPr="008612C4">
        <w:rPr>
          <w:rFonts w:ascii="Arial" w:eastAsia="Calibri" w:hAnsi="Arial" w:cs="Arial"/>
        </w:rPr>
        <w:t>ill</w:t>
      </w:r>
      <w:r w:rsidRPr="008612C4">
        <w:rPr>
          <w:rFonts w:ascii="Arial" w:eastAsia="Calibri" w:hAnsi="Arial" w:cs="Arial"/>
          <w:spacing w:val="8"/>
        </w:rPr>
        <w:t xml:space="preserve"> </w:t>
      </w:r>
      <w:r w:rsidRPr="008612C4">
        <w:rPr>
          <w:rFonts w:ascii="Arial" w:eastAsia="Calibri" w:hAnsi="Arial" w:cs="Arial"/>
          <w:spacing w:val="1"/>
        </w:rPr>
        <w:t>b</w:t>
      </w:r>
      <w:r w:rsidRPr="008612C4">
        <w:rPr>
          <w:rFonts w:ascii="Arial" w:eastAsia="Calibri" w:hAnsi="Arial" w:cs="Arial"/>
        </w:rPr>
        <w:t>e</w:t>
      </w:r>
      <w:r w:rsidRPr="008612C4">
        <w:rPr>
          <w:rFonts w:ascii="Arial" w:eastAsia="Calibri" w:hAnsi="Arial" w:cs="Arial"/>
          <w:spacing w:val="9"/>
        </w:rPr>
        <w:t xml:space="preserve"> </w:t>
      </w:r>
      <w:r w:rsidRPr="008612C4">
        <w:rPr>
          <w:rFonts w:ascii="Arial" w:eastAsia="Calibri" w:hAnsi="Arial" w:cs="Arial"/>
          <w:spacing w:val="1"/>
        </w:rPr>
        <w:t>e</w:t>
      </w:r>
      <w:r w:rsidRPr="008612C4">
        <w:rPr>
          <w:rFonts w:ascii="Arial" w:eastAsia="Calibri" w:hAnsi="Arial" w:cs="Arial"/>
          <w:spacing w:val="-1"/>
        </w:rPr>
        <w:t>x</w:t>
      </w:r>
      <w:r w:rsidRPr="008612C4">
        <w:rPr>
          <w:rFonts w:ascii="Arial" w:eastAsia="Calibri" w:hAnsi="Arial" w:cs="Arial"/>
          <w:spacing w:val="1"/>
        </w:rPr>
        <w:t>pe</w:t>
      </w:r>
      <w:r w:rsidRPr="008612C4">
        <w:rPr>
          <w:rFonts w:ascii="Arial" w:eastAsia="Calibri" w:hAnsi="Arial" w:cs="Arial"/>
          <w:spacing w:val="-3"/>
        </w:rPr>
        <w:t>c</w:t>
      </w:r>
      <w:r w:rsidRPr="008612C4">
        <w:rPr>
          <w:rFonts w:ascii="Arial" w:eastAsia="Calibri" w:hAnsi="Arial" w:cs="Arial"/>
          <w:spacing w:val="1"/>
        </w:rPr>
        <w:t>te</w:t>
      </w:r>
      <w:r w:rsidRPr="008612C4">
        <w:rPr>
          <w:rFonts w:ascii="Arial" w:eastAsia="Calibri" w:hAnsi="Arial" w:cs="Arial"/>
        </w:rPr>
        <w:t>d</w:t>
      </w:r>
      <w:r w:rsidRPr="008612C4">
        <w:rPr>
          <w:rFonts w:ascii="Arial" w:eastAsia="Calibri" w:hAnsi="Arial" w:cs="Arial"/>
          <w:spacing w:val="9"/>
        </w:rPr>
        <w:t xml:space="preserve"> </w:t>
      </w:r>
      <w:r w:rsidRPr="008612C4">
        <w:rPr>
          <w:rFonts w:ascii="Arial" w:eastAsia="Calibri" w:hAnsi="Arial" w:cs="Arial"/>
          <w:spacing w:val="1"/>
        </w:rPr>
        <w:t>t</w:t>
      </w:r>
      <w:r w:rsidRPr="008612C4">
        <w:rPr>
          <w:rFonts w:ascii="Arial" w:eastAsia="Calibri" w:hAnsi="Arial" w:cs="Arial"/>
        </w:rPr>
        <w:t>o</w:t>
      </w:r>
      <w:r w:rsidRPr="008612C4">
        <w:rPr>
          <w:rFonts w:ascii="Arial" w:eastAsia="Calibri" w:hAnsi="Arial" w:cs="Arial"/>
          <w:spacing w:val="9"/>
        </w:rPr>
        <w:t xml:space="preserve"> </w:t>
      </w:r>
      <w:r w:rsidRPr="008612C4">
        <w:rPr>
          <w:rFonts w:ascii="Arial" w:eastAsia="Calibri" w:hAnsi="Arial" w:cs="Arial"/>
          <w:spacing w:val="-1"/>
        </w:rPr>
        <w:t>c</w:t>
      </w:r>
      <w:r w:rsidRPr="008612C4">
        <w:rPr>
          <w:rFonts w:ascii="Arial" w:eastAsia="Calibri" w:hAnsi="Arial" w:cs="Arial"/>
          <w:spacing w:val="1"/>
        </w:rPr>
        <w:t>o</w:t>
      </w:r>
      <w:r w:rsidRPr="008612C4">
        <w:rPr>
          <w:rFonts w:ascii="Arial" w:eastAsia="Calibri" w:hAnsi="Arial" w:cs="Arial"/>
        </w:rPr>
        <w:t>m</w:t>
      </w:r>
      <w:r w:rsidRPr="008612C4">
        <w:rPr>
          <w:rFonts w:ascii="Arial" w:eastAsia="Calibri" w:hAnsi="Arial" w:cs="Arial"/>
          <w:spacing w:val="1"/>
        </w:rPr>
        <w:t>p</w:t>
      </w:r>
      <w:r w:rsidRPr="008612C4">
        <w:rPr>
          <w:rFonts w:ascii="Arial" w:eastAsia="Calibri" w:hAnsi="Arial" w:cs="Arial"/>
        </w:rPr>
        <w:t>ly</w:t>
      </w:r>
      <w:r w:rsidRPr="008612C4">
        <w:rPr>
          <w:rFonts w:ascii="Arial" w:eastAsia="Calibri" w:hAnsi="Arial" w:cs="Arial"/>
          <w:spacing w:val="10"/>
        </w:rPr>
        <w:t xml:space="preserve"> </w:t>
      </w:r>
      <w:r w:rsidRPr="008612C4">
        <w:rPr>
          <w:rFonts w:ascii="Arial" w:eastAsia="Calibri" w:hAnsi="Arial" w:cs="Arial"/>
          <w:spacing w:val="-1"/>
        </w:rPr>
        <w:t>w</w:t>
      </w:r>
      <w:r w:rsidRPr="008612C4">
        <w:rPr>
          <w:rFonts w:ascii="Arial" w:eastAsia="Calibri" w:hAnsi="Arial" w:cs="Arial"/>
        </w:rPr>
        <w:t>i</w:t>
      </w:r>
      <w:r w:rsidRPr="008612C4">
        <w:rPr>
          <w:rFonts w:ascii="Arial" w:eastAsia="Calibri" w:hAnsi="Arial" w:cs="Arial"/>
          <w:spacing w:val="-1"/>
        </w:rPr>
        <w:t>t</w:t>
      </w:r>
      <w:r w:rsidRPr="008612C4">
        <w:rPr>
          <w:rFonts w:ascii="Arial" w:eastAsia="Calibri" w:hAnsi="Arial" w:cs="Arial"/>
        </w:rPr>
        <w:t>h</w:t>
      </w:r>
      <w:r w:rsidRPr="008612C4">
        <w:rPr>
          <w:rFonts w:ascii="Arial" w:eastAsia="Calibri" w:hAnsi="Arial" w:cs="Arial"/>
          <w:spacing w:val="12"/>
        </w:rPr>
        <w:t xml:space="preserve"> </w:t>
      </w:r>
      <w:r w:rsidRPr="008612C4">
        <w:rPr>
          <w:rFonts w:ascii="Arial" w:eastAsia="Calibri" w:hAnsi="Arial" w:cs="Arial"/>
          <w:spacing w:val="-2"/>
        </w:rPr>
        <w:t>a</w:t>
      </w:r>
      <w:r w:rsidRPr="008612C4">
        <w:rPr>
          <w:rFonts w:ascii="Arial" w:eastAsia="Calibri" w:hAnsi="Arial" w:cs="Arial"/>
          <w:spacing w:val="1"/>
        </w:rPr>
        <w:t>n</w:t>
      </w:r>
      <w:r w:rsidRPr="008612C4">
        <w:rPr>
          <w:rFonts w:ascii="Arial" w:eastAsia="Calibri" w:hAnsi="Arial" w:cs="Arial"/>
        </w:rPr>
        <w:t>y</w:t>
      </w:r>
      <w:r w:rsidRPr="008612C4">
        <w:rPr>
          <w:rFonts w:ascii="Arial" w:eastAsia="Calibri" w:hAnsi="Arial" w:cs="Arial"/>
          <w:spacing w:val="10"/>
        </w:rPr>
        <w:t xml:space="preserve"> </w:t>
      </w:r>
      <w:r w:rsidRPr="008612C4">
        <w:rPr>
          <w:rFonts w:ascii="Arial" w:eastAsia="Calibri" w:hAnsi="Arial" w:cs="Arial"/>
          <w:spacing w:val="-2"/>
        </w:rPr>
        <w:t>r</w:t>
      </w:r>
      <w:r w:rsidRPr="008612C4">
        <w:rPr>
          <w:rFonts w:ascii="Arial" w:eastAsia="Calibri" w:hAnsi="Arial" w:cs="Arial"/>
          <w:spacing w:val="1"/>
        </w:rPr>
        <w:t>e</w:t>
      </w:r>
      <w:r w:rsidRPr="008612C4">
        <w:rPr>
          <w:rFonts w:ascii="Arial" w:eastAsia="Calibri" w:hAnsi="Arial" w:cs="Arial"/>
        </w:rPr>
        <w:t>as</w:t>
      </w:r>
      <w:r w:rsidRPr="008612C4">
        <w:rPr>
          <w:rFonts w:ascii="Arial" w:eastAsia="Calibri" w:hAnsi="Arial" w:cs="Arial"/>
          <w:spacing w:val="1"/>
        </w:rPr>
        <w:t>on</w:t>
      </w:r>
      <w:r w:rsidRPr="008612C4">
        <w:rPr>
          <w:rFonts w:ascii="Arial" w:eastAsia="Calibri" w:hAnsi="Arial" w:cs="Arial"/>
        </w:rPr>
        <w:t>a</w:t>
      </w:r>
      <w:r w:rsidRPr="008612C4">
        <w:rPr>
          <w:rFonts w:ascii="Arial" w:eastAsia="Calibri" w:hAnsi="Arial" w:cs="Arial"/>
          <w:spacing w:val="-1"/>
        </w:rPr>
        <w:t>b</w:t>
      </w:r>
      <w:r w:rsidRPr="008612C4">
        <w:rPr>
          <w:rFonts w:ascii="Arial" w:eastAsia="Calibri" w:hAnsi="Arial" w:cs="Arial"/>
        </w:rPr>
        <w:t>le</w:t>
      </w:r>
      <w:r w:rsidRPr="008612C4">
        <w:rPr>
          <w:rFonts w:ascii="Arial" w:eastAsia="Calibri" w:hAnsi="Arial" w:cs="Arial"/>
          <w:spacing w:val="11"/>
        </w:rPr>
        <w:t xml:space="preserve"> </w:t>
      </w:r>
      <w:r w:rsidRPr="008612C4">
        <w:rPr>
          <w:rFonts w:ascii="Arial" w:eastAsia="Calibri" w:hAnsi="Arial" w:cs="Arial"/>
        </w:rPr>
        <w:t>r</w:t>
      </w:r>
      <w:r w:rsidRPr="008612C4">
        <w:rPr>
          <w:rFonts w:ascii="Arial" w:eastAsia="Calibri" w:hAnsi="Arial" w:cs="Arial"/>
          <w:spacing w:val="-2"/>
        </w:rPr>
        <w:t>e</w:t>
      </w:r>
      <w:r w:rsidRPr="008612C4">
        <w:rPr>
          <w:rFonts w:ascii="Arial" w:eastAsia="Calibri" w:hAnsi="Arial" w:cs="Arial"/>
          <w:spacing w:val="1"/>
        </w:rPr>
        <w:t>q</w:t>
      </w:r>
      <w:r w:rsidRPr="008612C4">
        <w:rPr>
          <w:rFonts w:ascii="Arial" w:eastAsia="Calibri" w:hAnsi="Arial" w:cs="Arial"/>
          <w:spacing w:val="-1"/>
        </w:rPr>
        <w:t>u</w:t>
      </w:r>
      <w:r w:rsidRPr="008612C4">
        <w:rPr>
          <w:rFonts w:ascii="Arial" w:eastAsia="Calibri" w:hAnsi="Arial" w:cs="Arial"/>
          <w:spacing w:val="1"/>
        </w:rPr>
        <w:t>e</w:t>
      </w:r>
      <w:r w:rsidRPr="008612C4">
        <w:rPr>
          <w:rFonts w:ascii="Arial" w:eastAsia="Calibri" w:hAnsi="Arial" w:cs="Arial"/>
        </w:rPr>
        <w:t>st</w:t>
      </w:r>
      <w:r w:rsidRPr="008612C4">
        <w:rPr>
          <w:rFonts w:ascii="Arial" w:eastAsia="Calibri" w:hAnsi="Arial" w:cs="Arial"/>
          <w:spacing w:val="9"/>
        </w:rPr>
        <w:t xml:space="preserve"> </w:t>
      </w:r>
      <w:r w:rsidRPr="008612C4">
        <w:rPr>
          <w:rFonts w:ascii="Arial" w:eastAsia="Calibri" w:hAnsi="Arial" w:cs="Arial"/>
          <w:spacing w:val="1"/>
        </w:rPr>
        <w:t>f</w:t>
      </w:r>
      <w:r w:rsidRPr="008612C4">
        <w:rPr>
          <w:rFonts w:ascii="Arial" w:eastAsia="Calibri" w:hAnsi="Arial" w:cs="Arial"/>
        </w:rPr>
        <w:t>r</w:t>
      </w:r>
      <w:r w:rsidRPr="008612C4">
        <w:rPr>
          <w:rFonts w:ascii="Arial" w:eastAsia="Calibri" w:hAnsi="Arial" w:cs="Arial"/>
          <w:spacing w:val="1"/>
        </w:rPr>
        <w:t>o</w:t>
      </w:r>
      <w:r w:rsidRPr="008612C4">
        <w:rPr>
          <w:rFonts w:ascii="Arial" w:eastAsia="Calibri" w:hAnsi="Arial" w:cs="Arial"/>
        </w:rPr>
        <w:t>m</w:t>
      </w:r>
      <w:r w:rsidRPr="008612C4">
        <w:rPr>
          <w:rFonts w:ascii="Arial" w:eastAsia="Calibri" w:hAnsi="Arial" w:cs="Arial"/>
          <w:spacing w:val="6"/>
        </w:rPr>
        <w:t xml:space="preserve"> </w:t>
      </w:r>
      <w:r w:rsidRPr="008612C4">
        <w:rPr>
          <w:rFonts w:ascii="Arial" w:eastAsia="Calibri" w:hAnsi="Arial" w:cs="Arial"/>
        </w:rPr>
        <w:t>a</w:t>
      </w:r>
      <w:r w:rsidRPr="008612C4">
        <w:rPr>
          <w:rFonts w:ascii="Arial" w:eastAsia="Calibri" w:hAnsi="Arial" w:cs="Arial"/>
          <w:spacing w:val="11"/>
        </w:rPr>
        <w:t xml:space="preserve"> </w:t>
      </w:r>
      <w:r w:rsidRPr="008612C4">
        <w:rPr>
          <w:rFonts w:ascii="Arial" w:eastAsia="Calibri" w:hAnsi="Arial" w:cs="Arial"/>
        </w:rPr>
        <w:t>ma</w:t>
      </w:r>
      <w:r w:rsidRPr="008612C4">
        <w:rPr>
          <w:rFonts w:ascii="Arial" w:eastAsia="Calibri" w:hAnsi="Arial" w:cs="Arial"/>
          <w:spacing w:val="1"/>
        </w:rPr>
        <w:t>n</w:t>
      </w:r>
      <w:r w:rsidRPr="008612C4">
        <w:rPr>
          <w:rFonts w:ascii="Arial" w:eastAsia="Calibri" w:hAnsi="Arial" w:cs="Arial"/>
        </w:rPr>
        <w:t>ag</w:t>
      </w:r>
      <w:r w:rsidRPr="008612C4">
        <w:rPr>
          <w:rFonts w:ascii="Arial" w:eastAsia="Calibri" w:hAnsi="Arial" w:cs="Arial"/>
          <w:spacing w:val="1"/>
        </w:rPr>
        <w:t>e</w:t>
      </w:r>
      <w:r w:rsidRPr="008612C4">
        <w:rPr>
          <w:rFonts w:ascii="Arial" w:eastAsia="Calibri" w:hAnsi="Arial" w:cs="Arial"/>
        </w:rPr>
        <w:t>r</w:t>
      </w:r>
      <w:r w:rsidRPr="008612C4">
        <w:rPr>
          <w:rFonts w:ascii="Arial" w:eastAsia="Calibri" w:hAnsi="Arial" w:cs="Arial"/>
          <w:spacing w:val="8"/>
        </w:rPr>
        <w:t xml:space="preserve"> </w:t>
      </w:r>
      <w:r w:rsidRPr="008612C4">
        <w:rPr>
          <w:rFonts w:ascii="Arial" w:eastAsia="Calibri" w:hAnsi="Arial" w:cs="Arial"/>
          <w:spacing w:val="-1"/>
        </w:rPr>
        <w:t>t</w:t>
      </w:r>
      <w:r w:rsidRPr="008612C4">
        <w:rPr>
          <w:rFonts w:ascii="Arial" w:eastAsia="Calibri" w:hAnsi="Arial" w:cs="Arial"/>
        </w:rPr>
        <w:t>o</w:t>
      </w:r>
      <w:r w:rsidRPr="008612C4">
        <w:rPr>
          <w:rFonts w:ascii="Arial" w:eastAsia="Calibri" w:hAnsi="Arial" w:cs="Arial"/>
          <w:spacing w:val="11"/>
        </w:rPr>
        <w:t xml:space="preserve"> </w:t>
      </w:r>
      <w:r w:rsidRPr="008612C4">
        <w:rPr>
          <w:rFonts w:ascii="Arial" w:eastAsia="Calibri" w:hAnsi="Arial" w:cs="Arial"/>
          <w:spacing w:val="-1"/>
        </w:rPr>
        <w:t>u</w:t>
      </w:r>
      <w:r w:rsidRPr="008612C4">
        <w:rPr>
          <w:rFonts w:ascii="Arial" w:eastAsia="Calibri" w:hAnsi="Arial" w:cs="Arial"/>
          <w:spacing w:val="1"/>
        </w:rPr>
        <w:t>n</w:t>
      </w:r>
      <w:r w:rsidRPr="008612C4">
        <w:rPr>
          <w:rFonts w:ascii="Arial" w:eastAsia="Calibri" w:hAnsi="Arial" w:cs="Arial"/>
          <w:spacing w:val="-1"/>
        </w:rPr>
        <w:t>d</w:t>
      </w:r>
      <w:r w:rsidRPr="008612C4">
        <w:rPr>
          <w:rFonts w:ascii="Arial" w:eastAsia="Calibri" w:hAnsi="Arial" w:cs="Arial"/>
          <w:spacing w:val="1"/>
        </w:rPr>
        <w:t>e</w:t>
      </w:r>
      <w:r w:rsidRPr="008612C4">
        <w:rPr>
          <w:rFonts w:ascii="Arial" w:eastAsia="Calibri" w:hAnsi="Arial" w:cs="Arial"/>
        </w:rPr>
        <w:t>r</w:t>
      </w:r>
      <w:r w:rsidRPr="008612C4">
        <w:rPr>
          <w:rFonts w:ascii="Arial" w:eastAsia="Calibri" w:hAnsi="Arial" w:cs="Arial"/>
          <w:spacing w:val="1"/>
        </w:rPr>
        <w:t>t</w:t>
      </w:r>
      <w:r w:rsidRPr="008612C4">
        <w:rPr>
          <w:rFonts w:ascii="Arial" w:eastAsia="Calibri" w:hAnsi="Arial" w:cs="Arial"/>
        </w:rPr>
        <w:t>a</w:t>
      </w:r>
      <w:r w:rsidRPr="008612C4">
        <w:rPr>
          <w:rFonts w:ascii="Arial" w:eastAsia="Calibri" w:hAnsi="Arial" w:cs="Arial"/>
          <w:spacing w:val="-1"/>
        </w:rPr>
        <w:t>k</w:t>
      </w:r>
      <w:r w:rsidRPr="008612C4">
        <w:rPr>
          <w:rFonts w:ascii="Arial" w:eastAsia="Calibri" w:hAnsi="Arial" w:cs="Arial"/>
        </w:rPr>
        <w:t xml:space="preserve">e </w:t>
      </w:r>
      <w:r w:rsidRPr="008612C4">
        <w:rPr>
          <w:rFonts w:ascii="Arial" w:eastAsia="Calibri" w:hAnsi="Arial" w:cs="Arial"/>
          <w:spacing w:val="-1"/>
        </w:rPr>
        <w:t>w</w:t>
      </w:r>
      <w:r w:rsidRPr="008612C4">
        <w:rPr>
          <w:rFonts w:ascii="Arial" w:eastAsia="Calibri" w:hAnsi="Arial" w:cs="Arial"/>
          <w:spacing w:val="1"/>
        </w:rPr>
        <w:t>o</w:t>
      </w:r>
      <w:r w:rsidRPr="008612C4">
        <w:rPr>
          <w:rFonts w:ascii="Arial" w:eastAsia="Calibri" w:hAnsi="Arial" w:cs="Arial"/>
        </w:rPr>
        <w:t xml:space="preserve">rk </w:t>
      </w:r>
      <w:r w:rsidRPr="008612C4">
        <w:rPr>
          <w:rFonts w:ascii="Arial" w:eastAsia="Calibri" w:hAnsi="Arial" w:cs="Arial"/>
          <w:spacing w:val="1"/>
        </w:rPr>
        <w:t>o</w:t>
      </w:r>
      <w:r w:rsidRPr="008612C4">
        <w:rPr>
          <w:rFonts w:ascii="Arial" w:eastAsia="Calibri" w:hAnsi="Arial" w:cs="Arial"/>
        </w:rPr>
        <w:t>f</w:t>
      </w:r>
      <w:r w:rsidRPr="008612C4">
        <w:rPr>
          <w:rFonts w:ascii="Arial" w:eastAsia="Calibri" w:hAnsi="Arial" w:cs="Arial"/>
          <w:spacing w:val="2"/>
        </w:rPr>
        <w:t xml:space="preserve"> </w:t>
      </w:r>
      <w:r w:rsidRPr="008612C4">
        <w:rPr>
          <w:rFonts w:ascii="Arial" w:eastAsia="Calibri" w:hAnsi="Arial" w:cs="Arial"/>
        </w:rPr>
        <w:t>a</w:t>
      </w:r>
      <w:r w:rsidRPr="008612C4">
        <w:rPr>
          <w:rFonts w:ascii="Arial" w:eastAsia="Calibri" w:hAnsi="Arial" w:cs="Arial"/>
          <w:spacing w:val="1"/>
        </w:rPr>
        <w:t xml:space="preserve"> </w:t>
      </w:r>
      <w:r w:rsidRPr="008612C4">
        <w:rPr>
          <w:rFonts w:ascii="Arial" w:eastAsia="Calibri" w:hAnsi="Arial" w:cs="Arial"/>
        </w:rPr>
        <w:t>si</w:t>
      </w:r>
      <w:r w:rsidRPr="008612C4">
        <w:rPr>
          <w:rFonts w:ascii="Arial" w:eastAsia="Calibri" w:hAnsi="Arial" w:cs="Arial"/>
          <w:spacing w:val="-2"/>
        </w:rPr>
        <w:t>m</w:t>
      </w:r>
      <w:r w:rsidRPr="008612C4">
        <w:rPr>
          <w:rFonts w:ascii="Arial" w:eastAsia="Calibri" w:hAnsi="Arial" w:cs="Arial"/>
        </w:rPr>
        <w:t>ilar</w:t>
      </w:r>
      <w:r w:rsidRPr="008612C4">
        <w:rPr>
          <w:rFonts w:ascii="Arial" w:eastAsia="Calibri" w:hAnsi="Arial" w:cs="Arial"/>
          <w:spacing w:val="1"/>
        </w:rPr>
        <w:t xml:space="preserve"> </w:t>
      </w:r>
      <w:r w:rsidRPr="008612C4">
        <w:rPr>
          <w:rFonts w:ascii="Arial" w:eastAsia="Calibri" w:hAnsi="Arial" w:cs="Arial"/>
          <w:spacing w:val="-2"/>
        </w:rPr>
        <w:t>l</w:t>
      </w:r>
      <w:r w:rsidRPr="008612C4">
        <w:rPr>
          <w:rFonts w:ascii="Arial" w:eastAsia="Calibri" w:hAnsi="Arial" w:cs="Arial"/>
          <w:spacing w:val="1"/>
        </w:rPr>
        <w:t>e</w:t>
      </w:r>
      <w:r w:rsidRPr="008612C4">
        <w:rPr>
          <w:rFonts w:ascii="Arial" w:eastAsia="Calibri" w:hAnsi="Arial" w:cs="Arial"/>
        </w:rPr>
        <w:t>v</w:t>
      </w:r>
      <w:r w:rsidRPr="008612C4">
        <w:rPr>
          <w:rFonts w:ascii="Arial" w:eastAsia="Calibri" w:hAnsi="Arial" w:cs="Arial"/>
          <w:spacing w:val="1"/>
        </w:rPr>
        <w:t>e</w:t>
      </w:r>
      <w:r w:rsidRPr="008612C4">
        <w:rPr>
          <w:rFonts w:ascii="Arial" w:eastAsia="Calibri" w:hAnsi="Arial" w:cs="Arial"/>
        </w:rPr>
        <w:t>l</w:t>
      </w:r>
      <w:r w:rsidRPr="008612C4">
        <w:rPr>
          <w:rFonts w:ascii="Arial" w:eastAsia="Calibri" w:hAnsi="Arial" w:cs="Arial"/>
          <w:spacing w:val="-1"/>
        </w:rPr>
        <w:t xml:space="preserve"> </w:t>
      </w:r>
      <w:r w:rsidRPr="008612C4">
        <w:rPr>
          <w:rFonts w:ascii="Arial" w:eastAsia="Calibri" w:hAnsi="Arial" w:cs="Arial"/>
          <w:spacing w:val="1"/>
        </w:rPr>
        <w:t>t</w:t>
      </w:r>
      <w:r w:rsidRPr="008612C4">
        <w:rPr>
          <w:rFonts w:ascii="Arial" w:eastAsia="Calibri" w:hAnsi="Arial" w:cs="Arial"/>
          <w:spacing w:val="-1"/>
        </w:rPr>
        <w:t>h</w:t>
      </w:r>
      <w:r w:rsidRPr="008612C4">
        <w:rPr>
          <w:rFonts w:ascii="Arial" w:eastAsia="Calibri" w:hAnsi="Arial" w:cs="Arial"/>
        </w:rPr>
        <w:t>at</w:t>
      </w:r>
      <w:r w:rsidRPr="008612C4">
        <w:rPr>
          <w:rFonts w:ascii="Arial" w:eastAsia="Calibri" w:hAnsi="Arial" w:cs="Arial"/>
          <w:spacing w:val="2"/>
        </w:rPr>
        <w:t xml:space="preserve"> </w:t>
      </w:r>
      <w:r w:rsidRPr="008612C4">
        <w:rPr>
          <w:rFonts w:ascii="Arial" w:eastAsia="Calibri" w:hAnsi="Arial" w:cs="Arial"/>
        </w:rPr>
        <w:t>is</w:t>
      </w:r>
      <w:r w:rsidRPr="008612C4">
        <w:rPr>
          <w:rFonts w:ascii="Arial" w:eastAsia="Calibri" w:hAnsi="Arial" w:cs="Arial"/>
          <w:spacing w:val="-2"/>
        </w:rPr>
        <w:t xml:space="preserve"> </w:t>
      </w:r>
      <w:r w:rsidRPr="008612C4">
        <w:rPr>
          <w:rFonts w:ascii="Arial" w:eastAsia="Calibri" w:hAnsi="Arial" w:cs="Arial"/>
          <w:spacing w:val="1"/>
        </w:rPr>
        <w:t>n</w:t>
      </w:r>
      <w:r w:rsidRPr="008612C4">
        <w:rPr>
          <w:rFonts w:ascii="Arial" w:eastAsia="Calibri" w:hAnsi="Arial" w:cs="Arial"/>
          <w:spacing w:val="-2"/>
        </w:rPr>
        <w:t>o</w:t>
      </w:r>
      <w:r w:rsidRPr="008612C4">
        <w:rPr>
          <w:rFonts w:ascii="Arial" w:eastAsia="Calibri" w:hAnsi="Arial" w:cs="Arial"/>
        </w:rPr>
        <w:t>t</w:t>
      </w:r>
      <w:r w:rsidRPr="008612C4">
        <w:rPr>
          <w:rFonts w:ascii="Arial" w:eastAsia="Calibri" w:hAnsi="Arial" w:cs="Arial"/>
          <w:spacing w:val="2"/>
        </w:rPr>
        <w:t xml:space="preserve"> </w:t>
      </w:r>
      <w:r w:rsidRPr="008612C4">
        <w:rPr>
          <w:rFonts w:ascii="Arial" w:eastAsia="Calibri" w:hAnsi="Arial" w:cs="Arial"/>
        </w:rPr>
        <w:t>s</w:t>
      </w:r>
      <w:r w:rsidRPr="008612C4">
        <w:rPr>
          <w:rFonts w:ascii="Arial" w:eastAsia="Calibri" w:hAnsi="Arial" w:cs="Arial"/>
          <w:spacing w:val="-1"/>
        </w:rPr>
        <w:t>p</w:t>
      </w:r>
      <w:r w:rsidRPr="008612C4">
        <w:rPr>
          <w:rFonts w:ascii="Arial" w:eastAsia="Calibri" w:hAnsi="Arial" w:cs="Arial"/>
          <w:spacing w:val="1"/>
        </w:rPr>
        <w:t>e</w:t>
      </w:r>
      <w:r w:rsidRPr="008612C4">
        <w:rPr>
          <w:rFonts w:ascii="Arial" w:eastAsia="Calibri" w:hAnsi="Arial" w:cs="Arial"/>
          <w:spacing w:val="-1"/>
        </w:rPr>
        <w:t>c</w:t>
      </w:r>
      <w:r w:rsidRPr="008612C4">
        <w:rPr>
          <w:rFonts w:ascii="Arial" w:eastAsia="Calibri" w:hAnsi="Arial" w:cs="Arial"/>
        </w:rPr>
        <w:t>i</w:t>
      </w:r>
      <w:r w:rsidRPr="008612C4">
        <w:rPr>
          <w:rFonts w:ascii="Arial" w:eastAsia="Calibri" w:hAnsi="Arial" w:cs="Arial"/>
          <w:spacing w:val="1"/>
        </w:rPr>
        <w:t>f</w:t>
      </w:r>
      <w:r w:rsidRPr="008612C4">
        <w:rPr>
          <w:rFonts w:ascii="Arial" w:eastAsia="Calibri" w:hAnsi="Arial" w:cs="Arial"/>
        </w:rPr>
        <w:t xml:space="preserve">ied in </w:t>
      </w:r>
      <w:r w:rsidRPr="008612C4">
        <w:rPr>
          <w:rFonts w:ascii="Arial" w:eastAsia="Calibri" w:hAnsi="Arial" w:cs="Arial"/>
          <w:spacing w:val="-1"/>
        </w:rPr>
        <w:t>t</w:t>
      </w:r>
      <w:r w:rsidRPr="008612C4">
        <w:rPr>
          <w:rFonts w:ascii="Arial" w:eastAsia="Calibri" w:hAnsi="Arial" w:cs="Arial"/>
          <w:spacing w:val="1"/>
        </w:rPr>
        <w:t>h</w:t>
      </w:r>
      <w:r w:rsidRPr="008612C4">
        <w:rPr>
          <w:rFonts w:ascii="Arial" w:eastAsia="Calibri" w:hAnsi="Arial" w:cs="Arial"/>
        </w:rPr>
        <w:t>is</w:t>
      </w:r>
      <w:r w:rsidRPr="008612C4">
        <w:rPr>
          <w:rFonts w:ascii="Arial" w:eastAsia="Calibri" w:hAnsi="Arial" w:cs="Arial"/>
          <w:spacing w:val="-2"/>
        </w:rPr>
        <w:t xml:space="preserve"> </w:t>
      </w:r>
      <w:r w:rsidRPr="008612C4">
        <w:rPr>
          <w:rFonts w:ascii="Arial" w:eastAsia="Calibri" w:hAnsi="Arial" w:cs="Arial"/>
        </w:rPr>
        <w:t>j</w:t>
      </w:r>
      <w:r w:rsidRPr="008612C4">
        <w:rPr>
          <w:rFonts w:ascii="Arial" w:eastAsia="Calibri" w:hAnsi="Arial" w:cs="Arial"/>
          <w:spacing w:val="1"/>
        </w:rPr>
        <w:t>o</w:t>
      </w:r>
      <w:r w:rsidRPr="008612C4">
        <w:rPr>
          <w:rFonts w:ascii="Arial" w:eastAsia="Calibri" w:hAnsi="Arial" w:cs="Arial"/>
        </w:rPr>
        <w:t xml:space="preserve">b </w:t>
      </w:r>
      <w:r w:rsidRPr="008612C4">
        <w:rPr>
          <w:rFonts w:ascii="Arial" w:eastAsia="Calibri" w:hAnsi="Arial" w:cs="Arial"/>
          <w:spacing w:val="1"/>
        </w:rPr>
        <w:t>de</w:t>
      </w:r>
      <w:r w:rsidRPr="008612C4">
        <w:rPr>
          <w:rFonts w:ascii="Arial" w:eastAsia="Calibri" w:hAnsi="Arial" w:cs="Arial"/>
        </w:rPr>
        <w:t>s</w:t>
      </w:r>
      <w:r w:rsidRPr="008612C4">
        <w:rPr>
          <w:rFonts w:ascii="Arial" w:eastAsia="Calibri" w:hAnsi="Arial" w:cs="Arial"/>
          <w:spacing w:val="-1"/>
        </w:rPr>
        <w:t>c</w:t>
      </w:r>
      <w:r w:rsidRPr="008612C4">
        <w:rPr>
          <w:rFonts w:ascii="Arial" w:eastAsia="Calibri" w:hAnsi="Arial" w:cs="Arial"/>
        </w:rPr>
        <w:t>ri</w:t>
      </w:r>
      <w:r w:rsidRPr="008612C4">
        <w:rPr>
          <w:rFonts w:ascii="Arial" w:eastAsia="Calibri" w:hAnsi="Arial" w:cs="Arial"/>
          <w:spacing w:val="-1"/>
        </w:rPr>
        <w:t>p</w:t>
      </w:r>
      <w:r w:rsidRPr="008612C4">
        <w:rPr>
          <w:rFonts w:ascii="Arial" w:eastAsia="Calibri" w:hAnsi="Arial" w:cs="Arial"/>
          <w:spacing w:val="1"/>
        </w:rPr>
        <w:t>t</w:t>
      </w:r>
      <w:r w:rsidRPr="008612C4">
        <w:rPr>
          <w:rFonts w:ascii="Arial" w:eastAsia="Calibri" w:hAnsi="Arial" w:cs="Arial"/>
        </w:rPr>
        <w:t>io</w:t>
      </w:r>
      <w:r w:rsidRPr="008612C4">
        <w:rPr>
          <w:rFonts w:ascii="Arial" w:eastAsia="Calibri" w:hAnsi="Arial" w:cs="Arial"/>
          <w:spacing w:val="1"/>
        </w:rPr>
        <w:t>n</w:t>
      </w:r>
      <w:r w:rsidRPr="008612C4">
        <w:rPr>
          <w:rFonts w:ascii="Arial" w:eastAsia="Calibri" w:hAnsi="Arial" w:cs="Arial"/>
        </w:rPr>
        <w:t>.</w:t>
      </w:r>
    </w:p>
    <w:p w:rsidR="008612C4" w:rsidRPr="008612C4" w:rsidRDefault="008612C4" w:rsidP="008612C4">
      <w:pPr>
        <w:pStyle w:val="ListParagraph"/>
        <w:jc w:val="both"/>
        <w:rPr>
          <w:rFonts w:ascii="Arial" w:eastAsia="Calibri" w:hAnsi="Arial" w:cs="Arial"/>
        </w:rPr>
      </w:pPr>
    </w:p>
    <w:p w:rsidR="00B37CB6" w:rsidRDefault="008612C4" w:rsidP="008612C4">
      <w:pPr>
        <w:jc w:val="both"/>
        <w:rPr>
          <w:rFonts w:ascii="Arial" w:eastAsia="Calibri" w:hAnsi="Arial" w:cs="Arial"/>
        </w:rPr>
      </w:pPr>
      <w:r w:rsidRPr="008612C4">
        <w:rPr>
          <w:rFonts w:ascii="Arial" w:eastAsia="Calibri" w:hAnsi="Arial" w:cs="Arial"/>
        </w:rPr>
        <w:t>The Trust will endeavour to make any necessary reasonable adjustment to the job and the working environment to enable access to employment opportunities for disabled applicants or continued employment for any employee who develops a disabling condition.</w:t>
      </w:r>
    </w:p>
    <w:p w:rsidR="008612C4" w:rsidRDefault="008612C4" w:rsidP="008612C4">
      <w:pPr>
        <w:jc w:val="both"/>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r>
        <w:rPr>
          <w:rFonts w:ascii="Arial" w:hAnsi="Arial" w:cs="Arial"/>
          <w:color w:val="000000"/>
        </w:rPr>
        <w:t>Signed …………………………………………</w:t>
      </w:r>
      <w:r>
        <w:rPr>
          <w:rFonts w:ascii="Arial" w:hAnsi="Arial" w:cs="Arial"/>
          <w:color w:val="000000"/>
        </w:rPr>
        <w:tab/>
      </w:r>
      <w:r>
        <w:rPr>
          <w:rFonts w:ascii="Arial" w:hAnsi="Arial" w:cs="Arial"/>
          <w:color w:val="000000"/>
        </w:rPr>
        <w:tab/>
        <w:t>Date ………………………………….</w:t>
      </w:r>
    </w:p>
    <w:p w:rsidR="00B37CB6" w:rsidRDefault="00B37CB6" w:rsidP="00B37CB6">
      <w:pPr>
        <w:rPr>
          <w:rFonts w:ascii="Arial" w:hAnsi="Arial" w:cs="Arial"/>
          <w:color w:val="000000"/>
        </w:rPr>
      </w:pPr>
      <w:r>
        <w:rPr>
          <w:rFonts w:ascii="Arial" w:hAnsi="Arial" w:cs="Arial"/>
          <w:color w:val="000000"/>
        </w:rPr>
        <w:tab/>
        <w:t>On behalf of Greenacre Academy Trust</w:t>
      </w: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r>
        <w:rPr>
          <w:rFonts w:ascii="Arial" w:hAnsi="Arial" w:cs="Arial"/>
          <w:color w:val="000000"/>
        </w:rPr>
        <w:t>Signed………………………………………….</w:t>
      </w:r>
      <w:r>
        <w:rPr>
          <w:rFonts w:ascii="Arial" w:hAnsi="Arial" w:cs="Arial"/>
          <w:color w:val="000000"/>
        </w:rPr>
        <w:tab/>
      </w:r>
      <w:r>
        <w:rPr>
          <w:rFonts w:ascii="Arial" w:hAnsi="Arial" w:cs="Arial"/>
          <w:color w:val="000000"/>
        </w:rPr>
        <w:tab/>
        <w:t>Date…………………………………..</w:t>
      </w:r>
    </w:p>
    <w:p w:rsidR="00B37CB6" w:rsidRDefault="00B37CB6" w:rsidP="00B37CB6">
      <w:pPr>
        <w:rPr>
          <w:rFonts w:ascii="Arial" w:hAnsi="Arial" w:cs="Arial"/>
          <w:color w:val="000000"/>
        </w:rPr>
      </w:pPr>
      <w:r>
        <w:rPr>
          <w:rFonts w:ascii="Arial" w:hAnsi="Arial" w:cs="Arial"/>
          <w:color w:val="000000"/>
        </w:rPr>
        <w:tab/>
        <w:t>Employee</w:t>
      </w:r>
    </w:p>
    <w:p w:rsidR="00B37CB6" w:rsidRP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pPr>
        <w:rPr>
          <w:rFonts w:ascii="Arial" w:hAnsi="Arial" w:cs="Arial"/>
          <w:color w:val="000000"/>
        </w:rPr>
      </w:pPr>
      <w:r>
        <w:rPr>
          <w:rFonts w:ascii="Arial" w:hAnsi="Arial" w:cs="Arial"/>
          <w:color w:val="000000"/>
        </w:rPr>
        <w:br w:type="page"/>
      </w:r>
    </w:p>
    <w:p w:rsidR="00B37CB6" w:rsidRPr="00976FA6" w:rsidRDefault="00B37CB6" w:rsidP="00B37CB6">
      <w:pPr>
        <w:rPr>
          <w:rFonts w:ascii="Arial" w:hAnsi="Arial" w:cs="Arial"/>
          <w:color w:val="000000"/>
        </w:rPr>
      </w:pPr>
    </w:p>
    <w:p w:rsidR="00D83B61" w:rsidRPr="00976FA6" w:rsidRDefault="00D83B61" w:rsidP="00D83B61">
      <w:pPr>
        <w:rPr>
          <w:rFonts w:ascii="Arial" w:hAnsi="Arial" w:cs="Arial"/>
          <w:color w:val="000000"/>
        </w:rPr>
      </w:pPr>
    </w:p>
    <w:tbl>
      <w:tblPr>
        <w:tblW w:w="5000" w:type="pct"/>
        <w:tblCellSpacing w:w="7" w:type="dxa"/>
        <w:tblCellMar>
          <w:top w:w="30" w:type="dxa"/>
          <w:left w:w="30" w:type="dxa"/>
          <w:bottom w:w="30" w:type="dxa"/>
          <w:right w:w="30" w:type="dxa"/>
        </w:tblCellMar>
        <w:tblLook w:val="0000" w:firstRow="0" w:lastRow="0" w:firstColumn="0" w:lastColumn="0" w:noHBand="0" w:noVBand="0"/>
      </w:tblPr>
      <w:tblGrid>
        <w:gridCol w:w="2162"/>
        <w:gridCol w:w="8098"/>
      </w:tblGrid>
      <w:tr w:rsidR="00D83B61" w:rsidRPr="00976FA6">
        <w:trPr>
          <w:tblCellSpacing w:w="7" w:type="dxa"/>
        </w:trPr>
        <w:tc>
          <w:tcPr>
            <w:tcW w:w="0" w:type="auto"/>
            <w:gridSpan w:val="2"/>
            <w:shd w:val="clear" w:color="auto" w:fill="auto"/>
            <w:vAlign w:val="center"/>
          </w:tcPr>
          <w:p w:rsidR="000E48D1" w:rsidRDefault="000E48D1" w:rsidP="000E48D1">
            <w:pPr>
              <w:pStyle w:val="Heading1"/>
              <w:spacing w:before="100" w:beforeAutospacing="1" w:after="100" w:afterAutospacing="1"/>
              <w:ind w:left="720"/>
              <w:rPr>
                <w:color w:val="auto"/>
                <w:sz w:val="24"/>
                <w:szCs w:val="24"/>
              </w:rPr>
            </w:pPr>
            <w:bookmarkStart w:id="0" w:name="PersonSpec"/>
          </w:p>
          <w:p w:rsidR="00D83B61" w:rsidRDefault="00D83B61" w:rsidP="000E48D1">
            <w:pPr>
              <w:pStyle w:val="Heading1"/>
              <w:spacing w:before="100" w:beforeAutospacing="1" w:after="100" w:afterAutospacing="1"/>
              <w:ind w:left="720"/>
              <w:rPr>
                <w:color w:val="auto"/>
                <w:sz w:val="24"/>
                <w:szCs w:val="24"/>
              </w:rPr>
            </w:pPr>
            <w:r w:rsidRPr="00976FA6">
              <w:rPr>
                <w:color w:val="auto"/>
                <w:sz w:val="24"/>
                <w:szCs w:val="24"/>
              </w:rPr>
              <w:t xml:space="preserve">Person Specification for </w:t>
            </w:r>
            <w:bookmarkEnd w:id="0"/>
            <w:r w:rsidRPr="00976FA6">
              <w:rPr>
                <w:color w:val="auto"/>
                <w:sz w:val="24"/>
                <w:szCs w:val="24"/>
              </w:rPr>
              <w:t>Cover Supervisor</w:t>
            </w:r>
          </w:p>
          <w:p w:rsidR="000E48D1" w:rsidRPr="00976FA6" w:rsidRDefault="000E48D1" w:rsidP="000E48D1">
            <w:pPr>
              <w:pStyle w:val="Heading1"/>
              <w:spacing w:before="100" w:beforeAutospacing="1" w:after="100" w:afterAutospacing="1"/>
              <w:ind w:left="720"/>
              <w:rPr>
                <w:color w:val="auto"/>
                <w:sz w:val="24"/>
                <w:szCs w:val="24"/>
              </w:rPr>
            </w:pPr>
          </w:p>
        </w:tc>
      </w:tr>
      <w:tr w:rsidR="00D83B61" w:rsidRPr="00976FA6" w:rsidTr="00976FA6">
        <w:trPr>
          <w:trHeight w:val="1829"/>
          <w:tblCellSpacing w:w="7" w:type="dxa"/>
        </w:trPr>
        <w:tc>
          <w:tcPr>
            <w:tcW w:w="993" w:type="pct"/>
            <w:shd w:val="clear" w:color="auto" w:fill="auto"/>
          </w:tcPr>
          <w:p w:rsidR="00D83B61" w:rsidRPr="000E48D1" w:rsidRDefault="00D83B61" w:rsidP="000E48D1">
            <w:pPr>
              <w:pStyle w:val="ListParagraph"/>
              <w:rPr>
                <w:rFonts w:ascii="Arial" w:hAnsi="Arial" w:cs="Arial"/>
                <w:b/>
                <w:bCs/>
                <w:color w:val="000000"/>
              </w:rPr>
            </w:pPr>
            <w:r w:rsidRPr="000E48D1">
              <w:rPr>
                <w:rFonts w:ascii="Arial" w:hAnsi="Arial" w:cs="Arial"/>
                <w:b/>
                <w:bCs/>
                <w:color w:val="000000"/>
              </w:rPr>
              <w:t>Experience:</w:t>
            </w:r>
          </w:p>
        </w:tc>
        <w:tc>
          <w:tcPr>
            <w:tcW w:w="3985" w:type="pct"/>
            <w:shd w:val="clear" w:color="auto" w:fill="auto"/>
          </w:tcPr>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Experience workin</w:t>
            </w:r>
            <w:r w:rsidR="00814E54" w:rsidRPr="00976FA6">
              <w:rPr>
                <w:rFonts w:ascii="Arial" w:hAnsi="Arial" w:cs="Arial"/>
                <w:color w:val="000000"/>
              </w:rPr>
              <w:t>g with children of relevant age</w:t>
            </w:r>
          </w:p>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Full working knowledge of relevant policies/codes of practice and general awareness of relevant legislation.</w:t>
            </w:r>
          </w:p>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 xml:space="preserve">Ability to apply </w:t>
            </w:r>
            <w:smartTag w:uri="urn:schemas-microsoft-com:office:smarttags" w:element="PersonName">
              <w:r w:rsidRPr="00976FA6">
                <w:rPr>
                  <w:rFonts w:ascii="Arial" w:hAnsi="Arial" w:cs="Arial"/>
                  <w:color w:val="000000"/>
                </w:rPr>
                <w:t>behaviour</w:t>
              </w:r>
            </w:smartTag>
            <w:r w:rsidRPr="00976FA6">
              <w:rPr>
                <w:rFonts w:ascii="Arial" w:hAnsi="Arial" w:cs="Arial"/>
                <w:color w:val="000000"/>
              </w:rPr>
              <w:t xml:space="preserve"> management policies and strategies which contribute to a purposeful learning environment</w:t>
            </w:r>
          </w:p>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Working knowledge of national curriculum and other relevant l</w:t>
            </w:r>
            <w:r w:rsidR="00814E54" w:rsidRPr="00976FA6">
              <w:rPr>
                <w:rFonts w:ascii="Arial" w:hAnsi="Arial" w:cs="Arial"/>
                <w:color w:val="000000"/>
              </w:rPr>
              <w:t>earning programmes</w:t>
            </w:r>
          </w:p>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Understanding of principles of child development and learning processes and in p</w:t>
            </w:r>
            <w:r w:rsidR="00814E54" w:rsidRPr="00976FA6">
              <w:rPr>
                <w:rFonts w:ascii="Arial" w:hAnsi="Arial" w:cs="Arial"/>
                <w:color w:val="000000"/>
              </w:rPr>
              <w:t>articular, barriers to learning</w:t>
            </w:r>
          </w:p>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 xml:space="preserve">Ability to plan, with support, effective action for </w:t>
            </w:r>
            <w:r w:rsidR="0029539A">
              <w:rPr>
                <w:rFonts w:ascii="Arial" w:hAnsi="Arial" w:cs="Arial"/>
                <w:color w:val="000000"/>
              </w:rPr>
              <w:t>students</w:t>
            </w:r>
            <w:r w:rsidRPr="00976FA6">
              <w:rPr>
                <w:rFonts w:ascii="Arial" w:hAnsi="Arial" w:cs="Arial"/>
                <w:color w:val="000000"/>
              </w:rPr>
              <w:t xml:space="preserve"> at risk of underachieving</w:t>
            </w:r>
          </w:p>
        </w:tc>
      </w:tr>
      <w:tr w:rsidR="00D83B61" w:rsidRPr="00976FA6" w:rsidTr="00976FA6">
        <w:trPr>
          <w:tblCellSpacing w:w="7" w:type="dxa"/>
        </w:trPr>
        <w:tc>
          <w:tcPr>
            <w:tcW w:w="993" w:type="pct"/>
            <w:shd w:val="clear" w:color="auto" w:fill="auto"/>
          </w:tcPr>
          <w:p w:rsidR="00D83B61" w:rsidRPr="000E48D1" w:rsidRDefault="00D83B61" w:rsidP="000E48D1">
            <w:pPr>
              <w:ind w:left="360"/>
              <w:rPr>
                <w:rFonts w:ascii="Arial" w:hAnsi="Arial" w:cs="Arial"/>
                <w:b/>
                <w:bCs/>
                <w:color w:val="000000"/>
              </w:rPr>
            </w:pPr>
            <w:r w:rsidRPr="000E48D1">
              <w:rPr>
                <w:rFonts w:ascii="Arial" w:hAnsi="Arial" w:cs="Arial"/>
                <w:b/>
                <w:bCs/>
                <w:color w:val="000000"/>
              </w:rPr>
              <w:t>Qualifications or Training:</w:t>
            </w:r>
          </w:p>
        </w:tc>
        <w:tc>
          <w:tcPr>
            <w:tcW w:w="3985" w:type="pct"/>
            <w:shd w:val="clear" w:color="auto" w:fill="auto"/>
          </w:tcPr>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NVQ Level 3 or equivalent qualification or experienc</w:t>
            </w:r>
            <w:r w:rsidR="00976FA6">
              <w:rPr>
                <w:rFonts w:ascii="Arial" w:hAnsi="Arial" w:cs="Arial"/>
                <w:color w:val="000000"/>
              </w:rPr>
              <w:t>e</w:t>
            </w:r>
            <w:r w:rsidR="00976FA6">
              <w:rPr>
                <w:rFonts w:ascii="Arial" w:hAnsi="Arial" w:cs="Arial"/>
                <w:color w:val="000000"/>
              </w:rPr>
              <w:br/>
              <w:t>Good numeracy/literacy skills</w:t>
            </w:r>
            <w:r w:rsidRPr="00976FA6">
              <w:rPr>
                <w:rFonts w:ascii="Arial" w:hAnsi="Arial" w:cs="Arial"/>
                <w:color w:val="000000"/>
              </w:rPr>
              <w:t> </w:t>
            </w:r>
          </w:p>
        </w:tc>
      </w:tr>
      <w:tr w:rsidR="00D83B61" w:rsidRPr="00976FA6" w:rsidTr="00976FA6">
        <w:trPr>
          <w:tblCellSpacing w:w="7" w:type="dxa"/>
        </w:trPr>
        <w:tc>
          <w:tcPr>
            <w:tcW w:w="993" w:type="pct"/>
            <w:shd w:val="clear" w:color="auto" w:fill="auto"/>
          </w:tcPr>
          <w:p w:rsidR="00D83B61" w:rsidRPr="000E48D1" w:rsidRDefault="00D83B61" w:rsidP="000E48D1">
            <w:pPr>
              <w:pStyle w:val="ListParagraph"/>
              <w:rPr>
                <w:rFonts w:ascii="Arial" w:hAnsi="Arial" w:cs="Arial"/>
                <w:b/>
                <w:bCs/>
                <w:color w:val="000000"/>
              </w:rPr>
            </w:pPr>
            <w:r w:rsidRPr="000E48D1">
              <w:rPr>
                <w:rFonts w:ascii="Arial" w:hAnsi="Arial" w:cs="Arial"/>
                <w:b/>
                <w:bCs/>
                <w:color w:val="000000"/>
              </w:rPr>
              <w:t>Practical Skills:</w:t>
            </w:r>
          </w:p>
        </w:tc>
        <w:tc>
          <w:tcPr>
            <w:tcW w:w="3985" w:type="pct"/>
            <w:shd w:val="clear" w:color="auto" w:fill="auto"/>
          </w:tcPr>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Necessary skills to manage classroom activities and the physical  learning spaces safely</w:t>
            </w:r>
          </w:p>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Have the ability to work calmly under pressure and have the ability to ad</w:t>
            </w:r>
            <w:bookmarkStart w:id="1" w:name="_GoBack"/>
            <w:bookmarkEnd w:id="1"/>
            <w:r w:rsidRPr="00976FA6">
              <w:rPr>
                <w:rFonts w:ascii="Arial" w:hAnsi="Arial" w:cs="Arial"/>
                <w:color w:val="000000"/>
              </w:rPr>
              <w:t>apt quickly and effectively to changing circumstances/situations.</w:t>
            </w:r>
          </w:p>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An ability to use own initiative, work independently, motivate and inspire with a creative approach to problem solving</w:t>
            </w:r>
          </w:p>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Organise and keep effective records.</w:t>
            </w:r>
            <w:r w:rsidRPr="00976FA6">
              <w:rPr>
                <w:rFonts w:ascii="Arial" w:hAnsi="Arial" w:cs="Arial"/>
                <w:color w:val="000000"/>
              </w:rPr>
              <w:br/>
              <w:t>Ability to raise self esteem in children.</w:t>
            </w:r>
          </w:p>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Excellent communication skills, both verbal and written.</w:t>
            </w:r>
          </w:p>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Good interpersonal skills with children and adults.</w:t>
            </w:r>
          </w:p>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The ability to critically evaluate own performance</w:t>
            </w:r>
          </w:p>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Flexible with effective time management skills</w:t>
            </w:r>
          </w:p>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Willingness to utilise the possibilities of ICT</w:t>
            </w:r>
            <w:r w:rsidR="00976FA6">
              <w:rPr>
                <w:rFonts w:ascii="Arial" w:hAnsi="Arial" w:cs="Arial"/>
                <w:color w:val="000000"/>
              </w:rPr>
              <w:t xml:space="preserve"> in the development of the post</w:t>
            </w:r>
          </w:p>
        </w:tc>
      </w:tr>
      <w:tr w:rsidR="00D83B61" w:rsidRPr="00976FA6" w:rsidTr="00976FA6">
        <w:trPr>
          <w:trHeight w:val="1302"/>
          <w:tblCellSpacing w:w="7" w:type="dxa"/>
        </w:trPr>
        <w:tc>
          <w:tcPr>
            <w:tcW w:w="993" w:type="pct"/>
            <w:shd w:val="clear" w:color="auto" w:fill="auto"/>
          </w:tcPr>
          <w:p w:rsidR="00D83B61" w:rsidRPr="000E48D1" w:rsidRDefault="00D83B61" w:rsidP="000E48D1">
            <w:pPr>
              <w:pStyle w:val="ListParagraph"/>
              <w:rPr>
                <w:rFonts w:ascii="Arial" w:hAnsi="Arial" w:cs="Arial"/>
                <w:b/>
                <w:bCs/>
                <w:color w:val="000000"/>
              </w:rPr>
            </w:pPr>
            <w:r w:rsidRPr="000E48D1">
              <w:rPr>
                <w:rFonts w:ascii="Arial" w:hAnsi="Arial" w:cs="Arial"/>
                <w:b/>
                <w:bCs/>
                <w:color w:val="000000"/>
              </w:rPr>
              <w:t>Personal Qualities &amp; Attributes:</w:t>
            </w:r>
          </w:p>
        </w:tc>
        <w:tc>
          <w:tcPr>
            <w:tcW w:w="3985" w:type="pct"/>
            <w:shd w:val="clear" w:color="auto" w:fill="auto"/>
          </w:tcPr>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Ability to rel</w:t>
            </w:r>
            <w:r w:rsidR="00814E54" w:rsidRPr="00976FA6">
              <w:rPr>
                <w:rFonts w:ascii="Arial" w:hAnsi="Arial" w:cs="Arial"/>
                <w:color w:val="000000"/>
              </w:rPr>
              <w:t>ate well to children and adults</w:t>
            </w:r>
          </w:p>
          <w:p w:rsidR="00814E54" w:rsidRPr="00976FA6" w:rsidRDefault="00814E54" w:rsidP="000E48D1">
            <w:pPr>
              <w:numPr>
                <w:ilvl w:val="0"/>
                <w:numId w:val="6"/>
              </w:numPr>
              <w:rPr>
                <w:rFonts w:ascii="Arial" w:hAnsi="Arial" w:cs="Arial"/>
                <w:color w:val="000000"/>
              </w:rPr>
            </w:pPr>
            <w:r w:rsidRPr="00976FA6">
              <w:rPr>
                <w:rFonts w:ascii="Arial" w:hAnsi="Arial" w:cs="Arial"/>
                <w:color w:val="000000"/>
              </w:rPr>
              <w:t>Calm and patient with children.</w:t>
            </w:r>
          </w:p>
          <w:p w:rsidR="00814E54" w:rsidRPr="00976FA6" w:rsidRDefault="00814E54" w:rsidP="000E48D1">
            <w:pPr>
              <w:numPr>
                <w:ilvl w:val="0"/>
                <w:numId w:val="6"/>
              </w:numPr>
              <w:rPr>
                <w:rFonts w:ascii="Arial" w:hAnsi="Arial" w:cs="Arial"/>
                <w:color w:val="000000"/>
              </w:rPr>
            </w:pPr>
            <w:r w:rsidRPr="00976FA6">
              <w:rPr>
                <w:rFonts w:ascii="Arial" w:hAnsi="Arial" w:cs="Arial"/>
                <w:color w:val="000000"/>
              </w:rPr>
              <w:t>Ability to work within a team.</w:t>
            </w:r>
          </w:p>
          <w:p w:rsidR="00814E54" w:rsidRPr="00976FA6" w:rsidRDefault="00814E54" w:rsidP="000E48D1">
            <w:pPr>
              <w:numPr>
                <w:ilvl w:val="0"/>
                <w:numId w:val="6"/>
              </w:numPr>
              <w:rPr>
                <w:rFonts w:ascii="Arial" w:hAnsi="Arial" w:cs="Arial"/>
                <w:color w:val="000000"/>
              </w:rPr>
            </w:pPr>
            <w:r w:rsidRPr="00976FA6">
              <w:rPr>
                <w:rFonts w:ascii="Arial" w:hAnsi="Arial" w:cs="Arial"/>
                <w:color w:val="000000"/>
              </w:rPr>
              <w:t>Enthusiastic and flexible.</w:t>
            </w:r>
          </w:p>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 xml:space="preserve">Ability to </w:t>
            </w:r>
            <w:r w:rsidR="0029539A">
              <w:rPr>
                <w:rFonts w:ascii="Arial" w:hAnsi="Arial" w:cs="Arial"/>
                <w:color w:val="000000"/>
              </w:rPr>
              <w:t>remain calm and maintain a sense of humour.</w:t>
            </w:r>
          </w:p>
        </w:tc>
      </w:tr>
    </w:tbl>
    <w:p w:rsidR="00976FA6" w:rsidRPr="00976FA6" w:rsidRDefault="00976FA6" w:rsidP="00976FA6">
      <w:pPr>
        <w:rPr>
          <w:rFonts w:ascii="Arial" w:hAnsi="Arial" w:cs="Arial"/>
        </w:rPr>
      </w:pPr>
    </w:p>
    <w:p w:rsidR="00976FA6" w:rsidRDefault="00976FA6" w:rsidP="00976FA6">
      <w:pPr>
        <w:rPr>
          <w:rFonts w:ascii="Arial" w:hAnsi="Arial" w:cs="Arial"/>
        </w:rPr>
      </w:pPr>
    </w:p>
    <w:p w:rsidR="00DA108C" w:rsidRDefault="00DA108C" w:rsidP="00976FA6">
      <w:pPr>
        <w:rPr>
          <w:rFonts w:ascii="Arial" w:hAnsi="Arial" w:cs="Arial"/>
        </w:rPr>
      </w:pPr>
    </w:p>
    <w:p w:rsidR="00DA108C" w:rsidRDefault="00DA108C" w:rsidP="00976FA6">
      <w:pPr>
        <w:rPr>
          <w:rFonts w:ascii="Arial" w:hAnsi="Arial" w:cs="Arial"/>
        </w:rPr>
      </w:pPr>
    </w:p>
    <w:p w:rsidR="00DA108C" w:rsidRDefault="00DA108C" w:rsidP="00976FA6">
      <w:pPr>
        <w:rPr>
          <w:rFonts w:ascii="Arial" w:hAnsi="Arial" w:cs="Arial"/>
        </w:rPr>
      </w:pPr>
    </w:p>
    <w:p w:rsidR="00DA108C" w:rsidRPr="00976FA6" w:rsidRDefault="00DA108C" w:rsidP="00976FA6">
      <w:pPr>
        <w:rPr>
          <w:rFonts w:ascii="Arial" w:hAnsi="Arial" w:cs="Arial"/>
        </w:rPr>
      </w:pPr>
    </w:p>
    <w:p w:rsidR="00976FA6" w:rsidRPr="00976FA6" w:rsidRDefault="00976FA6" w:rsidP="00976FA6">
      <w:pPr>
        <w:rPr>
          <w:rFonts w:ascii="Arial" w:hAnsi="Arial" w:cs="Arial"/>
        </w:rPr>
      </w:pPr>
    </w:p>
    <w:p w:rsidR="00833DFB" w:rsidRPr="00814E54" w:rsidRDefault="00833DFB">
      <w:pPr>
        <w:rPr>
          <w:sz w:val="22"/>
          <w:szCs w:val="22"/>
        </w:rPr>
      </w:pPr>
    </w:p>
    <w:sectPr w:rsidR="00833DFB" w:rsidRPr="00814E54" w:rsidSect="00B37CB6">
      <w:headerReference w:type="default" r:id="rId7"/>
      <w:headerReference w:type="first" r:id="rId8"/>
      <w:pgSz w:w="11906" w:h="16838"/>
      <w:pgMar w:top="719" w:right="746" w:bottom="993" w:left="90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253" w:rsidRDefault="00B15253" w:rsidP="008452E0">
      <w:r>
        <w:separator/>
      </w:r>
    </w:p>
  </w:endnote>
  <w:endnote w:type="continuationSeparator" w:id="0">
    <w:p w:rsidR="00B15253" w:rsidRDefault="00B15253" w:rsidP="0084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253" w:rsidRDefault="00B15253" w:rsidP="008452E0">
      <w:r>
        <w:separator/>
      </w:r>
    </w:p>
  </w:footnote>
  <w:footnote w:type="continuationSeparator" w:id="0">
    <w:p w:rsidR="00B15253" w:rsidRDefault="00B15253" w:rsidP="0084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53" w:rsidRDefault="00B15253">
    <w:pPr>
      <w:pStyle w:val="Header"/>
    </w:pPr>
  </w:p>
  <w:p w:rsidR="00B15253" w:rsidRDefault="00B15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53" w:rsidRPr="008612C4" w:rsidRDefault="008612C4" w:rsidP="008612C4">
    <w:pPr>
      <w:pStyle w:val="Header"/>
    </w:pPr>
    <w:r w:rsidRPr="008612C4">
      <w:rPr>
        <w:noProof/>
      </w:rPr>
      <w:drawing>
        <wp:anchor distT="0" distB="0" distL="114300" distR="114300" simplePos="0" relativeHeight="251658240" behindDoc="1" locked="0" layoutInCell="1" allowOverlap="1">
          <wp:simplePos x="0" y="0"/>
          <wp:positionH relativeFrom="column">
            <wp:posOffset>-371475</wp:posOffset>
          </wp:positionH>
          <wp:positionV relativeFrom="paragraph">
            <wp:posOffset>-52070</wp:posOffset>
          </wp:positionV>
          <wp:extent cx="7104380" cy="1181100"/>
          <wp:effectExtent l="0" t="0" r="1270" b="0"/>
          <wp:wrapTight wrapText="bothSides">
            <wp:wrapPolygon edited="0">
              <wp:start x="0" y="0"/>
              <wp:lineTo x="0" y="21252"/>
              <wp:lineTo x="21546" y="21252"/>
              <wp:lineTo x="21546" y="0"/>
              <wp:lineTo x="0" y="0"/>
            </wp:wrapPolygon>
          </wp:wrapTight>
          <wp:docPr id="2" name="Picture 2" descr="K:\2014-2015\HR\Logo\GAT Letterhead Sep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014-2015\HR\Logo\GAT Letterhead Sep 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0438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6B23"/>
    <w:multiLevelType w:val="hybridMultilevel"/>
    <w:tmpl w:val="CC6CC5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60570"/>
    <w:multiLevelType w:val="hybridMultilevel"/>
    <w:tmpl w:val="B6461100"/>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27906ED2"/>
    <w:multiLevelType w:val="hybridMultilevel"/>
    <w:tmpl w:val="B8D0B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D5617E"/>
    <w:multiLevelType w:val="hybridMultilevel"/>
    <w:tmpl w:val="BE3461D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594F0563"/>
    <w:multiLevelType w:val="hybridMultilevel"/>
    <w:tmpl w:val="98C0A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EC3C37"/>
    <w:multiLevelType w:val="hybridMultilevel"/>
    <w:tmpl w:val="F238D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B1"/>
    <w:rsid w:val="000E48D1"/>
    <w:rsid w:val="000F1DFE"/>
    <w:rsid w:val="0029539A"/>
    <w:rsid w:val="002E3AB1"/>
    <w:rsid w:val="005A7601"/>
    <w:rsid w:val="0061519F"/>
    <w:rsid w:val="00673941"/>
    <w:rsid w:val="006F4CFD"/>
    <w:rsid w:val="0077689F"/>
    <w:rsid w:val="007816CE"/>
    <w:rsid w:val="00814E54"/>
    <w:rsid w:val="00833DFB"/>
    <w:rsid w:val="008452E0"/>
    <w:rsid w:val="00845EC1"/>
    <w:rsid w:val="008612C4"/>
    <w:rsid w:val="0089747A"/>
    <w:rsid w:val="00976FA6"/>
    <w:rsid w:val="00996FF2"/>
    <w:rsid w:val="009E5E15"/>
    <w:rsid w:val="00A60AD5"/>
    <w:rsid w:val="00A92ECE"/>
    <w:rsid w:val="00B15253"/>
    <w:rsid w:val="00B37CB6"/>
    <w:rsid w:val="00B778A5"/>
    <w:rsid w:val="00D83B61"/>
    <w:rsid w:val="00DA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14:docId w14:val="04C603DF"/>
  <w15:docId w15:val="{4F3F31A3-8E38-4C24-A663-E7C9A9DC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B61"/>
    <w:rPr>
      <w:sz w:val="24"/>
      <w:szCs w:val="24"/>
    </w:rPr>
  </w:style>
  <w:style w:type="paragraph" w:styleId="Heading1">
    <w:name w:val="heading 1"/>
    <w:basedOn w:val="Normal"/>
    <w:qFormat/>
    <w:rsid w:val="00D83B61"/>
    <w:pPr>
      <w:outlineLvl w:val="0"/>
    </w:pPr>
    <w:rPr>
      <w:rFonts w:ascii="Arial" w:hAnsi="Arial" w:cs="Arial"/>
      <w:b/>
      <w:bCs/>
      <w:color w:val="000000"/>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73941"/>
    <w:rPr>
      <w:rFonts w:ascii="Tahoma" w:hAnsi="Tahoma" w:cs="Tahoma"/>
      <w:sz w:val="16"/>
      <w:szCs w:val="16"/>
    </w:rPr>
  </w:style>
  <w:style w:type="character" w:customStyle="1" w:styleId="BalloonTextChar">
    <w:name w:val="Balloon Text Char"/>
    <w:link w:val="BalloonText"/>
    <w:rsid w:val="00673941"/>
    <w:rPr>
      <w:rFonts w:ascii="Tahoma" w:hAnsi="Tahoma" w:cs="Tahoma"/>
      <w:sz w:val="16"/>
      <w:szCs w:val="16"/>
    </w:rPr>
  </w:style>
  <w:style w:type="paragraph" w:styleId="ListParagraph">
    <w:name w:val="List Paragraph"/>
    <w:basedOn w:val="Normal"/>
    <w:uiPriority w:val="34"/>
    <w:qFormat/>
    <w:rsid w:val="000E48D1"/>
    <w:pPr>
      <w:ind w:left="720"/>
      <w:contextualSpacing/>
    </w:pPr>
  </w:style>
  <w:style w:type="paragraph" w:styleId="Header">
    <w:name w:val="header"/>
    <w:basedOn w:val="Normal"/>
    <w:link w:val="HeaderChar"/>
    <w:uiPriority w:val="99"/>
    <w:rsid w:val="008452E0"/>
    <w:pPr>
      <w:tabs>
        <w:tab w:val="center" w:pos="4513"/>
        <w:tab w:val="right" w:pos="9026"/>
      </w:tabs>
    </w:pPr>
  </w:style>
  <w:style w:type="character" w:customStyle="1" w:styleId="HeaderChar">
    <w:name w:val="Header Char"/>
    <w:basedOn w:val="DefaultParagraphFont"/>
    <w:link w:val="Header"/>
    <w:uiPriority w:val="99"/>
    <w:rsid w:val="008452E0"/>
    <w:rPr>
      <w:sz w:val="24"/>
      <w:szCs w:val="24"/>
    </w:rPr>
  </w:style>
  <w:style w:type="paragraph" w:styleId="Footer">
    <w:name w:val="footer"/>
    <w:basedOn w:val="Normal"/>
    <w:link w:val="FooterChar"/>
    <w:rsid w:val="008452E0"/>
    <w:pPr>
      <w:tabs>
        <w:tab w:val="center" w:pos="4513"/>
        <w:tab w:val="right" w:pos="9026"/>
      </w:tabs>
    </w:pPr>
  </w:style>
  <w:style w:type="character" w:customStyle="1" w:styleId="FooterChar">
    <w:name w:val="Footer Char"/>
    <w:basedOn w:val="DefaultParagraphFont"/>
    <w:link w:val="Footer"/>
    <w:rsid w:val="008452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COVER SUPERVISOR:</vt:lpstr>
    </vt:vector>
  </TitlesOfParts>
  <Company>Sussex Road Primary School</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SUPERVISOR:</dc:title>
  <dc:creator>User</dc:creator>
  <cp:lastModifiedBy>Danielle Anderson</cp:lastModifiedBy>
  <cp:revision>2</cp:revision>
  <cp:lastPrinted>2016-03-24T09:42:00Z</cp:lastPrinted>
  <dcterms:created xsi:type="dcterms:W3CDTF">2018-11-08T08:46:00Z</dcterms:created>
  <dcterms:modified xsi:type="dcterms:W3CDTF">2018-11-08T08:46:00Z</dcterms:modified>
</cp:coreProperties>
</file>