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D63" w:rsidRDefault="009C5CC5" w:rsidP="009C5CC5">
      <w:pPr>
        <w:autoSpaceDE w:val="0"/>
        <w:autoSpaceDN w:val="0"/>
        <w:adjustRightInd w:val="0"/>
        <w:spacing w:after="0" w:line="240" w:lineRule="auto"/>
        <w:rPr>
          <w:rFonts w:ascii="Times New Roman" w:hAnsi="Times New Roman"/>
          <w:noProof/>
          <w:sz w:val="24"/>
          <w:szCs w:val="24"/>
          <w:lang w:eastAsia="en-GB"/>
        </w:rPr>
      </w:pPr>
      <w:r>
        <w:rPr>
          <w:noProof/>
          <w:lang w:eastAsia="en-GB"/>
        </w:rPr>
        <w:drawing>
          <wp:inline distT="0" distB="0" distL="0" distR="0" wp14:anchorId="4505F601" wp14:editId="10BB6F24">
            <wp:extent cx="5270500" cy="1368619"/>
            <wp:effectExtent l="0" t="0" r="6350" b="3175"/>
            <wp:docPr id="2" name="Picture 2" descr="C:\Users\Vanessa.Phillip\AppData\Local\Microsoft\Windows\Temporary Internet Files\Content.Word\sancton-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Phillip\AppData\Local\Microsoft\Windows\Temporary Internet Files\Content.Word\sancton-lo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368619"/>
                    </a:xfrm>
                    <a:prstGeom prst="rect">
                      <a:avLst/>
                    </a:prstGeom>
                    <a:noFill/>
                    <a:ln>
                      <a:noFill/>
                    </a:ln>
                  </pic:spPr>
                </pic:pic>
              </a:graphicData>
            </a:graphic>
          </wp:inline>
        </w:drawing>
      </w: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Pr="00051744" w:rsidRDefault="009C5CC5" w:rsidP="009C5CC5">
      <w:pPr>
        <w:ind w:left="360"/>
        <w:jc w:val="center"/>
        <w:rPr>
          <w:rFonts w:asciiTheme="majorHAnsi" w:hAnsiTheme="majorHAnsi"/>
          <w:b/>
          <w:sz w:val="44"/>
          <w:szCs w:val="44"/>
        </w:rPr>
      </w:pPr>
      <w:r w:rsidRPr="00051744">
        <w:rPr>
          <w:rFonts w:asciiTheme="majorHAnsi" w:hAnsiTheme="majorHAnsi"/>
          <w:b/>
          <w:sz w:val="44"/>
          <w:szCs w:val="44"/>
        </w:rPr>
        <w:t xml:space="preserve">Job Description and Personal Specification for </w:t>
      </w:r>
    </w:p>
    <w:p w:rsidR="00DB1E86" w:rsidRDefault="00DB1E86" w:rsidP="009C5CC5">
      <w:pPr>
        <w:ind w:left="360"/>
        <w:jc w:val="center"/>
        <w:rPr>
          <w:rFonts w:asciiTheme="majorHAnsi" w:hAnsiTheme="majorHAnsi"/>
          <w:b/>
          <w:sz w:val="44"/>
          <w:szCs w:val="44"/>
        </w:rPr>
      </w:pPr>
    </w:p>
    <w:p w:rsidR="009C5CC5" w:rsidRPr="00051744" w:rsidRDefault="00DB1E86" w:rsidP="009C5CC5">
      <w:pPr>
        <w:ind w:left="360"/>
        <w:jc w:val="center"/>
        <w:rPr>
          <w:rFonts w:asciiTheme="majorHAnsi" w:hAnsiTheme="majorHAnsi"/>
          <w:b/>
          <w:sz w:val="44"/>
          <w:szCs w:val="44"/>
        </w:rPr>
      </w:pPr>
      <w:r>
        <w:rPr>
          <w:rFonts w:asciiTheme="majorHAnsi" w:hAnsiTheme="majorHAnsi"/>
          <w:b/>
          <w:sz w:val="44"/>
          <w:szCs w:val="44"/>
        </w:rPr>
        <w:t>Junior</w:t>
      </w:r>
      <w:r w:rsidR="009C5CC5" w:rsidRPr="00051744">
        <w:rPr>
          <w:rFonts w:asciiTheme="majorHAnsi" w:hAnsiTheme="majorHAnsi"/>
          <w:b/>
          <w:sz w:val="44"/>
          <w:szCs w:val="44"/>
        </w:rPr>
        <w:t xml:space="preserve"> School Teacher</w:t>
      </w:r>
    </w:p>
    <w:p w:rsidR="009C5CC5" w:rsidRDefault="009C5CC5" w:rsidP="009C5CC5">
      <w:pPr>
        <w:rPr>
          <w:b/>
          <w:sz w:val="44"/>
          <w:szCs w:val="44"/>
        </w:rPr>
      </w:pPr>
    </w:p>
    <w:p w:rsidR="009C5CC5" w:rsidRDefault="009C5CC5" w:rsidP="009C5CC5">
      <w:pPr>
        <w:autoSpaceDE w:val="0"/>
        <w:autoSpaceDN w:val="0"/>
        <w:adjustRightInd w:val="0"/>
        <w:spacing w:after="0" w:line="240" w:lineRule="auto"/>
        <w:rPr>
          <w:b/>
          <w:sz w:val="44"/>
          <w:szCs w:val="44"/>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9030F1">
      <w:pPr>
        <w:autoSpaceDE w:val="0"/>
        <w:autoSpaceDN w:val="0"/>
        <w:adjustRightInd w:val="0"/>
        <w:spacing w:after="0" w:line="240" w:lineRule="auto"/>
        <w:rPr>
          <w:rFonts w:ascii="Times New Roman" w:hAnsi="Times New Roman"/>
          <w:noProof/>
          <w:sz w:val="24"/>
          <w:szCs w:val="24"/>
          <w:lang w:eastAsia="en-GB"/>
        </w:rPr>
      </w:pPr>
    </w:p>
    <w:p w:rsidR="009C5CC5" w:rsidRDefault="009C5CC5" w:rsidP="00051744">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r>
        <w:rPr>
          <w:rFonts w:ascii="Open Sans" w:hAnsi="Open Sans"/>
          <w:noProof/>
          <w:color w:val="444444"/>
          <w:sz w:val="20"/>
          <w:szCs w:val="20"/>
          <w:lang w:eastAsia="en-GB"/>
        </w:rPr>
        <w:drawing>
          <wp:inline distT="0" distB="0" distL="0" distR="0" wp14:anchorId="77DA5CB9" wp14:editId="0F242869">
            <wp:extent cx="5901196" cy="2152650"/>
            <wp:effectExtent l="0" t="0" r="4445" b="0"/>
            <wp:docPr id="3" name="Picture 3" descr="http://minervaeducation.co.uk/wp-content/uploads/2014/06/sw-web3-1024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ervaeducation.co.uk/wp-content/uploads/2014/06/sw-web3-1024x3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44" cy="2158869"/>
                    </a:xfrm>
                    <a:prstGeom prst="rect">
                      <a:avLst/>
                    </a:prstGeom>
                    <a:noFill/>
                    <a:ln>
                      <a:noFill/>
                    </a:ln>
                  </pic:spPr>
                </pic:pic>
              </a:graphicData>
            </a:graphic>
          </wp:inline>
        </w:drawing>
      </w:r>
    </w:p>
    <w:p w:rsidR="00E504A3" w:rsidRDefault="00E504A3" w:rsidP="009030F1">
      <w:pPr>
        <w:jc w:val="center"/>
        <w:rPr>
          <w:rFonts w:asciiTheme="majorHAnsi" w:hAnsiTheme="majorHAnsi"/>
          <w:b/>
          <w:color w:val="466480"/>
          <w:w w:val="95"/>
          <w:sz w:val="36"/>
        </w:rPr>
      </w:pPr>
    </w:p>
    <w:p w:rsidR="009030F1" w:rsidRPr="009030F1" w:rsidRDefault="009030F1" w:rsidP="009030F1">
      <w:pPr>
        <w:jc w:val="center"/>
        <w:rPr>
          <w:rFonts w:asciiTheme="majorHAnsi" w:hAnsiTheme="majorHAnsi"/>
          <w:b/>
          <w:color w:val="466480"/>
          <w:w w:val="95"/>
          <w:sz w:val="36"/>
        </w:rPr>
      </w:pPr>
      <w:r>
        <w:rPr>
          <w:rFonts w:ascii="Times New Roman" w:hAnsi="Times New Roman"/>
          <w:noProof/>
          <w:lang w:eastAsia="en-GB"/>
        </w:rPr>
        <w:lastRenderedPageBreak/>
        <w:drawing>
          <wp:inline distT="0" distB="0" distL="0" distR="0" wp14:anchorId="731FA487" wp14:editId="1FF7B76C">
            <wp:extent cx="581025" cy="752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p w:rsidR="009030F1" w:rsidRPr="009030F1" w:rsidRDefault="009030F1" w:rsidP="009030F1">
      <w:pPr>
        <w:jc w:val="center"/>
        <w:rPr>
          <w:rFonts w:asciiTheme="majorHAnsi" w:hAnsiTheme="majorHAnsi"/>
        </w:rPr>
      </w:pPr>
      <w:proofErr w:type="spellStart"/>
      <w:r w:rsidRPr="00300A7C">
        <w:rPr>
          <w:rFonts w:asciiTheme="majorHAnsi" w:hAnsiTheme="majorHAnsi"/>
          <w:b/>
          <w:color w:val="466480"/>
          <w:w w:val="95"/>
          <w:sz w:val="36"/>
        </w:rPr>
        <w:t>Sancton</w:t>
      </w:r>
      <w:proofErr w:type="spellEnd"/>
      <w:r w:rsidRPr="00300A7C">
        <w:rPr>
          <w:rFonts w:asciiTheme="majorHAnsi" w:hAnsiTheme="majorHAnsi"/>
          <w:b/>
          <w:color w:val="466480"/>
          <w:w w:val="95"/>
          <w:sz w:val="36"/>
        </w:rPr>
        <w:t xml:space="preserve"> Wood</w:t>
      </w:r>
      <w:r w:rsidRPr="00300A7C">
        <w:rPr>
          <w:rFonts w:asciiTheme="majorHAnsi" w:hAnsiTheme="majorHAnsi"/>
          <w:b/>
          <w:color w:val="466480"/>
          <w:spacing w:val="-3"/>
          <w:w w:val="95"/>
          <w:sz w:val="36"/>
        </w:rPr>
        <w:t xml:space="preserve"> </w:t>
      </w:r>
      <w:r w:rsidRPr="00300A7C">
        <w:rPr>
          <w:rFonts w:asciiTheme="majorHAnsi" w:hAnsiTheme="majorHAnsi"/>
          <w:b/>
          <w:color w:val="466480"/>
          <w:w w:val="95"/>
          <w:sz w:val="36"/>
        </w:rPr>
        <w:t>School</w:t>
      </w:r>
    </w:p>
    <w:p w:rsidR="009030F1" w:rsidRPr="009030F1" w:rsidRDefault="009030F1" w:rsidP="009030F1">
      <w:pPr>
        <w:jc w:val="center"/>
        <w:rPr>
          <w:rFonts w:ascii="Arial" w:hAnsi="Arial" w:cs="Arial"/>
        </w:rPr>
      </w:pPr>
      <w:r w:rsidRPr="00300A7C">
        <w:rPr>
          <w:rFonts w:asciiTheme="majorHAnsi" w:hAnsiTheme="majorHAnsi" w:cs="Arial"/>
          <w:w w:val="113"/>
        </w:rPr>
        <w:t xml:space="preserve">2 </w:t>
      </w:r>
      <w:r w:rsidRPr="00300A7C">
        <w:rPr>
          <w:rFonts w:asciiTheme="majorHAnsi" w:hAnsiTheme="majorHAnsi" w:cs="Arial"/>
          <w:w w:val="97"/>
        </w:rPr>
        <w:t xml:space="preserve">St </w:t>
      </w:r>
      <w:r w:rsidRPr="00300A7C">
        <w:rPr>
          <w:rFonts w:asciiTheme="majorHAnsi" w:hAnsiTheme="majorHAnsi" w:cs="Arial"/>
          <w:spacing w:val="-3"/>
          <w:w w:val="97"/>
        </w:rPr>
        <w:t>Paul's</w:t>
      </w:r>
      <w:r w:rsidRPr="00300A7C">
        <w:rPr>
          <w:rFonts w:asciiTheme="majorHAnsi" w:hAnsiTheme="majorHAnsi" w:cs="Arial"/>
          <w:w w:val="97"/>
        </w:rPr>
        <w:t xml:space="preserve"> </w:t>
      </w:r>
      <w:r w:rsidRPr="00300A7C">
        <w:rPr>
          <w:rFonts w:asciiTheme="majorHAnsi" w:hAnsiTheme="majorHAnsi" w:cs="Arial"/>
          <w:spacing w:val="-1"/>
          <w:w w:val="113"/>
        </w:rPr>
        <w:t>Road, Cambridge</w:t>
      </w:r>
      <w:r w:rsidRPr="00300A7C">
        <w:rPr>
          <w:rFonts w:asciiTheme="majorHAnsi" w:hAnsiTheme="majorHAnsi" w:cs="Arial"/>
          <w:w w:val="113"/>
        </w:rPr>
        <w:t xml:space="preserve"> </w:t>
      </w:r>
      <w:proofErr w:type="spellStart"/>
      <w:r w:rsidRPr="00300A7C">
        <w:rPr>
          <w:rFonts w:asciiTheme="majorHAnsi" w:hAnsiTheme="majorHAnsi" w:cs="Arial"/>
          <w:w w:val="108"/>
        </w:rPr>
        <w:t>CBl</w:t>
      </w:r>
      <w:proofErr w:type="spellEnd"/>
      <w:r w:rsidRPr="00300A7C">
        <w:rPr>
          <w:rFonts w:asciiTheme="majorHAnsi" w:hAnsiTheme="majorHAnsi" w:cs="Arial"/>
          <w:w w:val="108"/>
        </w:rPr>
        <w:t xml:space="preserve"> </w:t>
      </w:r>
      <w:r w:rsidRPr="00300A7C">
        <w:rPr>
          <w:rFonts w:asciiTheme="majorHAnsi" w:hAnsiTheme="majorHAnsi" w:cs="Arial"/>
          <w:w w:val="97"/>
        </w:rPr>
        <w:t xml:space="preserve">2EZ </w:t>
      </w:r>
      <w:r w:rsidRPr="00300A7C">
        <w:rPr>
          <w:rFonts w:asciiTheme="majorHAnsi" w:hAnsiTheme="majorHAnsi" w:cs="Arial"/>
          <w:w w:val="110"/>
        </w:rPr>
        <w:t>01223</w:t>
      </w:r>
      <w:r w:rsidRPr="00300A7C">
        <w:rPr>
          <w:rFonts w:asciiTheme="majorHAnsi" w:hAnsiTheme="majorHAnsi" w:cs="Arial"/>
          <w:spacing w:val="-17"/>
          <w:w w:val="110"/>
        </w:rPr>
        <w:t xml:space="preserve"> </w:t>
      </w:r>
      <w:r w:rsidRPr="00300A7C">
        <w:rPr>
          <w:rFonts w:asciiTheme="majorHAnsi" w:hAnsiTheme="majorHAnsi" w:cs="Arial"/>
          <w:w w:val="110"/>
        </w:rPr>
        <w:t>471703</w:t>
      </w:r>
      <w:r w:rsidRPr="00300A7C">
        <w:rPr>
          <w:rFonts w:asciiTheme="majorHAnsi" w:hAnsiTheme="majorHAnsi" w:cs="Arial"/>
          <w:spacing w:val="-4"/>
          <w:w w:val="110"/>
        </w:rPr>
        <w:t xml:space="preserve"> </w:t>
      </w:r>
      <w:r>
        <w:rPr>
          <w:color w:val="B36B72"/>
          <w:w w:val="120"/>
        </w:rPr>
        <w:t xml:space="preserve">• </w:t>
      </w:r>
      <w:r w:rsidRPr="00300A7C">
        <w:rPr>
          <w:rFonts w:asciiTheme="majorHAnsi" w:hAnsiTheme="majorHAnsi" w:cs="Arial"/>
          <w:w w:val="110"/>
        </w:rPr>
        <w:t>Admissions</w:t>
      </w:r>
      <w:r w:rsidRPr="00300A7C">
        <w:rPr>
          <w:rFonts w:asciiTheme="majorHAnsi" w:hAnsiTheme="majorHAnsi" w:cs="Arial"/>
          <w:spacing w:val="-20"/>
          <w:w w:val="110"/>
        </w:rPr>
        <w:t xml:space="preserve"> </w:t>
      </w:r>
      <w:r w:rsidRPr="00300A7C">
        <w:rPr>
          <w:rFonts w:asciiTheme="majorHAnsi" w:hAnsiTheme="majorHAnsi" w:cs="Arial"/>
          <w:w w:val="110"/>
        </w:rPr>
        <w:t>07425</w:t>
      </w:r>
      <w:r w:rsidRPr="00300A7C">
        <w:rPr>
          <w:rFonts w:asciiTheme="majorHAnsi" w:hAnsiTheme="majorHAnsi" w:cs="Arial"/>
          <w:spacing w:val="-11"/>
          <w:w w:val="110"/>
        </w:rPr>
        <w:t xml:space="preserve"> </w:t>
      </w:r>
      <w:r w:rsidRPr="00300A7C">
        <w:rPr>
          <w:rFonts w:asciiTheme="majorHAnsi" w:hAnsiTheme="majorHAnsi" w:cs="Arial"/>
          <w:w w:val="110"/>
        </w:rPr>
        <w:t>621589</w:t>
      </w:r>
      <w:r w:rsidRPr="00300A7C">
        <w:rPr>
          <w:rFonts w:ascii="Arial" w:hAnsi="Arial" w:cs="Arial"/>
          <w:w w:val="106"/>
        </w:rPr>
        <w:t xml:space="preserve"> </w:t>
      </w:r>
      <w:hyperlink r:id="rId10">
        <w:r w:rsidRPr="00E973AF">
          <w:rPr>
            <w:rFonts w:asciiTheme="majorHAnsi" w:hAnsiTheme="majorHAnsi" w:cs="Arial"/>
            <w:b/>
            <w:color w:val="B36B72"/>
            <w:w w:val="110"/>
          </w:rPr>
          <w:t>www.sanctonwood.co.uk</w:t>
        </w:r>
      </w:hyperlink>
    </w:p>
    <w:p w:rsidR="009030F1" w:rsidRPr="00E973AF" w:rsidRDefault="009030F1" w:rsidP="009030F1">
      <w:pPr>
        <w:jc w:val="both"/>
        <w:rPr>
          <w:rFonts w:asciiTheme="majorHAnsi" w:hAnsiTheme="majorHAnsi"/>
        </w:rPr>
      </w:pPr>
      <w:proofErr w:type="spellStart"/>
      <w:r w:rsidRPr="00E973AF">
        <w:rPr>
          <w:rFonts w:asciiTheme="majorHAnsi" w:hAnsiTheme="majorHAnsi"/>
          <w:color w:val="000000" w:themeColor="text1"/>
        </w:rPr>
        <w:t>Sancton</w:t>
      </w:r>
      <w:proofErr w:type="spellEnd"/>
      <w:r w:rsidRPr="00E973AF">
        <w:rPr>
          <w:rFonts w:asciiTheme="majorHAnsi" w:hAnsiTheme="majorHAnsi"/>
          <w:color w:val="000000" w:themeColor="text1"/>
        </w:rPr>
        <w:t xml:space="preserve"> Wood School is a small independent co-educational school which was founded in 1976 by Mrs Jill Sturdy, its first Headmistress.  It is a thriving community of 200 girls and boys, aged 1-16, in the centre of Cambridge, which continues to bear the founding hallmarks of being caring and like a family.  </w:t>
      </w:r>
    </w:p>
    <w:p w:rsidR="009030F1" w:rsidRPr="00E973AF" w:rsidRDefault="009030F1" w:rsidP="009030F1">
      <w:pPr>
        <w:pStyle w:val="NormalWeb"/>
        <w:shd w:val="clear" w:color="auto" w:fill="FFFFFF"/>
        <w:spacing w:line="234" w:lineRule="atLeast"/>
        <w:jc w:val="both"/>
        <w:rPr>
          <w:rFonts w:asciiTheme="majorHAnsi" w:hAnsiTheme="majorHAnsi"/>
          <w:color w:val="000000" w:themeColor="text1"/>
          <w:sz w:val="22"/>
          <w:szCs w:val="22"/>
          <w:shd w:val="clear" w:color="auto" w:fill="FFFFFF"/>
        </w:rPr>
      </w:pPr>
      <w:proofErr w:type="spellStart"/>
      <w:r w:rsidRPr="00E973AF">
        <w:rPr>
          <w:rFonts w:asciiTheme="majorHAnsi" w:hAnsiTheme="majorHAnsi"/>
          <w:color w:val="000000" w:themeColor="text1"/>
          <w:sz w:val="22"/>
          <w:szCs w:val="22"/>
          <w:shd w:val="clear" w:color="auto" w:fill="FFFFFF"/>
        </w:rPr>
        <w:t>Sancton</w:t>
      </w:r>
      <w:proofErr w:type="spellEnd"/>
      <w:r w:rsidRPr="00E973AF">
        <w:rPr>
          <w:rFonts w:asciiTheme="majorHAnsi" w:hAnsiTheme="majorHAnsi"/>
          <w:color w:val="000000" w:themeColor="text1"/>
          <w:sz w:val="22"/>
          <w:szCs w:val="22"/>
          <w:shd w:val="clear" w:color="auto" w:fill="FFFFFF"/>
        </w:rPr>
        <w:t xml:space="preserve"> Wood aims to make an outstanding contribution to the social, emotional and academic development of each child. The school has a reputation for instilling good manners, reliability and self-discipline. We have small class sizes across the school and this excellent </w:t>
      </w:r>
      <w:proofErr w:type="spellStart"/>
      <w:r w:rsidRPr="00E973AF">
        <w:rPr>
          <w:rFonts w:asciiTheme="majorHAnsi" w:hAnsiTheme="majorHAnsi"/>
          <w:color w:val="000000" w:themeColor="text1"/>
          <w:sz w:val="22"/>
          <w:szCs w:val="22"/>
          <w:shd w:val="clear" w:color="auto" w:fill="FFFFFF"/>
        </w:rPr>
        <w:t>pupil</w:t>
      </w:r>
      <w:proofErr w:type="gramStart"/>
      <w:r w:rsidRPr="00E973AF">
        <w:rPr>
          <w:rFonts w:asciiTheme="majorHAnsi" w:hAnsiTheme="majorHAnsi"/>
          <w:color w:val="000000" w:themeColor="text1"/>
          <w:sz w:val="22"/>
          <w:szCs w:val="22"/>
          <w:shd w:val="clear" w:color="auto" w:fill="FFFFFF"/>
        </w:rPr>
        <w:t>:teacher</w:t>
      </w:r>
      <w:proofErr w:type="spellEnd"/>
      <w:proofErr w:type="gramEnd"/>
      <w:r w:rsidRPr="00E973AF">
        <w:rPr>
          <w:rFonts w:asciiTheme="majorHAnsi" w:hAnsiTheme="majorHAnsi"/>
          <w:color w:val="000000" w:themeColor="text1"/>
          <w:sz w:val="22"/>
          <w:szCs w:val="22"/>
          <w:shd w:val="clear" w:color="auto" w:fill="FFFFFF"/>
        </w:rPr>
        <w:t xml:space="preserve"> ratio is a key to the educational philosophy that focuses on the provision of a tailored educational programme for each pupil. </w:t>
      </w:r>
    </w:p>
    <w:p w:rsidR="009030F1" w:rsidRPr="00E973AF" w:rsidRDefault="009030F1" w:rsidP="009030F1">
      <w:pPr>
        <w:pStyle w:val="NormalWeb"/>
        <w:shd w:val="clear" w:color="auto" w:fill="FFFFFF"/>
        <w:spacing w:line="234" w:lineRule="atLeast"/>
        <w:jc w:val="both"/>
        <w:rPr>
          <w:rFonts w:asciiTheme="majorHAnsi" w:hAnsiTheme="majorHAnsi"/>
          <w:color w:val="545E65"/>
          <w:sz w:val="22"/>
          <w:szCs w:val="22"/>
        </w:rPr>
      </w:pPr>
      <w:r w:rsidRPr="00E973AF">
        <w:rPr>
          <w:rFonts w:asciiTheme="majorHAnsi" w:hAnsiTheme="majorHAnsi"/>
          <w:color w:val="000000" w:themeColor="text1"/>
          <w:sz w:val="22"/>
          <w:szCs w:val="22"/>
          <w:shd w:val="clear" w:color="auto" w:fill="FFFFFF"/>
        </w:rPr>
        <w:t xml:space="preserve">The staff chosen to work at the school are all highly qualified and committed teachers, who endeavour to make each pupil aware of his or her innate qualities and skills, and to develop these to full capacity. The school is also known for its excellent academic results. This is reflected in our regular position at the top of the league tables for GCSEs for Cambridgeshire and our 100% GCSE pass rate. </w:t>
      </w:r>
      <w:r w:rsidRPr="00E973AF">
        <w:rPr>
          <w:rStyle w:val="apple-converted-space"/>
          <w:rFonts w:asciiTheme="majorHAnsi" w:eastAsiaTheme="minorEastAsia" w:hAnsiTheme="majorHAnsi"/>
          <w:color w:val="545E65"/>
          <w:sz w:val="22"/>
          <w:szCs w:val="22"/>
        </w:rPr>
        <w:t> </w:t>
      </w:r>
      <w:r w:rsidRPr="00E973AF">
        <w:rPr>
          <w:rFonts w:asciiTheme="majorHAnsi" w:hAnsiTheme="majorHAnsi"/>
          <w:color w:val="000000" w:themeColor="text1"/>
          <w:sz w:val="22"/>
          <w:szCs w:val="22"/>
        </w:rPr>
        <w:t>But the school is not just about exam results; art, music, sport and a wealth of other activities are all important aspects of life here, and play their part in making rounded students with their lives in balance. More than anything else, however, the school is about the deep worth of the individual.</w:t>
      </w:r>
    </w:p>
    <w:p w:rsidR="009030F1" w:rsidRPr="00E973AF"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The school is now embarking on an ambitious five-year plan, which will see its profile, raised within the Cambridge landscape of independent education and which will significantly develop provision.  Key elements of that plan are the improvement and development of facilities, and the enrichment of both the curricular and extra-curricular provision. Starting from September 2016 we will have more subject choices for GCSE, more sports and teams, more clubs and extra-curricular options and more friends to welcome to the </w:t>
      </w:r>
      <w:proofErr w:type="spellStart"/>
      <w:r w:rsidRPr="00E973AF">
        <w:rPr>
          <w:rFonts w:asciiTheme="majorHAnsi" w:hAnsiTheme="majorHAnsi"/>
          <w:color w:val="000000" w:themeColor="text1"/>
        </w:rPr>
        <w:t>Sancton</w:t>
      </w:r>
      <w:proofErr w:type="spellEnd"/>
      <w:r w:rsidRPr="00E973AF">
        <w:rPr>
          <w:rFonts w:asciiTheme="majorHAnsi" w:hAnsiTheme="majorHAnsi"/>
          <w:color w:val="000000" w:themeColor="text1"/>
        </w:rPr>
        <w:t xml:space="preserve"> family. </w:t>
      </w:r>
    </w:p>
    <w:p w:rsidR="00B871C9"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We will have new science laboratories, a purpose built cafeteria and a specialist site for our youngest, with a large, safe outdoor space. More space, will mean we will be able to welcome more pupils, and we intend to double in size to a two form entry school, while still maintaining the small class sizes and individual attention that makes </w:t>
      </w:r>
      <w:proofErr w:type="spellStart"/>
      <w:r w:rsidRPr="00E973AF">
        <w:rPr>
          <w:rFonts w:asciiTheme="majorHAnsi" w:hAnsiTheme="majorHAnsi"/>
          <w:color w:val="000000" w:themeColor="text1"/>
        </w:rPr>
        <w:t>Sancton</w:t>
      </w:r>
      <w:proofErr w:type="spellEnd"/>
      <w:r w:rsidRPr="00E973AF">
        <w:rPr>
          <w:rFonts w:asciiTheme="majorHAnsi" w:hAnsiTheme="majorHAnsi"/>
          <w:color w:val="000000" w:themeColor="text1"/>
        </w:rPr>
        <w:t xml:space="preserve"> School so unique. </w:t>
      </w:r>
    </w:p>
    <w:p w:rsidR="00B871C9" w:rsidRPr="009030F1" w:rsidRDefault="00B871C9" w:rsidP="009030F1">
      <w:pPr>
        <w:jc w:val="both"/>
        <w:rPr>
          <w:rFonts w:asciiTheme="majorHAnsi" w:hAnsiTheme="majorHAnsi"/>
          <w:color w:val="000000" w:themeColor="text1"/>
        </w:rPr>
      </w:pPr>
    </w:p>
    <w:p w:rsidR="009030F1" w:rsidRPr="00E973AF" w:rsidRDefault="009030F1" w:rsidP="009030F1">
      <w:pPr>
        <w:ind w:left="207"/>
        <w:rPr>
          <w:rFonts w:ascii="Arial" w:eastAsia="Arial" w:hAnsi="Arial" w:cs="Arial"/>
          <w:sz w:val="20"/>
          <w:szCs w:val="20"/>
        </w:rPr>
      </w:pPr>
      <w:r>
        <w:rPr>
          <w:rFonts w:ascii="Arial" w:eastAsia="Arial" w:hAnsi="Arial" w:cs="Arial"/>
          <w:noProof/>
          <w:sz w:val="20"/>
          <w:szCs w:val="20"/>
          <w:lang w:eastAsia="en-GB"/>
        </w:rPr>
        <w:drawing>
          <wp:inline distT="0" distB="0" distL="0" distR="0" wp14:anchorId="7CA080B5" wp14:editId="34769D7C">
            <wp:extent cx="2592470" cy="103136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600056" cy="1034387"/>
                    </a:xfrm>
                    <a:prstGeom prst="rect">
                      <a:avLst/>
                    </a:prstGeom>
                  </pic:spPr>
                </pic:pic>
              </a:graphicData>
            </a:graphic>
          </wp:inline>
        </w:drawing>
      </w:r>
    </w:p>
    <w:p w:rsidR="009030F1" w:rsidRPr="009030F1" w:rsidRDefault="009030F1" w:rsidP="009030F1">
      <w:pPr>
        <w:ind w:left="3202"/>
        <w:rPr>
          <w:rFonts w:ascii="Arial" w:eastAsia="Arial" w:hAnsi="Arial" w:cs="Arial"/>
          <w:sz w:val="20"/>
          <w:szCs w:val="20"/>
        </w:rPr>
      </w:pPr>
      <w:r>
        <w:rPr>
          <w:rFonts w:ascii="Arial" w:eastAsia="Arial" w:hAnsi="Arial" w:cs="Arial"/>
          <w:noProof/>
          <w:sz w:val="20"/>
          <w:szCs w:val="20"/>
          <w:lang w:eastAsia="en-GB"/>
        </w:rPr>
        <w:drawing>
          <wp:inline distT="0" distB="0" distL="0" distR="0" wp14:anchorId="31818E69" wp14:editId="524130EE">
            <wp:extent cx="2075687" cy="187452"/>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075687" cy="187452"/>
                    </a:xfrm>
                    <a:prstGeom prst="rect">
                      <a:avLst/>
                    </a:prstGeom>
                  </pic:spPr>
                </pic:pic>
              </a:graphicData>
            </a:graphic>
          </wp:inline>
        </w:drawing>
      </w:r>
    </w:p>
    <w:p w:rsidR="009030F1" w:rsidRDefault="009030F1" w:rsidP="009030F1">
      <w:pPr>
        <w:ind w:left="196" w:right="971"/>
        <w:jc w:val="center"/>
        <w:rPr>
          <w:rFonts w:ascii="Arial" w:eastAsia="Arial" w:hAnsi="Arial" w:cs="Arial"/>
          <w:sz w:val="17"/>
          <w:szCs w:val="17"/>
        </w:rPr>
      </w:pPr>
      <w:r>
        <w:rPr>
          <w:noProof/>
          <w:lang w:eastAsia="en-GB"/>
        </w:rPr>
        <mc:AlternateContent>
          <mc:Choice Requires="wpg">
            <w:drawing>
              <wp:anchor distT="0" distB="0" distL="114300" distR="114300" simplePos="0" relativeHeight="251659264" behindDoc="1" locked="0" layoutInCell="1" allowOverlap="1" wp14:anchorId="6F8E6CB1" wp14:editId="45ECB58A">
                <wp:simplePos x="0" y="0"/>
                <wp:positionH relativeFrom="page">
                  <wp:posOffset>742315</wp:posOffset>
                </wp:positionH>
                <wp:positionV relativeFrom="paragraph">
                  <wp:posOffset>-204470</wp:posOffset>
                </wp:positionV>
                <wp:extent cx="6527165" cy="334010"/>
                <wp:effectExtent l="8890" t="0" r="0"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165" cy="334010"/>
                          <a:chOff x="1169" y="-322"/>
                          <a:chExt cx="10279" cy="526"/>
                        </a:xfrm>
                      </wpg:grpSpPr>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92" y="-322"/>
                            <a:ext cx="75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4"/>
                        <wpg:cNvGrpSpPr>
                          <a:grpSpLocks/>
                        </wpg:cNvGrpSpPr>
                        <wpg:grpSpPr bwMode="auto">
                          <a:xfrm>
                            <a:off x="1180" y="-147"/>
                            <a:ext cx="9459" cy="2"/>
                            <a:chOff x="1180" y="-147"/>
                            <a:chExt cx="9459" cy="2"/>
                          </a:xfrm>
                        </wpg:grpSpPr>
                        <wps:wsp>
                          <wps:cNvPr id="8" name="Freeform 5"/>
                          <wps:cNvSpPr>
                            <a:spLocks/>
                          </wps:cNvSpPr>
                          <wps:spPr bwMode="auto">
                            <a:xfrm>
                              <a:off x="1180" y="-147"/>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914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6"/>
                        <wpg:cNvGrpSpPr>
                          <a:grpSpLocks/>
                        </wpg:cNvGrpSpPr>
                        <wpg:grpSpPr bwMode="auto">
                          <a:xfrm>
                            <a:off x="1180" y="-136"/>
                            <a:ext cx="9459" cy="2"/>
                            <a:chOff x="1180" y="-136"/>
                            <a:chExt cx="9459" cy="2"/>
                          </a:xfrm>
                        </wpg:grpSpPr>
                        <wps:wsp>
                          <wps:cNvPr id="10" name="Freeform 7"/>
                          <wps:cNvSpPr>
                            <a:spLocks/>
                          </wps:cNvSpPr>
                          <wps:spPr bwMode="auto">
                            <a:xfrm>
                              <a:off x="1180" y="-136"/>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1371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E56794" id="Group 5" o:spid="_x0000_s1026" style="position:absolute;margin-left:58.45pt;margin-top:-16.1pt;width:513.95pt;height:26.3pt;z-index:-251657216;mso-position-horizontal-relative:page" coordorigin="1169,-322" coordsize="1027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2;top:-322;width:756;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23nDAAAA2gAAAA8AAABkcnMvZG93bnJldi54bWxEj0FrAjEUhO+F/ofwCt5qtrZIWc2KFIV6&#10;Kmppr8/N283i5iVu4rr+e1MoeBxm5htmvhhsK3rqQuNYwcs4A0FcOt1wreB7v35+BxEissbWMSm4&#10;UoBF8fgwx1y7C2+p38VaJAiHHBWYGH0uZSgNWQxj54mTV7nOYkyyq6Xu8JLgtpWTLJtKiw2nBYOe&#10;PgyVx93ZKli96sr7/UrrTX96M19XO/wefpQaPQ3LGYhIQ7yH/9ufWsEU/q6kGy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vbecMAAADaAAAADwAAAAAAAAAAAAAAAACf&#10;AgAAZHJzL2Rvd25yZXYueG1sUEsFBgAAAAAEAAQA9wAAAI8DAAAAAA==&#10;">
                  <v:imagedata r:id="rId14" o:title=""/>
                </v:shape>
                <v:group id="Group 4" o:spid="_x0000_s1028" style="position:absolute;left:1180;top:-147;width:9459;height:2" coordorigin="1180,-147" coordsize="9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 o:spid="_x0000_s1029" style="position:absolute;left:1180;top:-147;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HgbwA&#10;AADaAAAADwAAAGRycy9kb3ducmV2LnhtbERPyQrCMBC9C/5DGMGbTVVwqUYRQfQkuIAex2Zsi82k&#10;NFHr35uD4PHx9vmyMaV4Ue0Kywr6UQyCOLW64EzB+bTpTUA4j6yxtEwKPuRguWi35pho++YDvY4+&#10;EyGEXYIKcu+rREqX5mTQRbYiDtzd1gZ9gHUmdY3vEG5KOYjjkTRYcGjIsaJ1Tunj+DQK9GVPdDv0&#10;9x+Pz2s6HY5v0+1YqW6nWc1AeGr8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14eBvAAAANoAAAAPAAAAAAAAAAAAAAAAAJgCAABkcnMvZG93bnJldi54&#10;bWxQSwUGAAAAAAQABAD1AAAAgQMAAAAA&#10;" path="m,l9459,e" filled="f" strokecolor="#b3c3cf" strokeweight=".25394mm">
                    <v:path arrowok="t" o:connecttype="custom" o:connectlocs="0,0;9459,0" o:connectangles="0,0"/>
                  </v:shape>
                </v:group>
                <v:group id="Group 6" o:spid="_x0000_s1030" style="position:absolute;left:1180;top:-136;width:9459;height:2" coordorigin="1180,-136" coordsize="9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 o:spid="_x0000_s1031" style="position:absolute;left:1180;top:-136;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BC8IA&#10;AADbAAAADwAAAGRycy9kb3ducmV2LnhtbESPT2/CMAzF75P4DpGRuI10IE1TR6jQNiSulD9nrzFp&#10;1capmgBln34+TNrN1nt+7+dVMfpO3WiITWADL/MMFHEVbMPOwPGwfX4DFROyxS4wGXhQhGI9eVph&#10;bsOd93Qrk1MSwjFHA3VKfa51rGryGOehJxbtEgaPSdbBaTvgXcJ9pxdZ9qo9NiwNNfb0UVPVlldv&#10;wH2duN19l7H/3LM7j9o3P0tvzGw6bt5BJRrTv/nvemcFX+j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MELwgAAANsAAAAPAAAAAAAAAAAAAAAAAJgCAABkcnMvZG93&#10;bnJldi54bWxQSwUGAAAAAAQABAD1AAAAhwMAAAAA&#10;" path="m,l9459,e" filled="f" strokecolor="#b3c3cf" strokeweight=".38089mm">
                    <v:path arrowok="t" o:connecttype="custom" o:connectlocs="0,0;9459,0" o:connectangles="0,0"/>
                  </v:shape>
                </v:group>
                <w10:wrap anchorx="page"/>
              </v:group>
            </w:pict>
          </mc:Fallback>
        </mc:AlternateContent>
      </w:r>
      <w:r>
        <w:rPr>
          <w:rFonts w:ascii="Arial" w:eastAsia="Arial" w:hAnsi="Arial" w:cs="Arial"/>
          <w:b/>
          <w:bCs/>
          <w:color w:val="466480"/>
          <w:w w:val="105"/>
          <w:sz w:val="17"/>
          <w:szCs w:val="17"/>
        </w:rPr>
        <w:t>Head</w:t>
      </w:r>
      <w:r>
        <w:rPr>
          <w:rFonts w:ascii="Arial" w:eastAsia="Arial" w:hAnsi="Arial" w:cs="Arial"/>
          <w:b/>
          <w:bCs/>
          <w:color w:val="466480"/>
          <w:spacing w:val="-25"/>
          <w:w w:val="105"/>
          <w:sz w:val="17"/>
          <w:szCs w:val="17"/>
        </w:rPr>
        <w:t xml:space="preserve"> </w:t>
      </w:r>
      <w:r>
        <w:rPr>
          <w:rFonts w:ascii="Arial" w:eastAsia="Arial" w:hAnsi="Arial" w:cs="Arial"/>
          <w:b/>
          <w:bCs/>
          <w:color w:val="5D758E"/>
          <w:spacing w:val="-3"/>
          <w:w w:val="105"/>
          <w:sz w:val="17"/>
          <w:szCs w:val="17"/>
        </w:rPr>
        <w:t>Teacher:</w:t>
      </w:r>
      <w:r>
        <w:rPr>
          <w:rFonts w:ascii="Arial" w:eastAsia="Arial" w:hAnsi="Arial" w:cs="Arial"/>
          <w:b/>
          <w:bCs/>
          <w:color w:val="5D758E"/>
          <w:spacing w:val="-7"/>
          <w:w w:val="105"/>
          <w:sz w:val="17"/>
          <w:szCs w:val="17"/>
        </w:rPr>
        <w:t xml:space="preserve"> </w:t>
      </w:r>
      <w:r>
        <w:rPr>
          <w:rFonts w:ascii="Arial" w:eastAsia="Arial" w:hAnsi="Arial" w:cs="Arial"/>
          <w:color w:val="5D758E"/>
          <w:w w:val="105"/>
          <w:sz w:val="17"/>
          <w:szCs w:val="17"/>
        </w:rPr>
        <w:t>Richard</w:t>
      </w:r>
      <w:r>
        <w:rPr>
          <w:rFonts w:ascii="Arial" w:eastAsia="Arial" w:hAnsi="Arial" w:cs="Arial"/>
          <w:color w:val="5D758E"/>
          <w:spacing w:val="-9"/>
          <w:w w:val="105"/>
          <w:sz w:val="17"/>
          <w:szCs w:val="17"/>
        </w:rPr>
        <w:t xml:space="preserve"> </w:t>
      </w:r>
      <w:r>
        <w:rPr>
          <w:rFonts w:ascii="Arial" w:eastAsia="Arial" w:hAnsi="Arial" w:cs="Arial"/>
          <w:color w:val="5D758E"/>
          <w:w w:val="105"/>
          <w:sz w:val="17"/>
          <w:szCs w:val="17"/>
        </w:rPr>
        <w:t>Settle</w:t>
      </w:r>
      <w:r>
        <w:rPr>
          <w:rFonts w:ascii="Arial" w:eastAsia="Arial" w:hAnsi="Arial" w:cs="Arial"/>
          <w:color w:val="5D758E"/>
          <w:spacing w:val="-18"/>
          <w:w w:val="105"/>
          <w:sz w:val="17"/>
          <w:szCs w:val="17"/>
        </w:rPr>
        <w:t xml:space="preserve"> </w:t>
      </w:r>
      <w:r>
        <w:rPr>
          <w:rFonts w:ascii="Arial" w:eastAsia="Arial" w:hAnsi="Arial" w:cs="Arial"/>
          <w:color w:val="5D758E"/>
          <w:w w:val="105"/>
          <w:sz w:val="17"/>
          <w:szCs w:val="17"/>
        </w:rPr>
        <w:t>BA</w:t>
      </w:r>
      <w:r>
        <w:rPr>
          <w:rFonts w:ascii="Arial" w:eastAsia="Arial" w:hAnsi="Arial" w:cs="Arial"/>
          <w:color w:val="5D758E"/>
          <w:spacing w:val="-14"/>
          <w:w w:val="105"/>
          <w:sz w:val="17"/>
          <w:szCs w:val="17"/>
        </w:rPr>
        <w:t xml:space="preserve"> </w:t>
      </w:r>
      <w:r>
        <w:rPr>
          <w:rFonts w:ascii="Arial" w:eastAsia="Arial" w:hAnsi="Arial" w:cs="Arial"/>
          <w:color w:val="5D758E"/>
          <w:w w:val="105"/>
          <w:sz w:val="17"/>
          <w:szCs w:val="17"/>
        </w:rPr>
        <w:t>(Hons)</w:t>
      </w:r>
      <w:r>
        <w:rPr>
          <w:rFonts w:ascii="Arial" w:eastAsia="Arial" w:hAnsi="Arial" w:cs="Arial"/>
          <w:color w:val="5D758E"/>
          <w:spacing w:val="-3"/>
          <w:w w:val="105"/>
          <w:sz w:val="17"/>
          <w:szCs w:val="17"/>
        </w:rPr>
        <w:t xml:space="preserve"> </w:t>
      </w:r>
      <w:r>
        <w:rPr>
          <w:rFonts w:ascii="Arial" w:eastAsia="Arial" w:hAnsi="Arial" w:cs="Arial"/>
          <w:color w:val="5D758E"/>
          <w:w w:val="105"/>
          <w:sz w:val="17"/>
          <w:szCs w:val="17"/>
        </w:rPr>
        <w:t>PGCE</w:t>
      </w:r>
      <w:r>
        <w:rPr>
          <w:rFonts w:ascii="Arial" w:eastAsia="Arial" w:hAnsi="Arial" w:cs="Arial"/>
          <w:color w:val="5D758E"/>
          <w:spacing w:val="-16"/>
          <w:w w:val="105"/>
          <w:sz w:val="17"/>
          <w:szCs w:val="17"/>
        </w:rPr>
        <w:t xml:space="preserve"> </w:t>
      </w:r>
      <w:r>
        <w:rPr>
          <w:rFonts w:ascii="Arial" w:eastAsia="Arial" w:hAnsi="Arial" w:cs="Arial"/>
          <w:color w:val="B36B72"/>
          <w:w w:val="105"/>
          <w:sz w:val="17"/>
          <w:szCs w:val="17"/>
        </w:rPr>
        <w:t>•</w:t>
      </w:r>
      <w:r>
        <w:rPr>
          <w:rFonts w:ascii="Arial" w:eastAsia="Arial" w:hAnsi="Arial" w:cs="Arial"/>
          <w:color w:val="B36B72"/>
          <w:spacing w:val="-22"/>
          <w:w w:val="105"/>
          <w:sz w:val="17"/>
          <w:szCs w:val="17"/>
        </w:rPr>
        <w:t xml:space="preserve"> </w:t>
      </w:r>
      <w:hyperlink r:id="rId15">
        <w:r>
          <w:rPr>
            <w:rFonts w:ascii="Arial" w:eastAsia="Arial" w:hAnsi="Arial" w:cs="Arial"/>
            <w:color w:val="5D758E"/>
            <w:w w:val="105"/>
            <w:sz w:val="17"/>
            <w:szCs w:val="17"/>
          </w:rPr>
          <w:t>head@sanctonwood.co.uk</w:t>
        </w:r>
      </w:hyperlink>
    </w:p>
    <w:p w:rsidR="00DB1E86" w:rsidRPr="00B871C9" w:rsidRDefault="009030F1" w:rsidP="00B871C9">
      <w:pPr>
        <w:jc w:val="center"/>
        <w:rPr>
          <w:rFonts w:ascii="Arial" w:hAnsi="Arial" w:cs="Arial"/>
          <w:color w:val="000000" w:themeColor="text1"/>
          <w:sz w:val="17"/>
          <w:szCs w:val="17"/>
        </w:rPr>
      </w:pPr>
      <w:r w:rsidRPr="00300A7C">
        <w:rPr>
          <w:rFonts w:ascii="Arial" w:hAnsi="Arial" w:cs="Arial"/>
          <w:color w:val="5D758E"/>
          <w:w w:val="110"/>
          <w:sz w:val="17"/>
          <w:szCs w:val="17"/>
        </w:rPr>
        <w:t>Company</w:t>
      </w:r>
      <w:r w:rsidRPr="00300A7C">
        <w:rPr>
          <w:rFonts w:ascii="Arial" w:hAnsi="Arial" w:cs="Arial"/>
          <w:color w:val="5D758E"/>
          <w:spacing w:val="-3"/>
          <w:w w:val="110"/>
          <w:sz w:val="17"/>
          <w:szCs w:val="17"/>
        </w:rPr>
        <w:t xml:space="preserve"> number</w:t>
      </w:r>
      <w:r w:rsidRPr="00300A7C">
        <w:rPr>
          <w:rFonts w:ascii="Arial" w:hAnsi="Arial" w:cs="Arial"/>
          <w:color w:val="5D758E"/>
          <w:spacing w:val="-8"/>
          <w:w w:val="110"/>
          <w:sz w:val="17"/>
          <w:szCs w:val="17"/>
        </w:rPr>
        <w:t xml:space="preserve"> </w:t>
      </w:r>
      <w:r w:rsidRPr="00300A7C">
        <w:rPr>
          <w:rFonts w:ascii="Arial" w:hAnsi="Arial" w:cs="Arial"/>
          <w:color w:val="5D758E"/>
          <w:w w:val="110"/>
          <w:sz w:val="17"/>
          <w:szCs w:val="17"/>
        </w:rPr>
        <w:t>3525719</w:t>
      </w:r>
      <w:r w:rsidRPr="00300A7C">
        <w:rPr>
          <w:rFonts w:ascii="Arial" w:hAnsi="Arial" w:cs="Arial"/>
          <w:color w:val="5D758E"/>
          <w:spacing w:val="-9"/>
          <w:w w:val="110"/>
          <w:sz w:val="17"/>
          <w:szCs w:val="17"/>
        </w:rPr>
        <w:t xml:space="preserve"> </w:t>
      </w:r>
      <w:r w:rsidRPr="00300A7C">
        <w:rPr>
          <w:rFonts w:ascii="Arial" w:hAnsi="Arial" w:cs="Arial"/>
          <w:color w:val="B36B72"/>
          <w:w w:val="110"/>
          <w:sz w:val="17"/>
          <w:szCs w:val="17"/>
        </w:rPr>
        <w:t>•</w:t>
      </w:r>
      <w:r w:rsidRPr="00300A7C">
        <w:rPr>
          <w:rFonts w:ascii="Arial" w:hAnsi="Arial" w:cs="Arial"/>
          <w:color w:val="B36B72"/>
          <w:spacing w:val="-18"/>
          <w:w w:val="110"/>
          <w:sz w:val="17"/>
          <w:szCs w:val="17"/>
        </w:rPr>
        <w:t xml:space="preserve"> </w:t>
      </w:r>
      <w:proofErr w:type="spellStart"/>
      <w:r w:rsidRPr="00300A7C">
        <w:rPr>
          <w:rFonts w:ascii="Arial" w:hAnsi="Arial" w:cs="Arial"/>
          <w:color w:val="5D758E"/>
          <w:w w:val="110"/>
          <w:sz w:val="17"/>
          <w:szCs w:val="17"/>
        </w:rPr>
        <w:t>Sancton</w:t>
      </w:r>
      <w:proofErr w:type="spellEnd"/>
      <w:r w:rsidRPr="00300A7C">
        <w:rPr>
          <w:rFonts w:ascii="Arial" w:hAnsi="Arial" w:cs="Arial"/>
          <w:color w:val="5D758E"/>
          <w:spacing w:val="-19"/>
          <w:w w:val="110"/>
          <w:sz w:val="17"/>
          <w:szCs w:val="17"/>
        </w:rPr>
        <w:t xml:space="preserve"> </w:t>
      </w:r>
      <w:r w:rsidRPr="00300A7C">
        <w:rPr>
          <w:rFonts w:ascii="Arial" w:hAnsi="Arial" w:cs="Arial"/>
          <w:color w:val="5D758E"/>
          <w:w w:val="110"/>
          <w:sz w:val="17"/>
          <w:szCs w:val="17"/>
        </w:rPr>
        <w:t>Wood</w:t>
      </w:r>
      <w:r w:rsidRPr="00300A7C">
        <w:rPr>
          <w:rFonts w:ascii="Arial" w:hAnsi="Arial" w:cs="Arial"/>
          <w:color w:val="5D758E"/>
          <w:spacing w:val="-12"/>
          <w:w w:val="110"/>
          <w:sz w:val="17"/>
          <w:szCs w:val="17"/>
        </w:rPr>
        <w:t xml:space="preserve"> </w:t>
      </w:r>
      <w:r w:rsidRPr="00300A7C">
        <w:rPr>
          <w:rFonts w:ascii="Arial" w:hAnsi="Arial" w:cs="Arial"/>
          <w:color w:val="5D758E"/>
          <w:w w:val="110"/>
          <w:sz w:val="17"/>
          <w:szCs w:val="17"/>
        </w:rPr>
        <w:t>School</w:t>
      </w:r>
      <w:r w:rsidRPr="00300A7C">
        <w:rPr>
          <w:rFonts w:ascii="Arial" w:hAnsi="Arial" w:cs="Arial"/>
          <w:color w:val="5D758E"/>
          <w:spacing w:val="-14"/>
          <w:w w:val="110"/>
          <w:sz w:val="17"/>
          <w:szCs w:val="17"/>
        </w:rPr>
        <w:t xml:space="preserve"> </w:t>
      </w:r>
      <w:r w:rsidRPr="00300A7C">
        <w:rPr>
          <w:rFonts w:ascii="Arial" w:hAnsi="Arial" w:cs="Arial"/>
          <w:color w:val="5D758E"/>
          <w:w w:val="110"/>
          <w:sz w:val="17"/>
          <w:szCs w:val="17"/>
        </w:rPr>
        <w:t>Lt</w:t>
      </w:r>
      <w:r>
        <w:rPr>
          <w:rFonts w:ascii="Arial" w:hAnsi="Arial" w:cs="Arial"/>
          <w:color w:val="5D758E"/>
          <w:w w:val="110"/>
          <w:sz w:val="17"/>
          <w:szCs w:val="17"/>
        </w:rPr>
        <w:t xml:space="preserve">d </w:t>
      </w:r>
      <w:r w:rsidRPr="00300A7C">
        <w:rPr>
          <w:rFonts w:ascii="Arial" w:hAnsi="Arial" w:cs="Arial"/>
          <w:color w:val="B36B72"/>
          <w:w w:val="110"/>
          <w:sz w:val="17"/>
          <w:szCs w:val="17"/>
        </w:rPr>
        <w:t>•</w:t>
      </w:r>
      <w:r w:rsidRPr="00300A7C">
        <w:rPr>
          <w:rFonts w:ascii="Arial" w:hAnsi="Arial" w:cs="Arial"/>
          <w:color w:val="B36B72"/>
          <w:spacing w:val="-22"/>
          <w:w w:val="110"/>
          <w:sz w:val="17"/>
          <w:szCs w:val="17"/>
        </w:rPr>
        <w:t xml:space="preserve"> </w:t>
      </w:r>
      <w:r w:rsidRPr="00300A7C">
        <w:rPr>
          <w:rFonts w:ascii="Arial" w:hAnsi="Arial" w:cs="Arial"/>
          <w:color w:val="5D758E"/>
          <w:w w:val="110"/>
          <w:sz w:val="17"/>
          <w:szCs w:val="17"/>
        </w:rPr>
        <w:t>Minerva</w:t>
      </w:r>
      <w:r w:rsidRPr="00300A7C">
        <w:rPr>
          <w:rFonts w:ascii="Arial" w:hAnsi="Arial" w:cs="Arial"/>
          <w:color w:val="5D758E"/>
          <w:spacing w:val="-7"/>
          <w:w w:val="110"/>
          <w:sz w:val="17"/>
          <w:szCs w:val="17"/>
        </w:rPr>
        <w:t xml:space="preserve"> </w:t>
      </w:r>
      <w:r w:rsidRPr="00300A7C">
        <w:rPr>
          <w:rFonts w:ascii="Arial" w:hAnsi="Arial" w:cs="Arial"/>
          <w:color w:val="5D758E"/>
          <w:w w:val="110"/>
          <w:sz w:val="17"/>
          <w:szCs w:val="17"/>
        </w:rPr>
        <w:t>Education</w:t>
      </w:r>
      <w:r w:rsidRPr="00300A7C">
        <w:rPr>
          <w:rFonts w:ascii="Arial" w:hAnsi="Arial" w:cs="Arial"/>
          <w:color w:val="5D758E"/>
          <w:spacing w:val="-8"/>
          <w:w w:val="110"/>
          <w:sz w:val="17"/>
          <w:szCs w:val="17"/>
        </w:rPr>
        <w:t xml:space="preserve"> 1</w:t>
      </w:r>
      <w:r w:rsidRPr="00300A7C">
        <w:rPr>
          <w:rFonts w:ascii="Arial" w:hAnsi="Arial" w:cs="Arial"/>
          <w:color w:val="9EA5AF"/>
          <w:spacing w:val="-8"/>
          <w:w w:val="110"/>
          <w:sz w:val="17"/>
          <w:szCs w:val="17"/>
        </w:rPr>
        <w:t>-</w:t>
      </w:r>
      <w:r w:rsidRPr="00300A7C">
        <w:rPr>
          <w:rFonts w:ascii="Arial" w:hAnsi="Arial" w:cs="Arial"/>
          <w:color w:val="5D758E"/>
          <w:spacing w:val="-8"/>
          <w:w w:val="110"/>
          <w:sz w:val="17"/>
          <w:szCs w:val="17"/>
        </w:rPr>
        <w:t>6</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Yarmouth</w:t>
      </w:r>
      <w:r>
        <w:rPr>
          <w:rFonts w:ascii="Arial" w:hAnsi="Arial" w:cs="Arial"/>
          <w:color w:val="5D758E"/>
          <w:w w:val="110"/>
          <w:sz w:val="17"/>
          <w:szCs w:val="17"/>
        </w:rPr>
        <w:t xml:space="preserve"> </w:t>
      </w:r>
      <w:r w:rsidRPr="00300A7C">
        <w:rPr>
          <w:rFonts w:ascii="Arial" w:hAnsi="Arial" w:cs="Arial"/>
          <w:color w:val="5D758E"/>
          <w:w w:val="110"/>
          <w:sz w:val="17"/>
          <w:szCs w:val="17"/>
        </w:rPr>
        <w:t>Place,</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London</w:t>
      </w:r>
      <w:r w:rsidRPr="00300A7C">
        <w:rPr>
          <w:rFonts w:ascii="Arial" w:hAnsi="Arial" w:cs="Arial"/>
          <w:color w:val="5D758E"/>
          <w:spacing w:val="-18"/>
          <w:w w:val="110"/>
          <w:sz w:val="17"/>
          <w:szCs w:val="17"/>
        </w:rPr>
        <w:t xml:space="preserve"> </w:t>
      </w:r>
      <w:proofErr w:type="spellStart"/>
      <w:proofErr w:type="gramStart"/>
      <w:r w:rsidRPr="00300A7C">
        <w:rPr>
          <w:rFonts w:ascii="Arial" w:hAnsi="Arial" w:cs="Arial"/>
          <w:color w:val="5D758E"/>
          <w:w w:val="110"/>
          <w:sz w:val="17"/>
          <w:szCs w:val="17"/>
        </w:rPr>
        <w:t>Wl</w:t>
      </w:r>
      <w:proofErr w:type="spellEnd"/>
      <w:proofErr w:type="gramEnd"/>
      <w:r w:rsidRPr="00300A7C">
        <w:rPr>
          <w:rFonts w:ascii="Arial" w:hAnsi="Arial" w:cs="Arial"/>
          <w:color w:val="5D758E"/>
          <w:spacing w:val="-32"/>
          <w:w w:val="110"/>
          <w:sz w:val="17"/>
          <w:szCs w:val="17"/>
        </w:rPr>
        <w:t xml:space="preserve"> </w:t>
      </w:r>
      <w:r w:rsidRPr="00300A7C">
        <w:rPr>
          <w:rFonts w:ascii="Arial" w:eastAsia="Times New Roman" w:hAnsi="Arial" w:cs="Arial"/>
          <w:color w:val="466480"/>
          <w:w w:val="90"/>
          <w:sz w:val="17"/>
          <w:szCs w:val="17"/>
        </w:rPr>
        <w:t>J</w:t>
      </w:r>
      <w:r w:rsidRPr="00300A7C">
        <w:rPr>
          <w:rFonts w:ascii="Arial" w:eastAsia="Times New Roman" w:hAnsi="Arial" w:cs="Arial"/>
          <w:color w:val="466480"/>
          <w:spacing w:val="14"/>
          <w:w w:val="90"/>
          <w:sz w:val="17"/>
          <w:szCs w:val="17"/>
        </w:rPr>
        <w:t xml:space="preserve"> </w:t>
      </w:r>
      <w:r w:rsidRPr="00300A7C">
        <w:rPr>
          <w:rFonts w:ascii="Arial" w:hAnsi="Arial" w:cs="Arial"/>
          <w:color w:val="5D758E"/>
          <w:w w:val="110"/>
          <w:sz w:val="17"/>
          <w:szCs w:val="17"/>
        </w:rPr>
        <w:t>7BU</w:t>
      </w:r>
    </w:p>
    <w:p w:rsidR="005E7089" w:rsidRPr="00DB1E86" w:rsidRDefault="005E7089" w:rsidP="009030F1">
      <w:pPr>
        <w:jc w:val="center"/>
        <w:rPr>
          <w:rFonts w:asciiTheme="majorHAnsi" w:hAnsiTheme="majorHAnsi" w:cs="Arial"/>
          <w:b/>
          <w:sz w:val="40"/>
          <w:szCs w:val="40"/>
        </w:rPr>
      </w:pPr>
      <w:r w:rsidRPr="00DB1E86">
        <w:rPr>
          <w:rFonts w:asciiTheme="majorHAnsi" w:hAnsiTheme="majorHAnsi" w:cs="Arial"/>
          <w:b/>
          <w:sz w:val="40"/>
          <w:szCs w:val="40"/>
        </w:rPr>
        <w:lastRenderedPageBreak/>
        <w:t>SANCTON WOOD SCHOOL</w:t>
      </w:r>
    </w:p>
    <w:p w:rsidR="005E7089" w:rsidRPr="00DB1E86" w:rsidRDefault="005E7089" w:rsidP="005E7089">
      <w:pPr>
        <w:jc w:val="center"/>
        <w:rPr>
          <w:rFonts w:asciiTheme="majorHAnsi" w:hAnsiTheme="majorHAnsi" w:cs="Arial"/>
          <w:sz w:val="40"/>
          <w:szCs w:val="40"/>
        </w:rPr>
      </w:pPr>
      <w:r w:rsidRPr="00DB1E86">
        <w:rPr>
          <w:rFonts w:asciiTheme="majorHAnsi" w:hAnsiTheme="majorHAnsi" w:cs="Arial"/>
          <w:sz w:val="40"/>
          <w:szCs w:val="40"/>
        </w:rPr>
        <w:t>JOB DESCRIPTION</w:t>
      </w:r>
    </w:p>
    <w:p w:rsidR="005E7089" w:rsidRPr="00051744" w:rsidRDefault="005E7089" w:rsidP="005E7089">
      <w:pPr>
        <w:autoSpaceDE w:val="0"/>
        <w:autoSpaceDN w:val="0"/>
        <w:adjustRightInd w:val="0"/>
        <w:spacing w:after="0" w:line="240" w:lineRule="auto"/>
        <w:jc w:val="center"/>
        <w:rPr>
          <w:rFonts w:asciiTheme="majorHAnsi" w:hAnsiTheme="majorHAnsi" w:cs="TimesNewRoman,Bold"/>
          <w:b/>
          <w:bCs/>
          <w:sz w:val="24"/>
          <w:szCs w:val="24"/>
        </w:rPr>
      </w:pPr>
    </w:p>
    <w:p w:rsidR="007A03DC" w:rsidRPr="00DB1E86" w:rsidRDefault="007A03DC" w:rsidP="007D2029">
      <w:pPr>
        <w:autoSpaceDE w:val="0"/>
        <w:autoSpaceDN w:val="0"/>
        <w:adjustRightInd w:val="0"/>
        <w:spacing w:after="0" w:line="240" w:lineRule="auto"/>
        <w:rPr>
          <w:rFonts w:asciiTheme="majorHAnsi" w:hAnsiTheme="majorHAnsi" w:cs="TimesNewRoman,Bold"/>
          <w:b/>
          <w:bCs/>
          <w:sz w:val="32"/>
          <w:szCs w:val="32"/>
        </w:rPr>
      </w:pPr>
    </w:p>
    <w:p w:rsidR="007A03DC" w:rsidRPr="00DB1E86" w:rsidRDefault="005E7089" w:rsidP="00DB1E86">
      <w:pPr>
        <w:autoSpaceDE w:val="0"/>
        <w:autoSpaceDN w:val="0"/>
        <w:adjustRightInd w:val="0"/>
        <w:spacing w:after="0" w:line="240" w:lineRule="auto"/>
        <w:rPr>
          <w:rFonts w:asciiTheme="majorHAnsi" w:hAnsiTheme="majorHAnsi" w:cs="Arial"/>
          <w:b/>
          <w:bCs/>
          <w:color w:val="000000" w:themeColor="text1"/>
          <w:sz w:val="32"/>
          <w:szCs w:val="32"/>
        </w:rPr>
      </w:pPr>
      <w:r w:rsidRPr="00DB1E86">
        <w:rPr>
          <w:rFonts w:asciiTheme="majorHAnsi" w:hAnsiTheme="majorHAnsi" w:cs="Arial"/>
          <w:b/>
          <w:bCs/>
          <w:color w:val="000000" w:themeColor="text1"/>
          <w:sz w:val="32"/>
          <w:szCs w:val="32"/>
        </w:rPr>
        <w:t xml:space="preserve">Job Title: </w:t>
      </w:r>
      <w:r w:rsidR="00DB1E86" w:rsidRPr="00DB1E86">
        <w:rPr>
          <w:rFonts w:asciiTheme="majorHAnsi" w:hAnsiTheme="majorHAnsi" w:cs="Arial"/>
          <w:b/>
          <w:bCs/>
          <w:color w:val="000000" w:themeColor="text1"/>
          <w:sz w:val="32"/>
          <w:szCs w:val="32"/>
        </w:rPr>
        <w:t>JUNIOR</w:t>
      </w:r>
      <w:r w:rsidR="007A03DC" w:rsidRPr="00DB1E86">
        <w:rPr>
          <w:rFonts w:asciiTheme="majorHAnsi" w:hAnsiTheme="majorHAnsi" w:cs="Arial"/>
          <w:b/>
          <w:bCs/>
          <w:color w:val="000000" w:themeColor="text1"/>
          <w:sz w:val="32"/>
          <w:szCs w:val="32"/>
        </w:rPr>
        <w:t xml:space="preserve"> SCHOOL TEACHER</w:t>
      </w:r>
    </w:p>
    <w:p w:rsidR="007D2029" w:rsidRPr="00051744" w:rsidRDefault="007D2029" w:rsidP="007D2029">
      <w:pPr>
        <w:autoSpaceDE w:val="0"/>
        <w:autoSpaceDN w:val="0"/>
        <w:adjustRightInd w:val="0"/>
        <w:spacing w:after="0" w:line="240" w:lineRule="auto"/>
        <w:ind w:left="360"/>
        <w:rPr>
          <w:rFonts w:asciiTheme="majorHAnsi" w:hAnsiTheme="majorHAnsi" w:cs="Arial"/>
          <w:b/>
          <w:bCs/>
          <w:sz w:val="24"/>
          <w:szCs w:val="24"/>
        </w:rPr>
      </w:pPr>
    </w:p>
    <w:p w:rsidR="00370D63" w:rsidRPr="00051744" w:rsidRDefault="00370D63" w:rsidP="007D2029">
      <w:pPr>
        <w:autoSpaceDE w:val="0"/>
        <w:autoSpaceDN w:val="0"/>
        <w:adjustRightInd w:val="0"/>
        <w:spacing w:after="0" w:line="240" w:lineRule="auto"/>
        <w:rPr>
          <w:rFonts w:asciiTheme="majorHAnsi" w:hAnsiTheme="majorHAnsi" w:cs="Arial"/>
          <w:b/>
          <w:bCs/>
          <w:sz w:val="24"/>
          <w:szCs w:val="24"/>
        </w:rPr>
      </w:pPr>
    </w:p>
    <w:p w:rsidR="007A03DC" w:rsidRPr="00DB1E86" w:rsidRDefault="007A03DC" w:rsidP="00DB1E86">
      <w:pPr>
        <w:autoSpaceDE w:val="0"/>
        <w:autoSpaceDN w:val="0"/>
        <w:adjustRightInd w:val="0"/>
        <w:spacing w:after="0" w:line="240" w:lineRule="auto"/>
        <w:rPr>
          <w:rFonts w:asciiTheme="majorHAnsi" w:hAnsiTheme="majorHAnsi" w:cs="Arial"/>
          <w:b/>
          <w:bCs/>
          <w:sz w:val="28"/>
          <w:szCs w:val="28"/>
        </w:rPr>
      </w:pPr>
      <w:r w:rsidRPr="00DB1E86">
        <w:rPr>
          <w:rFonts w:asciiTheme="majorHAnsi" w:hAnsiTheme="majorHAnsi" w:cs="Arial"/>
          <w:b/>
          <w:bCs/>
          <w:sz w:val="28"/>
          <w:szCs w:val="28"/>
        </w:rPr>
        <w:t>School Aims:</w:t>
      </w:r>
    </w:p>
    <w:p w:rsidR="007D2029" w:rsidRPr="00051744" w:rsidRDefault="007D2029" w:rsidP="007D2029">
      <w:pPr>
        <w:ind w:left="360"/>
        <w:rPr>
          <w:rFonts w:asciiTheme="majorHAnsi" w:hAnsiTheme="majorHAnsi" w:cs="Arial"/>
          <w:sz w:val="24"/>
          <w:szCs w:val="24"/>
        </w:rPr>
      </w:pPr>
    </w:p>
    <w:p w:rsidR="00370D63" w:rsidRPr="00051744" w:rsidRDefault="00370D63" w:rsidP="00DB1E86">
      <w:pPr>
        <w:spacing w:after="0" w:line="240" w:lineRule="auto"/>
        <w:jc w:val="both"/>
        <w:rPr>
          <w:rFonts w:asciiTheme="majorHAnsi" w:hAnsiTheme="majorHAnsi" w:cs="Arial"/>
          <w:sz w:val="24"/>
          <w:szCs w:val="24"/>
        </w:rPr>
      </w:pPr>
      <w:r w:rsidRPr="00051744">
        <w:rPr>
          <w:rFonts w:asciiTheme="majorHAnsi" w:hAnsiTheme="majorHAnsi" w:cs="Arial"/>
          <w:sz w:val="24"/>
          <w:szCs w:val="24"/>
        </w:rPr>
        <w:t>Our small classes ensure excellent teaching in a homely atmosphere.</w:t>
      </w:r>
    </w:p>
    <w:p w:rsidR="00370D63" w:rsidRPr="00051744" w:rsidRDefault="00370D63" w:rsidP="00DB1E86">
      <w:pPr>
        <w:spacing w:after="0" w:line="240" w:lineRule="auto"/>
        <w:jc w:val="both"/>
        <w:rPr>
          <w:rFonts w:asciiTheme="majorHAnsi" w:hAnsiTheme="majorHAnsi" w:cs="Arial"/>
          <w:sz w:val="24"/>
          <w:szCs w:val="24"/>
        </w:rPr>
      </w:pPr>
      <w:r w:rsidRPr="00051744">
        <w:rPr>
          <w:rFonts w:asciiTheme="majorHAnsi" w:hAnsiTheme="majorHAnsi" w:cs="Arial"/>
          <w:sz w:val="24"/>
          <w:szCs w:val="24"/>
        </w:rPr>
        <w:t>We make an outstanding contribution to the social and emotional development of each individual child.</w:t>
      </w:r>
    </w:p>
    <w:p w:rsidR="00370D63" w:rsidRPr="00051744" w:rsidRDefault="00370D63" w:rsidP="00DB1E86">
      <w:pPr>
        <w:spacing w:after="0" w:line="240" w:lineRule="auto"/>
        <w:jc w:val="both"/>
        <w:rPr>
          <w:rFonts w:asciiTheme="majorHAnsi" w:hAnsiTheme="majorHAnsi" w:cs="Arial"/>
          <w:sz w:val="24"/>
          <w:szCs w:val="24"/>
        </w:rPr>
      </w:pPr>
      <w:r w:rsidRPr="00051744">
        <w:rPr>
          <w:rFonts w:asciiTheme="majorHAnsi" w:hAnsiTheme="majorHAnsi" w:cs="Arial"/>
          <w:sz w:val="24"/>
          <w:szCs w:val="24"/>
        </w:rPr>
        <w:t>We have a reputation for encouraging good manners, reliability and self-discipline.</w:t>
      </w:r>
    </w:p>
    <w:p w:rsidR="00370D63" w:rsidRPr="00051744" w:rsidRDefault="00370D63" w:rsidP="00DB1E86">
      <w:pPr>
        <w:spacing w:after="0" w:line="240" w:lineRule="auto"/>
        <w:jc w:val="both"/>
        <w:rPr>
          <w:rFonts w:asciiTheme="majorHAnsi" w:hAnsiTheme="majorHAnsi" w:cs="Arial"/>
          <w:sz w:val="24"/>
          <w:szCs w:val="24"/>
        </w:rPr>
      </w:pPr>
      <w:r w:rsidRPr="00051744">
        <w:rPr>
          <w:rFonts w:asciiTheme="majorHAnsi" w:hAnsiTheme="majorHAnsi" w:cs="Arial"/>
          <w:sz w:val="24"/>
          <w:szCs w:val="24"/>
        </w:rPr>
        <w:t>Small class sizes ensure a tailored educational programme for each pupil, allowing every child to aim high and achieve their full academic potential.</w:t>
      </w:r>
    </w:p>
    <w:p w:rsidR="00370D63" w:rsidRPr="00051744" w:rsidRDefault="00370D63" w:rsidP="00DB1E86">
      <w:pPr>
        <w:spacing w:after="0" w:line="240" w:lineRule="auto"/>
        <w:jc w:val="both"/>
        <w:rPr>
          <w:rFonts w:asciiTheme="majorHAnsi" w:hAnsiTheme="majorHAnsi" w:cs="Arial"/>
          <w:sz w:val="24"/>
          <w:szCs w:val="24"/>
        </w:rPr>
      </w:pPr>
      <w:r w:rsidRPr="00051744">
        <w:rPr>
          <w:rFonts w:asciiTheme="majorHAnsi" w:hAnsiTheme="majorHAnsi" w:cs="Arial"/>
          <w:sz w:val="24"/>
          <w:szCs w:val="24"/>
        </w:rPr>
        <w:t>We have always believed that all children are entitled to a good education, regardless of their background- our bursary system is therefore a generous one.</w:t>
      </w:r>
    </w:p>
    <w:p w:rsidR="00370D63" w:rsidRPr="00051744" w:rsidRDefault="00370D63" w:rsidP="00DB1E86">
      <w:pPr>
        <w:spacing w:after="0" w:line="240" w:lineRule="auto"/>
        <w:jc w:val="both"/>
        <w:rPr>
          <w:rFonts w:asciiTheme="majorHAnsi" w:hAnsiTheme="majorHAnsi" w:cs="Arial"/>
          <w:sz w:val="24"/>
          <w:szCs w:val="24"/>
        </w:rPr>
      </w:pPr>
      <w:r w:rsidRPr="00051744">
        <w:rPr>
          <w:rFonts w:asciiTheme="majorHAnsi" w:hAnsiTheme="majorHAnsi" w:cs="Arial"/>
          <w:sz w:val="24"/>
          <w:szCs w:val="24"/>
        </w:rPr>
        <w:t>We want students to fulfil their potential- leaving us as well rounded, bright and happy young people.</w:t>
      </w:r>
    </w:p>
    <w:p w:rsidR="007D2029" w:rsidRDefault="007D2029" w:rsidP="007D2029">
      <w:pPr>
        <w:spacing w:after="0" w:line="240" w:lineRule="auto"/>
        <w:ind w:left="360"/>
        <w:rPr>
          <w:rFonts w:asciiTheme="majorHAnsi" w:hAnsiTheme="majorHAnsi" w:cs="Arial"/>
          <w:sz w:val="24"/>
          <w:szCs w:val="24"/>
        </w:rPr>
      </w:pPr>
    </w:p>
    <w:p w:rsidR="00DB1E86" w:rsidRDefault="00DB1E86" w:rsidP="007D2029">
      <w:pPr>
        <w:spacing w:after="0" w:line="240" w:lineRule="auto"/>
        <w:ind w:left="360"/>
        <w:rPr>
          <w:rFonts w:asciiTheme="majorHAnsi" w:hAnsiTheme="majorHAnsi" w:cs="Arial"/>
          <w:sz w:val="24"/>
          <w:szCs w:val="24"/>
        </w:rPr>
      </w:pPr>
    </w:p>
    <w:p w:rsidR="00DB1E86" w:rsidRPr="00DB1E86" w:rsidRDefault="00DB1E86" w:rsidP="00DB1E86">
      <w:pPr>
        <w:rPr>
          <w:rFonts w:asciiTheme="majorHAnsi" w:hAnsiTheme="majorHAnsi"/>
          <w:sz w:val="24"/>
          <w:szCs w:val="24"/>
        </w:rPr>
      </w:pPr>
      <w:r w:rsidRPr="00DB1E86">
        <w:rPr>
          <w:rFonts w:asciiTheme="majorHAnsi" w:hAnsiTheme="majorHAnsi"/>
          <w:sz w:val="24"/>
          <w:szCs w:val="24"/>
        </w:rPr>
        <w:t>The</w:t>
      </w:r>
      <w:r w:rsidRPr="00DB1E86">
        <w:rPr>
          <w:rFonts w:asciiTheme="majorHAnsi" w:hAnsiTheme="majorHAnsi"/>
          <w:spacing w:val="-3"/>
          <w:sz w:val="24"/>
          <w:szCs w:val="24"/>
        </w:rPr>
        <w:t xml:space="preserve"> </w:t>
      </w:r>
      <w:r w:rsidRPr="00DB1E86">
        <w:rPr>
          <w:rFonts w:asciiTheme="majorHAnsi" w:hAnsiTheme="majorHAnsi"/>
          <w:sz w:val="24"/>
          <w:szCs w:val="24"/>
        </w:rPr>
        <w:t>post</w:t>
      </w:r>
      <w:r w:rsidRPr="00DB1E86">
        <w:rPr>
          <w:rFonts w:asciiTheme="majorHAnsi" w:hAnsiTheme="majorHAnsi"/>
          <w:spacing w:val="-4"/>
          <w:sz w:val="24"/>
          <w:szCs w:val="24"/>
        </w:rPr>
        <w:t xml:space="preserve"> </w:t>
      </w:r>
      <w:r w:rsidRPr="00DB1E86">
        <w:rPr>
          <w:rFonts w:asciiTheme="majorHAnsi" w:hAnsiTheme="majorHAnsi"/>
          <w:sz w:val="24"/>
          <w:szCs w:val="24"/>
        </w:rPr>
        <w:t>holder</w:t>
      </w:r>
      <w:r w:rsidRPr="00DB1E86">
        <w:rPr>
          <w:rFonts w:asciiTheme="majorHAnsi" w:hAnsiTheme="majorHAnsi"/>
          <w:spacing w:val="-4"/>
          <w:sz w:val="24"/>
          <w:szCs w:val="24"/>
        </w:rPr>
        <w:t xml:space="preserve"> </w:t>
      </w:r>
      <w:r w:rsidRPr="00DB1E86">
        <w:rPr>
          <w:rFonts w:asciiTheme="majorHAnsi" w:hAnsiTheme="majorHAnsi"/>
          <w:sz w:val="24"/>
          <w:szCs w:val="24"/>
        </w:rPr>
        <w:t>will</w:t>
      </w:r>
      <w:r w:rsidRPr="00DB1E86">
        <w:rPr>
          <w:rFonts w:asciiTheme="majorHAnsi" w:hAnsiTheme="majorHAnsi"/>
          <w:spacing w:val="-4"/>
          <w:sz w:val="24"/>
          <w:szCs w:val="24"/>
        </w:rPr>
        <w:t xml:space="preserve"> </w:t>
      </w:r>
      <w:r w:rsidRPr="00DB1E86">
        <w:rPr>
          <w:rFonts w:asciiTheme="majorHAnsi" w:hAnsiTheme="majorHAnsi"/>
          <w:sz w:val="24"/>
          <w:szCs w:val="24"/>
        </w:rPr>
        <w:t>be</w:t>
      </w:r>
      <w:r w:rsidRPr="00DB1E86">
        <w:rPr>
          <w:rFonts w:asciiTheme="majorHAnsi" w:hAnsiTheme="majorHAnsi"/>
          <w:spacing w:val="-3"/>
          <w:sz w:val="24"/>
          <w:szCs w:val="24"/>
        </w:rPr>
        <w:t xml:space="preserve"> </w:t>
      </w:r>
      <w:r w:rsidRPr="00DB1E86">
        <w:rPr>
          <w:rFonts w:asciiTheme="majorHAnsi" w:hAnsiTheme="majorHAnsi"/>
          <w:sz w:val="24"/>
          <w:szCs w:val="24"/>
        </w:rPr>
        <w:t>required</w:t>
      </w:r>
      <w:r w:rsidRPr="00DB1E86">
        <w:rPr>
          <w:rFonts w:asciiTheme="majorHAnsi" w:hAnsiTheme="majorHAnsi"/>
          <w:spacing w:val="-3"/>
          <w:sz w:val="24"/>
          <w:szCs w:val="24"/>
        </w:rPr>
        <w:t xml:space="preserve"> </w:t>
      </w:r>
      <w:r w:rsidRPr="00DB1E86">
        <w:rPr>
          <w:rFonts w:asciiTheme="majorHAnsi" w:hAnsiTheme="majorHAnsi"/>
          <w:sz w:val="24"/>
          <w:szCs w:val="24"/>
        </w:rPr>
        <w:t>to</w:t>
      </w:r>
      <w:r w:rsidRPr="00DB1E86">
        <w:rPr>
          <w:rFonts w:asciiTheme="majorHAnsi" w:hAnsiTheme="majorHAnsi"/>
          <w:spacing w:val="-3"/>
          <w:sz w:val="24"/>
          <w:szCs w:val="24"/>
        </w:rPr>
        <w:t xml:space="preserve"> </w:t>
      </w:r>
      <w:r w:rsidRPr="00DB1E86">
        <w:rPr>
          <w:rFonts w:asciiTheme="majorHAnsi" w:hAnsiTheme="majorHAnsi"/>
          <w:sz w:val="24"/>
          <w:szCs w:val="24"/>
        </w:rPr>
        <w:t>carry</w:t>
      </w:r>
      <w:r w:rsidRPr="00DB1E86">
        <w:rPr>
          <w:rFonts w:asciiTheme="majorHAnsi" w:hAnsiTheme="majorHAnsi"/>
          <w:spacing w:val="-5"/>
          <w:sz w:val="24"/>
          <w:szCs w:val="24"/>
        </w:rPr>
        <w:t xml:space="preserve"> </w:t>
      </w:r>
      <w:r w:rsidRPr="00DB1E86">
        <w:rPr>
          <w:rFonts w:asciiTheme="majorHAnsi" w:hAnsiTheme="majorHAnsi"/>
          <w:sz w:val="24"/>
          <w:szCs w:val="24"/>
        </w:rPr>
        <w:t>out</w:t>
      </w:r>
      <w:r w:rsidRPr="00DB1E86">
        <w:rPr>
          <w:rFonts w:asciiTheme="majorHAnsi" w:hAnsiTheme="majorHAnsi"/>
          <w:spacing w:val="-2"/>
          <w:sz w:val="24"/>
          <w:szCs w:val="24"/>
        </w:rPr>
        <w:t xml:space="preserve"> </w:t>
      </w:r>
      <w:r w:rsidRPr="00DB1E86">
        <w:rPr>
          <w:rFonts w:asciiTheme="majorHAnsi" w:hAnsiTheme="majorHAnsi"/>
          <w:sz w:val="24"/>
          <w:szCs w:val="24"/>
        </w:rPr>
        <w:t>the</w:t>
      </w:r>
      <w:r w:rsidRPr="00DB1E86">
        <w:rPr>
          <w:rFonts w:asciiTheme="majorHAnsi" w:hAnsiTheme="majorHAnsi"/>
          <w:spacing w:val="-3"/>
          <w:sz w:val="24"/>
          <w:szCs w:val="24"/>
        </w:rPr>
        <w:t xml:space="preserve"> </w:t>
      </w:r>
      <w:r w:rsidRPr="00DB1E86">
        <w:rPr>
          <w:rFonts w:asciiTheme="majorHAnsi" w:hAnsiTheme="majorHAnsi"/>
          <w:sz w:val="24"/>
          <w:szCs w:val="24"/>
        </w:rPr>
        <w:t>professional</w:t>
      </w:r>
      <w:r w:rsidRPr="00DB1E86">
        <w:rPr>
          <w:rFonts w:asciiTheme="majorHAnsi" w:hAnsiTheme="majorHAnsi"/>
          <w:spacing w:val="-4"/>
          <w:sz w:val="24"/>
          <w:szCs w:val="24"/>
        </w:rPr>
        <w:t xml:space="preserve"> </w:t>
      </w:r>
      <w:r w:rsidRPr="00DB1E86">
        <w:rPr>
          <w:rFonts w:asciiTheme="majorHAnsi" w:hAnsiTheme="majorHAnsi"/>
          <w:sz w:val="24"/>
          <w:szCs w:val="24"/>
        </w:rPr>
        <w:t>duties</w:t>
      </w:r>
      <w:r w:rsidRPr="00DB1E86">
        <w:rPr>
          <w:rFonts w:asciiTheme="majorHAnsi" w:hAnsiTheme="majorHAnsi"/>
          <w:spacing w:val="-3"/>
          <w:sz w:val="24"/>
          <w:szCs w:val="24"/>
        </w:rPr>
        <w:t xml:space="preserve"> </w:t>
      </w:r>
      <w:r w:rsidRPr="00DB1E86">
        <w:rPr>
          <w:rFonts w:asciiTheme="majorHAnsi" w:hAnsiTheme="majorHAnsi"/>
          <w:sz w:val="24"/>
          <w:szCs w:val="24"/>
        </w:rPr>
        <w:t>of</w:t>
      </w:r>
      <w:r w:rsidRPr="00DB1E86">
        <w:rPr>
          <w:rFonts w:asciiTheme="majorHAnsi" w:hAnsiTheme="majorHAnsi"/>
          <w:spacing w:val="-4"/>
          <w:sz w:val="24"/>
          <w:szCs w:val="24"/>
        </w:rPr>
        <w:t xml:space="preserve"> </w:t>
      </w:r>
      <w:r w:rsidRPr="00DB1E86">
        <w:rPr>
          <w:rFonts w:asciiTheme="majorHAnsi" w:hAnsiTheme="majorHAnsi"/>
          <w:sz w:val="24"/>
          <w:szCs w:val="24"/>
        </w:rPr>
        <w:t>a</w:t>
      </w:r>
      <w:r w:rsidRPr="00DB1E86">
        <w:rPr>
          <w:rFonts w:asciiTheme="majorHAnsi" w:hAnsiTheme="majorHAnsi"/>
          <w:spacing w:val="-3"/>
          <w:sz w:val="24"/>
          <w:szCs w:val="24"/>
        </w:rPr>
        <w:t xml:space="preserve"> </w:t>
      </w:r>
      <w:r w:rsidRPr="00DB1E86">
        <w:rPr>
          <w:rFonts w:asciiTheme="majorHAnsi" w:hAnsiTheme="majorHAnsi"/>
          <w:sz w:val="24"/>
          <w:szCs w:val="24"/>
        </w:rPr>
        <w:t>teacher,</w:t>
      </w:r>
      <w:r w:rsidRPr="00DB1E86">
        <w:rPr>
          <w:rFonts w:asciiTheme="majorHAnsi" w:hAnsiTheme="majorHAnsi"/>
          <w:spacing w:val="-4"/>
          <w:sz w:val="24"/>
          <w:szCs w:val="24"/>
        </w:rPr>
        <w:t xml:space="preserve"> </w:t>
      </w:r>
      <w:r w:rsidRPr="00DB1E86">
        <w:rPr>
          <w:rFonts w:asciiTheme="majorHAnsi" w:hAnsiTheme="majorHAnsi"/>
          <w:sz w:val="24"/>
          <w:szCs w:val="24"/>
        </w:rPr>
        <w:t>as</w:t>
      </w:r>
      <w:r w:rsidRPr="00DB1E86">
        <w:rPr>
          <w:rFonts w:asciiTheme="majorHAnsi" w:hAnsiTheme="majorHAnsi"/>
          <w:spacing w:val="-3"/>
          <w:sz w:val="24"/>
          <w:szCs w:val="24"/>
        </w:rPr>
        <w:t xml:space="preserve"> </w:t>
      </w:r>
      <w:r w:rsidRPr="00DB1E86">
        <w:rPr>
          <w:rFonts w:asciiTheme="majorHAnsi" w:hAnsiTheme="majorHAnsi"/>
          <w:sz w:val="24"/>
          <w:szCs w:val="24"/>
        </w:rPr>
        <w:t>circumstances require.</w:t>
      </w:r>
    </w:p>
    <w:p w:rsidR="00DB1E86" w:rsidRPr="00DB1E86" w:rsidRDefault="00DB1E86" w:rsidP="00DB1E86">
      <w:pPr>
        <w:rPr>
          <w:rFonts w:asciiTheme="majorHAnsi" w:eastAsia="Arial" w:hAnsiTheme="majorHAnsi" w:cs="Arial"/>
          <w:sz w:val="28"/>
          <w:szCs w:val="28"/>
        </w:rPr>
      </w:pPr>
      <w:bookmarkStart w:id="0" w:name="General"/>
      <w:bookmarkEnd w:id="0"/>
      <w:r w:rsidRPr="00DB1E86">
        <w:rPr>
          <w:rFonts w:asciiTheme="majorHAnsi" w:hAnsiTheme="majorHAnsi"/>
          <w:b/>
          <w:sz w:val="28"/>
          <w:szCs w:val="28"/>
        </w:rPr>
        <w:t>General</w:t>
      </w:r>
    </w:p>
    <w:p w:rsidR="00DB1E86" w:rsidRPr="00C901FE" w:rsidRDefault="00DB1E86" w:rsidP="00C901FE">
      <w:pPr>
        <w:pStyle w:val="ListParagraph"/>
        <w:numPr>
          <w:ilvl w:val="0"/>
          <w:numId w:val="29"/>
        </w:numPr>
        <w:rPr>
          <w:rFonts w:asciiTheme="majorHAnsi" w:eastAsia="Arial" w:hAnsiTheme="majorHAnsi" w:cs="Arial"/>
          <w:sz w:val="24"/>
          <w:szCs w:val="24"/>
        </w:rPr>
      </w:pPr>
      <w:r w:rsidRPr="00C901FE">
        <w:rPr>
          <w:rFonts w:asciiTheme="majorHAnsi" w:hAnsiTheme="majorHAnsi"/>
          <w:sz w:val="24"/>
          <w:szCs w:val="24"/>
        </w:rPr>
        <w:t>To be fully accountable to the</w:t>
      </w:r>
      <w:r w:rsidRPr="00C901FE">
        <w:rPr>
          <w:rFonts w:asciiTheme="majorHAnsi" w:hAnsiTheme="majorHAnsi"/>
          <w:spacing w:val="-24"/>
          <w:sz w:val="24"/>
          <w:szCs w:val="24"/>
        </w:rPr>
        <w:t xml:space="preserve"> </w:t>
      </w:r>
      <w:r w:rsidR="00C901FE" w:rsidRPr="00C901FE">
        <w:rPr>
          <w:rFonts w:asciiTheme="majorHAnsi" w:hAnsiTheme="majorHAnsi"/>
          <w:spacing w:val="-24"/>
          <w:sz w:val="24"/>
          <w:szCs w:val="24"/>
        </w:rPr>
        <w:t xml:space="preserve">Head of Juniors and the </w:t>
      </w:r>
      <w:r w:rsidRPr="00C901FE">
        <w:rPr>
          <w:rFonts w:asciiTheme="majorHAnsi" w:hAnsiTheme="majorHAnsi"/>
          <w:sz w:val="24"/>
          <w:szCs w:val="24"/>
        </w:rPr>
        <w:t>Headmaster.</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hAnsiTheme="majorHAnsi"/>
          <w:sz w:val="24"/>
          <w:szCs w:val="24"/>
        </w:rPr>
        <w:t>To</w:t>
      </w:r>
      <w:r w:rsidRPr="00DB1E86">
        <w:rPr>
          <w:rFonts w:asciiTheme="majorHAnsi" w:hAnsiTheme="majorHAnsi"/>
          <w:spacing w:val="-5"/>
          <w:sz w:val="24"/>
          <w:szCs w:val="24"/>
        </w:rPr>
        <w:t xml:space="preserve"> </w:t>
      </w:r>
      <w:r w:rsidRPr="00DB1E86">
        <w:rPr>
          <w:rFonts w:asciiTheme="majorHAnsi" w:hAnsiTheme="majorHAnsi"/>
          <w:sz w:val="24"/>
          <w:szCs w:val="24"/>
        </w:rPr>
        <w:t>work</w:t>
      </w:r>
      <w:r w:rsidRPr="00DB1E86">
        <w:rPr>
          <w:rFonts w:asciiTheme="majorHAnsi" w:hAnsiTheme="majorHAnsi"/>
          <w:spacing w:val="-5"/>
          <w:sz w:val="24"/>
          <w:szCs w:val="24"/>
        </w:rPr>
        <w:t xml:space="preserve"> </w:t>
      </w:r>
      <w:r w:rsidRPr="00DB1E86">
        <w:rPr>
          <w:rFonts w:asciiTheme="majorHAnsi" w:hAnsiTheme="majorHAnsi"/>
          <w:sz w:val="24"/>
          <w:szCs w:val="24"/>
        </w:rPr>
        <w:t>alongside</w:t>
      </w:r>
      <w:r w:rsidRPr="00DB1E86">
        <w:rPr>
          <w:rFonts w:asciiTheme="majorHAnsi" w:hAnsiTheme="majorHAnsi"/>
          <w:spacing w:val="-3"/>
          <w:sz w:val="24"/>
          <w:szCs w:val="24"/>
        </w:rPr>
        <w:t xml:space="preserve"> </w:t>
      </w:r>
      <w:r w:rsidRPr="00DB1E86">
        <w:rPr>
          <w:rFonts w:asciiTheme="majorHAnsi" w:hAnsiTheme="majorHAnsi"/>
          <w:sz w:val="24"/>
          <w:szCs w:val="24"/>
        </w:rPr>
        <w:t>other</w:t>
      </w:r>
      <w:r w:rsidRPr="00DB1E86">
        <w:rPr>
          <w:rFonts w:asciiTheme="majorHAnsi" w:hAnsiTheme="majorHAnsi"/>
          <w:spacing w:val="-4"/>
          <w:sz w:val="24"/>
          <w:szCs w:val="24"/>
        </w:rPr>
        <w:t xml:space="preserve"> </w:t>
      </w:r>
      <w:r w:rsidRPr="00DB1E86">
        <w:rPr>
          <w:rFonts w:asciiTheme="majorHAnsi" w:hAnsiTheme="majorHAnsi"/>
          <w:sz w:val="24"/>
          <w:szCs w:val="24"/>
        </w:rPr>
        <w:t>staff</w:t>
      </w:r>
      <w:r w:rsidRPr="00DB1E86">
        <w:rPr>
          <w:rFonts w:asciiTheme="majorHAnsi" w:hAnsiTheme="majorHAnsi"/>
          <w:spacing w:val="-4"/>
          <w:sz w:val="24"/>
          <w:szCs w:val="24"/>
        </w:rPr>
        <w:t xml:space="preserve"> </w:t>
      </w:r>
      <w:r w:rsidRPr="00DB1E86">
        <w:rPr>
          <w:rFonts w:asciiTheme="majorHAnsi" w:hAnsiTheme="majorHAnsi"/>
          <w:sz w:val="24"/>
          <w:szCs w:val="24"/>
        </w:rPr>
        <w:t>to</w:t>
      </w:r>
      <w:r w:rsidRPr="00DB1E86">
        <w:rPr>
          <w:rFonts w:asciiTheme="majorHAnsi" w:hAnsiTheme="majorHAnsi"/>
          <w:spacing w:val="-3"/>
          <w:sz w:val="24"/>
          <w:szCs w:val="24"/>
        </w:rPr>
        <w:t xml:space="preserve"> </w:t>
      </w:r>
      <w:r w:rsidRPr="00DB1E86">
        <w:rPr>
          <w:rFonts w:asciiTheme="majorHAnsi" w:hAnsiTheme="majorHAnsi"/>
          <w:sz w:val="24"/>
          <w:szCs w:val="24"/>
        </w:rPr>
        <w:t>create</w:t>
      </w:r>
      <w:r w:rsidRPr="00DB1E86">
        <w:rPr>
          <w:rFonts w:asciiTheme="majorHAnsi" w:hAnsiTheme="majorHAnsi"/>
          <w:spacing w:val="-3"/>
          <w:sz w:val="24"/>
          <w:szCs w:val="24"/>
        </w:rPr>
        <w:t xml:space="preserve"> </w:t>
      </w:r>
      <w:r w:rsidRPr="00DB1E86">
        <w:rPr>
          <w:rFonts w:asciiTheme="majorHAnsi" w:hAnsiTheme="majorHAnsi"/>
          <w:sz w:val="24"/>
          <w:szCs w:val="24"/>
        </w:rPr>
        <w:t>a</w:t>
      </w:r>
      <w:r w:rsidRPr="00DB1E86">
        <w:rPr>
          <w:rFonts w:asciiTheme="majorHAnsi" w:hAnsiTheme="majorHAnsi"/>
          <w:spacing w:val="-3"/>
          <w:sz w:val="24"/>
          <w:szCs w:val="24"/>
        </w:rPr>
        <w:t xml:space="preserve"> </w:t>
      </w:r>
      <w:r w:rsidRPr="00DB1E86">
        <w:rPr>
          <w:rFonts w:asciiTheme="majorHAnsi" w:hAnsiTheme="majorHAnsi"/>
          <w:sz w:val="24"/>
          <w:szCs w:val="24"/>
        </w:rPr>
        <w:t>happy</w:t>
      </w:r>
      <w:r w:rsidRPr="00DB1E86">
        <w:rPr>
          <w:rFonts w:asciiTheme="majorHAnsi" w:hAnsiTheme="majorHAnsi"/>
          <w:spacing w:val="-3"/>
          <w:sz w:val="24"/>
          <w:szCs w:val="24"/>
        </w:rPr>
        <w:t xml:space="preserve"> </w:t>
      </w:r>
      <w:r w:rsidRPr="00DB1E86">
        <w:rPr>
          <w:rFonts w:asciiTheme="majorHAnsi" w:hAnsiTheme="majorHAnsi"/>
          <w:sz w:val="24"/>
          <w:szCs w:val="24"/>
        </w:rPr>
        <w:t>learning</w:t>
      </w:r>
      <w:r w:rsidRPr="00DB1E86">
        <w:rPr>
          <w:rFonts w:asciiTheme="majorHAnsi" w:hAnsiTheme="majorHAnsi"/>
          <w:spacing w:val="-3"/>
          <w:sz w:val="24"/>
          <w:szCs w:val="24"/>
        </w:rPr>
        <w:t xml:space="preserve"> </w:t>
      </w:r>
      <w:r w:rsidRPr="00DB1E86">
        <w:rPr>
          <w:rFonts w:asciiTheme="majorHAnsi" w:hAnsiTheme="majorHAnsi"/>
          <w:sz w:val="24"/>
          <w:szCs w:val="24"/>
        </w:rPr>
        <w:t>environment</w:t>
      </w:r>
      <w:r w:rsidRPr="00DB1E86">
        <w:rPr>
          <w:rFonts w:asciiTheme="majorHAnsi" w:hAnsiTheme="majorHAnsi"/>
          <w:spacing w:val="-4"/>
          <w:sz w:val="24"/>
          <w:szCs w:val="24"/>
        </w:rPr>
        <w:t xml:space="preserve"> </w:t>
      </w:r>
      <w:r w:rsidRPr="00DB1E86">
        <w:rPr>
          <w:rFonts w:asciiTheme="majorHAnsi" w:hAnsiTheme="majorHAnsi"/>
          <w:sz w:val="24"/>
          <w:szCs w:val="24"/>
        </w:rPr>
        <w:t>for</w:t>
      </w:r>
      <w:r w:rsidRPr="00DB1E86">
        <w:rPr>
          <w:rFonts w:asciiTheme="majorHAnsi" w:hAnsiTheme="majorHAnsi"/>
          <w:spacing w:val="-4"/>
          <w:sz w:val="24"/>
          <w:szCs w:val="24"/>
        </w:rPr>
        <w:t xml:space="preserve"> </w:t>
      </w:r>
      <w:r w:rsidRPr="00DB1E86">
        <w:rPr>
          <w:rFonts w:asciiTheme="majorHAnsi" w:hAnsiTheme="majorHAnsi"/>
          <w:sz w:val="24"/>
          <w:szCs w:val="24"/>
        </w:rPr>
        <w:t>the</w:t>
      </w:r>
      <w:r w:rsidRPr="00DB1E86">
        <w:rPr>
          <w:rFonts w:asciiTheme="majorHAnsi" w:hAnsiTheme="majorHAnsi"/>
          <w:spacing w:val="-5"/>
          <w:sz w:val="24"/>
          <w:szCs w:val="24"/>
        </w:rPr>
        <w:t xml:space="preserve"> </w:t>
      </w:r>
      <w:r w:rsidRPr="00DB1E86">
        <w:rPr>
          <w:rFonts w:asciiTheme="majorHAnsi" w:hAnsiTheme="majorHAnsi"/>
          <w:sz w:val="24"/>
          <w:szCs w:val="24"/>
        </w:rPr>
        <w:t>children.</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ind w:right="541"/>
        <w:contextualSpacing w:val="0"/>
        <w:rPr>
          <w:rFonts w:asciiTheme="majorHAnsi" w:eastAsia="Arial" w:hAnsiTheme="majorHAnsi" w:cs="Arial"/>
          <w:sz w:val="24"/>
          <w:szCs w:val="24"/>
        </w:rPr>
      </w:pPr>
      <w:r w:rsidRPr="00DB1E86">
        <w:rPr>
          <w:rFonts w:asciiTheme="majorHAnsi" w:hAnsiTheme="majorHAnsi"/>
          <w:sz w:val="24"/>
          <w:szCs w:val="24"/>
        </w:rPr>
        <w:t>To deal with the physical and emotional needs of the young children in a sensitive</w:t>
      </w:r>
      <w:r w:rsidRPr="00DB1E86">
        <w:rPr>
          <w:rFonts w:asciiTheme="majorHAnsi" w:hAnsiTheme="majorHAnsi"/>
          <w:spacing w:val="-41"/>
          <w:sz w:val="24"/>
          <w:szCs w:val="24"/>
        </w:rPr>
        <w:t xml:space="preserve"> </w:t>
      </w:r>
      <w:r w:rsidRPr="00DB1E86">
        <w:rPr>
          <w:rFonts w:asciiTheme="majorHAnsi" w:hAnsiTheme="majorHAnsi"/>
          <w:sz w:val="24"/>
          <w:szCs w:val="24"/>
        </w:rPr>
        <w:t>and caring</w:t>
      </w:r>
      <w:r w:rsidRPr="00DB1E86">
        <w:rPr>
          <w:rFonts w:asciiTheme="majorHAnsi" w:hAnsiTheme="majorHAnsi"/>
          <w:spacing w:val="-8"/>
          <w:sz w:val="24"/>
          <w:szCs w:val="24"/>
        </w:rPr>
        <w:t xml:space="preserve"> </w:t>
      </w:r>
      <w:r w:rsidRPr="00DB1E86">
        <w:rPr>
          <w:rFonts w:asciiTheme="majorHAnsi" w:hAnsiTheme="majorHAnsi"/>
          <w:sz w:val="24"/>
          <w:szCs w:val="24"/>
        </w:rPr>
        <w:t>manner.</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ind w:right="616"/>
        <w:contextualSpacing w:val="0"/>
        <w:rPr>
          <w:rFonts w:asciiTheme="majorHAnsi" w:eastAsia="Arial" w:hAnsiTheme="majorHAnsi" w:cs="Arial"/>
          <w:sz w:val="24"/>
          <w:szCs w:val="24"/>
        </w:rPr>
      </w:pPr>
      <w:r w:rsidRPr="00DB1E86">
        <w:rPr>
          <w:rFonts w:asciiTheme="majorHAnsi" w:eastAsia="Arial" w:hAnsiTheme="majorHAnsi" w:cs="Arial"/>
          <w:sz w:val="24"/>
          <w:szCs w:val="24"/>
        </w:rPr>
        <w:t>To</w:t>
      </w:r>
      <w:r w:rsidRPr="00DB1E86">
        <w:rPr>
          <w:rFonts w:asciiTheme="majorHAnsi" w:eastAsia="Arial" w:hAnsiTheme="majorHAnsi" w:cs="Arial"/>
          <w:spacing w:val="-5"/>
          <w:sz w:val="24"/>
          <w:szCs w:val="24"/>
        </w:rPr>
        <w:t xml:space="preserve"> </w:t>
      </w:r>
      <w:r w:rsidRPr="00DB1E86">
        <w:rPr>
          <w:rFonts w:asciiTheme="majorHAnsi" w:eastAsia="Arial" w:hAnsiTheme="majorHAnsi" w:cs="Arial"/>
          <w:sz w:val="24"/>
          <w:szCs w:val="24"/>
        </w:rPr>
        <w:t>plan</w:t>
      </w:r>
      <w:r w:rsidRPr="00DB1E86">
        <w:rPr>
          <w:rFonts w:asciiTheme="majorHAnsi" w:eastAsia="Arial" w:hAnsiTheme="majorHAnsi" w:cs="Arial"/>
          <w:spacing w:val="-3"/>
          <w:sz w:val="24"/>
          <w:szCs w:val="24"/>
        </w:rPr>
        <w:t xml:space="preserve"> </w:t>
      </w:r>
      <w:r w:rsidRPr="00DB1E86">
        <w:rPr>
          <w:rFonts w:asciiTheme="majorHAnsi" w:eastAsia="Arial" w:hAnsiTheme="majorHAnsi" w:cs="Arial"/>
          <w:sz w:val="24"/>
          <w:szCs w:val="24"/>
        </w:rPr>
        <w:t>activities</w:t>
      </w:r>
      <w:r w:rsidRPr="00DB1E86">
        <w:rPr>
          <w:rFonts w:asciiTheme="majorHAnsi" w:eastAsia="Arial" w:hAnsiTheme="majorHAnsi" w:cs="Arial"/>
          <w:spacing w:val="-5"/>
          <w:sz w:val="24"/>
          <w:szCs w:val="24"/>
        </w:rPr>
        <w:t xml:space="preserve"> </w:t>
      </w:r>
      <w:r w:rsidRPr="00DB1E86">
        <w:rPr>
          <w:rFonts w:asciiTheme="majorHAnsi" w:eastAsia="Arial" w:hAnsiTheme="majorHAnsi" w:cs="Arial"/>
          <w:sz w:val="24"/>
          <w:szCs w:val="24"/>
        </w:rPr>
        <w:t>with</w:t>
      </w:r>
      <w:r w:rsidRPr="00DB1E86">
        <w:rPr>
          <w:rFonts w:asciiTheme="majorHAnsi" w:eastAsia="Arial" w:hAnsiTheme="majorHAnsi" w:cs="Arial"/>
          <w:spacing w:val="-5"/>
          <w:sz w:val="24"/>
          <w:szCs w:val="24"/>
        </w:rPr>
        <w:t xml:space="preserve"> </w:t>
      </w:r>
      <w:r w:rsidRPr="00DB1E86">
        <w:rPr>
          <w:rFonts w:asciiTheme="majorHAnsi" w:eastAsia="Arial" w:hAnsiTheme="majorHAnsi" w:cs="Arial"/>
          <w:sz w:val="24"/>
          <w:szCs w:val="24"/>
        </w:rPr>
        <w:t>the</w:t>
      </w:r>
      <w:r w:rsidRPr="00DB1E86">
        <w:rPr>
          <w:rFonts w:asciiTheme="majorHAnsi" w:eastAsia="Arial" w:hAnsiTheme="majorHAnsi" w:cs="Arial"/>
          <w:spacing w:val="-3"/>
          <w:sz w:val="24"/>
          <w:szCs w:val="24"/>
        </w:rPr>
        <w:t xml:space="preserve"> </w:t>
      </w:r>
      <w:r w:rsidRPr="00DB1E86">
        <w:rPr>
          <w:rFonts w:asciiTheme="majorHAnsi" w:eastAsia="Arial" w:hAnsiTheme="majorHAnsi" w:cs="Arial"/>
          <w:sz w:val="24"/>
          <w:szCs w:val="24"/>
        </w:rPr>
        <w:t>other</w:t>
      </w:r>
      <w:r w:rsidRPr="00DB1E86">
        <w:rPr>
          <w:rFonts w:asciiTheme="majorHAnsi" w:eastAsia="Arial" w:hAnsiTheme="majorHAnsi" w:cs="Arial"/>
          <w:spacing w:val="-4"/>
          <w:sz w:val="24"/>
          <w:szCs w:val="24"/>
        </w:rPr>
        <w:t xml:space="preserve"> </w:t>
      </w:r>
      <w:r w:rsidRPr="00DB1E86">
        <w:rPr>
          <w:rFonts w:asciiTheme="majorHAnsi" w:eastAsia="Arial" w:hAnsiTheme="majorHAnsi" w:cs="Arial"/>
          <w:sz w:val="24"/>
          <w:szCs w:val="24"/>
        </w:rPr>
        <w:t>staff</w:t>
      </w:r>
      <w:r w:rsidRPr="00DB1E86">
        <w:rPr>
          <w:rFonts w:asciiTheme="majorHAnsi" w:eastAsia="Arial" w:hAnsiTheme="majorHAnsi" w:cs="Arial"/>
          <w:spacing w:val="-4"/>
          <w:sz w:val="24"/>
          <w:szCs w:val="24"/>
        </w:rPr>
        <w:t xml:space="preserve"> </w:t>
      </w:r>
      <w:r w:rsidRPr="00DB1E86">
        <w:rPr>
          <w:rFonts w:asciiTheme="majorHAnsi" w:eastAsia="Arial" w:hAnsiTheme="majorHAnsi" w:cs="Arial"/>
          <w:sz w:val="24"/>
          <w:szCs w:val="24"/>
        </w:rPr>
        <w:t>to</w:t>
      </w:r>
      <w:r w:rsidRPr="00DB1E86">
        <w:rPr>
          <w:rFonts w:asciiTheme="majorHAnsi" w:eastAsia="Arial" w:hAnsiTheme="majorHAnsi" w:cs="Arial"/>
          <w:spacing w:val="-3"/>
          <w:sz w:val="24"/>
          <w:szCs w:val="24"/>
        </w:rPr>
        <w:t xml:space="preserve"> </w:t>
      </w:r>
      <w:r w:rsidRPr="00DB1E86">
        <w:rPr>
          <w:rFonts w:asciiTheme="majorHAnsi" w:eastAsia="Arial" w:hAnsiTheme="majorHAnsi" w:cs="Arial"/>
          <w:sz w:val="24"/>
          <w:szCs w:val="24"/>
        </w:rPr>
        <w:t>reflect</w:t>
      </w:r>
      <w:r w:rsidRPr="00DB1E86">
        <w:rPr>
          <w:rFonts w:asciiTheme="majorHAnsi" w:eastAsia="Arial" w:hAnsiTheme="majorHAnsi" w:cs="Arial"/>
          <w:spacing w:val="-4"/>
          <w:sz w:val="24"/>
          <w:szCs w:val="24"/>
        </w:rPr>
        <w:t xml:space="preserve"> </w:t>
      </w:r>
      <w:r w:rsidRPr="00DB1E86">
        <w:rPr>
          <w:rFonts w:asciiTheme="majorHAnsi" w:eastAsia="Arial" w:hAnsiTheme="majorHAnsi" w:cs="Arial"/>
          <w:sz w:val="24"/>
          <w:szCs w:val="24"/>
        </w:rPr>
        <w:t>the</w:t>
      </w:r>
      <w:r w:rsidRPr="00DB1E86">
        <w:rPr>
          <w:rFonts w:asciiTheme="majorHAnsi" w:eastAsia="Arial" w:hAnsiTheme="majorHAnsi" w:cs="Arial"/>
          <w:spacing w:val="-3"/>
          <w:sz w:val="24"/>
          <w:szCs w:val="24"/>
        </w:rPr>
        <w:t xml:space="preserve"> </w:t>
      </w:r>
      <w:r w:rsidRPr="00DB1E86">
        <w:rPr>
          <w:rFonts w:asciiTheme="majorHAnsi" w:eastAsia="Arial" w:hAnsiTheme="majorHAnsi" w:cs="Arial"/>
          <w:sz w:val="24"/>
          <w:szCs w:val="24"/>
        </w:rPr>
        <w:t>children’s</w:t>
      </w:r>
      <w:r w:rsidRPr="00DB1E86">
        <w:rPr>
          <w:rFonts w:asciiTheme="majorHAnsi" w:eastAsia="Arial" w:hAnsiTheme="majorHAnsi" w:cs="Arial"/>
          <w:spacing w:val="-3"/>
          <w:sz w:val="24"/>
          <w:szCs w:val="24"/>
        </w:rPr>
        <w:t xml:space="preserve"> </w:t>
      </w:r>
      <w:r w:rsidRPr="00DB1E86">
        <w:rPr>
          <w:rFonts w:asciiTheme="majorHAnsi" w:eastAsia="Arial" w:hAnsiTheme="majorHAnsi" w:cs="Arial"/>
          <w:sz w:val="24"/>
          <w:szCs w:val="24"/>
        </w:rPr>
        <w:t>individual</w:t>
      </w:r>
      <w:r w:rsidRPr="00DB1E86">
        <w:rPr>
          <w:rFonts w:asciiTheme="majorHAnsi" w:eastAsia="Arial" w:hAnsiTheme="majorHAnsi" w:cs="Arial"/>
          <w:spacing w:val="-4"/>
          <w:sz w:val="24"/>
          <w:szCs w:val="24"/>
        </w:rPr>
        <w:t xml:space="preserve"> </w:t>
      </w:r>
      <w:r w:rsidRPr="00DB1E86">
        <w:rPr>
          <w:rFonts w:asciiTheme="majorHAnsi" w:eastAsia="Arial" w:hAnsiTheme="majorHAnsi" w:cs="Arial"/>
          <w:sz w:val="24"/>
          <w:szCs w:val="24"/>
        </w:rPr>
        <w:t>interests</w:t>
      </w:r>
      <w:r w:rsidRPr="00DB1E86">
        <w:rPr>
          <w:rFonts w:asciiTheme="majorHAnsi" w:eastAsia="Arial" w:hAnsiTheme="majorHAnsi" w:cs="Arial"/>
          <w:spacing w:val="-5"/>
          <w:sz w:val="24"/>
          <w:szCs w:val="24"/>
        </w:rPr>
        <w:t xml:space="preserve"> </w:t>
      </w:r>
      <w:r w:rsidRPr="00DB1E86">
        <w:rPr>
          <w:rFonts w:asciiTheme="majorHAnsi" w:eastAsia="Arial" w:hAnsiTheme="majorHAnsi" w:cs="Arial"/>
          <w:sz w:val="24"/>
          <w:szCs w:val="24"/>
        </w:rPr>
        <w:t>and</w:t>
      </w:r>
      <w:r w:rsidRPr="00DB1E86">
        <w:rPr>
          <w:rFonts w:asciiTheme="majorHAnsi" w:eastAsia="Arial" w:hAnsiTheme="majorHAnsi" w:cs="Arial"/>
          <w:spacing w:val="-5"/>
          <w:sz w:val="24"/>
          <w:szCs w:val="24"/>
        </w:rPr>
        <w:t xml:space="preserve"> </w:t>
      </w:r>
      <w:r w:rsidRPr="00DB1E86">
        <w:rPr>
          <w:rFonts w:asciiTheme="majorHAnsi" w:eastAsia="Arial" w:hAnsiTheme="majorHAnsi" w:cs="Arial"/>
          <w:sz w:val="24"/>
          <w:szCs w:val="24"/>
        </w:rPr>
        <w:t>to encourage</w:t>
      </w:r>
      <w:bookmarkStart w:id="1" w:name="_GoBack"/>
      <w:bookmarkEnd w:id="1"/>
      <w:r w:rsidRPr="00DB1E86">
        <w:rPr>
          <w:rFonts w:asciiTheme="majorHAnsi" w:eastAsia="Arial" w:hAnsiTheme="majorHAnsi" w:cs="Arial"/>
          <w:sz w:val="24"/>
          <w:szCs w:val="24"/>
        </w:rPr>
        <w:t xml:space="preserve"> development in all areas of the curriculum outside the</w:t>
      </w:r>
      <w:r w:rsidRPr="00DB1E86">
        <w:rPr>
          <w:rFonts w:asciiTheme="majorHAnsi" w:eastAsia="Arial" w:hAnsiTheme="majorHAnsi" w:cs="Arial"/>
          <w:spacing w:val="-41"/>
          <w:sz w:val="24"/>
          <w:szCs w:val="24"/>
        </w:rPr>
        <w:t xml:space="preserve"> </w:t>
      </w:r>
      <w:r w:rsidRPr="00DB1E86">
        <w:rPr>
          <w:rFonts w:asciiTheme="majorHAnsi" w:eastAsia="Arial" w:hAnsiTheme="majorHAnsi" w:cs="Arial"/>
          <w:sz w:val="24"/>
          <w:szCs w:val="24"/>
        </w:rPr>
        <w:t>classroom.</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eastAsia="Arial" w:hAnsiTheme="majorHAnsi" w:cs="Arial"/>
          <w:sz w:val="24"/>
          <w:szCs w:val="24"/>
        </w:rPr>
        <w:t>To meet regularly with parents to discuss their child’s</w:t>
      </w:r>
      <w:r w:rsidRPr="00DB1E86">
        <w:rPr>
          <w:rFonts w:asciiTheme="majorHAnsi" w:eastAsia="Arial" w:hAnsiTheme="majorHAnsi" w:cs="Arial"/>
          <w:spacing w:val="-33"/>
          <w:sz w:val="24"/>
          <w:szCs w:val="24"/>
        </w:rPr>
        <w:t xml:space="preserve"> </w:t>
      </w:r>
      <w:r w:rsidRPr="00DB1E86">
        <w:rPr>
          <w:rFonts w:asciiTheme="majorHAnsi" w:eastAsia="Arial" w:hAnsiTheme="majorHAnsi" w:cs="Arial"/>
          <w:sz w:val="24"/>
          <w:szCs w:val="24"/>
        </w:rPr>
        <w:t>progress.</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hAnsiTheme="majorHAnsi"/>
          <w:sz w:val="24"/>
          <w:szCs w:val="24"/>
        </w:rPr>
        <w:t>To communicate with parents in person and by</w:t>
      </w:r>
      <w:r w:rsidRPr="00DB1E86">
        <w:rPr>
          <w:rFonts w:asciiTheme="majorHAnsi" w:hAnsiTheme="majorHAnsi"/>
          <w:spacing w:val="-33"/>
          <w:sz w:val="24"/>
          <w:szCs w:val="24"/>
        </w:rPr>
        <w:t xml:space="preserve"> </w:t>
      </w:r>
      <w:r w:rsidRPr="00DB1E86">
        <w:rPr>
          <w:rFonts w:asciiTheme="majorHAnsi" w:hAnsiTheme="majorHAnsi"/>
          <w:sz w:val="24"/>
          <w:szCs w:val="24"/>
        </w:rPr>
        <w:t>e-mail/letter.</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ind w:right="469"/>
        <w:contextualSpacing w:val="0"/>
        <w:rPr>
          <w:rFonts w:asciiTheme="majorHAnsi" w:eastAsia="Arial" w:hAnsiTheme="majorHAnsi" w:cs="Arial"/>
          <w:sz w:val="24"/>
          <w:szCs w:val="24"/>
        </w:rPr>
      </w:pPr>
      <w:r w:rsidRPr="00DB1E86">
        <w:rPr>
          <w:rFonts w:asciiTheme="majorHAnsi" w:hAnsiTheme="majorHAnsi"/>
          <w:sz w:val="24"/>
          <w:szCs w:val="24"/>
        </w:rPr>
        <w:lastRenderedPageBreak/>
        <w:t>To</w:t>
      </w:r>
      <w:r w:rsidRPr="00DB1E86">
        <w:rPr>
          <w:rFonts w:asciiTheme="majorHAnsi" w:hAnsiTheme="majorHAnsi"/>
          <w:spacing w:val="-5"/>
          <w:sz w:val="24"/>
          <w:szCs w:val="24"/>
        </w:rPr>
        <w:t xml:space="preserve"> </w:t>
      </w:r>
      <w:r w:rsidRPr="00DB1E86">
        <w:rPr>
          <w:rFonts w:asciiTheme="majorHAnsi" w:hAnsiTheme="majorHAnsi"/>
          <w:sz w:val="24"/>
          <w:szCs w:val="24"/>
        </w:rPr>
        <w:t>refer</w:t>
      </w:r>
      <w:r w:rsidRPr="00DB1E86">
        <w:rPr>
          <w:rFonts w:asciiTheme="majorHAnsi" w:hAnsiTheme="majorHAnsi"/>
          <w:spacing w:val="-4"/>
          <w:sz w:val="24"/>
          <w:szCs w:val="24"/>
        </w:rPr>
        <w:t xml:space="preserve"> </w:t>
      </w:r>
      <w:r w:rsidRPr="00DB1E86">
        <w:rPr>
          <w:rFonts w:asciiTheme="majorHAnsi" w:hAnsiTheme="majorHAnsi"/>
          <w:sz w:val="24"/>
          <w:szCs w:val="24"/>
        </w:rPr>
        <w:t>any</w:t>
      </w:r>
      <w:r w:rsidRPr="00DB1E86">
        <w:rPr>
          <w:rFonts w:asciiTheme="majorHAnsi" w:hAnsiTheme="majorHAnsi"/>
          <w:spacing w:val="-5"/>
          <w:sz w:val="24"/>
          <w:szCs w:val="24"/>
        </w:rPr>
        <w:t xml:space="preserve"> </w:t>
      </w:r>
      <w:r w:rsidRPr="00DB1E86">
        <w:rPr>
          <w:rFonts w:asciiTheme="majorHAnsi" w:hAnsiTheme="majorHAnsi"/>
          <w:sz w:val="24"/>
          <w:szCs w:val="24"/>
        </w:rPr>
        <w:t>Child</w:t>
      </w:r>
      <w:r w:rsidRPr="00DB1E86">
        <w:rPr>
          <w:rFonts w:asciiTheme="majorHAnsi" w:hAnsiTheme="majorHAnsi"/>
          <w:spacing w:val="-5"/>
          <w:sz w:val="24"/>
          <w:szCs w:val="24"/>
        </w:rPr>
        <w:t xml:space="preserve"> </w:t>
      </w:r>
      <w:r w:rsidRPr="00DB1E86">
        <w:rPr>
          <w:rFonts w:asciiTheme="majorHAnsi" w:hAnsiTheme="majorHAnsi"/>
          <w:sz w:val="24"/>
          <w:szCs w:val="24"/>
        </w:rPr>
        <w:t>Protection</w:t>
      </w:r>
      <w:r w:rsidRPr="00DB1E86">
        <w:rPr>
          <w:rFonts w:asciiTheme="majorHAnsi" w:hAnsiTheme="majorHAnsi"/>
          <w:spacing w:val="-3"/>
          <w:sz w:val="24"/>
          <w:szCs w:val="24"/>
        </w:rPr>
        <w:t xml:space="preserve"> </w:t>
      </w:r>
      <w:r w:rsidRPr="00DB1E86">
        <w:rPr>
          <w:rFonts w:asciiTheme="majorHAnsi" w:hAnsiTheme="majorHAnsi"/>
          <w:sz w:val="24"/>
          <w:szCs w:val="24"/>
        </w:rPr>
        <w:t>or</w:t>
      </w:r>
      <w:r w:rsidRPr="00DB1E86">
        <w:rPr>
          <w:rFonts w:asciiTheme="majorHAnsi" w:hAnsiTheme="majorHAnsi"/>
          <w:spacing w:val="-2"/>
          <w:sz w:val="24"/>
          <w:szCs w:val="24"/>
        </w:rPr>
        <w:t xml:space="preserve"> </w:t>
      </w:r>
      <w:r w:rsidRPr="00DB1E86">
        <w:rPr>
          <w:rFonts w:asciiTheme="majorHAnsi" w:hAnsiTheme="majorHAnsi"/>
          <w:sz w:val="24"/>
          <w:szCs w:val="24"/>
        </w:rPr>
        <w:t>Health</w:t>
      </w:r>
      <w:r w:rsidRPr="00DB1E86">
        <w:rPr>
          <w:rFonts w:asciiTheme="majorHAnsi" w:hAnsiTheme="majorHAnsi"/>
          <w:spacing w:val="-3"/>
          <w:sz w:val="24"/>
          <w:szCs w:val="24"/>
        </w:rPr>
        <w:t xml:space="preserve"> </w:t>
      </w:r>
      <w:r w:rsidRPr="00DB1E86">
        <w:rPr>
          <w:rFonts w:asciiTheme="majorHAnsi" w:hAnsiTheme="majorHAnsi"/>
          <w:sz w:val="24"/>
          <w:szCs w:val="24"/>
        </w:rPr>
        <w:t>and</w:t>
      </w:r>
      <w:r w:rsidRPr="00DB1E86">
        <w:rPr>
          <w:rFonts w:asciiTheme="majorHAnsi" w:hAnsiTheme="majorHAnsi"/>
          <w:spacing w:val="-3"/>
          <w:sz w:val="24"/>
          <w:szCs w:val="24"/>
        </w:rPr>
        <w:t xml:space="preserve"> </w:t>
      </w:r>
      <w:r w:rsidRPr="00DB1E86">
        <w:rPr>
          <w:rFonts w:asciiTheme="majorHAnsi" w:hAnsiTheme="majorHAnsi"/>
          <w:sz w:val="24"/>
          <w:szCs w:val="24"/>
        </w:rPr>
        <w:t>Safety</w:t>
      </w:r>
      <w:r w:rsidRPr="00DB1E86">
        <w:rPr>
          <w:rFonts w:asciiTheme="majorHAnsi" w:hAnsiTheme="majorHAnsi"/>
          <w:spacing w:val="-3"/>
          <w:sz w:val="24"/>
          <w:szCs w:val="24"/>
        </w:rPr>
        <w:t xml:space="preserve"> </w:t>
      </w:r>
      <w:r w:rsidRPr="00DB1E86">
        <w:rPr>
          <w:rFonts w:asciiTheme="majorHAnsi" w:hAnsiTheme="majorHAnsi"/>
          <w:sz w:val="24"/>
          <w:szCs w:val="24"/>
        </w:rPr>
        <w:t>issues</w:t>
      </w:r>
      <w:r w:rsidRPr="00DB1E86">
        <w:rPr>
          <w:rFonts w:asciiTheme="majorHAnsi" w:hAnsiTheme="majorHAnsi"/>
          <w:spacing w:val="-3"/>
          <w:sz w:val="24"/>
          <w:szCs w:val="24"/>
        </w:rPr>
        <w:t xml:space="preserve"> </w:t>
      </w:r>
      <w:r w:rsidRPr="00DB1E86">
        <w:rPr>
          <w:rFonts w:asciiTheme="majorHAnsi" w:hAnsiTheme="majorHAnsi"/>
          <w:sz w:val="24"/>
          <w:szCs w:val="24"/>
        </w:rPr>
        <w:t>to</w:t>
      </w:r>
      <w:r w:rsidRPr="00DB1E86">
        <w:rPr>
          <w:rFonts w:asciiTheme="majorHAnsi" w:hAnsiTheme="majorHAnsi"/>
          <w:spacing w:val="-3"/>
          <w:sz w:val="24"/>
          <w:szCs w:val="24"/>
        </w:rPr>
        <w:t xml:space="preserve"> </w:t>
      </w:r>
      <w:r w:rsidRPr="00DB1E86">
        <w:rPr>
          <w:rFonts w:asciiTheme="majorHAnsi" w:hAnsiTheme="majorHAnsi"/>
          <w:sz w:val="24"/>
          <w:szCs w:val="24"/>
        </w:rPr>
        <w:t>the</w:t>
      </w:r>
      <w:r w:rsidRPr="00DB1E86">
        <w:rPr>
          <w:rFonts w:asciiTheme="majorHAnsi" w:hAnsiTheme="majorHAnsi"/>
          <w:spacing w:val="-3"/>
          <w:sz w:val="24"/>
          <w:szCs w:val="24"/>
        </w:rPr>
        <w:t xml:space="preserve"> </w:t>
      </w:r>
      <w:r w:rsidRPr="00DB1E86">
        <w:rPr>
          <w:rFonts w:asciiTheme="majorHAnsi" w:hAnsiTheme="majorHAnsi"/>
          <w:sz w:val="24"/>
          <w:szCs w:val="24"/>
        </w:rPr>
        <w:t>appropriate</w:t>
      </w:r>
      <w:r w:rsidRPr="00DB1E86">
        <w:rPr>
          <w:rFonts w:asciiTheme="majorHAnsi" w:hAnsiTheme="majorHAnsi"/>
          <w:spacing w:val="-3"/>
          <w:sz w:val="24"/>
          <w:szCs w:val="24"/>
        </w:rPr>
        <w:t xml:space="preserve"> </w:t>
      </w:r>
      <w:r w:rsidRPr="00DB1E86">
        <w:rPr>
          <w:rFonts w:asciiTheme="majorHAnsi" w:hAnsiTheme="majorHAnsi"/>
          <w:sz w:val="24"/>
          <w:szCs w:val="24"/>
        </w:rPr>
        <w:t>member</w:t>
      </w:r>
      <w:r w:rsidRPr="00DB1E86">
        <w:rPr>
          <w:rFonts w:asciiTheme="majorHAnsi" w:hAnsiTheme="majorHAnsi"/>
          <w:spacing w:val="-4"/>
          <w:sz w:val="24"/>
          <w:szCs w:val="24"/>
        </w:rPr>
        <w:t xml:space="preserve"> </w:t>
      </w:r>
      <w:r w:rsidRPr="00DB1E86">
        <w:rPr>
          <w:rFonts w:asciiTheme="majorHAnsi" w:hAnsiTheme="majorHAnsi"/>
          <w:sz w:val="24"/>
          <w:szCs w:val="24"/>
        </w:rPr>
        <w:t>of staff.</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hAnsiTheme="majorHAnsi"/>
          <w:sz w:val="24"/>
          <w:szCs w:val="24"/>
        </w:rPr>
        <w:t>To</w:t>
      </w:r>
      <w:r w:rsidRPr="00DB1E86">
        <w:rPr>
          <w:rFonts w:asciiTheme="majorHAnsi" w:hAnsiTheme="majorHAnsi"/>
          <w:spacing w:val="-5"/>
          <w:sz w:val="24"/>
          <w:szCs w:val="24"/>
        </w:rPr>
        <w:t xml:space="preserve"> </w:t>
      </w:r>
      <w:r w:rsidRPr="00DB1E86">
        <w:rPr>
          <w:rFonts w:asciiTheme="majorHAnsi" w:hAnsiTheme="majorHAnsi"/>
          <w:sz w:val="24"/>
          <w:szCs w:val="24"/>
        </w:rPr>
        <w:t>participate</w:t>
      </w:r>
      <w:r w:rsidRPr="00DB1E86">
        <w:rPr>
          <w:rFonts w:asciiTheme="majorHAnsi" w:hAnsiTheme="majorHAnsi"/>
          <w:spacing w:val="-4"/>
          <w:sz w:val="24"/>
          <w:szCs w:val="24"/>
        </w:rPr>
        <w:t xml:space="preserve"> </w:t>
      </w:r>
      <w:r w:rsidRPr="00DB1E86">
        <w:rPr>
          <w:rFonts w:asciiTheme="majorHAnsi" w:hAnsiTheme="majorHAnsi"/>
          <w:sz w:val="24"/>
          <w:szCs w:val="24"/>
        </w:rPr>
        <w:t>in</w:t>
      </w:r>
      <w:r w:rsidRPr="00DB1E86">
        <w:rPr>
          <w:rFonts w:asciiTheme="majorHAnsi" w:hAnsiTheme="majorHAnsi"/>
          <w:spacing w:val="-4"/>
          <w:sz w:val="24"/>
          <w:szCs w:val="24"/>
        </w:rPr>
        <w:t xml:space="preserve"> </w:t>
      </w:r>
      <w:r w:rsidRPr="00DB1E86">
        <w:rPr>
          <w:rFonts w:asciiTheme="majorHAnsi" w:hAnsiTheme="majorHAnsi"/>
          <w:sz w:val="24"/>
          <w:szCs w:val="24"/>
        </w:rPr>
        <w:t>Key</w:t>
      </w:r>
      <w:r w:rsidRPr="00DB1E86">
        <w:rPr>
          <w:rFonts w:asciiTheme="majorHAnsi" w:hAnsiTheme="majorHAnsi"/>
          <w:spacing w:val="-4"/>
          <w:sz w:val="24"/>
          <w:szCs w:val="24"/>
        </w:rPr>
        <w:t xml:space="preserve"> </w:t>
      </w:r>
      <w:r w:rsidRPr="00DB1E86">
        <w:rPr>
          <w:rFonts w:asciiTheme="majorHAnsi" w:hAnsiTheme="majorHAnsi"/>
          <w:sz w:val="24"/>
          <w:szCs w:val="24"/>
        </w:rPr>
        <w:t>Stage</w:t>
      </w:r>
      <w:r w:rsidRPr="00DB1E86">
        <w:rPr>
          <w:rFonts w:asciiTheme="majorHAnsi" w:hAnsiTheme="majorHAnsi"/>
          <w:spacing w:val="-4"/>
          <w:sz w:val="24"/>
          <w:szCs w:val="24"/>
        </w:rPr>
        <w:t xml:space="preserve"> </w:t>
      </w:r>
      <w:r w:rsidRPr="00DB1E86">
        <w:rPr>
          <w:rFonts w:asciiTheme="majorHAnsi" w:hAnsiTheme="majorHAnsi"/>
          <w:sz w:val="24"/>
          <w:szCs w:val="24"/>
        </w:rPr>
        <w:t>and</w:t>
      </w:r>
      <w:r w:rsidRPr="00DB1E86">
        <w:rPr>
          <w:rFonts w:asciiTheme="majorHAnsi" w:hAnsiTheme="majorHAnsi"/>
          <w:spacing w:val="-4"/>
          <w:sz w:val="24"/>
          <w:szCs w:val="24"/>
        </w:rPr>
        <w:t xml:space="preserve"> </w:t>
      </w:r>
      <w:r w:rsidRPr="00DB1E86">
        <w:rPr>
          <w:rFonts w:asciiTheme="majorHAnsi" w:hAnsiTheme="majorHAnsi"/>
          <w:sz w:val="24"/>
          <w:szCs w:val="24"/>
        </w:rPr>
        <w:t>Inter</w:t>
      </w:r>
      <w:r w:rsidRPr="00DB1E86">
        <w:rPr>
          <w:rFonts w:asciiTheme="majorHAnsi" w:hAnsiTheme="majorHAnsi"/>
          <w:spacing w:val="-3"/>
          <w:sz w:val="24"/>
          <w:szCs w:val="24"/>
        </w:rPr>
        <w:t xml:space="preserve"> </w:t>
      </w:r>
      <w:r w:rsidRPr="00DB1E86">
        <w:rPr>
          <w:rFonts w:asciiTheme="majorHAnsi" w:hAnsiTheme="majorHAnsi"/>
          <w:sz w:val="24"/>
          <w:szCs w:val="24"/>
        </w:rPr>
        <w:t>Key</w:t>
      </w:r>
      <w:r w:rsidRPr="00DB1E86">
        <w:rPr>
          <w:rFonts w:asciiTheme="majorHAnsi" w:hAnsiTheme="majorHAnsi"/>
          <w:spacing w:val="-4"/>
          <w:sz w:val="24"/>
          <w:szCs w:val="24"/>
        </w:rPr>
        <w:t xml:space="preserve"> </w:t>
      </w:r>
      <w:r w:rsidRPr="00DB1E86">
        <w:rPr>
          <w:rFonts w:asciiTheme="majorHAnsi" w:hAnsiTheme="majorHAnsi"/>
          <w:sz w:val="24"/>
          <w:szCs w:val="24"/>
        </w:rPr>
        <w:t>Stage</w:t>
      </w:r>
      <w:r w:rsidRPr="00DB1E86">
        <w:rPr>
          <w:rFonts w:asciiTheme="majorHAnsi" w:hAnsiTheme="majorHAnsi"/>
          <w:spacing w:val="-4"/>
          <w:sz w:val="24"/>
          <w:szCs w:val="24"/>
        </w:rPr>
        <w:t xml:space="preserve"> </w:t>
      </w:r>
      <w:r w:rsidRPr="00DB1E86">
        <w:rPr>
          <w:rFonts w:asciiTheme="majorHAnsi" w:hAnsiTheme="majorHAnsi"/>
          <w:sz w:val="24"/>
          <w:szCs w:val="24"/>
        </w:rPr>
        <w:t>Meetings</w:t>
      </w:r>
      <w:r w:rsidRPr="00DB1E86">
        <w:rPr>
          <w:rFonts w:asciiTheme="majorHAnsi" w:hAnsiTheme="majorHAnsi"/>
          <w:spacing w:val="-4"/>
          <w:sz w:val="24"/>
          <w:szCs w:val="24"/>
        </w:rPr>
        <w:t xml:space="preserve"> </w:t>
      </w:r>
      <w:r w:rsidRPr="00DB1E86">
        <w:rPr>
          <w:rFonts w:asciiTheme="majorHAnsi" w:hAnsiTheme="majorHAnsi"/>
          <w:sz w:val="24"/>
          <w:szCs w:val="24"/>
        </w:rPr>
        <w:t>with</w:t>
      </w:r>
      <w:r w:rsidRPr="00DB1E86">
        <w:rPr>
          <w:rFonts w:asciiTheme="majorHAnsi" w:hAnsiTheme="majorHAnsi"/>
          <w:spacing w:val="-4"/>
          <w:sz w:val="24"/>
          <w:szCs w:val="24"/>
        </w:rPr>
        <w:t xml:space="preserve"> </w:t>
      </w:r>
      <w:r w:rsidRPr="00DB1E86">
        <w:rPr>
          <w:rFonts w:asciiTheme="majorHAnsi" w:hAnsiTheme="majorHAnsi"/>
          <w:sz w:val="24"/>
          <w:szCs w:val="24"/>
        </w:rPr>
        <w:t>other</w:t>
      </w:r>
      <w:r w:rsidRPr="00DB1E86">
        <w:rPr>
          <w:rFonts w:asciiTheme="majorHAnsi" w:hAnsiTheme="majorHAnsi"/>
          <w:spacing w:val="-5"/>
          <w:sz w:val="24"/>
          <w:szCs w:val="24"/>
        </w:rPr>
        <w:t xml:space="preserve"> </w:t>
      </w:r>
      <w:r w:rsidRPr="00DB1E86">
        <w:rPr>
          <w:rFonts w:asciiTheme="majorHAnsi" w:hAnsiTheme="majorHAnsi"/>
          <w:sz w:val="24"/>
          <w:szCs w:val="24"/>
        </w:rPr>
        <w:t>relevant</w:t>
      </w:r>
      <w:r w:rsidRPr="00DB1E86">
        <w:rPr>
          <w:rFonts w:asciiTheme="majorHAnsi" w:hAnsiTheme="majorHAnsi"/>
          <w:spacing w:val="-5"/>
          <w:sz w:val="24"/>
          <w:szCs w:val="24"/>
        </w:rPr>
        <w:t xml:space="preserve"> </w:t>
      </w:r>
      <w:r w:rsidRPr="00DB1E86">
        <w:rPr>
          <w:rFonts w:asciiTheme="majorHAnsi" w:hAnsiTheme="majorHAnsi"/>
          <w:sz w:val="24"/>
          <w:szCs w:val="24"/>
        </w:rPr>
        <w:t>staff.</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ind w:right="994"/>
        <w:contextualSpacing w:val="0"/>
        <w:rPr>
          <w:rFonts w:asciiTheme="majorHAnsi" w:eastAsia="Arial" w:hAnsiTheme="majorHAnsi" w:cs="Arial"/>
          <w:sz w:val="24"/>
          <w:szCs w:val="24"/>
        </w:rPr>
      </w:pPr>
      <w:r w:rsidRPr="00DB1E86">
        <w:rPr>
          <w:rFonts w:asciiTheme="majorHAnsi" w:hAnsiTheme="majorHAnsi"/>
          <w:sz w:val="24"/>
          <w:szCs w:val="24"/>
        </w:rPr>
        <w:t>To ensure that information is passed on to any other member of staff (</w:t>
      </w:r>
      <w:proofErr w:type="spellStart"/>
      <w:r w:rsidRPr="00DB1E86">
        <w:rPr>
          <w:rFonts w:asciiTheme="majorHAnsi" w:hAnsiTheme="majorHAnsi"/>
          <w:sz w:val="24"/>
          <w:szCs w:val="24"/>
        </w:rPr>
        <w:t>eg</w:t>
      </w:r>
      <w:proofErr w:type="spellEnd"/>
      <w:r w:rsidRPr="00DB1E86">
        <w:rPr>
          <w:rFonts w:asciiTheme="majorHAnsi" w:hAnsiTheme="majorHAnsi"/>
          <w:spacing w:val="-41"/>
          <w:sz w:val="24"/>
          <w:szCs w:val="24"/>
        </w:rPr>
        <w:t xml:space="preserve"> </w:t>
      </w:r>
      <w:r w:rsidRPr="00DB1E86">
        <w:rPr>
          <w:rFonts w:asciiTheme="majorHAnsi" w:hAnsiTheme="majorHAnsi"/>
          <w:sz w:val="24"/>
          <w:szCs w:val="24"/>
        </w:rPr>
        <w:t>Teacher Assistants) involved with the</w:t>
      </w:r>
      <w:r w:rsidRPr="00DB1E86">
        <w:rPr>
          <w:rFonts w:asciiTheme="majorHAnsi" w:hAnsiTheme="majorHAnsi"/>
          <w:spacing w:val="-14"/>
          <w:sz w:val="24"/>
          <w:szCs w:val="24"/>
        </w:rPr>
        <w:t xml:space="preserve"> </w:t>
      </w:r>
      <w:r w:rsidRPr="00DB1E86">
        <w:rPr>
          <w:rFonts w:asciiTheme="majorHAnsi" w:hAnsiTheme="majorHAnsi"/>
          <w:sz w:val="24"/>
          <w:szCs w:val="24"/>
        </w:rPr>
        <w:t>class.</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hAnsiTheme="majorHAnsi"/>
          <w:sz w:val="24"/>
          <w:szCs w:val="24"/>
        </w:rPr>
        <w:t xml:space="preserve">To encourage parents to be involved in regular or occasional activities such </w:t>
      </w:r>
      <w:proofErr w:type="gramStart"/>
      <w:r w:rsidRPr="00DB1E86">
        <w:rPr>
          <w:rFonts w:asciiTheme="majorHAnsi" w:hAnsiTheme="majorHAnsi"/>
          <w:sz w:val="24"/>
          <w:szCs w:val="24"/>
        </w:rPr>
        <w:t>as</w:t>
      </w:r>
      <w:r>
        <w:rPr>
          <w:rFonts w:asciiTheme="majorHAnsi" w:hAnsiTheme="majorHAnsi"/>
          <w:sz w:val="24"/>
          <w:szCs w:val="24"/>
        </w:rPr>
        <w:t xml:space="preserve"> </w:t>
      </w:r>
      <w:r w:rsidRPr="00DB1E86">
        <w:rPr>
          <w:rFonts w:asciiTheme="majorHAnsi" w:hAnsiTheme="majorHAnsi"/>
          <w:spacing w:val="-40"/>
          <w:sz w:val="24"/>
          <w:szCs w:val="24"/>
        </w:rPr>
        <w:t xml:space="preserve"> </w:t>
      </w:r>
      <w:r w:rsidRPr="00DB1E86">
        <w:rPr>
          <w:rFonts w:asciiTheme="majorHAnsi" w:hAnsiTheme="majorHAnsi"/>
          <w:sz w:val="24"/>
          <w:szCs w:val="24"/>
        </w:rPr>
        <w:t>trips</w:t>
      </w:r>
      <w:proofErr w:type="gramEnd"/>
      <w:r w:rsidRPr="00DB1E86">
        <w:rPr>
          <w:rFonts w:asciiTheme="majorHAnsi" w:hAnsiTheme="majorHAnsi"/>
          <w:sz w:val="24"/>
          <w:szCs w:val="24"/>
        </w:rPr>
        <w:t>.</w:t>
      </w:r>
    </w:p>
    <w:p w:rsidR="00DB1E86" w:rsidRPr="00DB1E86" w:rsidRDefault="00DB1E86" w:rsidP="00DB1E86">
      <w:pPr>
        <w:spacing w:before="11"/>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hAnsiTheme="majorHAnsi"/>
          <w:sz w:val="24"/>
          <w:szCs w:val="24"/>
        </w:rPr>
        <w:t>To write end of year reports for the parents of each</w:t>
      </w:r>
      <w:r w:rsidRPr="00DB1E86">
        <w:rPr>
          <w:rFonts w:asciiTheme="majorHAnsi" w:hAnsiTheme="majorHAnsi"/>
          <w:spacing w:val="-29"/>
          <w:sz w:val="24"/>
          <w:szCs w:val="24"/>
        </w:rPr>
        <w:t xml:space="preserve"> </w:t>
      </w:r>
      <w:r w:rsidRPr="00DB1E86">
        <w:rPr>
          <w:rFonts w:asciiTheme="majorHAnsi" w:hAnsiTheme="majorHAnsi"/>
          <w:sz w:val="24"/>
          <w:szCs w:val="24"/>
        </w:rPr>
        <w:t>child.</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ind w:right="749"/>
        <w:contextualSpacing w:val="0"/>
        <w:rPr>
          <w:rFonts w:asciiTheme="majorHAnsi" w:eastAsia="Arial" w:hAnsiTheme="majorHAnsi" w:cs="Arial"/>
          <w:sz w:val="24"/>
          <w:szCs w:val="24"/>
        </w:rPr>
      </w:pPr>
      <w:r w:rsidRPr="00DB1E86">
        <w:rPr>
          <w:rFonts w:asciiTheme="majorHAnsi" w:eastAsia="Arial" w:hAnsiTheme="majorHAnsi" w:cs="Arial"/>
          <w:sz w:val="24"/>
          <w:szCs w:val="24"/>
        </w:rPr>
        <w:t>To prepare copies of each child’s report and records to be passed to their new</w:t>
      </w:r>
      <w:r w:rsidRPr="00DB1E86">
        <w:rPr>
          <w:rFonts w:asciiTheme="majorHAnsi" w:eastAsia="Arial" w:hAnsiTheme="majorHAnsi" w:cs="Arial"/>
          <w:spacing w:val="-42"/>
          <w:sz w:val="24"/>
          <w:szCs w:val="24"/>
        </w:rPr>
        <w:t xml:space="preserve"> </w:t>
      </w:r>
      <w:r w:rsidRPr="00DB1E86">
        <w:rPr>
          <w:rFonts w:asciiTheme="majorHAnsi" w:eastAsia="Arial" w:hAnsiTheme="majorHAnsi" w:cs="Arial"/>
          <w:sz w:val="24"/>
          <w:szCs w:val="24"/>
        </w:rPr>
        <w:t>class teacher at the end of the academic</w:t>
      </w:r>
      <w:r w:rsidRPr="00DB1E86">
        <w:rPr>
          <w:rFonts w:asciiTheme="majorHAnsi" w:eastAsia="Arial" w:hAnsiTheme="majorHAnsi" w:cs="Arial"/>
          <w:spacing w:val="-20"/>
          <w:sz w:val="24"/>
          <w:szCs w:val="24"/>
        </w:rPr>
        <w:t xml:space="preserve"> </w:t>
      </w:r>
      <w:r w:rsidRPr="00DB1E86">
        <w:rPr>
          <w:rFonts w:asciiTheme="majorHAnsi" w:eastAsia="Arial" w:hAnsiTheme="majorHAnsi" w:cs="Arial"/>
          <w:sz w:val="24"/>
          <w:szCs w:val="24"/>
        </w:rPr>
        <w:t>year.</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hAnsiTheme="majorHAnsi"/>
          <w:sz w:val="24"/>
          <w:szCs w:val="24"/>
        </w:rPr>
        <w:t>To go through an induction process for new</w:t>
      </w:r>
      <w:r w:rsidRPr="00DB1E86">
        <w:rPr>
          <w:rFonts w:asciiTheme="majorHAnsi" w:hAnsiTheme="majorHAnsi"/>
          <w:spacing w:val="-25"/>
          <w:sz w:val="24"/>
          <w:szCs w:val="24"/>
        </w:rPr>
        <w:t xml:space="preserve"> </w:t>
      </w:r>
      <w:r w:rsidRPr="00DB1E86">
        <w:rPr>
          <w:rFonts w:asciiTheme="majorHAnsi" w:hAnsiTheme="majorHAnsi"/>
          <w:sz w:val="24"/>
          <w:szCs w:val="24"/>
        </w:rPr>
        <w:t>staff.</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contextualSpacing w:val="0"/>
        <w:rPr>
          <w:rFonts w:asciiTheme="majorHAnsi" w:eastAsia="Arial" w:hAnsiTheme="majorHAnsi" w:cs="Arial"/>
          <w:sz w:val="24"/>
          <w:szCs w:val="24"/>
        </w:rPr>
      </w:pPr>
      <w:r w:rsidRPr="00DB1E86">
        <w:rPr>
          <w:rFonts w:asciiTheme="majorHAnsi" w:hAnsiTheme="majorHAnsi"/>
          <w:sz w:val="24"/>
          <w:szCs w:val="24"/>
        </w:rPr>
        <w:t>To discuss the class routines and work with prospective</w:t>
      </w:r>
      <w:r w:rsidRPr="00DB1E86">
        <w:rPr>
          <w:rFonts w:asciiTheme="majorHAnsi" w:hAnsiTheme="majorHAnsi"/>
          <w:spacing w:val="-33"/>
          <w:sz w:val="24"/>
          <w:szCs w:val="24"/>
        </w:rPr>
        <w:t xml:space="preserve"> </w:t>
      </w:r>
      <w:r w:rsidRPr="00DB1E86">
        <w:rPr>
          <w:rFonts w:asciiTheme="majorHAnsi" w:hAnsiTheme="majorHAnsi"/>
          <w:sz w:val="24"/>
          <w:szCs w:val="24"/>
        </w:rPr>
        <w:t>parents.</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ind w:right="214"/>
        <w:contextualSpacing w:val="0"/>
        <w:rPr>
          <w:rFonts w:asciiTheme="majorHAnsi" w:eastAsia="Arial" w:hAnsiTheme="majorHAnsi" w:cs="Arial"/>
          <w:sz w:val="24"/>
          <w:szCs w:val="24"/>
        </w:rPr>
      </w:pPr>
      <w:r w:rsidRPr="00DB1E86">
        <w:rPr>
          <w:rFonts w:asciiTheme="majorHAnsi" w:hAnsiTheme="majorHAnsi"/>
          <w:sz w:val="24"/>
          <w:szCs w:val="24"/>
        </w:rPr>
        <w:t>To</w:t>
      </w:r>
      <w:r w:rsidRPr="00DB1E86">
        <w:rPr>
          <w:rFonts w:asciiTheme="majorHAnsi" w:hAnsiTheme="majorHAnsi"/>
          <w:spacing w:val="-4"/>
          <w:sz w:val="24"/>
          <w:szCs w:val="24"/>
        </w:rPr>
        <w:t xml:space="preserve"> </w:t>
      </w:r>
      <w:r w:rsidRPr="00DB1E86">
        <w:rPr>
          <w:rFonts w:asciiTheme="majorHAnsi" w:hAnsiTheme="majorHAnsi"/>
          <w:sz w:val="24"/>
          <w:szCs w:val="24"/>
        </w:rPr>
        <w:t>observe</w:t>
      </w:r>
      <w:r w:rsidRPr="00DB1E86">
        <w:rPr>
          <w:rFonts w:asciiTheme="majorHAnsi" w:hAnsiTheme="majorHAnsi"/>
          <w:spacing w:val="-4"/>
          <w:sz w:val="24"/>
          <w:szCs w:val="24"/>
        </w:rPr>
        <w:t xml:space="preserve"> </w:t>
      </w:r>
      <w:r w:rsidRPr="00DB1E86">
        <w:rPr>
          <w:rFonts w:asciiTheme="majorHAnsi" w:hAnsiTheme="majorHAnsi"/>
          <w:sz w:val="24"/>
          <w:szCs w:val="24"/>
        </w:rPr>
        <w:t>and</w:t>
      </w:r>
      <w:r w:rsidRPr="00DB1E86">
        <w:rPr>
          <w:rFonts w:asciiTheme="majorHAnsi" w:hAnsiTheme="majorHAnsi"/>
          <w:spacing w:val="-4"/>
          <w:sz w:val="24"/>
          <w:szCs w:val="24"/>
        </w:rPr>
        <w:t xml:space="preserve"> </w:t>
      </w:r>
      <w:r w:rsidRPr="00DB1E86">
        <w:rPr>
          <w:rFonts w:asciiTheme="majorHAnsi" w:hAnsiTheme="majorHAnsi"/>
          <w:sz w:val="24"/>
          <w:szCs w:val="24"/>
        </w:rPr>
        <w:t>informally</w:t>
      </w:r>
      <w:r w:rsidRPr="00DB1E86">
        <w:rPr>
          <w:rFonts w:asciiTheme="majorHAnsi" w:hAnsiTheme="majorHAnsi"/>
          <w:spacing w:val="-2"/>
          <w:sz w:val="24"/>
          <w:szCs w:val="24"/>
        </w:rPr>
        <w:t xml:space="preserve"> </w:t>
      </w:r>
      <w:r w:rsidRPr="00DB1E86">
        <w:rPr>
          <w:rFonts w:asciiTheme="majorHAnsi" w:hAnsiTheme="majorHAnsi"/>
          <w:sz w:val="24"/>
          <w:szCs w:val="24"/>
        </w:rPr>
        <w:t>assess</w:t>
      </w:r>
      <w:r w:rsidRPr="00DB1E86">
        <w:rPr>
          <w:rFonts w:asciiTheme="majorHAnsi" w:hAnsiTheme="majorHAnsi"/>
          <w:spacing w:val="-2"/>
          <w:sz w:val="24"/>
          <w:szCs w:val="24"/>
        </w:rPr>
        <w:t xml:space="preserve"> </w:t>
      </w:r>
      <w:r w:rsidRPr="00DB1E86">
        <w:rPr>
          <w:rFonts w:asciiTheme="majorHAnsi" w:hAnsiTheme="majorHAnsi"/>
          <w:sz w:val="24"/>
          <w:szCs w:val="24"/>
        </w:rPr>
        <w:t>any</w:t>
      </w:r>
      <w:r w:rsidRPr="00DB1E86">
        <w:rPr>
          <w:rFonts w:asciiTheme="majorHAnsi" w:hAnsiTheme="majorHAnsi"/>
          <w:spacing w:val="-4"/>
          <w:sz w:val="24"/>
          <w:szCs w:val="24"/>
        </w:rPr>
        <w:t xml:space="preserve"> </w:t>
      </w:r>
      <w:r w:rsidRPr="00DB1E86">
        <w:rPr>
          <w:rFonts w:asciiTheme="majorHAnsi" w:hAnsiTheme="majorHAnsi"/>
          <w:sz w:val="24"/>
          <w:szCs w:val="24"/>
        </w:rPr>
        <w:t>children</w:t>
      </w:r>
      <w:r w:rsidRPr="00DB1E86">
        <w:rPr>
          <w:rFonts w:asciiTheme="majorHAnsi" w:hAnsiTheme="majorHAnsi"/>
          <w:spacing w:val="-4"/>
          <w:sz w:val="24"/>
          <w:szCs w:val="24"/>
        </w:rPr>
        <w:t xml:space="preserve"> </w:t>
      </w:r>
      <w:r w:rsidRPr="00DB1E86">
        <w:rPr>
          <w:rFonts w:asciiTheme="majorHAnsi" w:hAnsiTheme="majorHAnsi"/>
          <w:sz w:val="24"/>
          <w:szCs w:val="24"/>
        </w:rPr>
        <w:t>who</w:t>
      </w:r>
      <w:r w:rsidRPr="00DB1E86">
        <w:rPr>
          <w:rFonts w:asciiTheme="majorHAnsi" w:hAnsiTheme="majorHAnsi"/>
          <w:spacing w:val="-2"/>
          <w:sz w:val="24"/>
          <w:szCs w:val="24"/>
        </w:rPr>
        <w:t xml:space="preserve"> </w:t>
      </w:r>
      <w:r w:rsidRPr="00DB1E86">
        <w:rPr>
          <w:rFonts w:asciiTheme="majorHAnsi" w:hAnsiTheme="majorHAnsi"/>
          <w:sz w:val="24"/>
          <w:szCs w:val="24"/>
        </w:rPr>
        <w:t>visit</w:t>
      </w:r>
      <w:r w:rsidRPr="00DB1E86">
        <w:rPr>
          <w:rFonts w:asciiTheme="majorHAnsi" w:hAnsiTheme="majorHAnsi"/>
          <w:spacing w:val="-1"/>
          <w:sz w:val="24"/>
          <w:szCs w:val="24"/>
        </w:rPr>
        <w:t xml:space="preserve"> </w:t>
      </w:r>
      <w:r w:rsidRPr="00DB1E86">
        <w:rPr>
          <w:rFonts w:asciiTheme="majorHAnsi" w:hAnsiTheme="majorHAnsi"/>
          <w:sz w:val="24"/>
          <w:szCs w:val="24"/>
        </w:rPr>
        <w:t>the</w:t>
      </w:r>
      <w:r w:rsidRPr="00DB1E86">
        <w:rPr>
          <w:rFonts w:asciiTheme="majorHAnsi" w:hAnsiTheme="majorHAnsi"/>
          <w:spacing w:val="-2"/>
          <w:sz w:val="24"/>
          <w:szCs w:val="24"/>
        </w:rPr>
        <w:t xml:space="preserve"> </w:t>
      </w:r>
      <w:r w:rsidRPr="00DB1E86">
        <w:rPr>
          <w:rFonts w:asciiTheme="majorHAnsi" w:hAnsiTheme="majorHAnsi"/>
          <w:sz w:val="24"/>
          <w:szCs w:val="24"/>
        </w:rPr>
        <w:t>class</w:t>
      </w:r>
      <w:r w:rsidRPr="00DB1E86">
        <w:rPr>
          <w:rFonts w:asciiTheme="majorHAnsi" w:hAnsiTheme="majorHAnsi"/>
          <w:spacing w:val="-4"/>
          <w:sz w:val="24"/>
          <w:szCs w:val="24"/>
        </w:rPr>
        <w:t xml:space="preserve"> </w:t>
      </w:r>
      <w:r w:rsidRPr="00DB1E86">
        <w:rPr>
          <w:rFonts w:asciiTheme="majorHAnsi" w:hAnsiTheme="majorHAnsi"/>
          <w:sz w:val="24"/>
          <w:szCs w:val="24"/>
        </w:rPr>
        <w:t>with</w:t>
      </w:r>
      <w:r w:rsidRPr="00DB1E86">
        <w:rPr>
          <w:rFonts w:asciiTheme="majorHAnsi" w:hAnsiTheme="majorHAnsi"/>
          <w:spacing w:val="-4"/>
          <w:sz w:val="24"/>
          <w:szCs w:val="24"/>
        </w:rPr>
        <w:t xml:space="preserve"> </w:t>
      </w:r>
      <w:r w:rsidRPr="00DB1E86">
        <w:rPr>
          <w:rFonts w:asciiTheme="majorHAnsi" w:hAnsiTheme="majorHAnsi"/>
          <w:sz w:val="24"/>
          <w:szCs w:val="24"/>
        </w:rPr>
        <w:t>a</w:t>
      </w:r>
      <w:r w:rsidRPr="00DB1E86">
        <w:rPr>
          <w:rFonts w:asciiTheme="majorHAnsi" w:hAnsiTheme="majorHAnsi"/>
          <w:spacing w:val="-2"/>
          <w:sz w:val="24"/>
          <w:szCs w:val="24"/>
        </w:rPr>
        <w:t xml:space="preserve"> </w:t>
      </w:r>
      <w:r w:rsidRPr="00DB1E86">
        <w:rPr>
          <w:rFonts w:asciiTheme="majorHAnsi" w:hAnsiTheme="majorHAnsi"/>
          <w:sz w:val="24"/>
          <w:szCs w:val="24"/>
        </w:rPr>
        <w:t>view</w:t>
      </w:r>
      <w:r w:rsidRPr="00DB1E86">
        <w:rPr>
          <w:rFonts w:asciiTheme="majorHAnsi" w:hAnsiTheme="majorHAnsi"/>
          <w:spacing w:val="-3"/>
          <w:sz w:val="24"/>
          <w:szCs w:val="24"/>
        </w:rPr>
        <w:t xml:space="preserve"> </w:t>
      </w:r>
      <w:r w:rsidRPr="00DB1E86">
        <w:rPr>
          <w:rFonts w:asciiTheme="majorHAnsi" w:hAnsiTheme="majorHAnsi"/>
          <w:sz w:val="24"/>
          <w:szCs w:val="24"/>
        </w:rPr>
        <w:t>to</w:t>
      </w:r>
      <w:r w:rsidRPr="00DB1E86">
        <w:rPr>
          <w:rFonts w:asciiTheme="majorHAnsi" w:hAnsiTheme="majorHAnsi"/>
          <w:spacing w:val="-2"/>
          <w:sz w:val="24"/>
          <w:szCs w:val="24"/>
        </w:rPr>
        <w:t xml:space="preserve"> </w:t>
      </w:r>
      <w:r w:rsidRPr="00DB1E86">
        <w:rPr>
          <w:rFonts w:asciiTheme="majorHAnsi" w:hAnsiTheme="majorHAnsi"/>
          <w:sz w:val="24"/>
          <w:szCs w:val="24"/>
        </w:rPr>
        <w:t>entry</w:t>
      </w:r>
      <w:r w:rsidRPr="00DB1E86">
        <w:rPr>
          <w:rFonts w:asciiTheme="majorHAnsi" w:hAnsiTheme="majorHAnsi"/>
          <w:spacing w:val="-4"/>
          <w:sz w:val="24"/>
          <w:szCs w:val="24"/>
        </w:rPr>
        <w:t xml:space="preserve"> </w:t>
      </w:r>
      <w:r w:rsidRPr="00DB1E86">
        <w:rPr>
          <w:rFonts w:asciiTheme="majorHAnsi" w:hAnsiTheme="majorHAnsi"/>
          <w:sz w:val="24"/>
          <w:szCs w:val="24"/>
        </w:rPr>
        <w:t>into the</w:t>
      </w:r>
      <w:r w:rsidRPr="00DB1E86">
        <w:rPr>
          <w:rFonts w:asciiTheme="majorHAnsi" w:hAnsiTheme="majorHAnsi"/>
          <w:spacing w:val="-5"/>
          <w:sz w:val="24"/>
          <w:szCs w:val="24"/>
        </w:rPr>
        <w:t xml:space="preserve"> </w:t>
      </w:r>
      <w:r w:rsidRPr="00DB1E86">
        <w:rPr>
          <w:rFonts w:asciiTheme="majorHAnsi" w:hAnsiTheme="majorHAnsi"/>
          <w:sz w:val="24"/>
          <w:szCs w:val="24"/>
        </w:rPr>
        <w:t>school.</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pStyle w:val="ListParagraph"/>
        <w:widowControl w:val="0"/>
        <w:numPr>
          <w:ilvl w:val="0"/>
          <w:numId w:val="23"/>
        </w:numPr>
        <w:tabs>
          <w:tab w:val="left" w:pos="822"/>
        </w:tabs>
        <w:spacing w:after="0" w:line="240" w:lineRule="auto"/>
        <w:ind w:right="1142"/>
        <w:contextualSpacing w:val="0"/>
        <w:rPr>
          <w:rFonts w:asciiTheme="majorHAnsi" w:eastAsia="Arial" w:hAnsiTheme="majorHAnsi" w:cs="Arial"/>
          <w:sz w:val="24"/>
          <w:szCs w:val="24"/>
        </w:rPr>
        <w:sectPr w:rsidR="00DB1E86" w:rsidRPr="00DB1E86" w:rsidSect="00DB1E86">
          <w:footerReference w:type="default" r:id="rId16"/>
          <w:pgSz w:w="11900" w:h="16840"/>
          <w:pgMar w:top="860" w:right="820" w:bottom="280" w:left="1340" w:header="720" w:footer="720" w:gutter="0"/>
          <w:cols w:space="720"/>
        </w:sectPr>
      </w:pPr>
      <w:r w:rsidRPr="00DB1E86">
        <w:rPr>
          <w:rFonts w:asciiTheme="majorHAnsi" w:hAnsiTheme="majorHAnsi"/>
          <w:sz w:val="24"/>
          <w:szCs w:val="24"/>
        </w:rPr>
        <w:t>To liaise with the administration and admissions staff, and follow the</w:t>
      </w:r>
      <w:r w:rsidRPr="00DB1E86">
        <w:rPr>
          <w:rFonts w:asciiTheme="majorHAnsi" w:hAnsiTheme="majorHAnsi"/>
          <w:spacing w:val="-42"/>
          <w:sz w:val="24"/>
          <w:szCs w:val="24"/>
        </w:rPr>
        <w:t xml:space="preserve"> </w:t>
      </w:r>
      <w:r>
        <w:rPr>
          <w:rFonts w:asciiTheme="majorHAnsi" w:hAnsiTheme="majorHAnsi"/>
          <w:sz w:val="24"/>
          <w:szCs w:val="24"/>
        </w:rPr>
        <w:t>admissions policy/schedule</w:t>
      </w:r>
    </w:p>
    <w:p w:rsidR="00DB1E86" w:rsidRDefault="00DB1E86" w:rsidP="00DB1E86">
      <w:pPr>
        <w:widowControl w:val="0"/>
        <w:tabs>
          <w:tab w:val="left" w:pos="482"/>
        </w:tabs>
        <w:spacing w:before="51" w:after="0" w:line="240" w:lineRule="auto"/>
        <w:ind w:right="282"/>
        <w:rPr>
          <w:rFonts w:asciiTheme="majorHAnsi" w:eastAsia="Arial" w:hAnsiTheme="majorHAnsi" w:cs="Arial"/>
          <w:b/>
          <w:sz w:val="28"/>
          <w:szCs w:val="28"/>
        </w:rPr>
      </w:pPr>
      <w:r w:rsidRPr="00DB1E86">
        <w:rPr>
          <w:rFonts w:asciiTheme="majorHAnsi" w:eastAsia="Arial" w:hAnsiTheme="majorHAnsi" w:cs="Arial"/>
          <w:b/>
          <w:sz w:val="28"/>
          <w:szCs w:val="28"/>
        </w:rPr>
        <w:lastRenderedPageBreak/>
        <w:t>Teaching Duties</w:t>
      </w:r>
    </w:p>
    <w:p w:rsidR="00DB1E86" w:rsidRDefault="00DB1E86" w:rsidP="00DB1E86">
      <w:pPr>
        <w:widowControl w:val="0"/>
        <w:tabs>
          <w:tab w:val="left" w:pos="482"/>
        </w:tabs>
        <w:spacing w:before="51" w:after="0" w:line="240" w:lineRule="auto"/>
        <w:ind w:right="282"/>
        <w:rPr>
          <w:rFonts w:asciiTheme="majorHAnsi" w:eastAsia="Arial" w:hAnsiTheme="majorHAnsi" w:cs="Arial"/>
          <w:b/>
          <w:sz w:val="28"/>
          <w:szCs w:val="28"/>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 know thoroughly each child in the class – his/her stage of development,</w:t>
      </w:r>
      <w:r w:rsidRPr="00E504A3">
        <w:rPr>
          <w:rFonts w:asciiTheme="majorHAnsi" w:hAnsiTheme="majorHAnsi"/>
          <w:spacing w:val="-39"/>
          <w:sz w:val="24"/>
          <w:szCs w:val="24"/>
        </w:rPr>
        <w:t xml:space="preserve"> </w:t>
      </w:r>
      <w:r w:rsidRPr="00E504A3">
        <w:rPr>
          <w:rFonts w:asciiTheme="majorHAnsi" w:hAnsiTheme="majorHAnsi"/>
          <w:sz w:val="24"/>
          <w:szCs w:val="24"/>
        </w:rPr>
        <w:t xml:space="preserve">background, interests, health problems, special needs </w:t>
      </w:r>
      <w:proofErr w:type="spellStart"/>
      <w:r w:rsidRPr="00E504A3">
        <w:rPr>
          <w:rFonts w:asciiTheme="majorHAnsi" w:hAnsiTheme="majorHAnsi"/>
          <w:sz w:val="24"/>
          <w:szCs w:val="24"/>
        </w:rPr>
        <w:t>etc</w:t>
      </w:r>
      <w:proofErr w:type="spellEnd"/>
      <w:r w:rsidRPr="00E504A3">
        <w:rPr>
          <w:rFonts w:asciiTheme="majorHAnsi" w:hAnsiTheme="majorHAnsi"/>
          <w:sz w:val="24"/>
          <w:szCs w:val="24"/>
        </w:rPr>
        <w:t xml:space="preserve"> – and promote general well-being and progress.</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 prepare, organise and encourage the learning of each child in accordance with the aims as set out in the School’s Curriculum Documents, appropriate to the differential needs of the</w:t>
      </w:r>
      <w:r w:rsidRPr="00E504A3">
        <w:rPr>
          <w:rFonts w:asciiTheme="majorHAnsi" w:hAnsiTheme="majorHAnsi"/>
          <w:spacing w:val="-12"/>
          <w:sz w:val="24"/>
          <w:szCs w:val="24"/>
        </w:rPr>
        <w:t xml:space="preserve"> </w:t>
      </w:r>
      <w:r w:rsidRPr="00E504A3">
        <w:rPr>
          <w:rFonts w:asciiTheme="majorHAnsi" w:hAnsiTheme="majorHAnsi"/>
          <w:sz w:val="24"/>
          <w:szCs w:val="24"/>
        </w:rPr>
        <w:t>children.</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 plan lessons, group times, talking times, story times and other indoor and</w:t>
      </w:r>
      <w:r w:rsidRPr="00E504A3">
        <w:rPr>
          <w:rFonts w:asciiTheme="majorHAnsi" w:hAnsiTheme="majorHAnsi"/>
          <w:spacing w:val="-39"/>
          <w:sz w:val="24"/>
          <w:szCs w:val="24"/>
        </w:rPr>
        <w:t xml:space="preserve"> </w:t>
      </w:r>
      <w:r w:rsidRPr="00E504A3">
        <w:rPr>
          <w:rFonts w:asciiTheme="majorHAnsi" w:hAnsiTheme="majorHAnsi"/>
          <w:sz w:val="24"/>
          <w:szCs w:val="24"/>
        </w:rPr>
        <w:t>outdoor learning according to School’s</w:t>
      </w:r>
      <w:r w:rsidRPr="00E504A3">
        <w:rPr>
          <w:rFonts w:asciiTheme="majorHAnsi" w:hAnsiTheme="majorHAnsi"/>
          <w:spacing w:val="-20"/>
          <w:sz w:val="24"/>
          <w:szCs w:val="24"/>
        </w:rPr>
        <w:t xml:space="preserve"> </w:t>
      </w:r>
      <w:r w:rsidRPr="00E504A3">
        <w:rPr>
          <w:rFonts w:asciiTheme="majorHAnsi" w:hAnsiTheme="majorHAnsi"/>
          <w:sz w:val="24"/>
          <w:szCs w:val="24"/>
        </w:rPr>
        <w:t>policies.</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 observe, monitor and record regularly the progress of each child’s development</w:t>
      </w:r>
      <w:r w:rsidRPr="00E504A3">
        <w:rPr>
          <w:rFonts w:asciiTheme="majorHAnsi" w:hAnsiTheme="majorHAnsi"/>
          <w:spacing w:val="-42"/>
          <w:sz w:val="24"/>
          <w:szCs w:val="24"/>
        </w:rPr>
        <w:t xml:space="preserve"> </w:t>
      </w:r>
      <w:r w:rsidRPr="00E504A3">
        <w:rPr>
          <w:rFonts w:asciiTheme="majorHAnsi" w:hAnsiTheme="majorHAnsi"/>
          <w:sz w:val="24"/>
          <w:szCs w:val="24"/>
        </w:rPr>
        <w:t>in accordance with the school’s current</w:t>
      </w:r>
      <w:r w:rsidRPr="00E504A3">
        <w:rPr>
          <w:rFonts w:asciiTheme="majorHAnsi" w:hAnsiTheme="majorHAnsi"/>
          <w:spacing w:val="-23"/>
          <w:sz w:val="24"/>
          <w:szCs w:val="24"/>
        </w:rPr>
        <w:t xml:space="preserve"> </w:t>
      </w:r>
      <w:r w:rsidRPr="00E504A3">
        <w:rPr>
          <w:rFonts w:asciiTheme="majorHAnsi" w:hAnsiTheme="majorHAnsi"/>
          <w:sz w:val="24"/>
          <w:szCs w:val="24"/>
        </w:rPr>
        <w:t>practice.</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w:t>
      </w:r>
      <w:r w:rsidRPr="00E504A3">
        <w:rPr>
          <w:rFonts w:asciiTheme="majorHAnsi" w:hAnsiTheme="majorHAnsi"/>
          <w:spacing w:val="-5"/>
          <w:sz w:val="24"/>
          <w:szCs w:val="24"/>
        </w:rPr>
        <w:t xml:space="preserve"> </w:t>
      </w:r>
      <w:r w:rsidRPr="00E504A3">
        <w:rPr>
          <w:rFonts w:asciiTheme="majorHAnsi" w:hAnsiTheme="majorHAnsi"/>
          <w:sz w:val="24"/>
          <w:szCs w:val="24"/>
        </w:rPr>
        <w:t>liaise</w:t>
      </w:r>
      <w:r w:rsidRPr="00E504A3">
        <w:rPr>
          <w:rFonts w:asciiTheme="majorHAnsi" w:hAnsiTheme="majorHAnsi"/>
          <w:spacing w:val="-3"/>
          <w:sz w:val="24"/>
          <w:szCs w:val="24"/>
        </w:rPr>
        <w:t xml:space="preserve"> </w:t>
      </w:r>
      <w:r w:rsidRPr="00E504A3">
        <w:rPr>
          <w:rFonts w:asciiTheme="majorHAnsi" w:hAnsiTheme="majorHAnsi"/>
          <w:sz w:val="24"/>
          <w:szCs w:val="24"/>
        </w:rPr>
        <w:t>with</w:t>
      </w:r>
      <w:r w:rsidRPr="00E504A3">
        <w:rPr>
          <w:rFonts w:asciiTheme="majorHAnsi" w:hAnsiTheme="majorHAnsi"/>
          <w:spacing w:val="-3"/>
          <w:sz w:val="24"/>
          <w:szCs w:val="24"/>
        </w:rPr>
        <w:t xml:space="preserve"> </w:t>
      </w:r>
      <w:r w:rsidRPr="00E504A3">
        <w:rPr>
          <w:rFonts w:asciiTheme="majorHAnsi" w:hAnsiTheme="majorHAnsi"/>
          <w:sz w:val="24"/>
          <w:szCs w:val="24"/>
        </w:rPr>
        <w:t>the</w:t>
      </w:r>
      <w:r w:rsidRPr="00E504A3">
        <w:rPr>
          <w:rFonts w:asciiTheme="majorHAnsi" w:hAnsiTheme="majorHAnsi"/>
          <w:spacing w:val="-5"/>
          <w:sz w:val="24"/>
          <w:szCs w:val="24"/>
        </w:rPr>
        <w:t xml:space="preserve"> </w:t>
      </w:r>
      <w:r w:rsidRPr="00E504A3">
        <w:rPr>
          <w:rFonts w:asciiTheme="majorHAnsi" w:hAnsiTheme="majorHAnsi"/>
          <w:sz w:val="24"/>
          <w:szCs w:val="24"/>
        </w:rPr>
        <w:t>Head</w:t>
      </w:r>
      <w:r w:rsidRPr="00E504A3">
        <w:rPr>
          <w:rFonts w:asciiTheme="majorHAnsi" w:hAnsiTheme="majorHAnsi"/>
          <w:spacing w:val="-3"/>
          <w:sz w:val="24"/>
          <w:szCs w:val="24"/>
        </w:rPr>
        <w:t xml:space="preserve"> </w:t>
      </w:r>
      <w:r w:rsidRPr="00E504A3">
        <w:rPr>
          <w:rFonts w:asciiTheme="majorHAnsi" w:hAnsiTheme="majorHAnsi"/>
          <w:sz w:val="24"/>
          <w:szCs w:val="24"/>
        </w:rPr>
        <w:t>of</w:t>
      </w:r>
      <w:r w:rsidRPr="00E504A3">
        <w:rPr>
          <w:rFonts w:asciiTheme="majorHAnsi" w:hAnsiTheme="majorHAnsi"/>
          <w:spacing w:val="-4"/>
          <w:sz w:val="24"/>
          <w:szCs w:val="24"/>
        </w:rPr>
        <w:t xml:space="preserve"> </w:t>
      </w:r>
      <w:r w:rsidRPr="00E504A3">
        <w:rPr>
          <w:rFonts w:asciiTheme="majorHAnsi" w:hAnsiTheme="majorHAnsi"/>
          <w:sz w:val="24"/>
          <w:szCs w:val="24"/>
        </w:rPr>
        <w:t>Juniors,</w:t>
      </w:r>
      <w:r w:rsidRPr="00E504A3">
        <w:rPr>
          <w:rFonts w:asciiTheme="majorHAnsi" w:hAnsiTheme="majorHAnsi"/>
          <w:spacing w:val="-4"/>
          <w:sz w:val="24"/>
          <w:szCs w:val="24"/>
        </w:rPr>
        <w:t xml:space="preserve"> </w:t>
      </w:r>
      <w:proofErr w:type="spellStart"/>
      <w:r w:rsidRPr="00E504A3">
        <w:rPr>
          <w:rFonts w:asciiTheme="majorHAnsi" w:hAnsiTheme="majorHAnsi"/>
          <w:sz w:val="24"/>
          <w:szCs w:val="24"/>
        </w:rPr>
        <w:t>SENCo</w:t>
      </w:r>
      <w:proofErr w:type="spellEnd"/>
      <w:r w:rsidRPr="00E504A3">
        <w:rPr>
          <w:rFonts w:asciiTheme="majorHAnsi" w:hAnsiTheme="majorHAnsi"/>
          <w:spacing w:val="-3"/>
          <w:sz w:val="24"/>
          <w:szCs w:val="24"/>
        </w:rPr>
        <w:t xml:space="preserve"> </w:t>
      </w:r>
      <w:r w:rsidRPr="00E504A3">
        <w:rPr>
          <w:rFonts w:asciiTheme="majorHAnsi" w:hAnsiTheme="majorHAnsi"/>
          <w:sz w:val="24"/>
          <w:szCs w:val="24"/>
        </w:rPr>
        <w:t>and</w:t>
      </w:r>
      <w:r w:rsidRPr="00E504A3">
        <w:rPr>
          <w:rFonts w:asciiTheme="majorHAnsi" w:hAnsiTheme="majorHAnsi"/>
          <w:spacing w:val="-5"/>
          <w:sz w:val="24"/>
          <w:szCs w:val="24"/>
        </w:rPr>
        <w:t xml:space="preserve"> </w:t>
      </w:r>
      <w:r w:rsidRPr="00E504A3">
        <w:rPr>
          <w:rFonts w:asciiTheme="majorHAnsi" w:hAnsiTheme="majorHAnsi"/>
          <w:sz w:val="24"/>
          <w:szCs w:val="24"/>
        </w:rPr>
        <w:t>other</w:t>
      </w:r>
      <w:r w:rsidRPr="00E504A3">
        <w:rPr>
          <w:rFonts w:asciiTheme="majorHAnsi" w:hAnsiTheme="majorHAnsi"/>
          <w:spacing w:val="-2"/>
          <w:sz w:val="24"/>
          <w:szCs w:val="24"/>
        </w:rPr>
        <w:t xml:space="preserve"> </w:t>
      </w:r>
      <w:r w:rsidRPr="00E504A3">
        <w:rPr>
          <w:rFonts w:asciiTheme="majorHAnsi" w:hAnsiTheme="majorHAnsi"/>
          <w:sz w:val="24"/>
          <w:szCs w:val="24"/>
        </w:rPr>
        <w:t>staff</w:t>
      </w:r>
      <w:r w:rsidRPr="00E504A3">
        <w:rPr>
          <w:rFonts w:asciiTheme="majorHAnsi" w:hAnsiTheme="majorHAnsi"/>
          <w:spacing w:val="-4"/>
          <w:sz w:val="24"/>
          <w:szCs w:val="24"/>
        </w:rPr>
        <w:t xml:space="preserve"> </w:t>
      </w:r>
      <w:r w:rsidRPr="00E504A3">
        <w:rPr>
          <w:rFonts w:asciiTheme="majorHAnsi" w:hAnsiTheme="majorHAnsi"/>
          <w:sz w:val="24"/>
          <w:szCs w:val="24"/>
        </w:rPr>
        <w:t>with</w:t>
      </w:r>
      <w:r w:rsidRPr="00E504A3">
        <w:rPr>
          <w:rFonts w:asciiTheme="majorHAnsi" w:hAnsiTheme="majorHAnsi"/>
          <w:spacing w:val="-3"/>
          <w:sz w:val="24"/>
          <w:szCs w:val="24"/>
        </w:rPr>
        <w:t xml:space="preserve"> </w:t>
      </w:r>
      <w:r w:rsidRPr="00E504A3">
        <w:rPr>
          <w:rFonts w:asciiTheme="majorHAnsi" w:hAnsiTheme="majorHAnsi"/>
          <w:sz w:val="24"/>
          <w:szCs w:val="24"/>
        </w:rPr>
        <w:t>regard</w:t>
      </w:r>
      <w:r w:rsidRPr="00E504A3">
        <w:rPr>
          <w:rFonts w:asciiTheme="majorHAnsi" w:hAnsiTheme="majorHAnsi"/>
          <w:spacing w:val="-3"/>
          <w:sz w:val="24"/>
          <w:szCs w:val="24"/>
        </w:rPr>
        <w:t xml:space="preserve"> </w:t>
      </w:r>
      <w:r w:rsidRPr="00E504A3">
        <w:rPr>
          <w:rFonts w:asciiTheme="majorHAnsi" w:hAnsiTheme="majorHAnsi"/>
          <w:sz w:val="24"/>
          <w:szCs w:val="24"/>
        </w:rPr>
        <w:t>to</w:t>
      </w:r>
      <w:r w:rsidRPr="00E504A3">
        <w:rPr>
          <w:rFonts w:asciiTheme="majorHAnsi" w:hAnsiTheme="majorHAnsi"/>
          <w:spacing w:val="-3"/>
          <w:sz w:val="24"/>
          <w:szCs w:val="24"/>
        </w:rPr>
        <w:t xml:space="preserve"> </w:t>
      </w:r>
      <w:proofErr w:type="spellStart"/>
      <w:r w:rsidRPr="00E504A3">
        <w:rPr>
          <w:rFonts w:asciiTheme="majorHAnsi" w:hAnsiTheme="majorHAnsi"/>
          <w:sz w:val="24"/>
          <w:szCs w:val="24"/>
        </w:rPr>
        <w:t>childrens</w:t>
      </w:r>
      <w:proofErr w:type="spellEnd"/>
      <w:r w:rsidRPr="00E504A3">
        <w:rPr>
          <w:rFonts w:asciiTheme="majorHAnsi" w:hAnsiTheme="majorHAnsi"/>
          <w:sz w:val="24"/>
          <w:szCs w:val="24"/>
        </w:rPr>
        <w:t>’</w:t>
      </w:r>
      <w:r w:rsidRPr="00E504A3">
        <w:rPr>
          <w:rFonts w:asciiTheme="majorHAnsi" w:hAnsiTheme="majorHAnsi"/>
          <w:spacing w:val="-4"/>
          <w:sz w:val="24"/>
          <w:szCs w:val="24"/>
        </w:rPr>
        <w:t xml:space="preserve"> </w:t>
      </w:r>
      <w:r w:rsidRPr="00E504A3">
        <w:rPr>
          <w:rFonts w:asciiTheme="majorHAnsi" w:hAnsiTheme="majorHAnsi"/>
          <w:sz w:val="24"/>
          <w:szCs w:val="24"/>
        </w:rPr>
        <w:t>special needs.</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 work co-operatively with children and other staff within the class and the</w:t>
      </w:r>
      <w:r w:rsidRPr="00E504A3">
        <w:rPr>
          <w:rFonts w:asciiTheme="majorHAnsi" w:hAnsiTheme="majorHAnsi"/>
          <w:spacing w:val="-43"/>
          <w:sz w:val="24"/>
          <w:szCs w:val="24"/>
        </w:rPr>
        <w:t xml:space="preserve"> </w:t>
      </w:r>
      <w:r w:rsidRPr="00E504A3">
        <w:rPr>
          <w:rFonts w:asciiTheme="majorHAnsi" w:hAnsiTheme="majorHAnsi"/>
          <w:sz w:val="24"/>
          <w:szCs w:val="24"/>
        </w:rPr>
        <w:t>Junior School as a</w:t>
      </w:r>
      <w:r w:rsidRPr="00E504A3">
        <w:rPr>
          <w:rFonts w:asciiTheme="majorHAnsi" w:hAnsiTheme="majorHAnsi"/>
          <w:spacing w:val="-6"/>
          <w:sz w:val="24"/>
          <w:szCs w:val="24"/>
        </w:rPr>
        <w:t xml:space="preserve"> </w:t>
      </w:r>
      <w:r w:rsidRPr="00E504A3">
        <w:rPr>
          <w:rFonts w:asciiTheme="majorHAnsi" w:hAnsiTheme="majorHAnsi"/>
          <w:sz w:val="24"/>
          <w:szCs w:val="24"/>
        </w:rPr>
        <w:t>whole.</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w:t>
      </w:r>
      <w:r w:rsidRPr="00E504A3">
        <w:rPr>
          <w:rFonts w:asciiTheme="majorHAnsi" w:hAnsiTheme="majorHAnsi"/>
          <w:spacing w:val="-6"/>
          <w:sz w:val="24"/>
          <w:szCs w:val="24"/>
        </w:rPr>
        <w:t xml:space="preserve"> </w:t>
      </w:r>
      <w:r w:rsidRPr="00E504A3">
        <w:rPr>
          <w:rFonts w:asciiTheme="majorHAnsi" w:hAnsiTheme="majorHAnsi"/>
          <w:sz w:val="24"/>
          <w:szCs w:val="24"/>
        </w:rPr>
        <w:t>create</w:t>
      </w:r>
      <w:r w:rsidRPr="00E504A3">
        <w:rPr>
          <w:rFonts w:asciiTheme="majorHAnsi" w:hAnsiTheme="majorHAnsi"/>
          <w:spacing w:val="-4"/>
          <w:sz w:val="24"/>
          <w:szCs w:val="24"/>
        </w:rPr>
        <w:t xml:space="preserve"> </w:t>
      </w:r>
      <w:r w:rsidRPr="00E504A3">
        <w:rPr>
          <w:rFonts w:asciiTheme="majorHAnsi" w:hAnsiTheme="majorHAnsi"/>
          <w:sz w:val="24"/>
          <w:szCs w:val="24"/>
        </w:rPr>
        <w:t>a</w:t>
      </w:r>
      <w:r w:rsidRPr="00E504A3">
        <w:rPr>
          <w:rFonts w:asciiTheme="majorHAnsi" w:hAnsiTheme="majorHAnsi"/>
          <w:spacing w:val="-6"/>
          <w:sz w:val="24"/>
          <w:szCs w:val="24"/>
        </w:rPr>
        <w:t xml:space="preserve"> </w:t>
      </w:r>
      <w:r w:rsidRPr="00E504A3">
        <w:rPr>
          <w:rFonts w:asciiTheme="majorHAnsi" w:hAnsiTheme="majorHAnsi"/>
          <w:sz w:val="24"/>
          <w:szCs w:val="24"/>
        </w:rPr>
        <w:t>safe,</w:t>
      </w:r>
      <w:r w:rsidRPr="00E504A3">
        <w:rPr>
          <w:rFonts w:asciiTheme="majorHAnsi" w:hAnsiTheme="majorHAnsi"/>
          <w:spacing w:val="-5"/>
          <w:sz w:val="24"/>
          <w:szCs w:val="24"/>
        </w:rPr>
        <w:t xml:space="preserve"> </w:t>
      </w:r>
      <w:r w:rsidRPr="00E504A3">
        <w:rPr>
          <w:rFonts w:asciiTheme="majorHAnsi" w:hAnsiTheme="majorHAnsi"/>
          <w:sz w:val="24"/>
          <w:szCs w:val="24"/>
        </w:rPr>
        <w:t>interesting</w:t>
      </w:r>
      <w:r w:rsidRPr="00E504A3">
        <w:rPr>
          <w:rFonts w:asciiTheme="majorHAnsi" w:hAnsiTheme="majorHAnsi"/>
          <w:spacing w:val="-4"/>
          <w:sz w:val="24"/>
          <w:szCs w:val="24"/>
        </w:rPr>
        <w:t xml:space="preserve"> </w:t>
      </w:r>
      <w:r w:rsidRPr="00E504A3">
        <w:rPr>
          <w:rFonts w:asciiTheme="majorHAnsi" w:hAnsiTheme="majorHAnsi"/>
          <w:sz w:val="24"/>
          <w:szCs w:val="24"/>
        </w:rPr>
        <w:t>and</w:t>
      </w:r>
      <w:r w:rsidRPr="00E504A3">
        <w:rPr>
          <w:rFonts w:asciiTheme="majorHAnsi" w:hAnsiTheme="majorHAnsi"/>
          <w:spacing w:val="-4"/>
          <w:sz w:val="24"/>
          <w:szCs w:val="24"/>
        </w:rPr>
        <w:t xml:space="preserve"> </w:t>
      </w:r>
      <w:r w:rsidRPr="00E504A3">
        <w:rPr>
          <w:rFonts w:asciiTheme="majorHAnsi" w:hAnsiTheme="majorHAnsi"/>
          <w:sz w:val="24"/>
          <w:szCs w:val="24"/>
        </w:rPr>
        <w:t>stimulating</w:t>
      </w:r>
      <w:r w:rsidRPr="00E504A3">
        <w:rPr>
          <w:rFonts w:asciiTheme="majorHAnsi" w:hAnsiTheme="majorHAnsi"/>
          <w:spacing w:val="-4"/>
          <w:sz w:val="24"/>
          <w:szCs w:val="24"/>
        </w:rPr>
        <w:t xml:space="preserve"> </w:t>
      </w:r>
      <w:r w:rsidRPr="00E504A3">
        <w:rPr>
          <w:rFonts w:asciiTheme="majorHAnsi" w:hAnsiTheme="majorHAnsi"/>
          <w:sz w:val="24"/>
          <w:szCs w:val="24"/>
        </w:rPr>
        <w:t>environment</w:t>
      </w:r>
      <w:r w:rsidRPr="00E504A3">
        <w:rPr>
          <w:rFonts w:asciiTheme="majorHAnsi" w:hAnsiTheme="majorHAnsi"/>
          <w:spacing w:val="-5"/>
          <w:sz w:val="24"/>
          <w:szCs w:val="24"/>
        </w:rPr>
        <w:t xml:space="preserve"> </w:t>
      </w:r>
      <w:r w:rsidRPr="00E504A3">
        <w:rPr>
          <w:rFonts w:asciiTheme="majorHAnsi" w:hAnsiTheme="majorHAnsi"/>
          <w:sz w:val="24"/>
          <w:szCs w:val="24"/>
        </w:rPr>
        <w:t>by</w:t>
      </w:r>
      <w:r w:rsidRPr="00E504A3">
        <w:rPr>
          <w:rFonts w:asciiTheme="majorHAnsi" w:hAnsiTheme="majorHAnsi"/>
          <w:spacing w:val="-4"/>
          <w:sz w:val="24"/>
          <w:szCs w:val="24"/>
        </w:rPr>
        <w:t xml:space="preserve"> </w:t>
      </w:r>
      <w:r w:rsidRPr="00E504A3">
        <w:rPr>
          <w:rFonts w:asciiTheme="majorHAnsi" w:hAnsiTheme="majorHAnsi"/>
          <w:sz w:val="24"/>
          <w:szCs w:val="24"/>
        </w:rPr>
        <w:t>providing</w:t>
      </w:r>
      <w:r w:rsidRPr="00E504A3">
        <w:rPr>
          <w:rFonts w:asciiTheme="majorHAnsi" w:hAnsiTheme="majorHAnsi"/>
          <w:spacing w:val="-4"/>
          <w:sz w:val="24"/>
          <w:szCs w:val="24"/>
        </w:rPr>
        <w:t xml:space="preserve"> </w:t>
      </w:r>
      <w:r w:rsidRPr="00E504A3">
        <w:rPr>
          <w:rFonts w:asciiTheme="majorHAnsi" w:hAnsiTheme="majorHAnsi"/>
          <w:sz w:val="24"/>
          <w:szCs w:val="24"/>
        </w:rPr>
        <w:t>attractive</w:t>
      </w:r>
      <w:r w:rsidRPr="00E504A3">
        <w:rPr>
          <w:rFonts w:asciiTheme="majorHAnsi" w:hAnsiTheme="majorHAnsi"/>
          <w:spacing w:val="-6"/>
          <w:sz w:val="24"/>
          <w:szCs w:val="24"/>
        </w:rPr>
        <w:t xml:space="preserve"> </w:t>
      </w:r>
      <w:r w:rsidRPr="00E504A3">
        <w:rPr>
          <w:rFonts w:asciiTheme="majorHAnsi" w:hAnsiTheme="majorHAnsi"/>
          <w:sz w:val="24"/>
          <w:szCs w:val="24"/>
        </w:rPr>
        <w:t>and relevant displays of children’s work, artefacts, books,</w:t>
      </w:r>
      <w:r w:rsidRPr="00E504A3">
        <w:rPr>
          <w:rFonts w:asciiTheme="majorHAnsi" w:hAnsiTheme="majorHAnsi"/>
          <w:spacing w:val="-29"/>
          <w:sz w:val="24"/>
          <w:szCs w:val="24"/>
        </w:rPr>
        <w:t xml:space="preserve"> </w:t>
      </w:r>
      <w:r w:rsidRPr="00E504A3">
        <w:rPr>
          <w:rFonts w:asciiTheme="majorHAnsi" w:hAnsiTheme="majorHAnsi"/>
          <w:sz w:val="24"/>
          <w:szCs w:val="24"/>
        </w:rPr>
        <w:t>etc.</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w:t>
      </w:r>
      <w:r w:rsidRPr="00E504A3">
        <w:rPr>
          <w:rFonts w:asciiTheme="majorHAnsi" w:hAnsiTheme="majorHAnsi"/>
          <w:spacing w:val="-6"/>
          <w:sz w:val="24"/>
          <w:szCs w:val="24"/>
        </w:rPr>
        <w:t xml:space="preserve"> </w:t>
      </w:r>
      <w:r w:rsidRPr="00E504A3">
        <w:rPr>
          <w:rFonts w:asciiTheme="majorHAnsi" w:hAnsiTheme="majorHAnsi"/>
          <w:sz w:val="24"/>
          <w:szCs w:val="24"/>
        </w:rPr>
        <w:t>take</w:t>
      </w:r>
      <w:r w:rsidRPr="00E504A3">
        <w:rPr>
          <w:rFonts w:asciiTheme="majorHAnsi" w:hAnsiTheme="majorHAnsi"/>
          <w:spacing w:val="-4"/>
          <w:sz w:val="24"/>
          <w:szCs w:val="24"/>
        </w:rPr>
        <w:t xml:space="preserve"> </w:t>
      </w:r>
      <w:r w:rsidRPr="00E504A3">
        <w:rPr>
          <w:rFonts w:asciiTheme="majorHAnsi" w:hAnsiTheme="majorHAnsi"/>
          <w:sz w:val="24"/>
          <w:szCs w:val="24"/>
        </w:rPr>
        <w:t>appropriate</w:t>
      </w:r>
      <w:r w:rsidRPr="00E504A3">
        <w:rPr>
          <w:rFonts w:asciiTheme="majorHAnsi" w:hAnsiTheme="majorHAnsi"/>
          <w:spacing w:val="-4"/>
          <w:sz w:val="24"/>
          <w:szCs w:val="24"/>
        </w:rPr>
        <w:t xml:space="preserve"> </w:t>
      </w:r>
      <w:r w:rsidRPr="00E504A3">
        <w:rPr>
          <w:rFonts w:asciiTheme="majorHAnsi" w:hAnsiTheme="majorHAnsi"/>
          <w:sz w:val="24"/>
          <w:szCs w:val="24"/>
        </w:rPr>
        <w:t>responsibility</w:t>
      </w:r>
      <w:r w:rsidRPr="00E504A3">
        <w:rPr>
          <w:rFonts w:asciiTheme="majorHAnsi" w:hAnsiTheme="majorHAnsi"/>
          <w:spacing w:val="-6"/>
          <w:sz w:val="24"/>
          <w:szCs w:val="24"/>
        </w:rPr>
        <w:t xml:space="preserve"> </w:t>
      </w:r>
      <w:r w:rsidRPr="00E504A3">
        <w:rPr>
          <w:rFonts w:asciiTheme="majorHAnsi" w:hAnsiTheme="majorHAnsi"/>
          <w:sz w:val="24"/>
          <w:szCs w:val="24"/>
        </w:rPr>
        <w:t>for</w:t>
      </w:r>
      <w:r w:rsidRPr="00E504A3">
        <w:rPr>
          <w:rFonts w:asciiTheme="majorHAnsi" w:hAnsiTheme="majorHAnsi"/>
          <w:spacing w:val="-5"/>
          <w:sz w:val="24"/>
          <w:szCs w:val="24"/>
        </w:rPr>
        <w:t xml:space="preserve"> </w:t>
      </w:r>
      <w:r w:rsidRPr="00E504A3">
        <w:rPr>
          <w:rFonts w:asciiTheme="majorHAnsi" w:hAnsiTheme="majorHAnsi"/>
          <w:sz w:val="24"/>
          <w:szCs w:val="24"/>
        </w:rPr>
        <w:t>the</w:t>
      </w:r>
      <w:r w:rsidRPr="00E504A3">
        <w:rPr>
          <w:rFonts w:asciiTheme="majorHAnsi" w:hAnsiTheme="majorHAnsi"/>
          <w:spacing w:val="-4"/>
          <w:sz w:val="24"/>
          <w:szCs w:val="24"/>
        </w:rPr>
        <w:t xml:space="preserve"> </w:t>
      </w:r>
      <w:r w:rsidRPr="00E504A3">
        <w:rPr>
          <w:rFonts w:asciiTheme="majorHAnsi" w:hAnsiTheme="majorHAnsi"/>
          <w:sz w:val="24"/>
          <w:szCs w:val="24"/>
        </w:rPr>
        <w:t>care</w:t>
      </w:r>
      <w:r w:rsidRPr="00E504A3">
        <w:rPr>
          <w:rFonts w:asciiTheme="majorHAnsi" w:hAnsiTheme="majorHAnsi"/>
          <w:spacing w:val="-6"/>
          <w:sz w:val="24"/>
          <w:szCs w:val="24"/>
        </w:rPr>
        <w:t xml:space="preserve"> </w:t>
      </w:r>
      <w:r w:rsidRPr="00E504A3">
        <w:rPr>
          <w:rFonts w:asciiTheme="majorHAnsi" w:hAnsiTheme="majorHAnsi"/>
          <w:sz w:val="24"/>
          <w:szCs w:val="24"/>
        </w:rPr>
        <w:t>of</w:t>
      </w:r>
      <w:r w:rsidRPr="00E504A3">
        <w:rPr>
          <w:rFonts w:asciiTheme="majorHAnsi" w:hAnsiTheme="majorHAnsi"/>
          <w:spacing w:val="-3"/>
          <w:sz w:val="24"/>
          <w:szCs w:val="24"/>
        </w:rPr>
        <w:t xml:space="preserve"> </w:t>
      </w:r>
      <w:r w:rsidRPr="00E504A3">
        <w:rPr>
          <w:rFonts w:asciiTheme="majorHAnsi" w:hAnsiTheme="majorHAnsi"/>
          <w:sz w:val="24"/>
          <w:szCs w:val="24"/>
        </w:rPr>
        <w:t>the</w:t>
      </w:r>
      <w:r w:rsidRPr="00E504A3">
        <w:rPr>
          <w:rFonts w:asciiTheme="majorHAnsi" w:hAnsiTheme="majorHAnsi"/>
          <w:spacing w:val="-4"/>
          <w:sz w:val="24"/>
          <w:szCs w:val="24"/>
        </w:rPr>
        <w:t xml:space="preserve"> </w:t>
      </w:r>
      <w:r w:rsidRPr="00E504A3">
        <w:rPr>
          <w:rFonts w:asciiTheme="majorHAnsi" w:hAnsiTheme="majorHAnsi"/>
          <w:sz w:val="24"/>
          <w:szCs w:val="24"/>
        </w:rPr>
        <w:t>school’s</w:t>
      </w:r>
      <w:r w:rsidRPr="00E504A3">
        <w:rPr>
          <w:rFonts w:asciiTheme="majorHAnsi" w:hAnsiTheme="majorHAnsi"/>
          <w:spacing w:val="-4"/>
          <w:sz w:val="24"/>
          <w:szCs w:val="24"/>
        </w:rPr>
        <w:t xml:space="preserve"> </w:t>
      </w:r>
      <w:r w:rsidRPr="00E504A3">
        <w:rPr>
          <w:rFonts w:asciiTheme="majorHAnsi" w:hAnsiTheme="majorHAnsi"/>
          <w:sz w:val="24"/>
          <w:szCs w:val="24"/>
        </w:rPr>
        <w:t>resources</w:t>
      </w:r>
      <w:r w:rsidRPr="00E504A3">
        <w:rPr>
          <w:rFonts w:asciiTheme="majorHAnsi" w:hAnsiTheme="majorHAnsi"/>
          <w:spacing w:val="-4"/>
          <w:sz w:val="24"/>
          <w:szCs w:val="24"/>
        </w:rPr>
        <w:t xml:space="preserve"> </w:t>
      </w:r>
      <w:r w:rsidRPr="00E504A3">
        <w:rPr>
          <w:rFonts w:asciiTheme="majorHAnsi" w:hAnsiTheme="majorHAnsi"/>
          <w:sz w:val="24"/>
          <w:szCs w:val="24"/>
        </w:rPr>
        <w:t>and</w:t>
      </w:r>
      <w:r w:rsidRPr="00E504A3">
        <w:rPr>
          <w:rFonts w:asciiTheme="majorHAnsi" w:hAnsiTheme="majorHAnsi"/>
          <w:spacing w:val="-4"/>
          <w:sz w:val="24"/>
          <w:szCs w:val="24"/>
        </w:rPr>
        <w:t xml:space="preserve"> </w:t>
      </w:r>
      <w:r w:rsidRPr="00E504A3">
        <w:rPr>
          <w:rFonts w:asciiTheme="majorHAnsi" w:hAnsiTheme="majorHAnsi"/>
          <w:sz w:val="24"/>
          <w:szCs w:val="24"/>
        </w:rPr>
        <w:t>environment.</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 take responsibility for at least one area of</w:t>
      </w:r>
      <w:r w:rsidRPr="00E504A3">
        <w:rPr>
          <w:rFonts w:asciiTheme="majorHAnsi" w:hAnsiTheme="majorHAnsi"/>
          <w:spacing w:val="-29"/>
          <w:sz w:val="24"/>
          <w:szCs w:val="24"/>
        </w:rPr>
        <w:t xml:space="preserve"> </w:t>
      </w:r>
      <w:r w:rsidRPr="00E504A3">
        <w:rPr>
          <w:rFonts w:asciiTheme="majorHAnsi" w:hAnsiTheme="majorHAnsi"/>
          <w:sz w:val="24"/>
          <w:szCs w:val="24"/>
        </w:rPr>
        <w:t>learning.</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w:t>
      </w:r>
      <w:r w:rsidRPr="00E504A3">
        <w:rPr>
          <w:rFonts w:asciiTheme="majorHAnsi" w:hAnsiTheme="majorHAnsi"/>
          <w:spacing w:val="-6"/>
          <w:sz w:val="24"/>
          <w:szCs w:val="24"/>
        </w:rPr>
        <w:t xml:space="preserve"> </w:t>
      </w:r>
      <w:r w:rsidRPr="00E504A3">
        <w:rPr>
          <w:rFonts w:asciiTheme="majorHAnsi" w:hAnsiTheme="majorHAnsi"/>
          <w:sz w:val="24"/>
          <w:szCs w:val="24"/>
        </w:rPr>
        <w:t>attend</w:t>
      </w:r>
      <w:r w:rsidRPr="00E504A3">
        <w:rPr>
          <w:rFonts w:asciiTheme="majorHAnsi" w:hAnsiTheme="majorHAnsi"/>
          <w:spacing w:val="-4"/>
          <w:sz w:val="24"/>
          <w:szCs w:val="24"/>
        </w:rPr>
        <w:t xml:space="preserve"> </w:t>
      </w:r>
      <w:r w:rsidRPr="00E504A3">
        <w:rPr>
          <w:rFonts w:asciiTheme="majorHAnsi" w:hAnsiTheme="majorHAnsi"/>
          <w:sz w:val="24"/>
          <w:szCs w:val="24"/>
        </w:rPr>
        <w:t>and</w:t>
      </w:r>
      <w:r w:rsidRPr="00E504A3">
        <w:rPr>
          <w:rFonts w:asciiTheme="majorHAnsi" w:hAnsiTheme="majorHAnsi"/>
          <w:spacing w:val="-4"/>
          <w:sz w:val="24"/>
          <w:szCs w:val="24"/>
        </w:rPr>
        <w:t xml:space="preserve"> </w:t>
      </w:r>
      <w:r w:rsidRPr="00E504A3">
        <w:rPr>
          <w:rFonts w:asciiTheme="majorHAnsi" w:hAnsiTheme="majorHAnsi"/>
          <w:sz w:val="24"/>
          <w:szCs w:val="24"/>
        </w:rPr>
        <w:t>participate</w:t>
      </w:r>
      <w:r w:rsidRPr="00E504A3">
        <w:rPr>
          <w:rFonts w:asciiTheme="majorHAnsi" w:hAnsiTheme="majorHAnsi"/>
          <w:spacing w:val="-4"/>
          <w:sz w:val="24"/>
          <w:szCs w:val="24"/>
        </w:rPr>
        <w:t xml:space="preserve"> </w:t>
      </w:r>
      <w:r w:rsidRPr="00E504A3">
        <w:rPr>
          <w:rFonts w:asciiTheme="majorHAnsi" w:hAnsiTheme="majorHAnsi"/>
          <w:sz w:val="24"/>
          <w:szCs w:val="24"/>
        </w:rPr>
        <w:t>in</w:t>
      </w:r>
      <w:r w:rsidRPr="00E504A3">
        <w:rPr>
          <w:rFonts w:asciiTheme="majorHAnsi" w:hAnsiTheme="majorHAnsi"/>
          <w:spacing w:val="-4"/>
          <w:sz w:val="24"/>
          <w:szCs w:val="24"/>
        </w:rPr>
        <w:t xml:space="preserve"> </w:t>
      </w:r>
      <w:r w:rsidRPr="00E504A3">
        <w:rPr>
          <w:rFonts w:asciiTheme="majorHAnsi" w:hAnsiTheme="majorHAnsi"/>
          <w:sz w:val="24"/>
          <w:szCs w:val="24"/>
        </w:rPr>
        <w:t>regular</w:t>
      </w:r>
      <w:r w:rsidRPr="00E504A3">
        <w:rPr>
          <w:rFonts w:asciiTheme="majorHAnsi" w:hAnsiTheme="majorHAnsi"/>
          <w:spacing w:val="-5"/>
          <w:sz w:val="24"/>
          <w:szCs w:val="24"/>
        </w:rPr>
        <w:t xml:space="preserve"> </w:t>
      </w:r>
      <w:r w:rsidRPr="00E504A3">
        <w:rPr>
          <w:rFonts w:asciiTheme="majorHAnsi" w:hAnsiTheme="majorHAnsi"/>
          <w:sz w:val="24"/>
          <w:szCs w:val="24"/>
        </w:rPr>
        <w:t>Junior</w:t>
      </w:r>
      <w:r w:rsidRPr="00E504A3">
        <w:rPr>
          <w:rFonts w:asciiTheme="majorHAnsi" w:hAnsiTheme="majorHAnsi"/>
          <w:spacing w:val="-5"/>
          <w:sz w:val="24"/>
          <w:szCs w:val="24"/>
        </w:rPr>
        <w:t xml:space="preserve"> </w:t>
      </w:r>
      <w:r w:rsidRPr="00E504A3">
        <w:rPr>
          <w:rFonts w:asciiTheme="majorHAnsi" w:hAnsiTheme="majorHAnsi"/>
          <w:sz w:val="24"/>
          <w:szCs w:val="24"/>
        </w:rPr>
        <w:t>School</w:t>
      </w:r>
      <w:r w:rsidRPr="00E504A3">
        <w:rPr>
          <w:rFonts w:asciiTheme="majorHAnsi" w:hAnsiTheme="majorHAnsi"/>
          <w:spacing w:val="-5"/>
          <w:sz w:val="24"/>
          <w:szCs w:val="24"/>
        </w:rPr>
        <w:t xml:space="preserve"> </w:t>
      </w:r>
      <w:r w:rsidRPr="00E504A3">
        <w:rPr>
          <w:rFonts w:asciiTheme="majorHAnsi" w:hAnsiTheme="majorHAnsi"/>
          <w:sz w:val="24"/>
          <w:szCs w:val="24"/>
        </w:rPr>
        <w:t>staff</w:t>
      </w:r>
      <w:r w:rsidRPr="00E504A3">
        <w:rPr>
          <w:rFonts w:asciiTheme="majorHAnsi" w:hAnsiTheme="majorHAnsi"/>
          <w:spacing w:val="-3"/>
          <w:sz w:val="24"/>
          <w:szCs w:val="24"/>
        </w:rPr>
        <w:t xml:space="preserve"> </w:t>
      </w:r>
      <w:r w:rsidRPr="00E504A3">
        <w:rPr>
          <w:rFonts w:asciiTheme="majorHAnsi" w:hAnsiTheme="majorHAnsi"/>
          <w:sz w:val="24"/>
          <w:szCs w:val="24"/>
        </w:rPr>
        <w:t>meetings</w:t>
      </w:r>
      <w:r w:rsidRPr="00E504A3">
        <w:rPr>
          <w:rFonts w:asciiTheme="majorHAnsi" w:hAnsiTheme="majorHAnsi"/>
          <w:spacing w:val="-4"/>
          <w:sz w:val="24"/>
          <w:szCs w:val="24"/>
        </w:rPr>
        <w:t xml:space="preserve"> </w:t>
      </w:r>
      <w:r w:rsidRPr="00E504A3">
        <w:rPr>
          <w:rFonts w:asciiTheme="majorHAnsi" w:hAnsiTheme="majorHAnsi"/>
          <w:sz w:val="24"/>
          <w:szCs w:val="24"/>
        </w:rPr>
        <w:t>concerning</w:t>
      </w:r>
      <w:r w:rsidRPr="00E504A3">
        <w:rPr>
          <w:rFonts w:asciiTheme="majorHAnsi" w:hAnsiTheme="majorHAnsi"/>
          <w:spacing w:val="-4"/>
          <w:sz w:val="24"/>
          <w:szCs w:val="24"/>
        </w:rPr>
        <w:t xml:space="preserve"> </w:t>
      </w:r>
      <w:r w:rsidRPr="00E504A3">
        <w:rPr>
          <w:rFonts w:asciiTheme="majorHAnsi" w:hAnsiTheme="majorHAnsi"/>
          <w:sz w:val="24"/>
          <w:szCs w:val="24"/>
        </w:rPr>
        <w:t>curriculum development and planning, children’s progress and well-being and the successful functioning of the</w:t>
      </w:r>
      <w:r w:rsidRPr="00E504A3">
        <w:rPr>
          <w:rFonts w:asciiTheme="majorHAnsi" w:hAnsiTheme="majorHAnsi"/>
          <w:spacing w:val="-13"/>
          <w:sz w:val="24"/>
          <w:szCs w:val="24"/>
        </w:rPr>
        <w:t xml:space="preserve"> </w:t>
      </w:r>
      <w:r w:rsidRPr="00E504A3">
        <w:rPr>
          <w:rFonts w:asciiTheme="majorHAnsi" w:hAnsiTheme="majorHAnsi"/>
          <w:sz w:val="24"/>
          <w:szCs w:val="24"/>
        </w:rPr>
        <w:t>school.</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w:t>
      </w:r>
      <w:r w:rsidRPr="00E504A3">
        <w:rPr>
          <w:rFonts w:asciiTheme="majorHAnsi" w:hAnsiTheme="majorHAnsi"/>
          <w:spacing w:val="-5"/>
          <w:sz w:val="24"/>
          <w:szCs w:val="24"/>
        </w:rPr>
        <w:t xml:space="preserve"> </w:t>
      </w:r>
      <w:r w:rsidRPr="00E504A3">
        <w:rPr>
          <w:rFonts w:asciiTheme="majorHAnsi" w:hAnsiTheme="majorHAnsi"/>
          <w:sz w:val="24"/>
          <w:szCs w:val="24"/>
        </w:rPr>
        <w:t>work</w:t>
      </w:r>
      <w:r w:rsidRPr="00E504A3">
        <w:rPr>
          <w:rFonts w:asciiTheme="majorHAnsi" w:hAnsiTheme="majorHAnsi"/>
          <w:spacing w:val="-5"/>
          <w:sz w:val="24"/>
          <w:szCs w:val="24"/>
        </w:rPr>
        <w:t xml:space="preserve"> </w:t>
      </w:r>
      <w:r w:rsidRPr="00E504A3">
        <w:rPr>
          <w:rFonts w:asciiTheme="majorHAnsi" w:hAnsiTheme="majorHAnsi"/>
          <w:sz w:val="24"/>
          <w:szCs w:val="24"/>
        </w:rPr>
        <w:t>with</w:t>
      </w:r>
      <w:r w:rsidRPr="00E504A3">
        <w:rPr>
          <w:rFonts w:asciiTheme="majorHAnsi" w:hAnsiTheme="majorHAnsi"/>
          <w:spacing w:val="-5"/>
          <w:sz w:val="24"/>
          <w:szCs w:val="24"/>
        </w:rPr>
        <w:t xml:space="preserve"> </w:t>
      </w:r>
      <w:r w:rsidRPr="00E504A3">
        <w:rPr>
          <w:rFonts w:asciiTheme="majorHAnsi" w:hAnsiTheme="majorHAnsi"/>
          <w:sz w:val="24"/>
          <w:szCs w:val="24"/>
        </w:rPr>
        <w:t>parents</w:t>
      </w:r>
      <w:r w:rsidRPr="00E504A3">
        <w:rPr>
          <w:rFonts w:asciiTheme="majorHAnsi" w:hAnsiTheme="majorHAnsi"/>
          <w:spacing w:val="-3"/>
          <w:sz w:val="24"/>
          <w:szCs w:val="24"/>
        </w:rPr>
        <w:t xml:space="preserve"> </w:t>
      </w:r>
      <w:r w:rsidRPr="00E504A3">
        <w:rPr>
          <w:rFonts w:asciiTheme="majorHAnsi" w:hAnsiTheme="majorHAnsi"/>
          <w:sz w:val="24"/>
          <w:szCs w:val="24"/>
        </w:rPr>
        <w:t>to</w:t>
      </w:r>
      <w:r w:rsidRPr="00E504A3">
        <w:rPr>
          <w:rFonts w:asciiTheme="majorHAnsi" w:hAnsiTheme="majorHAnsi"/>
          <w:spacing w:val="-3"/>
          <w:sz w:val="24"/>
          <w:szCs w:val="24"/>
        </w:rPr>
        <w:t xml:space="preserve"> </w:t>
      </w:r>
      <w:r w:rsidRPr="00E504A3">
        <w:rPr>
          <w:rFonts w:asciiTheme="majorHAnsi" w:hAnsiTheme="majorHAnsi"/>
          <w:sz w:val="24"/>
          <w:szCs w:val="24"/>
        </w:rPr>
        <w:t>ensure</w:t>
      </w:r>
      <w:r w:rsidRPr="00E504A3">
        <w:rPr>
          <w:rFonts w:asciiTheme="majorHAnsi" w:hAnsiTheme="majorHAnsi"/>
          <w:spacing w:val="-3"/>
          <w:sz w:val="24"/>
          <w:szCs w:val="24"/>
        </w:rPr>
        <w:t xml:space="preserve"> </w:t>
      </w:r>
      <w:r w:rsidRPr="00E504A3">
        <w:rPr>
          <w:rFonts w:asciiTheme="majorHAnsi" w:hAnsiTheme="majorHAnsi"/>
          <w:sz w:val="24"/>
          <w:szCs w:val="24"/>
        </w:rPr>
        <w:t>their</w:t>
      </w:r>
      <w:r w:rsidRPr="00E504A3">
        <w:rPr>
          <w:rFonts w:asciiTheme="majorHAnsi" w:hAnsiTheme="majorHAnsi"/>
          <w:spacing w:val="-2"/>
          <w:sz w:val="24"/>
          <w:szCs w:val="24"/>
        </w:rPr>
        <w:t xml:space="preserve"> </w:t>
      </w:r>
      <w:r w:rsidRPr="00E504A3">
        <w:rPr>
          <w:rFonts w:asciiTheme="majorHAnsi" w:hAnsiTheme="majorHAnsi"/>
          <w:sz w:val="24"/>
          <w:szCs w:val="24"/>
        </w:rPr>
        <w:t>involvement</w:t>
      </w:r>
      <w:r w:rsidRPr="00E504A3">
        <w:rPr>
          <w:rFonts w:asciiTheme="majorHAnsi" w:hAnsiTheme="majorHAnsi"/>
          <w:spacing w:val="-4"/>
          <w:sz w:val="24"/>
          <w:szCs w:val="24"/>
        </w:rPr>
        <w:t xml:space="preserve"> </w:t>
      </w:r>
      <w:r w:rsidRPr="00E504A3">
        <w:rPr>
          <w:rFonts w:asciiTheme="majorHAnsi" w:hAnsiTheme="majorHAnsi"/>
          <w:sz w:val="24"/>
          <w:szCs w:val="24"/>
        </w:rPr>
        <w:t>in</w:t>
      </w:r>
      <w:r w:rsidRPr="00E504A3">
        <w:rPr>
          <w:rFonts w:asciiTheme="majorHAnsi" w:hAnsiTheme="majorHAnsi"/>
          <w:spacing w:val="-5"/>
          <w:sz w:val="24"/>
          <w:szCs w:val="24"/>
        </w:rPr>
        <w:t xml:space="preserve"> </w:t>
      </w:r>
      <w:r w:rsidRPr="00E504A3">
        <w:rPr>
          <w:rFonts w:asciiTheme="majorHAnsi" w:hAnsiTheme="majorHAnsi"/>
          <w:sz w:val="24"/>
          <w:szCs w:val="24"/>
        </w:rPr>
        <w:t>the</w:t>
      </w:r>
      <w:r w:rsidRPr="00E504A3">
        <w:rPr>
          <w:rFonts w:asciiTheme="majorHAnsi" w:hAnsiTheme="majorHAnsi"/>
          <w:spacing w:val="-3"/>
          <w:sz w:val="24"/>
          <w:szCs w:val="24"/>
        </w:rPr>
        <w:t xml:space="preserve"> </w:t>
      </w:r>
      <w:r w:rsidRPr="00E504A3">
        <w:rPr>
          <w:rFonts w:asciiTheme="majorHAnsi" w:hAnsiTheme="majorHAnsi"/>
          <w:sz w:val="24"/>
          <w:szCs w:val="24"/>
        </w:rPr>
        <w:t>school</w:t>
      </w:r>
      <w:r w:rsidRPr="00E504A3">
        <w:rPr>
          <w:rFonts w:asciiTheme="majorHAnsi" w:hAnsiTheme="majorHAnsi"/>
          <w:spacing w:val="-4"/>
          <w:sz w:val="24"/>
          <w:szCs w:val="24"/>
        </w:rPr>
        <w:t xml:space="preserve"> </w:t>
      </w:r>
      <w:r w:rsidRPr="00E504A3">
        <w:rPr>
          <w:rFonts w:asciiTheme="majorHAnsi" w:hAnsiTheme="majorHAnsi"/>
          <w:sz w:val="24"/>
          <w:szCs w:val="24"/>
        </w:rPr>
        <w:t>and</w:t>
      </w:r>
      <w:r w:rsidRPr="00E504A3">
        <w:rPr>
          <w:rFonts w:asciiTheme="majorHAnsi" w:hAnsiTheme="majorHAnsi"/>
          <w:spacing w:val="-5"/>
          <w:sz w:val="24"/>
          <w:szCs w:val="24"/>
        </w:rPr>
        <w:t xml:space="preserve"> </w:t>
      </w:r>
      <w:r w:rsidRPr="00E504A3">
        <w:rPr>
          <w:rFonts w:asciiTheme="majorHAnsi" w:hAnsiTheme="majorHAnsi"/>
          <w:sz w:val="24"/>
          <w:szCs w:val="24"/>
        </w:rPr>
        <w:t>to</w:t>
      </w:r>
      <w:r w:rsidRPr="00E504A3">
        <w:rPr>
          <w:rFonts w:asciiTheme="majorHAnsi" w:hAnsiTheme="majorHAnsi"/>
          <w:spacing w:val="-3"/>
          <w:sz w:val="24"/>
          <w:szCs w:val="24"/>
        </w:rPr>
        <w:t xml:space="preserve"> </w:t>
      </w:r>
      <w:r w:rsidRPr="00E504A3">
        <w:rPr>
          <w:rFonts w:asciiTheme="majorHAnsi" w:hAnsiTheme="majorHAnsi"/>
          <w:sz w:val="24"/>
          <w:szCs w:val="24"/>
        </w:rPr>
        <w:t>the</w:t>
      </w:r>
      <w:r w:rsidRPr="00E504A3">
        <w:rPr>
          <w:rFonts w:asciiTheme="majorHAnsi" w:hAnsiTheme="majorHAnsi"/>
          <w:spacing w:val="-3"/>
          <w:sz w:val="24"/>
          <w:szCs w:val="24"/>
        </w:rPr>
        <w:t xml:space="preserve"> </w:t>
      </w:r>
      <w:r w:rsidRPr="00E504A3">
        <w:rPr>
          <w:rFonts w:asciiTheme="majorHAnsi" w:hAnsiTheme="majorHAnsi"/>
          <w:sz w:val="24"/>
          <w:szCs w:val="24"/>
        </w:rPr>
        <w:t>benefit</w:t>
      </w:r>
      <w:r w:rsidRPr="00E504A3">
        <w:rPr>
          <w:rFonts w:asciiTheme="majorHAnsi" w:hAnsiTheme="majorHAnsi"/>
          <w:spacing w:val="-4"/>
          <w:sz w:val="24"/>
          <w:szCs w:val="24"/>
        </w:rPr>
        <w:t xml:space="preserve"> </w:t>
      </w:r>
      <w:r w:rsidRPr="00E504A3">
        <w:rPr>
          <w:rFonts w:asciiTheme="majorHAnsi" w:hAnsiTheme="majorHAnsi"/>
          <w:sz w:val="24"/>
          <w:szCs w:val="24"/>
        </w:rPr>
        <w:t>of</w:t>
      </w:r>
      <w:r w:rsidRPr="00E504A3">
        <w:rPr>
          <w:rFonts w:asciiTheme="majorHAnsi" w:hAnsiTheme="majorHAnsi"/>
          <w:spacing w:val="-4"/>
          <w:sz w:val="24"/>
          <w:szCs w:val="24"/>
        </w:rPr>
        <w:t xml:space="preserve"> </w:t>
      </w:r>
      <w:r w:rsidRPr="00E504A3">
        <w:rPr>
          <w:rFonts w:asciiTheme="majorHAnsi" w:hAnsiTheme="majorHAnsi"/>
          <w:sz w:val="24"/>
          <w:szCs w:val="24"/>
        </w:rPr>
        <w:t>their children.</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w:t>
      </w:r>
      <w:r w:rsidRPr="00E504A3">
        <w:rPr>
          <w:rFonts w:asciiTheme="majorHAnsi" w:hAnsiTheme="majorHAnsi"/>
          <w:spacing w:val="-6"/>
          <w:sz w:val="24"/>
          <w:szCs w:val="24"/>
        </w:rPr>
        <w:t xml:space="preserve"> </w:t>
      </w:r>
      <w:r w:rsidRPr="00E504A3">
        <w:rPr>
          <w:rFonts w:asciiTheme="majorHAnsi" w:hAnsiTheme="majorHAnsi"/>
          <w:sz w:val="24"/>
          <w:szCs w:val="24"/>
        </w:rPr>
        <w:t>attend</w:t>
      </w:r>
      <w:r w:rsidRPr="00E504A3">
        <w:rPr>
          <w:rFonts w:asciiTheme="majorHAnsi" w:hAnsiTheme="majorHAnsi"/>
          <w:spacing w:val="-4"/>
          <w:sz w:val="24"/>
          <w:szCs w:val="24"/>
        </w:rPr>
        <w:t xml:space="preserve"> </w:t>
      </w:r>
      <w:r w:rsidRPr="00E504A3">
        <w:rPr>
          <w:rFonts w:asciiTheme="majorHAnsi" w:hAnsiTheme="majorHAnsi"/>
          <w:sz w:val="24"/>
          <w:szCs w:val="24"/>
        </w:rPr>
        <w:t>and</w:t>
      </w:r>
      <w:r w:rsidRPr="00E504A3">
        <w:rPr>
          <w:rFonts w:asciiTheme="majorHAnsi" w:hAnsiTheme="majorHAnsi"/>
          <w:spacing w:val="-4"/>
          <w:sz w:val="24"/>
          <w:szCs w:val="24"/>
        </w:rPr>
        <w:t xml:space="preserve"> </w:t>
      </w:r>
      <w:r w:rsidRPr="00E504A3">
        <w:rPr>
          <w:rFonts w:asciiTheme="majorHAnsi" w:hAnsiTheme="majorHAnsi"/>
          <w:sz w:val="24"/>
          <w:szCs w:val="24"/>
        </w:rPr>
        <w:t>participate</w:t>
      </w:r>
      <w:r w:rsidRPr="00E504A3">
        <w:rPr>
          <w:rFonts w:asciiTheme="majorHAnsi" w:hAnsiTheme="majorHAnsi"/>
          <w:spacing w:val="-4"/>
          <w:sz w:val="24"/>
          <w:szCs w:val="24"/>
        </w:rPr>
        <w:t xml:space="preserve"> </w:t>
      </w:r>
      <w:r w:rsidRPr="00E504A3">
        <w:rPr>
          <w:rFonts w:asciiTheme="majorHAnsi" w:hAnsiTheme="majorHAnsi"/>
          <w:sz w:val="24"/>
          <w:szCs w:val="24"/>
        </w:rPr>
        <w:t>in</w:t>
      </w:r>
      <w:r w:rsidRPr="00E504A3">
        <w:rPr>
          <w:rFonts w:asciiTheme="majorHAnsi" w:hAnsiTheme="majorHAnsi"/>
          <w:spacing w:val="-4"/>
          <w:sz w:val="24"/>
          <w:szCs w:val="24"/>
        </w:rPr>
        <w:t xml:space="preserve"> </w:t>
      </w:r>
      <w:r w:rsidRPr="00E504A3">
        <w:rPr>
          <w:rFonts w:asciiTheme="majorHAnsi" w:hAnsiTheme="majorHAnsi"/>
          <w:sz w:val="24"/>
          <w:szCs w:val="24"/>
        </w:rPr>
        <w:t>staff</w:t>
      </w:r>
      <w:r w:rsidRPr="00E504A3">
        <w:rPr>
          <w:rFonts w:asciiTheme="majorHAnsi" w:hAnsiTheme="majorHAnsi"/>
          <w:spacing w:val="-3"/>
          <w:sz w:val="24"/>
          <w:szCs w:val="24"/>
        </w:rPr>
        <w:t xml:space="preserve"> </w:t>
      </w:r>
      <w:r w:rsidRPr="00E504A3">
        <w:rPr>
          <w:rFonts w:asciiTheme="majorHAnsi" w:hAnsiTheme="majorHAnsi"/>
          <w:sz w:val="24"/>
          <w:szCs w:val="24"/>
        </w:rPr>
        <w:t>Junior</w:t>
      </w:r>
      <w:r w:rsidRPr="00E504A3">
        <w:rPr>
          <w:rFonts w:asciiTheme="majorHAnsi" w:hAnsiTheme="majorHAnsi"/>
          <w:spacing w:val="-5"/>
          <w:sz w:val="24"/>
          <w:szCs w:val="24"/>
        </w:rPr>
        <w:t xml:space="preserve"> </w:t>
      </w:r>
      <w:r w:rsidRPr="00E504A3">
        <w:rPr>
          <w:rFonts w:asciiTheme="majorHAnsi" w:hAnsiTheme="majorHAnsi"/>
          <w:sz w:val="24"/>
          <w:szCs w:val="24"/>
        </w:rPr>
        <w:t>School</w:t>
      </w:r>
      <w:r w:rsidRPr="00E504A3">
        <w:rPr>
          <w:rFonts w:asciiTheme="majorHAnsi" w:hAnsiTheme="majorHAnsi"/>
          <w:spacing w:val="-5"/>
          <w:sz w:val="24"/>
          <w:szCs w:val="24"/>
        </w:rPr>
        <w:t xml:space="preserve"> </w:t>
      </w:r>
      <w:r w:rsidRPr="00E504A3">
        <w:rPr>
          <w:rFonts w:asciiTheme="majorHAnsi" w:hAnsiTheme="majorHAnsi"/>
          <w:sz w:val="24"/>
          <w:szCs w:val="24"/>
        </w:rPr>
        <w:t>training</w:t>
      </w:r>
      <w:r w:rsidRPr="00E504A3">
        <w:rPr>
          <w:rFonts w:asciiTheme="majorHAnsi" w:hAnsiTheme="majorHAnsi"/>
          <w:spacing w:val="-4"/>
          <w:sz w:val="24"/>
          <w:szCs w:val="24"/>
        </w:rPr>
        <w:t xml:space="preserve"> </w:t>
      </w:r>
      <w:r w:rsidRPr="00E504A3">
        <w:rPr>
          <w:rFonts w:asciiTheme="majorHAnsi" w:hAnsiTheme="majorHAnsi"/>
          <w:sz w:val="24"/>
          <w:szCs w:val="24"/>
        </w:rPr>
        <w:t>and</w:t>
      </w:r>
      <w:r w:rsidRPr="00E504A3">
        <w:rPr>
          <w:rFonts w:asciiTheme="majorHAnsi" w:hAnsiTheme="majorHAnsi"/>
          <w:spacing w:val="-4"/>
          <w:sz w:val="24"/>
          <w:szCs w:val="24"/>
        </w:rPr>
        <w:t xml:space="preserve"> </w:t>
      </w:r>
      <w:r w:rsidRPr="00E504A3">
        <w:rPr>
          <w:rFonts w:asciiTheme="majorHAnsi" w:hAnsiTheme="majorHAnsi"/>
          <w:sz w:val="24"/>
          <w:szCs w:val="24"/>
        </w:rPr>
        <w:t>development</w:t>
      </w:r>
      <w:r w:rsidRPr="00E504A3">
        <w:rPr>
          <w:rFonts w:asciiTheme="majorHAnsi" w:hAnsiTheme="majorHAnsi"/>
          <w:spacing w:val="-3"/>
          <w:sz w:val="24"/>
          <w:szCs w:val="24"/>
        </w:rPr>
        <w:t xml:space="preserve"> </w:t>
      </w:r>
      <w:r w:rsidRPr="00E504A3">
        <w:rPr>
          <w:rFonts w:asciiTheme="majorHAnsi" w:hAnsiTheme="majorHAnsi"/>
          <w:sz w:val="24"/>
          <w:szCs w:val="24"/>
        </w:rPr>
        <w:t>opportunities</w:t>
      </w:r>
      <w:r w:rsidRPr="00E504A3">
        <w:rPr>
          <w:rFonts w:asciiTheme="majorHAnsi" w:hAnsiTheme="majorHAnsi"/>
          <w:spacing w:val="-4"/>
          <w:sz w:val="24"/>
          <w:szCs w:val="24"/>
        </w:rPr>
        <w:t xml:space="preserve"> </w:t>
      </w:r>
      <w:r w:rsidRPr="00E504A3">
        <w:rPr>
          <w:rFonts w:asciiTheme="majorHAnsi" w:hAnsiTheme="majorHAnsi"/>
          <w:sz w:val="24"/>
          <w:szCs w:val="24"/>
        </w:rPr>
        <w:t>as these become available and to attend Professional Training days during the</w:t>
      </w:r>
      <w:r w:rsidRPr="00E504A3">
        <w:rPr>
          <w:rFonts w:asciiTheme="majorHAnsi" w:hAnsiTheme="majorHAnsi"/>
          <w:spacing w:val="-42"/>
          <w:sz w:val="24"/>
          <w:szCs w:val="24"/>
        </w:rPr>
        <w:t xml:space="preserve"> </w:t>
      </w:r>
      <w:r w:rsidRPr="00E504A3">
        <w:rPr>
          <w:rFonts w:asciiTheme="majorHAnsi" w:hAnsiTheme="majorHAnsi"/>
          <w:sz w:val="24"/>
          <w:szCs w:val="24"/>
        </w:rPr>
        <w:t>year.</w:t>
      </w:r>
    </w:p>
    <w:p w:rsidR="00DB1E86" w:rsidRPr="00E504A3" w:rsidRDefault="00DB1E86" w:rsidP="00E504A3">
      <w:pPr>
        <w:rPr>
          <w:rFonts w:asciiTheme="majorHAnsi" w:hAnsiTheme="majorHAnsi"/>
          <w:sz w:val="24"/>
          <w:szCs w:val="24"/>
        </w:rPr>
      </w:pPr>
    </w:p>
    <w:p w:rsidR="00DB1E86" w:rsidRPr="00E504A3" w:rsidRDefault="00DB1E86" w:rsidP="00E504A3">
      <w:pPr>
        <w:pStyle w:val="ListParagraph"/>
        <w:numPr>
          <w:ilvl w:val="0"/>
          <w:numId w:val="28"/>
        </w:numPr>
        <w:rPr>
          <w:rFonts w:asciiTheme="majorHAnsi" w:hAnsiTheme="majorHAnsi"/>
          <w:sz w:val="24"/>
          <w:szCs w:val="24"/>
        </w:rPr>
      </w:pPr>
      <w:r w:rsidRPr="00E504A3">
        <w:rPr>
          <w:rFonts w:asciiTheme="majorHAnsi" w:hAnsiTheme="majorHAnsi"/>
          <w:sz w:val="24"/>
          <w:szCs w:val="24"/>
        </w:rPr>
        <w:t>To support and monitor students/trainee work experience students when</w:t>
      </w:r>
      <w:r w:rsidRPr="00E504A3">
        <w:rPr>
          <w:rFonts w:asciiTheme="majorHAnsi" w:hAnsiTheme="majorHAnsi"/>
          <w:spacing w:val="-42"/>
          <w:sz w:val="24"/>
          <w:szCs w:val="24"/>
        </w:rPr>
        <w:t xml:space="preserve"> </w:t>
      </w:r>
      <w:r w:rsidRPr="00E504A3">
        <w:rPr>
          <w:rFonts w:asciiTheme="majorHAnsi" w:hAnsiTheme="majorHAnsi"/>
          <w:sz w:val="24"/>
          <w:szCs w:val="24"/>
        </w:rPr>
        <w:t>applicable.</w:t>
      </w:r>
    </w:p>
    <w:p w:rsidR="00DB1E86" w:rsidRPr="00DB1E86" w:rsidRDefault="00DB1E86" w:rsidP="00DB1E86">
      <w:pPr>
        <w:rPr>
          <w:rFonts w:asciiTheme="majorHAnsi" w:eastAsia="Arial" w:hAnsiTheme="majorHAnsi" w:cs="Arial"/>
          <w:sz w:val="24"/>
          <w:szCs w:val="24"/>
        </w:rPr>
      </w:pPr>
    </w:p>
    <w:p w:rsidR="00DB1E86" w:rsidRPr="00DB1E86" w:rsidRDefault="00DB1E86" w:rsidP="00DB1E86">
      <w:pPr>
        <w:rPr>
          <w:rFonts w:asciiTheme="majorHAnsi" w:eastAsia="Arial" w:hAnsiTheme="majorHAnsi" w:cs="Arial"/>
          <w:sz w:val="24"/>
          <w:szCs w:val="24"/>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rPr>
          <w:rFonts w:ascii="Arial" w:eastAsia="Arial" w:hAnsi="Arial" w:cs="Arial"/>
        </w:rPr>
      </w:pPr>
    </w:p>
    <w:p w:rsidR="00DB1E86" w:rsidRDefault="00DB1E86" w:rsidP="00DB1E86">
      <w:pPr>
        <w:spacing w:before="11"/>
        <w:rPr>
          <w:rFonts w:ascii="Arial" w:eastAsia="Arial" w:hAnsi="Arial" w:cs="Arial"/>
          <w:sz w:val="27"/>
          <w:szCs w:val="27"/>
        </w:rPr>
      </w:pPr>
    </w:p>
    <w:p w:rsidR="00DB1E86" w:rsidRDefault="00DB1E86" w:rsidP="00DB1E86">
      <w:pPr>
        <w:jc w:val="center"/>
        <w:rPr>
          <w:rFonts w:ascii="Arial" w:eastAsia="Arial" w:hAnsi="Arial" w:cs="Arial"/>
        </w:rPr>
        <w:sectPr w:rsidR="00DB1E86">
          <w:pgSz w:w="11900" w:h="16840"/>
          <w:pgMar w:top="840" w:right="920" w:bottom="280" w:left="1680" w:header="720" w:footer="720" w:gutter="0"/>
          <w:cols w:space="720"/>
        </w:sectPr>
      </w:pPr>
      <w:bookmarkStart w:id="2" w:name="Page_2"/>
      <w:bookmarkEnd w:id="2"/>
    </w:p>
    <w:p w:rsidR="00DB1E86" w:rsidRDefault="00DB1E86" w:rsidP="00DB1E86">
      <w:pPr>
        <w:spacing w:before="94"/>
        <w:ind w:left="2678"/>
        <w:rPr>
          <w:rFonts w:ascii="Arial" w:eastAsia="Arial" w:hAnsi="Arial" w:cs="Arial"/>
          <w:sz w:val="32"/>
          <w:szCs w:val="32"/>
        </w:rPr>
      </w:pPr>
      <w:r>
        <w:rPr>
          <w:rFonts w:ascii="Arial"/>
          <w:b/>
          <w:sz w:val="32"/>
        </w:rPr>
        <w:lastRenderedPageBreak/>
        <w:t xml:space="preserve">SANCTON WOOD </w:t>
      </w:r>
      <w:r w:rsidR="00E504A3">
        <w:rPr>
          <w:rFonts w:ascii="Arial"/>
          <w:b/>
          <w:sz w:val="32"/>
        </w:rPr>
        <w:t>JUNIOR</w:t>
      </w:r>
      <w:r>
        <w:rPr>
          <w:rFonts w:ascii="Arial"/>
          <w:b/>
          <w:spacing w:val="-13"/>
          <w:sz w:val="32"/>
        </w:rPr>
        <w:t xml:space="preserve"> </w:t>
      </w:r>
      <w:r>
        <w:rPr>
          <w:rFonts w:ascii="Arial"/>
          <w:b/>
          <w:sz w:val="32"/>
        </w:rPr>
        <w:t>SCHOOL</w:t>
      </w:r>
    </w:p>
    <w:p w:rsidR="00DB1E86" w:rsidRDefault="00DB1E86" w:rsidP="00DB1E86">
      <w:pPr>
        <w:spacing w:before="257"/>
        <w:ind w:left="4050" w:right="3848"/>
        <w:jc w:val="center"/>
        <w:rPr>
          <w:rFonts w:ascii="Arial" w:eastAsia="Arial" w:hAnsi="Arial" w:cs="Arial"/>
          <w:sz w:val="24"/>
          <w:szCs w:val="24"/>
        </w:rPr>
      </w:pPr>
      <w:bookmarkStart w:id="3" w:name="PERSON_SPECIFICATION"/>
      <w:bookmarkEnd w:id="3"/>
      <w:r>
        <w:rPr>
          <w:rFonts w:ascii="Arial"/>
          <w:b/>
          <w:sz w:val="24"/>
        </w:rPr>
        <w:t>PERSON</w:t>
      </w:r>
      <w:r w:rsidR="00E504A3">
        <w:rPr>
          <w:rFonts w:ascii="Arial"/>
          <w:b/>
          <w:sz w:val="24"/>
        </w:rPr>
        <w:t>AL</w:t>
      </w:r>
      <w:r>
        <w:rPr>
          <w:rFonts w:ascii="Arial"/>
          <w:b/>
          <w:spacing w:val="-12"/>
          <w:sz w:val="24"/>
        </w:rPr>
        <w:t xml:space="preserve"> </w:t>
      </w:r>
      <w:r>
        <w:rPr>
          <w:rFonts w:ascii="Arial"/>
          <w:b/>
          <w:sz w:val="24"/>
        </w:rPr>
        <w:t>SPECIFICATION</w:t>
      </w:r>
    </w:p>
    <w:p w:rsidR="00DB1E86" w:rsidRDefault="00DB1E86" w:rsidP="00DB1E86">
      <w:pPr>
        <w:rPr>
          <w:rFonts w:ascii="Arial" w:eastAsia="Arial" w:hAnsi="Arial" w:cs="Arial"/>
          <w:b/>
          <w:bCs/>
          <w:sz w:val="24"/>
          <w:szCs w:val="24"/>
        </w:rPr>
      </w:pPr>
    </w:p>
    <w:p w:rsidR="00DB1E86" w:rsidRPr="00E504A3" w:rsidRDefault="00DB1E86" w:rsidP="00E504A3">
      <w:pPr>
        <w:ind w:left="4050" w:right="3783"/>
        <w:jc w:val="center"/>
        <w:rPr>
          <w:rFonts w:ascii="Arial" w:eastAsia="Arial" w:hAnsi="Arial" w:cs="Arial"/>
          <w:sz w:val="24"/>
          <w:szCs w:val="24"/>
        </w:rPr>
      </w:pPr>
      <w:r>
        <w:rPr>
          <w:rFonts w:ascii="Arial"/>
          <w:b/>
          <w:sz w:val="24"/>
        </w:rPr>
        <w:t>For Post</w:t>
      </w:r>
      <w:r>
        <w:rPr>
          <w:rFonts w:ascii="Arial"/>
          <w:b/>
          <w:spacing w:val="-5"/>
          <w:sz w:val="24"/>
        </w:rPr>
        <w:t xml:space="preserve"> </w:t>
      </w:r>
      <w:r>
        <w:rPr>
          <w:rFonts w:ascii="Arial"/>
          <w:b/>
          <w:sz w:val="24"/>
        </w:rPr>
        <w:t>of</w:t>
      </w:r>
    </w:p>
    <w:p w:rsidR="00DB1E86" w:rsidRDefault="00DB1E86" w:rsidP="00DB1E86">
      <w:pPr>
        <w:ind w:left="4003" w:right="3848"/>
        <w:jc w:val="center"/>
        <w:rPr>
          <w:rFonts w:ascii="Arial" w:eastAsia="Arial" w:hAnsi="Arial" w:cs="Arial"/>
          <w:sz w:val="28"/>
          <w:szCs w:val="28"/>
        </w:rPr>
      </w:pPr>
      <w:bookmarkStart w:id="4" w:name="JUNIOR_TEACHER"/>
      <w:bookmarkEnd w:id="4"/>
      <w:r>
        <w:rPr>
          <w:rFonts w:ascii="Arial"/>
          <w:b/>
          <w:sz w:val="28"/>
        </w:rPr>
        <w:t>JUNIOR</w:t>
      </w:r>
      <w:r>
        <w:rPr>
          <w:rFonts w:ascii="Arial"/>
          <w:b/>
          <w:spacing w:val="-8"/>
          <w:sz w:val="28"/>
        </w:rPr>
        <w:t xml:space="preserve"> </w:t>
      </w:r>
      <w:r>
        <w:rPr>
          <w:rFonts w:ascii="Arial"/>
          <w:b/>
          <w:sz w:val="28"/>
        </w:rPr>
        <w:t>TEACHER</w:t>
      </w:r>
    </w:p>
    <w:tbl>
      <w:tblPr>
        <w:tblpPr w:leftFromText="180" w:rightFromText="180" w:vertAnchor="text" w:horzAnchor="margin" w:tblpXSpec="center" w:tblpY="5"/>
        <w:tblW w:w="10630" w:type="dxa"/>
        <w:tblLayout w:type="fixed"/>
        <w:tblCellMar>
          <w:left w:w="0" w:type="dxa"/>
          <w:right w:w="0" w:type="dxa"/>
        </w:tblCellMar>
        <w:tblLook w:val="01E0" w:firstRow="1" w:lastRow="1" w:firstColumn="1" w:lastColumn="1" w:noHBand="0" w:noVBand="0"/>
      </w:tblPr>
      <w:tblGrid>
        <w:gridCol w:w="2880"/>
        <w:gridCol w:w="4500"/>
        <w:gridCol w:w="3250"/>
      </w:tblGrid>
      <w:tr w:rsidR="00E504A3" w:rsidTr="00E504A3">
        <w:trPr>
          <w:trHeight w:hRule="exact" w:val="286"/>
        </w:trPr>
        <w:tc>
          <w:tcPr>
            <w:tcW w:w="2880" w:type="dxa"/>
            <w:tcBorders>
              <w:top w:val="single" w:sz="4" w:space="0" w:color="000000"/>
              <w:left w:val="single" w:sz="4" w:space="0" w:color="000000"/>
              <w:bottom w:val="single" w:sz="4" w:space="0" w:color="000000"/>
              <w:right w:val="single" w:sz="4" w:space="0" w:color="000000"/>
            </w:tcBorders>
          </w:tcPr>
          <w:p w:rsidR="00E504A3" w:rsidRDefault="00E504A3" w:rsidP="00E504A3"/>
        </w:tc>
        <w:tc>
          <w:tcPr>
            <w:tcW w:w="450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spacing w:line="269" w:lineRule="exact"/>
              <w:ind w:left="104"/>
              <w:rPr>
                <w:rFonts w:ascii="Arial" w:eastAsia="Arial" w:hAnsi="Arial" w:cs="Arial"/>
                <w:sz w:val="24"/>
                <w:szCs w:val="24"/>
              </w:rPr>
            </w:pPr>
            <w:r>
              <w:rPr>
                <w:rFonts w:ascii="Arial"/>
                <w:b/>
                <w:sz w:val="24"/>
              </w:rPr>
              <w:t>Essential</w:t>
            </w:r>
          </w:p>
        </w:tc>
        <w:tc>
          <w:tcPr>
            <w:tcW w:w="325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spacing w:line="269" w:lineRule="exact"/>
              <w:ind w:left="103"/>
              <w:rPr>
                <w:rFonts w:ascii="Arial" w:eastAsia="Arial" w:hAnsi="Arial" w:cs="Arial"/>
                <w:sz w:val="24"/>
                <w:szCs w:val="24"/>
              </w:rPr>
            </w:pPr>
            <w:r>
              <w:rPr>
                <w:rFonts w:ascii="Arial"/>
                <w:b/>
                <w:sz w:val="24"/>
              </w:rPr>
              <w:t>Desirable</w:t>
            </w:r>
          </w:p>
        </w:tc>
      </w:tr>
      <w:tr w:rsidR="00E504A3" w:rsidTr="00E504A3">
        <w:trPr>
          <w:trHeight w:hRule="exact" w:val="1276"/>
        </w:trPr>
        <w:tc>
          <w:tcPr>
            <w:tcW w:w="288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ind w:left="103" w:right="1249"/>
              <w:rPr>
                <w:rFonts w:ascii="Arial" w:eastAsia="Arial" w:hAnsi="Arial" w:cs="Arial"/>
              </w:rPr>
            </w:pPr>
            <w:r>
              <w:rPr>
                <w:rFonts w:ascii="Arial"/>
                <w:b/>
                <w:spacing w:val="-1"/>
              </w:rPr>
              <w:t>Qualifications/</w:t>
            </w:r>
            <w:r>
              <w:rPr>
                <w:rFonts w:ascii="Arial"/>
                <w:b/>
              </w:rPr>
              <w:t xml:space="preserve"> Knowledge</w:t>
            </w:r>
          </w:p>
        </w:tc>
        <w:tc>
          <w:tcPr>
            <w:tcW w:w="450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21"/>
              </w:numPr>
              <w:tabs>
                <w:tab w:val="left" w:pos="464"/>
              </w:tabs>
              <w:ind w:right="527"/>
              <w:rPr>
                <w:rFonts w:ascii="Arial" w:eastAsia="Arial" w:hAnsi="Arial" w:cs="Arial"/>
              </w:rPr>
            </w:pPr>
            <w:r>
              <w:rPr>
                <w:rFonts w:ascii="Arial"/>
              </w:rPr>
              <w:t>Degree and PGCE or other</w:t>
            </w:r>
            <w:r>
              <w:rPr>
                <w:rFonts w:ascii="Arial"/>
                <w:spacing w:val="-15"/>
              </w:rPr>
              <w:t xml:space="preserve"> </w:t>
            </w:r>
            <w:r>
              <w:rPr>
                <w:rFonts w:ascii="Arial"/>
              </w:rPr>
              <w:t>relevant qualification</w:t>
            </w:r>
          </w:p>
          <w:p w:rsidR="00E504A3" w:rsidRDefault="00E504A3" w:rsidP="00E504A3">
            <w:pPr>
              <w:pStyle w:val="TableParagraph"/>
              <w:numPr>
                <w:ilvl w:val="0"/>
                <w:numId w:val="21"/>
              </w:numPr>
              <w:tabs>
                <w:tab w:val="left" w:pos="464"/>
              </w:tabs>
              <w:spacing w:before="1"/>
              <w:ind w:right="344"/>
              <w:rPr>
                <w:rFonts w:ascii="Arial" w:eastAsia="Arial" w:hAnsi="Arial" w:cs="Arial"/>
              </w:rPr>
            </w:pPr>
            <w:r>
              <w:rPr>
                <w:rFonts w:ascii="Arial"/>
              </w:rPr>
              <w:t>Sound knowledge and practice in</w:t>
            </w:r>
            <w:r>
              <w:rPr>
                <w:rFonts w:ascii="Arial"/>
                <w:spacing w:val="-17"/>
              </w:rPr>
              <w:t xml:space="preserve"> </w:t>
            </w:r>
            <w:r>
              <w:rPr>
                <w:rFonts w:ascii="Arial"/>
              </w:rPr>
              <w:t>Key Stage 2</w:t>
            </w:r>
            <w:r>
              <w:rPr>
                <w:rFonts w:ascii="Arial"/>
                <w:spacing w:val="-9"/>
              </w:rPr>
              <w:t xml:space="preserve"> </w:t>
            </w:r>
            <w:r>
              <w:rPr>
                <w:rFonts w:ascii="Arial"/>
              </w:rPr>
              <w:t>Education</w:t>
            </w:r>
          </w:p>
        </w:tc>
        <w:tc>
          <w:tcPr>
            <w:tcW w:w="325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20"/>
              </w:numPr>
              <w:tabs>
                <w:tab w:val="left" w:pos="464"/>
              </w:tabs>
              <w:ind w:right="316"/>
              <w:rPr>
                <w:rFonts w:ascii="Arial" w:eastAsia="Arial" w:hAnsi="Arial" w:cs="Arial"/>
              </w:rPr>
            </w:pPr>
            <w:r>
              <w:rPr>
                <w:rFonts w:ascii="Arial"/>
              </w:rPr>
              <w:t>Special Education Needs of young</w:t>
            </w:r>
            <w:r>
              <w:rPr>
                <w:rFonts w:ascii="Arial"/>
                <w:spacing w:val="-9"/>
              </w:rPr>
              <w:t xml:space="preserve"> </w:t>
            </w:r>
            <w:r>
              <w:rPr>
                <w:rFonts w:ascii="Arial"/>
              </w:rPr>
              <w:t>children</w:t>
            </w:r>
          </w:p>
        </w:tc>
      </w:tr>
      <w:tr w:rsidR="00E504A3" w:rsidTr="00E504A3">
        <w:trPr>
          <w:trHeight w:hRule="exact" w:val="1274"/>
        </w:trPr>
        <w:tc>
          <w:tcPr>
            <w:tcW w:w="288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spacing w:line="245" w:lineRule="exact"/>
              <w:ind w:left="103"/>
              <w:rPr>
                <w:rFonts w:ascii="Arial" w:eastAsia="Arial" w:hAnsi="Arial" w:cs="Arial"/>
              </w:rPr>
            </w:pPr>
            <w:r>
              <w:rPr>
                <w:rFonts w:ascii="Arial"/>
                <w:b/>
              </w:rPr>
              <w:t>Experience</w:t>
            </w:r>
          </w:p>
        </w:tc>
        <w:tc>
          <w:tcPr>
            <w:tcW w:w="450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19"/>
              </w:numPr>
              <w:tabs>
                <w:tab w:val="left" w:pos="464"/>
              </w:tabs>
              <w:ind w:right="649"/>
              <w:rPr>
                <w:rFonts w:ascii="Arial" w:eastAsia="Arial" w:hAnsi="Arial" w:cs="Arial"/>
              </w:rPr>
            </w:pPr>
            <w:r>
              <w:rPr>
                <w:rFonts w:ascii="Arial"/>
              </w:rPr>
              <w:t>Recent and relevant (Key Stage</w:t>
            </w:r>
            <w:r>
              <w:rPr>
                <w:rFonts w:ascii="Arial"/>
                <w:spacing w:val="-16"/>
              </w:rPr>
              <w:t xml:space="preserve"> </w:t>
            </w:r>
            <w:r>
              <w:rPr>
                <w:rFonts w:ascii="Arial"/>
              </w:rPr>
              <w:t>2) teaching</w:t>
            </w:r>
            <w:r>
              <w:rPr>
                <w:rFonts w:ascii="Arial"/>
                <w:spacing w:val="-10"/>
              </w:rPr>
              <w:t xml:space="preserve"> </w:t>
            </w:r>
            <w:r>
              <w:rPr>
                <w:rFonts w:ascii="Arial"/>
              </w:rPr>
              <w:t>experience</w:t>
            </w:r>
          </w:p>
          <w:p w:rsidR="00E504A3" w:rsidRDefault="00E504A3" w:rsidP="00E504A3">
            <w:pPr>
              <w:pStyle w:val="TableParagraph"/>
              <w:numPr>
                <w:ilvl w:val="0"/>
                <w:numId w:val="19"/>
              </w:numPr>
              <w:tabs>
                <w:tab w:val="left" w:pos="464"/>
              </w:tabs>
              <w:spacing w:line="252" w:lineRule="exact"/>
              <w:rPr>
                <w:rFonts w:ascii="Arial" w:eastAsia="Arial" w:hAnsi="Arial" w:cs="Arial"/>
              </w:rPr>
            </w:pPr>
            <w:r>
              <w:rPr>
                <w:rFonts w:ascii="Arial"/>
              </w:rPr>
              <w:t>Curriculum</w:t>
            </w:r>
            <w:r>
              <w:rPr>
                <w:rFonts w:ascii="Arial"/>
                <w:spacing w:val="-13"/>
              </w:rPr>
              <w:t xml:space="preserve"> </w:t>
            </w:r>
            <w:r>
              <w:rPr>
                <w:rFonts w:ascii="Arial"/>
              </w:rPr>
              <w:t>development</w:t>
            </w:r>
          </w:p>
        </w:tc>
        <w:tc>
          <w:tcPr>
            <w:tcW w:w="325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18"/>
              </w:numPr>
              <w:tabs>
                <w:tab w:val="left" w:pos="464"/>
              </w:tabs>
              <w:spacing w:line="245" w:lineRule="exact"/>
              <w:rPr>
                <w:rFonts w:ascii="Arial" w:eastAsia="Arial" w:hAnsi="Arial" w:cs="Arial"/>
              </w:rPr>
            </w:pPr>
            <w:r>
              <w:rPr>
                <w:rFonts w:ascii="Arial"/>
              </w:rPr>
              <w:t>Team</w:t>
            </w:r>
            <w:r>
              <w:rPr>
                <w:rFonts w:ascii="Arial"/>
                <w:spacing w:val="-11"/>
              </w:rPr>
              <w:t xml:space="preserve"> </w:t>
            </w:r>
            <w:r>
              <w:rPr>
                <w:rFonts w:ascii="Arial"/>
              </w:rPr>
              <w:t>co-ordination</w:t>
            </w:r>
          </w:p>
          <w:p w:rsidR="00E504A3" w:rsidRDefault="00E504A3" w:rsidP="00E504A3">
            <w:pPr>
              <w:pStyle w:val="TableParagraph"/>
              <w:numPr>
                <w:ilvl w:val="0"/>
                <w:numId w:val="18"/>
              </w:numPr>
              <w:tabs>
                <w:tab w:val="left" w:pos="464"/>
              </w:tabs>
              <w:spacing w:before="1" w:line="252" w:lineRule="exact"/>
              <w:rPr>
                <w:rFonts w:ascii="Arial" w:eastAsia="Arial" w:hAnsi="Arial" w:cs="Arial"/>
              </w:rPr>
            </w:pPr>
            <w:r>
              <w:rPr>
                <w:rFonts w:ascii="Arial"/>
              </w:rPr>
              <w:t>Home/school</w:t>
            </w:r>
            <w:r>
              <w:rPr>
                <w:rFonts w:ascii="Arial"/>
                <w:spacing w:val="-10"/>
              </w:rPr>
              <w:t xml:space="preserve"> </w:t>
            </w:r>
            <w:r>
              <w:rPr>
                <w:rFonts w:ascii="Arial"/>
              </w:rPr>
              <w:t>liaison</w:t>
            </w:r>
          </w:p>
          <w:p w:rsidR="00E504A3" w:rsidRDefault="00E504A3" w:rsidP="00E504A3">
            <w:pPr>
              <w:pStyle w:val="TableParagraph"/>
              <w:numPr>
                <w:ilvl w:val="0"/>
                <w:numId w:val="18"/>
              </w:numPr>
              <w:tabs>
                <w:tab w:val="left" w:pos="464"/>
              </w:tabs>
              <w:spacing w:line="252" w:lineRule="exact"/>
              <w:rPr>
                <w:rFonts w:ascii="Arial" w:eastAsia="Arial" w:hAnsi="Arial" w:cs="Arial"/>
              </w:rPr>
            </w:pPr>
            <w:r>
              <w:rPr>
                <w:rFonts w:ascii="Arial"/>
              </w:rPr>
              <w:t>Community</w:t>
            </w:r>
            <w:r>
              <w:rPr>
                <w:rFonts w:ascii="Arial"/>
                <w:spacing w:val="-9"/>
              </w:rPr>
              <w:t xml:space="preserve"> </w:t>
            </w:r>
            <w:r>
              <w:rPr>
                <w:rFonts w:ascii="Arial"/>
              </w:rPr>
              <w:t>links</w:t>
            </w:r>
          </w:p>
          <w:p w:rsidR="00E504A3" w:rsidRDefault="00E504A3" w:rsidP="00E504A3">
            <w:pPr>
              <w:pStyle w:val="TableParagraph"/>
              <w:numPr>
                <w:ilvl w:val="0"/>
                <w:numId w:val="18"/>
              </w:numPr>
              <w:tabs>
                <w:tab w:val="left" w:pos="464"/>
              </w:tabs>
              <w:spacing w:before="1"/>
              <w:rPr>
                <w:rFonts w:ascii="Arial" w:eastAsia="Arial" w:hAnsi="Arial" w:cs="Arial"/>
              </w:rPr>
            </w:pPr>
            <w:r>
              <w:rPr>
                <w:rFonts w:ascii="Arial"/>
              </w:rPr>
              <w:t>Liaison with other</w:t>
            </w:r>
            <w:r>
              <w:rPr>
                <w:rFonts w:ascii="Arial"/>
                <w:spacing w:val="-15"/>
              </w:rPr>
              <w:t xml:space="preserve"> </w:t>
            </w:r>
            <w:r>
              <w:rPr>
                <w:rFonts w:ascii="Arial"/>
              </w:rPr>
              <w:t>agencies</w:t>
            </w:r>
          </w:p>
        </w:tc>
      </w:tr>
      <w:tr w:rsidR="00E504A3" w:rsidTr="00E504A3">
        <w:trPr>
          <w:trHeight w:hRule="exact" w:val="2034"/>
        </w:trPr>
        <w:tc>
          <w:tcPr>
            <w:tcW w:w="288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spacing w:line="247" w:lineRule="exact"/>
              <w:ind w:left="103"/>
              <w:rPr>
                <w:rFonts w:ascii="Arial" w:eastAsia="Arial" w:hAnsi="Arial" w:cs="Arial"/>
              </w:rPr>
            </w:pPr>
            <w:r>
              <w:rPr>
                <w:rFonts w:ascii="Arial"/>
                <w:b/>
              </w:rPr>
              <w:t>Attitude and</w:t>
            </w:r>
            <w:r>
              <w:rPr>
                <w:rFonts w:ascii="Arial"/>
                <w:b/>
                <w:spacing w:val="-11"/>
              </w:rPr>
              <w:t xml:space="preserve"> </w:t>
            </w:r>
            <w:r>
              <w:rPr>
                <w:rFonts w:ascii="Arial"/>
                <w:b/>
              </w:rPr>
              <w:t>Skills</w:t>
            </w:r>
          </w:p>
        </w:tc>
        <w:tc>
          <w:tcPr>
            <w:tcW w:w="450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17"/>
              </w:numPr>
              <w:tabs>
                <w:tab w:val="left" w:pos="464"/>
              </w:tabs>
              <w:spacing w:line="246" w:lineRule="exact"/>
              <w:rPr>
                <w:rFonts w:ascii="Arial" w:eastAsia="Arial" w:hAnsi="Arial" w:cs="Arial"/>
              </w:rPr>
            </w:pPr>
            <w:r>
              <w:rPr>
                <w:rFonts w:ascii="Arial"/>
              </w:rPr>
              <w:t>Reliable and</w:t>
            </w:r>
            <w:r>
              <w:rPr>
                <w:rFonts w:ascii="Arial"/>
                <w:spacing w:val="-12"/>
              </w:rPr>
              <w:t xml:space="preserve"> </w:t>
            </w:r>
            <w:r>
              <w:rPr>
                <w:rFonts w:ascii="Arial"/>
              </w:rPr>
              <w:t>hardworking</w:t>
            </w:r>
          </w:p>
          <w:p w:rsidR="00E504A3" w:rsidRDefault="00E504A3" w:rsidP="00E504A3">
            <w:pPr>
              <w:pStyle w:val="TableParagraph"/>
              <w:numPr>
                <w:ilvl w:val="0"/>
                <w:numId w:val="17"/>
              </w:numPr>
              <w:tabs>
                <w:tab w:val="left" w:pos="464"/>
              </w:tabs>
              <w:spacing w:line="252" w:lineRule="exact"/>
              <w:rPr>
                <w:rFonts w:ascii="Arial" w:eastAsia="Arial" w:hAnsi="Arial" w:cs="Arial"/>
              </w:rPr>
            </w:pPr>
            <w:r>
              <w:rPr>
                <w:rFonts w:ascii="Arial"/>
              </w:rPr>
              <w:t>Committed to high</w:t>
            </w:r>
            <w:r>
              <w:rPr>
                <w:rFonts w:ascii="Arial"/>
                <w:spacing w:val="-16"/>
              </w:rPr>
              <w:t xml:space="preserve"> </w:t>
            </w:r>
            <w:r>
              <w:rPr>
                <w:rFonts w:ascii="Arial"/>
              </w:rPr>
              <w:t>standards</w:t>
            </w:r>
          </w:p>
          <w:p w:rsidR="00E504A3" w:rsidRDefault="00E504A3" w:rsidP="00E504A3">
            <w:pPr>
              <w:pStyle w:val="TableParagraph"/>
              <w:numPr>
                <w:ilvl w:val="0"/>
                <w:numId w:val="17"/>
              </w:numPr>
              <w:tabs>
                <w:tab w:val="left" w:pos="464"/>
              </w:tabs>
              <w:spacing w:before="1" w:line="252" w:lineRule="exact"/>
              <w:rPr>
                <w:rFonts w:ascii="Arial" w:eastAsia="Arial" w:hAnsi="Arial" w:cs="Arial"/>
              </w:rPr>
            </w:pPr>
            <w:r>
              <w:rPr>
                <w:rFonts w:ascii="Arial"/>
              </w:rPr>
              <w:t>Committed to quality</w:t>
            </w:r>
            <w:r>
              <w:rPr>
                <w:rFonts w:ascii="Arial"/>
                <w:spacing w:val="-19"/>
              </w:rPr>
              <w:t xml:space="preserve"> </w:t>
            </w:r>
            <w:r>
              <w:rPr>
                <w:rFonts w:ascii="Arial"/>
              </w:rPr>
              <w:t>curriculum</w:t>
            </w:r>
          </w:p>
          <w:p w:rsidR="00E504A3" w:rsidRDefault="00E504A3" w:rsidP="00E504A3">
            <w:pPr>
              <w:pStyle w:val="TableParagraph"/>
              <w:numPr>
                <w:ilvl w:val="0"/>
                <w:numId w:val="17"/>
              </w:numPr>
              <w:tabs>
                <w:tab w:val="left" w:pos="464"/>
              </w:tabs>
              <w:spacing w:line="252" w:lineRule="exact"/>
              <w:rPr>
                <w:rFonts w:ascii="Arial" w:eastAsia="Arial" w:hAnsi="Arial" w:cs="Arial"/>
              </w:rPr>
            </w:pPr>
            <w:proofErr w:type="spellStart"/>
            <w:r>
              <w:rPr>
                <w:rFonts w:ascii="Arial"/>
              </w:rPr>
              <w:t>Organised</w:t>
            </w:r>
            <w:proofErr w:type="spellEnd"/>
          </w:p>
          <w:p w:rsidR="00E504A3" w:rsidRDefault="00E504A3" w:rsidP="00E504A3">
            <w:pPr>
              <w:pStyle w:val="TableParagraph"/>
              <w:numPr>
                <w:ilvl w:val="0"/>
                <w:numId w:val="17"/>
              </w:numPr>
              <w:tabs>
                <w:tab w:val="left" w:pos="464"/>
              </w:tabs>
              <w:spacing w:before="1" w:line="252" w:lineRule="exact"/>
              <w:rPr>
                <w:rFonts w:ascii="Arial" w:eastAsia="Arial" w:hAnsi="Arial" w:cs="Arial"/>
              </w:rPr>
            </w:pPr>
            <w:r>
              <w:rPr>
                <w:rFonts w:ascii="Arial"/>
              </w:rPr>
              <w:t>Ready to</w:t>
            </w:r>
            <w:r>
              <w:rPr>
                <w:rFonts w:ascii="Arial"/>
                <w:spacing w:val="-10"/>
              </w:rPr>
              <w:t xml:space="preserve"> </w:t>
            </w:r>
            <w:r>
              <w:rPr>
                <w:rFonts w:ascii="Arial"/>
              </w:rPr>
              <w:t>challenge</w:t>
            </w:r>
          </w:p>
          <w:p w:rsidR="00E504A3" w:rsidRDefault="00E504A3" w:rsidP="00E504A3">
            <w:pPr>
              <w:pStyle w:val="TableParagraph"/>
              <w:numPr>
                <w:ilvl w:val="0"/>
                <w:numId w:val="17"/>
              </w:numPr>
              <w:tabs>
                <w:tab w:val="left" w:pos="464"/>
              </w:tabs>
              <w:ind w:right="1188"/>
              <w:rPr>
                <w:rFonts w:ascii="Arial" w:eastAsia="Arial" w:hAnsi="Arial" w:cs="Arial"/>
              </w:rPr>
            </w:pPr>
            <w:r>
              <w:rPr>
                <w:rFonts w:ascii="Arial"/>
              </w:rPr>
              <w:t>Committed to strong</w:t>
            </w:r>
            <w:r>
              <w:rPr>
                <w:rFonts w:ascii="Arial"/>
                <w:spacing w:val="-15"/>
              </w:rPr>
              <w:t xml:space="preserve"> </w:t>
            </w:r>
            <w:r>
              <w:rPr>
                <w:rFonts w:ascii="Arial"/>
              </w:rPr>
              <w:t>parental involvement</w:t>
            </w:r>
          </w:p>
        </w:tc>
        <w:tc>
          <w:tcPr>
            <w:tcW w:w="325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16"/>
              </w:numPr>
              <w:tabs>
                <w:tab w:val="left" w:pos="464"/>
              </w:tabs>
              <w:ind w:right="232"/>
              <w:rPr>
                <w:rFonts w:ascii="Arial" w:eastAsia="Arial" w:hAnsi="Arial" w:cs="Arial"/>
              </w:rPr>
            </w:pPr>
            <w:r>
              <w:rPr>
                <w:rFonts w:ascii="Arial"/>
              </w:rPr>
              <w:t>Able to show initiative</w:t>
            </w:r>
            <w:r>
              <w:rPr>
                <w:rFonts w:ascii="Arial"/>
                <w:spacing w:val="-14"/>
              </w:rPr>
              <w:t xml:space="preserve"> </w:t>
            </w:r>
            <w:r>
              <w:rPr>
                <w:rFonts w:ascii="Arial"/>
              </w:rPr>
              <w:t>and make</w:t>
            </w:r>
            <w:r>
              <w:rPr>
                <w:rFonts w:ascii="Arial"/>
                <w:spacing w:val="-6"/>
              </w:rPr>
              <w:t xml:space="preserve"> </w:t>
            </w:r>
            <w:r>
              <w:rPr>
                <w:rFonts w:ascii="Arial"/>
              </w:rPr>
              <w:t>decisions</w:t>
            </w:r>
          </w:p>
          <w:p w:rsidR="00E504A3" w:rsidRDefault="00E504A3" w:rsidP="00E504A3">
            <w:pPr>
              <w:pStyle w:val="TableParagraph"/>
              <w:numPr>
                <w:ilvl w:val="0"/>
                <w:numId w:val="16"/>
              </w:numPr>
              <w:tabs>
                <w:tab w:val="left" w:pos="464"/>
              </w:tabs>
              <w:spacing w:before="1" w:line="252" w:lineRule="exact"/>
              <w:rPr>
                <w:rFonts w:ascii="Arial" w:eastAsia="Arial" w:hAnsi="Arial" w:cs="Arial"/>
              </w:rPr>
            </w:pPr>
            <w:r>
              <w:rPr>
                <w:rFonts w:ascii="Arial"/>
              </w:rPr>
              <w:t xml:space="preserve">Able </w:t>
            </w:r>
            <w:proofErr w:type="spellStart"/>
            <w:r>
              <w:rPr>
                <w:rFonts w:ascii="Arial"/>
              </w:rPr>
              <w:t>top</w:t>
            </w:r>
            <w:proofErr w:type="spellEnd"/>
            <w:r>
              <w:rPr>
                <w:rFonts w:ascii="Arial"/>
              </w:rPr>
              <w:t xml:space="preserve"> lead and</w:t>
            </w:r>
            <w:r>
              <w:rPr>
                <w:rFonts w:ascii="Arial"/>
                <w:spacing w:val="-12"/>
              </w:rPr>
              <w:t xml:space="preserve"> </w:t>
            </w:r>
            <w:r>
              <w:rPr>
                <w:rFonts w:ascii="Arial"/>
              </w:rPr>
              <w:t>motivate</w:t>
            </w:r>
          </w:p>
          <w:p w:rsidR="00E504A3" w:rsidRDefault="00E504A3" w:rsidP="00E504A3">
            <w:pPr>
              <w:pStyle w:val="TableParagraph"/>
              <w:numPr>
                <w:ilvl w:val="0"/>
                <w:numId w:val="16"/>
              </w:numPr>
              <w:tabs>
                <w:tab w:val="left" w:pos="464"/>
              </w:tabs>
              <w:ind w:right="867"/>
              <w:rPr>
                <w:rFonts w:ascii="Arial" w:eastAsia="Arial" w:hAnsi="Arial" w:cs="Arial"/>
              </w:rPr>
            </w:pPr>
            <w:r>
              <w:rPr>
                <w:rFonts w:ascii="Arial"/>
              </w:rPr>
              <w:t>Committed to equal opportunities</w:t>
            </w:r>
          </w:p>
        </w:tc>
      </w:tr>
      <w:tr w:rsidR="00E504A3" w:rsidTr="00E504A3">
        <w:trPr>
          <w:trHeight w:hRule="exact" w:val="1276"/>
        </w:trPr>
        <w:tc>
          <w:tcPr>
            <w:tcW w:w="288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spacing w:line="247" w:lineRule="exact"/>
              <w:ind w:left="103"/>
              <w:rPr>
                <w:rFonts w:ascii="Arial" w:eastAsia="Arial" w:hAnsi="Arial" w:cs="Arial"/>
              </w:rPr>
            </w:pPr>
            <w:r>
              <w:rPr>
                <w:rFonts w:ascii="Arial"/>
                <w:b/>
              </w:rPr>
              <w:t>Interpersonal</w:t>
            </w:r>
          </w:p>
        </w:tc>
        <w:tc>
          <w:tcPr>
            <w:tcW w:w="450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15"/>
              </w:numPr>
              <w:tabs>
                <w:tab w:val="left" w:pos="464"/>
              </w:tabs>
              <w:spacing w:line="246" w:lineRule="exact"/>
              <w:rPr>
                <w:rFonts w:ascii="Arial" w:eastAsia="Arial" w:hAnsi="Arial" w:cs="Arial"/>
              </w:rPr>
            </w:pPr>
            <w:r>
              <w:rPr>
                <w:rFonts w:ascii="Arial"/>
              </w:rPr>
              <w:t>Listening</w:t>
            </w:r>
          </w:p>
          <w:p w:rsidR="00E504A3" w:rsidRDefault="00E504A3" w:rsidP="00E504A3">
            <w:pPr>
              <w:pStyle w:val="TableParagraph"/>
              <w:numPr>
                <w:ilvl w:val="0"/>
                <w:numId w:val="15"/>
              </w:numPr>
              <w:tabs>
                <w:tab w:val="left" w:pos="464"/>
              </w:tabs>
              <w:spacing w:line="252" w:lineRule="exact"/>
              <w:rPr>
                <w:rFonts w:ascii="Arial" w:eastAsia="Arial" w:hAnsi="Arial" w:cs="Arial"/>
              </w:rPr>
            </w:pPr>
            <w:r>
              <w:rPr>
                <w:rFonts w:ascii="Arial"/>
              </w:rPr>
              <w:t>Responding</w:t>
            </w:r>
          </w:p>
          <w:p w:rsidR="00E504A3" w:rsidRDefault="00E504A3" w:rsidP="00E504A3">
            <w:pPr>
              <w:pStyle w:val="TableParagraph"/>
              <w:numPr>
                <w:ilvl w:val="0"/>
                <w:numId w:val="15"/>
              </w:numPr>
              <w:tabs>
                <w:tab w:val="left" w:pos="464"/>
              </w:tabs>
              <w:spacing w:before="1" w:line="252" w:lineRule="exact"/>
              <w:rPr>
                <w:rFonts w:ascii="Arial" w:eastAsia="Arial" w:hAnsi="Arial" w:cs="Arial"/>
              </w:rPr>
            </w:pPr>
            <w:r>
              <w:rPr>
                <w:rFonts w:ascii="Arial"/>
              </w:rPr>
              <w:t>Supporting</w:t>
            </w:r>
          </w:p>
          <w:p w:rsidR="00E504A3" w:rsidRDefault="00E504A3" w:rsidP="00E504A3">
            <w:pPr>
              <w:pStyle w:val="TableParagraph"/>
              <w:numPr>
                <w:ilvl w:val="0"/>
                <w:numId w:val="15"/>
              </w:numPr>
              <w:tabs>
                <w:tab w:val="left" w:pos="464"/>
              </w:tabs>
              <w:spacing w:line="252" w:lineRule="exact"/>
              <w:rPr>
                <w:rFonts w:ascii="Arial" w:eastAsia="Arial" w:hAnsi="Arial" w:cs="Arial"/>
              </w:rPr>
            </w:pPr>
            <w:r>
              <w:rPr>
                <w:rFonts w:ascii="Arial"/>
              </w:rPr>
              <w:t>Facilitating</w:t>
            </w:r>
          </w:p>
          <w:p w:rsidR="00E504A3" w:rsidRDefault="00E504A3" w:rsidP="00E504A3">
            <w:pPr>
              <w:pStyle w:val="TableParagraph"/>
              <w:spacing w:before="9"/>
              <w:ind w:left="104"/>
              <w:rPr>
                <w:rFonts w:ascii="Wingdings" w:eastAsia="Wingdings" w:hAnsi="Wingdings" w:cs="Wingdings"/>
              </w:rPr>
            </w:pPr>
            <w:r>
              <w:rPr>
                <w:rFonts w:ascii="Wingdings" w:eastAsia="Wingdings" w:hAnsi="Wingdings" w:cs="Wingdings"/>
              </w:rPr>
              <w:t></w:t>
            </w:r>
          </w:p>
        </w:tc>
        <w:tc>
          <w:tcPr>
            <w:tcW w:w="3250" w:type="dxa"/>
            <w:tcBorders>
              <w:top w:val="single" w:sz="4" w:space="0" w:color="000000"/>
              <w:left w:val="single" w:sz="4" w:space="0" w:color="000000"/>
              <w:bottom w:val="single" w:sz="4" w:space="0" w:color="000000"/>
              <w:right w:val="single" w:sz="4" w:space="0" w:color="000000"/>
            </w:tcBorders>
          </w:tcPr>
          <w:p w:rsidR="00E504A3" w:rsidRDefault="00E504A3" w:rsidP="00E504A3"/>
        </w:tc>
      </w:tr>
      <w:tr w:rsidR="00E504A3" w:rsidTr="00E504A3">
        <w:trPr>
          <w:trHeight w:hRule="exact" w:val="1780"/>
        </w:trPr>
        <w:tc>
          <w:tcPr>
            <w:tcW w:w="288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spacing w:line="245" w:lineRule="exact"/>
              <w:ind w:left="103"/>
              <w:rPr>
                <w:rFonts w:ascii="Arial" w:eastAsia="Arial" w:hAnsi="Arial" w:cs="Arial"/>
              </w:rPr>
            </w:pPr>
            <w:r>
              <w:rPr>
                <w:rFonts w:ascii="Arial"/>
                <w:b/>
              </w:rPr>
              <w:t>Personality</w:t>
            </w:r>
          </w:p>
        </w:tc>
        <w:tc>
          <w:tcPr>
            <w:tcW w:w="450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14"/>
              </w:numPr>
              <w:tabs>
                <w:tab w:val="left" w:pos="464"/>
              </w:tabs>
              <w:spacing w:line="245" w:lineRule="exact"/>
              <w:rPr>
                <w:rFonts w:ascii="Arial" w:eastAsia="Arial" w:hAnsi="Arial" w:cs="Arial"/>
              </w:rPr>
            </w:pPr>
            <w:r>
              <w:rPr>
                <w:rFonts w:ascii="Arial"/>
              </w:rPr>
              <w:t>Friendly</w:t>
            </w:r>
          </w:p>
          <w:p w:rsidR="00E504A3" w:rsidRDefault="00E504A3" w:rsidP="00E504A3">
            <w:pPr>
              <w:pStyle w:val="TableParagraph"/>
              <w:numPr>
                <w:ilvl w:val="0"/>
                <w:numId w:val="14"/>
              </w:numPr>
              <w:tabs>
                <w:tab w:val="left" w:pos="464"/>
              </w:tabs>
              <w:spacing w:before="1" w:line="252" w:lineRule="exact"/>
              <w:rPr>
                <w:rFonts w:ascii="Arial" w:eastAsia="Arial" w:hAnsi="Arial" w:cs="Arial"/>
              </w:rPr>
            </w:pPr>
            <w:r>
              <w:rPr>
                <w:rFonts w:ascii="Arial"/>
              </w:rPr>
              <w:t>Enthusiastic</w:t>
            </w:r>
          </w:p>
          <w:p w:rsidR="00E504A3" w:rsidRDefault="00E504A3" w:rsidP="00E504A3">
            <w:pPr>
              <w:pStyle w:val="TableParagraph"/>
              <w:numPr>
                <w:ilvl w:val="0"/>
                <w:numId w:val="14"/>
              </w:numPr>
              <w:tabs>
                <w:tab w:val="left" w:pos="464"/>
              </w:tabs>
              <w:spacing w:line="252" w:lineRule="exact"/>
              <w:rPr>
                <w:rFonts w:ascii="Arial" w:eastAsia="Arial" w:hAnsi="Arial" w:cs="Arial"/>
              </w:rPr>
            </w:pPr>
            <w:r>
              <w:rPr>
                <w:rFonts w:ascii="Arial"/>
              </w:rPr>
              <w:t>Caring</w:t>
            </w:r>
          </w:p>
          <w:p w:rsidR="00E504A3" w:rsidRDefault="00E504A3" w:rsidP="00E504A3">
            <w:pPr>
              <w:pStyle w:val="TableParagraph"/>
              <w:numPr>
                <w:ilvl w:val="0"/>
                <w:numId w:val="14"/>
              </w:numPr>
              <w:tabs>
                <w:tab w:val="left" w:pos="464"/>
              </w:tabs>
              <w:spacing w:before="1" w:line="252" w:lineRule="exact"/>
              <w:rPr>
                <w:rFonts w:ascii="Arial" w:eastAsia="Arial" w:hAnsi="Arial" w:cs="Arial"/>
              </w:rPr>
            </w:pPr>
            <w:r>
              <w:rPr>
                <w:rFonts w:ascii="Arial"/>
              </w:rPr>
              <w:t>Industrious</w:t>
            </w:r>
          </w:p>
          <w:p w:rsidR="00E504A3" w:rsidRDefault="00E504A3" w:rsidP="00E504A3">
            <w:pPr>
              <w:pStyle w:val="TableParagraph"/>
              <w:numPr>
                <w:ilvl w:val="0"/>
                <w:numId w:val="14"/>
              </w:numPr>
              <w:tabs>
                <w:tab w:val="left" w:pos="464"/>
              </w:tabs>
              <w:spacing w:line="252" w:lineRule="exact"/>
              <w:rPr>
                <w:rFonts w:ascii="Arial" w:eastAsia="Arial" w:hAnsi="Arial" w:cs="Arial"/>
              </w:rPr>
            </w:pPr>
            <w:r>
              <w:rPr>
                <w:rFonts w:ascii="Arial"/>
              </w:rPr>
              <w:t>Patient</w:t>
            </w:r>
          </w:p>
          <w:p w:rsidR="00E504A3" w:rsidRDefault="00E504A3" w:rsidP="00E504A3">
            <w:pPr>
              <w:pStyle w:val="TableParagraph"/>
              <w:numPr>
                <w:ilvl w:val="0"/>
                <w:numId w:val="14"/>
              </w:numPr>
              <w:tabs>
                <w:tab w:val="left" w:pos="464"/>
              </w:tabs>
              <w:spacing w:before="1"/>
              <w:rPr>
                <w:rFonts w:ascii="Arial" w:eastAsia="Arial" w:hAnsi="Arial" w:cs="Arial"/>
              </w:rPr>
            </w:pPr>
            <w:r>
              <w:rPr>
                <w:rFonts w:ascii="Arial"/>
              </w:rPr>
              <w:t>Sense of</w:t>
            </w:r>
            <w:r>
              <w:rPr>
                <w:rFonts w:ascii="Arial"/>
                <w:spacing w:val="-8"/>
              </w:rPr>
              <w:t xml:space="preserve"> </w:t>
            </w:r>
            <w:proofErr w:type="spellStart"/>
            <w:r>
              <w:rPr>
                <w:rFonts w:ascii="Arial"/>
              </w:rPr>
              <w:t>Humour</w:t>
            </w:r>
            <w:proofErr w:type="spellEnd"/>
          </w:p>
        </w:tc>
        <w:tc>
          <w:tcPr>
            <w:tcW w:w="3250" w:type="dxa"/>
            <w:tcBorders>
              <w:top w:val="single" w:sz="4" w:space="0" w:color="000000"/>
              <w:left w:val="single" w:sz="4" w:space="0" w:color="000000"/>
              <w:bottom w:val="single" w:sz="4" w:space="0" w:color="000000"/>
              <w:right w:val="single" w:sz="4" w:space="0" w:color="000000"/>
            </w:tcBorders>
          </w:tcPr>
          <w:p w:rsidR="00E504A3" w:rsidRDefault="00E504A3" w:rsidP="00E504A3">
            <w:pPr>
              <w:pStyle w:val="TableParagraph"/>
              <w:numPr>
                <w:ilvl w:val="0"/>
                <w:numId w:val="13"/>
              </w:numPr>
              <w:tabs>
                <w:tab w:val="left" w:pos="464"/>
              </w:tabs>
              <w:spacing w:line="245" w:lineRule="exact"/>
              <w:rPr>
                <w:rFonts w:ascii="Arial" w:eastAsia="Arial" w:hAnsi="Arial" w:cs="Arial"/>
              </w:rPr>
            </w:pPr>
            <w:r>
              <w:rPr>
                <w:rFonts w:ascii="Arial"/>
              </w:rPr>
              <w:t>Determined</w:t>
            </w:r>
          </w:p>
          <w:p w:rsidR="00E504A3" w:rsidRDefault="00E504A3" w:rsidP="00E504A3">
            <w:pPr>
              <w:pStyle w:val="TableParagraph"/>
              <w:numPr>
                <w:ilvl w:val="0"/>
                <w:numId w:val="13"/>
              </w:numPr>
              <w:tabs>
                <w:tab w:val="left" w:pos="464"/>
              </w:tabs>
              <w:spacing w:before="1" w:line="252" w:lineRule="exact"/>
              <w:rPr>
                <w:rFonts w:ascii="Arial" w:eastAsia="Arial" w:hAnsi="Arial" w:cs="Arial"/>
              </w:rPr>
            </w:pPr>
            <w:r>
              <w:rPr>
                <w:rFonts w:ascii="Arial"/>
              </w:rPr>
              <w:t>Perceptive</w:t>
            </w:r>
          </w:p>
          <w:p w:rsidR="00E504A3" w:rsidRDefault="00E504A3" w:rsidP="00E504A3">
            <w:pPr>
              <w:pStyle w:val="TableParagraph"/>
              <w:numPr>
                <w:ilvl w:val="0"/>
                <w:numId w:val="13"/>
              </w:numPr>
              <w:tabs>
                <w:tab w:val="left" w:pos="464"/>
              </w:tabs>
              <w:spacing w:line="252" w:lineRule="exact"/>
              <w:rPr>
                <w:rFonts w:ascii="Arial" w:eastAsia="Arial" w:hAnsi="Arial" w:cs="Arial"/>
              </w:rPr>
            </w:pPr>
            <w:r>
              <w:rPr>
                <w:rFonts w:ascii="Arial"/>
              </w:rPr>
              <w:t>Energetic</w:t>
            </w:r>
          </w:p>
          <w:p w:rsidR="00E504A3" w:rsidRDefault="00E504A3" w:rsidP="00E504A3">
            <w:pPr>
              <w:pStyle w:val="TableParagraph"/>
              <w:numPr>
                <w:ilvl w:val="0"/>
                <w:numId w:val="13"/>
              </w:numPr>
              <w:tabs>
                <w:tab w:val="left" w:pos="464"/>
              </w:tabs>
              <w:spacing w:before="1" w:line="252" w:lineRule="exact"/>
              <w:rPr>
                <w:rFonts w:ascii="Arial" w:eastAsia="Arial" w:hAnsi="Arial" w:cs="Arial"/>
              </w:rPr>
            </w:pPr>
            <w:r>
              <w:rPr>
                <w:rFonts w:ascii="Arial"/>
              </w:rPr>
              <w:t>Resilient</w:t>
            </w:r>
          </w:p>
          <w:p w:rsidR="00E504A3" w:rsidRDefault="00E504A3" w:rsidP="00E504A3">
            <w:pPr>
              <w:pStyle w:val="TableParagraph"/>
              <w:numPr>
                <w:ilvl w:val="0"/>
                <w:numId w:val="13"/>
              </w:numPr>
              <w:tabs>
                <w:tab w:val="left" w:pos="464"/>
              </w:tabs>
              <w:spacing w:line="252" w:lineRule="exact"/>
              <w:rPr>
                <w:rFonts w:ascii="Arial" w:eastAsia="Arial" w:hAnsi="Arial" w:cs="Arial"/>
              </w:rPr>
            </w:pPr>
            <w:r>
              <w:rPr>
                <w:rFonts w:ascii="Arial"/>
              </w:rPr>
              <w:t>Sunny</w:t>
            </w:r>
            <w:r>
              <w:rPr>
                <w:rFonts w:ascii="Arial"/>
                <w:spacing w:val="-10"/>
              </w:rPr>
              <w:t xml:space="preserve"> </w:t>
            </w:r>
            <w:r>
              <w:rPr>
                <w:rFonts w:ascii="Arial"/>
              </w:rPr>
              <w:t>personality</w:t>
            </w:r>
          </w:p>
        </w:tc>
      </w:tr>
    </w:tbl>
    <w:p w:rsidR="00DB1E86" w:rsidRDefault="00DB1E86" w:rsidP="00DB1E86">
      <w:pPr>
        <w:spacing w:before="9"/>
        <w:rPr>
          <w:rFonts w:ascii="Arial" w:eastAsia="Arial" w:hAnsi="Arial" w:cs="Arial"/>
          <w:b/>
          <w:bCs/>
          <w:sz w:val="28"/>
          <w:szCs w:val="28"/>
        </w:rPr>
      </w:pPr>
    </w:p>
    <w:p w:rsidR="00DB1E86" w:rsidRDefault="00DB1E86" w:rsidP="007D2029">
      <w:pPr>
        <w:spacing w:after="0" w:line="240" w:lineRule="auto"/>
        <w:ind w:left="360"/>
        <w:rPr>
          <w:rFonts w:asciiTheme="majorHAnsi" w:hAnsiTheme="majorHAnsi" w:cs="Arial"/>
          <w:sz w:val="24"/>
          <w:szCs w:val="24"/>
        </w:rPr>
      </w:pPr>
    </w:p>
    <w:p w:rsidR="00DB1E86" w:rsidRDefault="00DB1E86" w:rsidP="007D2029">
      <w:pPr>
        <w:spacing w:after="0" w:line="240" w:lineRule="auto"/>
        <w:ind w:left="360"/>
        <w:rPr>
          <w:rFonts w:asciiTheme="majorHAnsi" w:hAnsiTheme="majorHAnsi" w:cs="Arial"/>
          <w:sz w:val="24"/>
          <w:szCs w:val="24"/>
        </w:rPr>
      </w:pPr>
    </w:p>
    <w:p w:rsidR="00DB1E86" w:rsidRPr="00051744" w:rsidRDefault="00DB1E86" w:rsidP="007D2029">
      <w:pPr>
        <w:spacing w:after="0" w:line="240" w:lineRule="auto"/>
        <w:ind w:left="360"/>
        <w:rPr>
          <w:rFonts w:asciiTheme="majorHAnsi" w:hAnsiTheme="majorHAnsi" w:cs="Arial"/>
          <w:sz w:val="24"/>
          <w:szCs w:val="24"/>
        </w:rPr>
      </w:pPr>
    </w:p>
    <w:p w:rsidR="007A03DC" w:rsidRPr="00051744" w:rsidRDefault="007A03DC" w:rsidP="007D2029">
      <w:pPr>
        <w:autoSpaceDE w:val="0"/>
        <w:autoSpaceDN w:val="0"/>
        <w:adjustRightInd w:val="0"/>
        <w:spacing w:after="0" w:line="240" w:lineRule="auto"/>
        <w:rPr>
          <w:rFonts w:asciiTheme="majorHAnsi" w:hAnsiTheme="majorHAnsi" w:cs="Arial"/>
          <w:i/>
          <w:iCs/>
          <w:sz w:val="24"/>
          <w:szCs w:val="24"/>
        </w:rPr>
      </w:pPr>
    </w:p>
    <w:p w:rsidR="0011057B" w:rsidRPr="00051744" w:rsidRDefault="00C901FE" w:rsidP="007D2029">
      <w:pPr>
        <w:rPr>
          <w:rFonts w:asciiTheme="majorHAnsi" w:hAnsiTheme="majorHAnsi"/>
          <w:sz w:val="24"/>
          <w:szCs w:val="24"/>
        </w:rPr>
      </w:pPr>
    </w:p>
    <w:sectPr w:rsidR="0011057B" w:rsidRPr="00051744" w:rsidSect="009030F1">
      <w:pgSz w:w="11906" w:h="16838"/>
      <w:pgMar w:top="907"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109" w:rsidRDefault="009B3109" w:rsidP="009B3109">
      <w:pPr>
        <w:spacing w:after="0" w:line="240" w:lineRule="auto"/>
      </w:pPr>
      <w:r>
        <w:separator/>
      </w:r>
    </w:p>
  </w:endnote>
  <w:endnote w:type="continuationSeparator" w:id="0">
    <w:p w:rsidR="009B3109" w:rsidRDefault="009B3109" w:rsidP="009B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NewRoman,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481232"/>
      <w:docPartObj>
        <w:docPartGallery w:val="Page Numbers (Bottom of Page)"/>
        <w:docPartUnique/>
      </w:docPartObj>
    </w:sdtPr>
    <w:sdtEndPr>
      <w:rPr>
        <w:noProof/>
      </w:rPr>
    </w:sdtEndPr>
    <w:sdtContent>
      <w:p w:rsidR="00B871C9" w:rsidRDefault="00B871C9">
        <w:pPr>
          <w:pStyle w:val="Footer"/>
          <w:jc w:val="right"/>
        </w:pPr>
        <w:r>
          <w:fldChar w:fldCharType="begin"/>
        </w:r>
        <w:r>
          <w:instrText xml:space="preserve"> PAGE   \* MERGEFORMAT </w:instrText>
        </w:r>
        <w:r>
          <w:fldChar w:fldCharType="separate"/>
        </w:r>
        <w:r w:rsidR="00C901FE">
          <w:rPr>
            <w:noProof/>
          </w:rPr>
          <w:t>7</w:t>
        </w:r>
        <w:r>
          <w:rPr>
            <w:noProof/>
          </w:rPr>
          <w:fldChar w:fldCharType="end"/>
        </w:r>
      </w:p>
    </w:sdtContent>
  </w:sdt>
  <w:p w:rsidR="00B871C9" w:rsidRDefault="00B87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109" w:rsidRDefault="009B3109" w:rsidP="009B3109">
      <w:pPr>
        <w:spacing w:after="0" w:line="240" w:lineRule="auto"/>
      </w:pPr>
      <w:r>
        <w:separator/>
      </w:r>
    </w:p>
  </w:footnote>
  <w:footnote w:type="continuationSeparator" w:id="0">
    <w:p w:rsidR="009B3109" w:rsidRDefault="009B3109" w:rsidP="009B3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67B4C"/>
    <w:multiLevelType w:val="hybridMultilevel"/>
    <w:tmpl w:val="E4DC66D6"/>
    <w:lvl w:ilvl="0" w:tplc="B52E4CF6">
      <w:start w:val="1"/>
      <w:numFmt w:val="bullet"/>
      <w:lvlText w:val=""/>
      <w:lvlJc w:val="left"/>
      <w:pPr>
        <w:ind w:left="464" w:hanging="360"/>
      </w:pPr>
      <w:rPr>
        <w:rFonts w:ascii="Wingdings" w:eastAsia="Wingdings" w:hAnsi="Wingdings" w:hint="default"/>
        <w:w w:val="100"/>
        <w:sz w:val="22"/>
        <w:szCs w:val="22"/>
      </w:rPr>
    </w:lvl>
    <w:lvl w:ilvl="1" w:tplc="D590A19A">
      <w:start w:val="1"/>
      <w:numFmt w:val="bullet"/>
      <w:lvlText w:val="•"/>
      <w:lvlJc w:val="left"/>
      <w:pPr>
        <w:ind w:left="863" w:hanging="360"/>
      </w:pPr>
      <w:rPr>
        <w:rFonts w:hint="default"/>
      </w:rPr>
    </w:lvl>
    <w:lvl w:ilvl="2" w:tplc="3A32DC94">
      <w:start w:val="1"/>
      <w:numFmt w:val="bullet"/>
      <w:lvlText w:val="•"/>
      <w:lvlJc w:val="left"/>
      <w:pPr>
        <w:ind w:left="1266" w:hanging="360"/>
      </w:pPr>
      <w:rPr>
        <w:rFonts w:hint="default"/>
      </w:rPr>
    </w:lvl>
    <w:lvl w:ilvl="3" w:tplc="CFAA2976">
      <w:start w:val="1"/>
      <w:numFmt w:val="bullet"/>
      <w:lvlText w:val="•"/>
      <w:lvlJc w:val="left"/>
      <w:pPr>
        <w:ind w:left="1669" w:hanging="360"/>
      </w:pPr>
      <w:rPr>
        <w:rFonts w:hint="default"/>
      </w:rPr>
    </w:lvl>
    <w:lvl w:ilvl="4" w:tplc="125A5CA0">
      <w:start w:val="1"/>
      <w:numFmt w:val="bullet"/>
      <w:lvlText w:val="•"/>
      <w:lvlJc w:val="left"/>
      <w:pPr>
        <w:ind w:left="2072" w:hanging="360"/>
      </w:pPr>
      <w:rPr>
        <w:rFonts w:hint="default"/>
      </w:rPr>
    </w:lvl>
    <w:lvl w:ilvl="5" w:tplc="BCD83AA4">
      <w:start w:val="1"/>
      <w:numFmt w:val="bullet"/>
      <w:lvlText w:val="•"/>
      <w:lvlJc w:val="left"/>
      <w:pPr>
        <w:ind w:left="2475" w:hanging="360"/>
      </w:pPr>
      <w:rPr>
        <w:rFonts w:hint="default"/>
      </w:rPr>
    </w:lvl>
    <w:lvl w:ilvl="6" w:tplc="364C5098">
      <w:start w:val="1"/>
      <w:numFmt w:val="bullet"/>
      <w:lvlText w:val="•"/>
      <w:lvlJc w:val="left"/>
      <w:pPr>
        <w:ind w:left="2878" w:hanging="360"/>
      </w:pPr>
      <w:rPr>
        <w:rFonts w:hint="default"/>
      </w:rPr>
    </w:lvl>
    <w:lvl w:ilvl="7" w:tplc="3BFEF046">
      <w:start w:val="1"/>
      <w:numFmt w:val="bullet"/>
      <w:lvlText w:val="•"/>
      <w:lvlJc w:val="left"/>
      <w:pPr>
        <w:ind w:left="3281" w:hanging="360"/>
      </w:pPr>
      <w:rPr>
        <w:rFonts w:hint="default"/>
      </w:rPr>
    </w:lvl>
    <w:lvl w:ilvl="8" w:tplc="488EBD96">
      <w:start w:val="1"/>
      <w:numFmt w:val="bullet"/>
      <w:lvlText w:val="•"/>
      <w:lvlJc w:val="left"/>
      <w:pPr>
        <w:ind w:left="3684" w:hanging="360"/>
      </w:pPr>
      <w:rPr>
        <w:rFonts w:hint="default"/>
      </w:rPr>
    </w:lvl>
  </w:abstractNum>
  <w:abstractNum w:abstractNumId="1" w15:restartNumberingAfterBreak="0">
    <w:nsid w:val="070049F9"/>
    <w:multiLevelType w:val="hybridMultilevel"/>
    <w:tmpl w:val="1F206838"/>
    <w:lvl w:ilvl="0" w:tplc="C4603D38">
      <w:start w:val="1"/>
      <w:numFmt w:val="bullet"/>
      <w:lvlText w:val=""/>
      <w:lvlJc w:val="left"/>
      <w:pPr>
        <w:ind w:left="464" w:hanging="360"/>
      </w:pPr>
      <w:rPr>
        <w:rFonts w:ascii="Wingdings" w:eastAsia="Wingdings" w:hAnsi="Wingdings" w:hint="default"/>
        <w:w w:val="100"/>
        <w:sz w:val="22"/>
        <w:szCs w:val="22"/>
      </w:rPr>
    </w:lvl>
    <w:lvl w:ilvl="1" w:tplc="F25C4442">
      <w:start w:val="1"/>
      <w:numFmt w:val="bullet"/>
      <w:lvlText w:val="•"/>
      <w:lvlJc w:val="left"/>
      <w:pPr>
        <w:ind w:left="738" w:hanging="360"/>
      </w:pPr>
      <w:rPr>
        <w:rFonts w:hint="default"/>
      </w:rPr>
    </w:lvl>
    <w:lvl w:ilvl="2" w:tplc="FBB4DB50">
      <w:start w:val="1"/>
      <w:numFmt w:val="bullet"/>
      <w:lvlText w:val="•"/>
      <w:lvlJc w:val="left"/>
      <w:pPr>
        <w:ind w:left="1016" w:hanging="360"/>
      </w:pPr>
      <w:rPr>
        <w:rFonts w:hint="default"/>
      </w:rPr>
    </w:lvl>
    <w:lvl w:ilvl="3" w:tplc="217637A6">
      <w:start w:val="1"/>
      <w:numFmt w:val="bullet"/>
      <w:lvlText w:val="•"/>
      <w:lvlJc w:val="left"/>
      <w:pPr>
        <w:ind w:left="1294" w:hanging="360"/>
      </w:pPr>
      <w:rPr>
        <w:rFonts w:hint="default"/>
      </w:rPr>
    </w:lvl>
    <w:lvl w:ilvl="4" w:tplc="5DBAFDC2">
      <w:start w:val="1"/>
      <w:numFmt w:val="bullet"/>
      <w:lvlText w:val="•"/>
      <w:lvlJc w:val="left"/>
      <w:pPr>
        <w:ind w:left="1572" w:hanging="360"/>
      </w:pPr>
      <w:rPr>
        <w:rFonts w:hint="default"/>
      </w:rPr>
    </w:lvl>
    <w:lvl w:ilvl="5" w:tplc="BAEA28BE">
      <w:start w:val="1"/>
      <w:numFmt w:val="bullet"/>
      <w:lvlText w:val="•"/>
      <w:lvlJc w:val="left"/>
      <w:pPr>
        <w:ind w:left="1850" w:hanging="360"/>
      </w:pPr>
      <w:rPr>
        <w:rFonts w:hint="default"/>
      </w:rPr>
    </w:lvl>
    <w:lvl w:ilvl="6" w:tplc="57B65552">
      <w:start w:val="1"/>
      <w:numFmt w:val="bullet"/>
      <w:lvlText w:val="•"/>
      <w:lvlJc w:val="left"/>
      <w:pPr>
        <w:ind w:left="2128" w:hanging="360"/>
      </w:pPr>
      <w:rPr>
        <w:rFonts w:hint="default"/>
      </w:rPr>
    </w:lvl>
    <w:lvl w:ilvl="7" w:tplc="97B0CC94">
      <w:start w:val="1"/>
      <w:numFmt w:val="bullet"/>
      <w:lvlText w:val="•"/>
      <w:lvlJc w:val="left"/>
      <w:pPr>
        <w:ind w:left="2406" w:hanging="360"/>
      </w:pPr>
      <w:rPr>
        <w:rFonts w:hint="default"/>
      </w:rPr>
    </w:lvl>
    <w:lvl w:ilvl="8" w:tplc="09C2B5C2">
      <w:start w:val="1"/>
      <w:numFmt w:val="bullet"/>
      <w:lvlText w:val="•"/>
      <w:lvlJc w:val="left"/>
      <w:pPr>
        <w:ind w:left="2684" w:hanging="360"/>
      </w:pPr>
      <w:rPr>
        <w:rFonts w:hint="default"/>
      </w:rPr>
    </w:lvl>
  </w:abstractNum>
  <w:abstractNum w:abstractNumId="2" w15:restartNumberingAfterBreak="0">
    <w:nsid w:val="08696252"/>
    <w:multiLevelType w:val="hybridMultilevel"/>
    <w:tmpl w:val="972E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A640F"/>
    <w:multiLevelType w:val="hybridMultilevel"/>
    <w:tmpl w:val="B088082E"/>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10BE6FB8"/>
    <w:multiLevelType w:val="hybridMultilevel"/>
    <w:tmpl w:val="59688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3B5488"/>
    <w:multiLevelType w:val="hybridMultilevel"/>
    <w:tmpl w:val="54C6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B57AE"/>
    <w:multiLevelType w:val="hybridMultilevel"/>
    <w:tmpl w:val="DC2C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11F59"/>
    <w:multiLevelType w:val="hybridMultilevel"/>
    <w:tmpl w:val="BF84B914"/>
    <w:lvl w:ilvl="0" w:tplc="A3604166">
      <w:start w:val="1"/>
      <w:numFmt w:val="bullet"/>
      <w:lvlText w:val=""/>
      <w:lvlJc w:val="left"/>
      <w:pPr>
        <w:ind w:left="464" w:hanging="360"/>
      </w:pPr>
      <w:rPr>
        <w:rFonts w:ascii="Wingdings" w:eastAsia="Wingdings" w:hAnsi="Wingdings" w:hint="default"/>
        <w:w w:val="100"/>
        <w:sz w:val="22"/>
        <w:szCs w:val="22"/>
      </w:rPr>
    </w:lvl>
    <w:lvl w:ilvl="1" w:tplc="5D40C818">
      <w:start w:val="1"/>
      <w:numFmt w:val="bullet"/>
      <w:lvlText w:val="•"/>
      <w:lvlJc w:val="left"/>
      <w:pPr>
        <w:ind w:left="863" w:hanging="360"/>
      </w:pPr>
      <w:rPr>
        <w:rFonts w:hint="default"/>
      </w:rPr>
    </w:lvl>
    <w:lvl w:ilvl="2" w:tplc="F38AA96E">
      <w:start w:val="1"/>
      <w:numFmt w:val="bullet"/>
      <w:lvlText w:val="•"/>
      <w:lvlJc w:val="left"/>
      <w:pPr>
        <w:ind w:left="1266" w:hanging="360"/>
      </w:pPr>
      <w:rPr>
        <w:rFonts w:hint="default"/>
      </w:rPr>
    </w:lvl>
    <w:lvl w:ilvl="3" w:tplc="59047B04">
      <w:start w:val="1"/>
      <w:numFmt w:val="bullet"/>
      <w:lvlText w:val="•"/>
      <w:lvlJc w:val="left"/>
      <w:pPr>
        <w:ind w:left="1669" w:hanging="360"/>
      </w:pPr>
      <w:rPr>
        <w:rFonts w:hint="default"/>
      </w:rPr>
    </w:lvl>
    <w:lvl w:ilvl="4" w:tplc="E3749F4C">
      <w:start w:val="1"/>
      <w:numFmt w:val="bullet"/>
      <w:lvlText w:val="•"/>
      <w:lvlJc w:val="left"/>
      <w:pPr>
        <w:ind w:left="2072" w:hanging="360"/>
      </w:pPr>
      <w:rPr>
        <w:rFonts w:hint="default"/>
      </w:rPr>
    </w:lvl>
    <w:lvl w:ilvl="5" w:tplc="C78CEBB8">
      <w:start w:val="1"/>
      <w:numFmt w:val="bullet"/>
      <w:lvlText w:val="•"/>
      <w:lvlJc w:val="left"/>
      <w:pPr>
        <w:ind w:left="2475" w:hanging="360"/>
      </w:pPr>
      <w:rPr>
        <w:rFonts w:hint="default"/>
      </w:rPr>
    </w:lvl>
    <w:lvl w:ilvl="6" w:tplc="7D50E560">
      <w:start w:val="1"/>
      <w:numFmt w:val="bullet"/>
      <w:lvlText w:val="•"/>
      <w:lvlJc w:val="left"/>
      <w:pPr>
        <w:ind w:left="2878" w:hanging="360"/>
      </w:pPr>
      <w:rPr>
        <w:rFonts w:hint="default"/>
      </w:rPr>
    </w:lvl>
    <w:lvl w:ilvl="7" w:tplc="51686054">
      <w:start w:val="1"/>
      <w:numFmt w:val="bullet"/>
      <w:lvlText w:val="•"/>
      <w:lvlJc w:val="left"/>
      <w:pPr>
        <w:ind w:left="3281" w:hanging="360"/>
      </w:pPr>
      <w:rPr>
        <w:rFonts w:hint="default"/>
      </w:rPr>
    </w:lvl>
    <w:lvl w:ilvl="8" w:tplc="D0CCB7FE">
      <w:start w:val="1"/>
      <w:numFmt w:val="bullet"/>
      <w:lvlText w:val="•"/>
      <w:lvlJc w:val="left"/>
      <w:pPr>
        <w:ind w:left="3684" w:hanging="360"/>
      </w:pPr>
      <w:rPr>
        <w:rFonts w:hint="default"/>
      </w:rPr>
    </w:lvl>
  </w:abstractNum>
  <w:abstractNum w:abstractNumId="8" w15:restartNumberingAfterBreak="0">
    <w:nsid w:val="25334D0A"/>
    <w:multiLevelType w:val="hybridMultilevel"/>
    <w:tmpl w:val="7CE499F6"/>
    <w:lvl w:ilvl="0" w:tplc="08AE3608">
      <w:start w:val="1"/>
      <w:numFmt w:val="bullet"/>
      <w:lvlText w:val=""/>
      <w:lvlJc w:val="left"/>
      <w:pPr>
        <w:ind w:left="464" w:hanging="360"/>
      </w:pPr>
      <w:rPr>
        <w:rFonts w:ascii="Wingdings" w:eastAsia="Wingdings" w:hAnsi="Wingdings" w:hint="default"/>
        <w:w w:val="100"/>
        <w:sz w:val="22"/>
        <w:szCs w:val="22"/>
      </w:rPr>
    </w:lvl>
    <w:lvl w:ilvl="1" w:tplc="407E96AA">
      <w:start w:val="1"/>
      <w:numFmt w:val="bullet"/>
      <w:lvlText w:val="•"/>
      <w:lvlJc w:val="left"/>
      <w:pPr>
        <w:ind w:left="738" w:hanging="360"/>
      </w:pPr>
      <w:rPr>
        <w:rFonts w:hint="default"/>
      </w:rPr>
    </w:lvl>
    <w:lvl w:ilvl="2" w:tplc="76E0EA34">
      <w:start w:val="1"/>
      <w:numFmt w:val="bullet"/>
      <w:lvlText w:val="•"/>
      <w:lvlJc w:val="left"/>
      <w:pPr>
        <w:ind w:left="1016" w:hanging="360"/>
      </w:pPr>
      <w:rPr>
        <w:rFonts w:hint="default"/>
      </w:rPr>
    </w:lvl>
    <w:lvl w:ilvl="3" w:tplc="65EA5C5A">
      <w:start w:val="1"/>
      <w:numFmt w:val="bullet"/>
      <w:lvlText w:val="•"/>
      <w:lvlJc w:val="left"/>
      <w:pPr>
        <w:ind w:left="1294" w:hanging="360"/>
      </w:pPr>
      <w:rPr>
        <w:rFonts w:hint="default"/>
      </w:rPr>
    </w:lvl>
    <w:lvl w:ilvl="4" w:tplc="6632FCA0">
      <w:start w:val="1"/>
      <w:numFmt w:val="bullet"/>
      <w:lvlText w:val="•"/>
      <w:lvlJc w:val="left"/>
      <w:pPr>
        <w:ind w:left="1572" w:hanging="360"/>
      </w:pPr>
      <w:rPr>
        <w:rFonts w:hint="default"/>
      </w:rPr>
    </w:lvl>
    <w:lvl w:ilvl="5" w:tplc="0D12BD32">
      <w:start w:val="1"/>
      <w:numFmt w:val="bullet"/>
      <w:lvlText w:val="•"/>
      <w:lvlJc w:val="left"/>
      <w:pPr>
        <w:ind w:left="1850" w:hanging="360"/>
      </w:pPr>
      <w:rPr>
        <w:rFonts w:hint="default"/>
      </w:rPr>
    </w:lvl>
    <w:lvl w:ilvl="6" w:tplc="9836E1E0">
      <w:start w:val="1"/>
      <w:numFmt w:val="bullet"/>
      <w:lvlText w:val="•"/>
      <w:lvlJc w:val="left"/>
      <w:pPr>
        <w:ind w:left="2128" w:hanging="360"/>
      </w:pPr>
      <w:rPr>
        <w:rFonts w:hint="default"/>
      </w:rPr>
    </w:lvl>
    <w:lvl w:ilvl="7" w:tplc="D37E1E5A">
      <w:start w:val="1"/>
      <w:numFmt w:val="bullet"/>
      <w:lvlText w:val="•"/>
      <w:lvlJc w:val="left"/>
      <w:pPr>
        <w:ind w:left="2406" w:hanging="360"/>
      </w:pPr>
      <w:rPr>
        <w:rFonts w:hint="default"/>
      </w:rPr>
    </w:lvl>
    <w:lvl w:ilvl="8" w:tplc="C89EE396">
      <w:start w:val="1"/>
      <w:numFmt w:val="bullet"/>
      <w:lvlText w:val="•"/>
      <w:lvlJc w:val="left"/>
      <w:pPr>
        <w:ind w:left="2684" w:hanging="360"/>
      </w:pPr>
      <w:rPr>
        <w:rFonts w:hint="default"/>
      </w:rPr>
    </w:lvl>
  </w:abstractNum>
  <w:abstractNum w:abstractNumId="9" w15:restartNumberingAfterBreak="0">
    <w:nsid w:val="28A33399"/>
    <w:multiLevelType w:val="hybridMultilevel"/>
    <w:tmpl w:val="E9FADC0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C86521"/>
    <w:multiLevelType w:val="hybridMultilevel"/>
    <w:tmpl w:val="E26A8BD6"/>
    <w:lvl w:ilvl="0" w:tplc="33A0D00A">
      <w:start w:val="1"/>
      <w:numFmt w:val="bullet"/>
      <w:lvlText w:val=""/>
      <w:lvlJc w:val="left"/>
      <w:pPr>
        <w:ind w:left="464" w:hanging="360"/>
      </w:pPr>
      <w:rPr>
        <w:rFonts w:ascii="Wingdings" w:eastAsia="Wingdings" w:hAnsi="Wingdings" w:hint="default"/>
        <w:w w:val="100"/>
        <w:sz w:val="22"/>
        <w:szCs w:val="22"/>
      </w:rPr>
    </w:lvl>
    <w:lvl w:ilvl="1" w:tplc="BC521D22">
      <w:start w:val="1"/>
      <w:numFmt w:val="bullet"/>
      <w:lvlText w:val="•"/>
      <w:lvlJc w:val="left"/>
      <w:pPr>
        <w:ind w:left="863" w:hanging="360"/>
      </w:pPr>
      <w:rPr>
        <w:rFonts w:hint="default"/>
      </w:rPr>
    </w:lvl>
    <w:lvl w:ilvl="2" w:tplc="1CAC798C">
      <w:start w:val="1"/>
      <w:numFmt w:val="bullet"/>
      <w:lvlText w:val="•"/>
      <w:lvlJc w:val="left"/>
      <w:pPr>
        <w:ind w:left="1266" w:hanging="360"/>
      </w:pPr>
      <w:rPr>
        <w:rFonts w:hint="default"/>
      </w:rPr>
    </w:lvl>
    <w:lvl w:ilvl="3" w:tplc="83C8303A">
      <w:start w:val="1"/>
      <w:numFmt w:val="bullet"/>
      <w:lvlText w:val="•"/>
      <w:lvlJc w:val="left"/>
      <w:pPr>
        <w:ind w:left="1669" w:hanging="360"/>
      </w:pPr>
      <w:rPr>
        <w:rFonts w:hint="default"/>
      </w:rPr>
    </w:lvl>
    <w:lvl w:ilvl="4" w:tplc="6996F8D4">
      <w:start w:val="1"/>
      <w:numFmt w:val="bullet"/>
      <w:lvlText w:val="•"/>
      <w:lvlJc w:val="left"/>
      <w:pPr>
        <w:ind w:left="2072" w:hanging="360"/>
      </w:pPr>
      <w:rPr>
        <w:rFonts w:hint="default"/>
      </w:rPr>
    </w:lvl>
    <w:lvl w:ilvl="5" w:tplc="A4D04030">
      <w:start w:val="1"/>
      <w:numFmt w:val="bullet"/>
      <w:lvlText w:val="•"/>
      <w:lvlJc w:val="left"/>
      <w:pPr>
        <w:ind w:left="2475" w:hanging="360"/>
      </w:pPr>
      <w:rPr>
        <w:rFonts w:hint="default"/>
      </w:rPr>
    </w:lvl>
    <w:lvl w:ilvl="6" w:tplc="E8BE60BC">
      <w:start w:val="1"/>
      <w:numFmt w:val="bullet"/>
      <w:lvlText w:val="•"/>
      <w:lvlJc w:val="left"/>
      <w:pPr>
        <w:ind w:left="2878" w:hanging="360"/>
      </w:pPr>
      <w:rPr>
        <w:rFonts w:hint="default"/>
      </w:rPr>
    </w:lvl>
    <w:lvl w:ilvl="7" w:tplc="9EDA8308">
      <w:start w:val="1"/>
      <w:numFmt w:val="bullet"/>
      <w:lvlText w:val="•"/>
      <w:lvlJc w:val="left"/>
      <w:pPr>
        <w:ind w:left="3281" w:hanging="360"/>
      </w:pPr>
      <w:rPr>
        <w:rFonts w:hint="default"/>
      </w:rPr>
    </w:lvl>
    <w:lvl w:ilvl="8" w:tplc="2D4E8CD0">
      <w:start w:val="1"/>
      <w:numFmt w:val="bullet"/>
      <w:lvlText w:val="•"/>
      <w:lvlJc w:val="left"/>
      <w:pPr>
        <w:ind w:left="3684" w:hanging="360"/>
      </w:pPr>
      <w:rPr>
        <w:rFonts w:hint="default"/>
      </w:rPr>
    </w:lvl>
  </w:abstractNum>
  <w:abstractNum w:abstractNumId="11" w15:restartNumberingAfterBreak="0">
    <w:nsid w:val="2FD82FD0"/>
    <w:multiLevelType w:val="hybridMultilevel"/>
    <w:tmpl w:val="0248F13C"/>
    <w:lvl w:ilvl="0" w:tplc="5300833E">
      <w:start w:val="1"/>
      <w:numFmt w:val="bullet"/>
      <w:lvlText w:val=""/>
      <w:lvlJc w:val="left"/>
      <w:pPr>
        <w:ind w:left="464" w:hanging="360"/>
      </w:pPr>
      <w:rPr>
        <w:rFonts w:ascii="Wingdings" w:eastAsia="Wingdings" w:hAnsi="Wingdings" w:hint="default"/>
        <w:w w:val="100"/>
        <w:sz w:val="22"/>
        <w:szCs w:val="22"/>
      </w:rPr>
    </w:lvl>
    <w:lvl w:ilvl="1" w:tplc="449ED438">
      <w:start w:val="1"/>
      <w:numFmt w:val="bullet"/>
      <w:lvlText w:val="•"/>
      <w:lvlJc w:val="left"/>
      <w:pPr>
        <w:ind w:left="863" w:hanging="360"/>
      </w:pPr>
      <w:rPr>
        <w:rFonts w:hint="default"/>
      </w:rPr>
    </w:lvl>
    <w:lvl w:ilvl="2" w:tplc="0728C522">
      <w:start w:val="1"/>
      <w:numFmt w:val="bullet"/>
      <w:lvlText w:val="•"/>
      <w:lvlJc w:val="left"/>
      <w:pPr>
        <w:ind w:left="1266" w:hanging="360"/>
      </w:pPr>
      <w:rPr>
        <w:rFonts w:hint="default"/>
      </w:rPr>
    </w:lvl>
    <w:lvl w:ilvl="3" w:tplc="2092077C">
      <w:start w:val="1"/>
      <w:numFmt w:val="bullet"/>
      <w:lvlText w:val="•"/>
      <w:lvlJc w:val="left"/>
      <w:pPr>
        <w:ind w:left="1669" w:hanging="360"/>
      </w:pPr>
      <w:rPr>
        <w:rFonts w:hint="default"/>
      </w:rPr>
    </w:lvl>
    <w:lvl w:ilvl="4" w:tplc="6A0E0CF6">
      <w:start w:val="1"/>
      <w:numFmt w:val="bullet"/>
      <w:lvlText w:val="•"/>
      <w:lvlJc w:val="left"/>
      <w:pPr>
        <w:ind w:left="2072" w:hanging="360"/>
      </w:pPr>
      <w:rPr>
        <w:rFonts w:hint="default"/>
      </w:rPr>
    </w:lvl>
    <w:lvl w:ilvl="5" w:tplc="AD621562">
      <w:start w:val="1"/>
      <w:numFmt w:val="bullet"/>
      <w:lvlText w:val="•"/>
      <w:lvlJc w:val="left"/>
      <w:pPr>
        <w:ind w:left="2475" w:hanging="360"/>
      </w:pPr>
      <w:rPr>
        <w:rFonts w:hint="default"/>
      </w:rPr>
    </w:lvl>
    <w:lvl w:ilvl="6" w:tplc="9BCC8800">
      <w:start w:val="1"/>
      <w:numFmt w:val="bullet"/>
      <w:lvlText w:val="•"/>
      <w:lvlJc w:val="left"/>
      <w:pPr>
        <w:ind w:left="2878" w:hanging="360"/>
      </w:pPr>
      <w:rPr>
        <w:rFonts w:hint="default"/>
      </w:rPr>
    </w:lvl>
    <w:lvl w:ilvl="7" w:tplc="D8A6E2E4">
      <w:start w:val="1"/>
      <w:numFmt w:val="bullet"/>
      <w:lvlText w:val="•"/>
      <w:lvlJc w:val="left"/>
      <w:pPr>
        <w:ind w:left="3281" w:hanging="360"/>
      </w:pPr>
      <w:rPr>
        <w:rFonts w:hint="default"/>
      </w:rPr>
    </w:lvl>
    <w:lvl w:ilvl="8" w:tplc="FF84119C">
      <w:start w:val="1"/>
      <w:numFmt w:val="bullet"/>
      <w:lvlText w:val="•"/>
      <w:lvlJc w:val="left"/>
      <w:pPr>
        <w:ind w:left="3684" w:hanging="360"/>
      </w:pPr>
      <w:rPr>
        <w:rFonts w:hint="default"/>
      </w:rPr>
    </w:lvl>
  </w:abstractNum>
  <w:abstractNum w:abstractNumId="12" w15:restartNumberingAfterBreak="0">
    <w:nsid w:val="321B66EB"/>
    <w:multiLevelType w:val="hybridMultilevel"/>
    <w:tmpl w:val="AA842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043F0B"/>
    <w:multiLevelType w:val="hybridMultilevel"/>
    <w:tmpl w:val="B5E8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20428D"/>
    <w:multiLevelType w:val="hybridMultilevel"/>
    <w:tmpl w:val="DA20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F3587"/>
    <w:multiLevelType w:val="hybridMultilevel"/>
    <w:tmpl w:val="724EB5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1A5A62"/>
    <w:multiLevelType w:val="hybridMultilevel"/>
    <w:tmpl w:val="F5708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E4B2E"/>
    <w:multiLevelType w:val="hybridMultilevel"/>
    <w:tmpl w:val="EE9A3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223595"/>
    <w:multiLevelType w:val="hybridMultilevel"/>
    <w:tmpl w:val="D3D64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9247C"/>
    <w:multiLevelType w:val="hybridMultilevel"/>
    <w:tmpl w:val="B17A1846"/>
    <w:lvl w:ilvl="0" w:tplc="A320A1EC">
      <w:start w:val="1"/>
      <w:numFmt w:val="bullet"/>
      <w:lvlText w:val=""/>
      <w:lvlJc w:val="left"/>
      <w:pPr>
        <w:ind w:left="482" w:hanging="360"/>
      </w:pPr>
      <w:rPr>
        <w:rFonts w:ascii="Wingdings" w:eastAsia="Wingdings" w:hAnsi="Wingdings" w:hint="default"/>
        <w:w w:val="100"/>
        <w:sz w:val="22"/>
        <w:szCs w:val="22"/>
      </w:rPr>
    </w:lvl>
    <w:lvl w:ilvl="1" w:tplc="4F421E24">
      <w:start w:val="1"/>
      <w:numFmt w:val="bullet"/>
      <w:lvlText w:val="•"/>
      <w:lvlJc w:val="left"/>
      <w:pPr>
        <w:ind w:left="1362" w:hanging="360"/>
      </w:pPr>
      <w:rPr>
        <w:rFonts w:hint="default"/>
      </w:rPr>
    </w:lvl>
    <w:lvl w:ilvl="2" w:tplc="AE30DAC0">
      <w:start w:val="1"/>
      <w:numFmt w:val="bullet"/>
      <w:lvlText w:val="•"/>
      <w:lvlJc w:val="left"/>
      <w:pPr>
        <w:ind w:left="2244" w:hanging="360"/>
      </w:pPr>
      <w:rPr>
        <w:rFonts w:hint="default"/>
      </w:rPr>
    </w:lvl>
    <w:lvl w:ilvl="3" w:tplc="7CA065D8">
      <w:start w:val="1"/>
      <w:numFmt w:val="bullet"/>
      <w:lvlText w:val="•"/>
      <w:lvlJc w:val="left"/>
      <w:pPr>
        <w:ind w:left="3126" w:hanging="360"/>
      </w:pPr>
      <w:rPr>
        <w:rFonts w:hint="default"/>
      </w:rPr>
    </w:lvl>
    <w:lvl w:ilvl="4" w:tplc="69543912">
      <w:start w:val="1"/>
      <w:numFmt w:val="bullet"/>
      <w:lvlText w:val="•"/>
      <w:lvlJc w:val="left"/>
      <w:pPr>
        <w:ind w:left="4008" w:hanging="360"/>
      </w:pPr>
      <w:rPr>
        <w:rFonts w:hint="default"/>
      </w:rPr>
    </w:lvl>
    <w:lvl w:ilvl="5" w:tplc="B0CE765C">
      <w:start w:val="1"/>
      <w:numFmt w:val="bullet"/>
      <w:lvlText w:val="•"/>
      <w:lvlJc w:val="left"/>
      <w:pPr>
        <w:ind w:left="4890" w:hanging="360"/>
      </w:pPr>
      <w:rPr>
        <w:rFonts w:hint="default"/>
      </w:rPr>
    </w:lvl>
    <w:lvl w:ilvl="6" w:tplc="2F984B22">
      <w:start w:val="1"/>
      <w:numFmt w:val="bullet"/>
      <w:lvlText w:val="•"/>
      <w:lvlJc w:val="left"/>
      <w:pPr>
        <w:ind w:left="5772" w:hanging="360"/>
      </w:pPr>
      <w:rPr>
        <w:rFonts w:hint="default"/>
      </w:rPr>
    </w:lvl>
    <w:lvl w:ilvl="7" w:tplc="A712063C">
      <w:start w:val="1"/>
      <w:numFmt w:val="bullet"/>
      <w:lvlText w:val="•"/>
      <w:lvlJc w:val="left"/>
      <w:pPr>
        <w:ind w:left="6654" w:hanging="360"/>
      </w:pPr>
      <w:rPr>
        <w:rFonts w:hint="default"/>
      </w:rPr>
    </w:lvl>
    <w:lvl w:ilvl="8" w:tplc="A4BE7994">
      <w:start w:val="1"/>
      <w:numFmt w:val="bullet"/>
      <w:lvlText w:val="•"/>
      <w:lvlJc w:val="left"/>
      <w:pPr>
        <w:ind w:left="7536" w:hanging="360"/>
      </w:pPr>
      <w:rPr>
        <w:rFonts w:hint="default"/>
      </w:rPr>
    </w:lvl>
  </w:abstractNum>
  <w:abstractNum w:abstractNumId="20" w15:restartNumberingAfterBreak="0">
    <w:nsid w:val="4A4D2057"/>
    <w:multiLevelType w:val="hybridMultilevel"/>
    <w:tmpl w:val="9F782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FD1827"/>
    <w:multiLevelType w:val="hybridMultilevel"/>
    <w:tmpl w:val="B17A469C"/>
    <w:lvl w:ilvl="0" w:tplc="4D22804A">
      <w:start w:val="1"/>
      <w:numFmt w:val="bullet"/>
      <w:lvlText w:val=""/>
      <w:lvlJc w:val="left"/>
      <w:pPr>
        <w:ind w:left="464" w:hanging="360"/>
      </w:pPr>
      <w:rPr>
        <w:rFonts w:ascii="Wingdings" w:eastAsia="Wingdings" w:hAnsi="Wingdings" w:hint="default"/>
        <w:w w:val="100"/>
        <w:sz w:val="22"/>
        <w:szCs w:val="22"/>
      </w:rPr>
    </w:lvl>
    <w:lvl w:ilvl="1" w:tplc="1CD2E9CE">
      <w:start w:val="1"/>
      <w:numFmt w:val="bullet"/>
      <w:lvlText w:val="•"/>
      <w:lvlJc w:val="left"/>
      <w:pPr>
        <w:ind w:left="863" w:hanging="360"/>
      </w:pPr>
      <w:rPr>
        <w:rFonts w:hint="default"/>
      </w:rPr>
    </w:lvl>
    <w:lvl w:ilvl="2" w:tplc="026E8666">
      <w:start w:val="1"/>
      <w:numFmt w:val="bullet"/>
      <w:lvlText w:val="•"/>
      <w:lvlJc w:val="left"/>
      <w:pPr>
        <w:ind w:left="1266" w:hanging="360"/>
      </w:pPr>
      <w:rPr>
        <w:rFonts w:hint="default"/>
      </w:rPr>
    </w:lvl>
    <w:lvl w:ilvl="3" w:tplc="7108D656">
      <w:start w:val="1"/>
      <w:numFmt w:val="bullet"/>
      <w:lvlText w:val="•"/>
      <w:lvlJc w:val="left"/>
      <w:pPr>
        <w:ind w:left="1669" w:hanging="360"/>
      </w:pPr>
      <w:rPr>
        <w:rFonts w:hint="default"/>
      </w:rPr>
    </w:lvl>
    <w:lvl w:ilvl="4" w:tplc="30FA2C36">
      <w:start w:val="1"/>
      <w:numFmt w:val="bullet"/>
      <w:lvlText w:val="•"/>
      <w:lvlJc w:val="left"/>
      <w:pPr>
        <w:ind w:left="2072" w:hanging="360"/>
      </w:pPr>
      <w:rPr>
        <w:rFonts w:hint="default"/>
      </w:rPr>
    </w:lvl>
    <w:lvl w:ilvl="5" w:tplc="57224C46">
      <w:start w:val="1"/>
      <w:numFmt w:val="bullet"/>
      <w:lvlText w:val="•"/>
      <w:lvlJc w:val="left"/>
      <w:pPr>
        <w:ind w:left="2475" w:hanging="360"/>
      </w:pPr>
      <w:rPr>
        <w:rFonts w:hint="default"/>
      </w:rPr>
    </w:lvl>
    <w:lvl w:ilvl="6" w:tplc="ADF4E2C8">
      <w:start w:val="1"/>
      <w:numFmt w:val="bullet"/>
      <w:lvlText w:val="•"/>
      <w:lvlJc w:val="left"/>
      <w:pPr>
        <w:ind w:left="2878" w:hanging="360"/>
      </w:pPr>
      <w:rPr>
        <w:rFonts w:hint="default"/>
      </w:rPr>
    </w:lvl>
    <w:lvl w:ilvl="7" w:tplc="D6B432D6">
      <w:start w:val="1"/>
      <w:numFmt w:val="bullet"/>
      <w:lvlText w:val="•"/>
      <w:lvlJc w:val="left"/>
      <w:pPr>
        <w:ind w:left="3281" w:hanging="360"/>
      </w:pPr>
      <w:rPr>
        <w:rFonts w:hint="default"/>
      </w:rPr>
    </w:lvl>
    <w:lvl w:ilvl="8" w:tplc="8A50ABB6">
      <w:start w:val="1"/>
      <w:numFmt w:val="bullet"/>
      <w:lvlText w:val="•"/>
      <w:lvlJc w:val="left"/>
      <w:pPr>
        <w:ind w:left="3684" w:hanging="360"/>
      </w:pPr>
      <w:rPr>
        <w:rFonts w:hint="default"/>
      </w:rPr>
    </w:lvl>
  </w:abstractNum>
  <w:abstractNum w:abstractNumId="22" w15:restartNumberingAfterBreak="0">
    <w:nsid w:val="4ED6317E"/>
    <w:multiLevelType w:val="hybridMultilevel"/>
    <w:tmpl w:val="ED7A0620"/>
    <w:lvl w:ilvl="0" w:tplc="731C5EB6">
      <w:start w:val="1"/>
      <w:numFmt w:val="bullet"/>
      <w:lvlText w:val=""/>
      <w:lvlJc w:val="left"/>
      <w:pPr>
        <w:ind w:left="822" w:hanging="360"/>
      </w:pPr>
      <w:rPr>
        <w:rFonts w:ascii="Wingdings" w:eastAsia="Wingdings" w:hAnsi="Wingdings" w:hint="default"/>
        <w:w w:val="100"/>
        <w:sz w:val="22"/>
        <w:szCs w:val="22"/>
      </w:rPr>
    </w:lvl>
    <w:lvl w:ilvl="1" w:tplc="E25A4AB8">
      <w:start w:val="1"/>
      <w:numFmt w:val="bullet"/>
      <w:lvlText w:val="•"/>
      <w:lvlJc w:val="left"/>
      <w:pPr>
        <w:ind w:left="1712" w:hanging="360"/>
      </w:pPr>
      <w:rPr>
        <w:rFonts w:hint="default"/>
      </w:rPr>
    </w:lvl>
    <w:lvl w:ilvl="2" w:tplc="CE320ECC">
      <w:start w:val="1"/>
      <w:numFmt w:val="bullet"/>
      <w:lvlText w:val="•"/>
      <w:lvlJc w:val="left"/>
      <w:pPr>
        <w:ind w:left="2604" w:hanging="360"/>
      </w:pPr>
      <w:rPr>
        <w:rFonts w:hint="default"/>
      </w:rPr>
    </w:lvl>
    <w:lvl w:ilvl="3" w:tplc="265E59EE">
      <w:start w:val="1"/>
      <w:numFmt w:val="bullet"/>
      <w:lvlText w:val="•"/>
      <w:lvlJc w:val="left"/>
      <w:pPr>
        <w:ind w:left="3496" w:hanging="360"/>
      </w:pPr>
      <w:rPr>
        <w:rFonts w:hint="default"/>
      </w:rPr>
    </w:lvl>
    <w:lvl w:ilvl="4" w:tplc="6678A368">
      <w:start w:val="1"/>
      <w:numFmt w:val="bullet"/>
      <w:lvlText w:val="•"/>
      <w:lvlJc w:val="left"/>
      <w:pPr>
        <w:ind w:left="4388" w:hanging="360"/>
      </w:pPr>
      <w:rPr>
        <w:rFonts w:hint="default"/>
      </w:rPr>
    </w:lvl>
    <w:lvl w:ilvl="5" w:tplc="5A445D60">
      <w:start w:val="1"/>
      <w:numFmt w:val="bullet"/>
      <w:lvlText w:val="•"/>
      <w:lvlJc w:val="left"/>
      <w:pPr>
        <w:ind w:left="5280" w:hanging="360"/>
      </w:pPr>
      <w:rPr>
        <w:rFonts w:hint="default"/>
      </w:rPr>
    </w:lvl>
    <w:lvl w:ilvl="6" w:tplc="B37E9918">
      <w:start w:val="1"/>
      <w:numFmt w:val="bullet"/>
      <w:lvlText w:val="•"/>
      <w:lvlJc w:val="left"/>
      <w:pPr>
        <w:ind w:left="6172" w:hanging="360"/>
      </w:pPr>
      <w:rPr>
        <w:rFonts w:hint="default"/>
      </w:rPr>
    </w:lvl>
    <w:lvl w:ilvl="7" w:tplc="A35C9D24">
      <w:start w:val="1"/>
      <w:numFmt w:val="bullet"/>
      <w:lvlText w:val="•"/>
      <w:lvlJc w:val="left"/>
      <w:pPr>
        <w:ind w:left="7064" w:hanging="360"/>
      </w:pPr>
      <w:rPr>
        <w:rFonts w:hint="default"/>
      </w:rPr>
    </w:lvl>
    <w:lvl w:ilvl="8" w:tplc="19E6E0AA">
      <w:start w:val="1"/>
      <w:numFmt w:val="bullet"/>
      <w:lvlText w:val="•"/>
      <w:lvlJc w:val="left"/>
      <w:pPr>
        <w:ind w:left="7956" w:hanging="360"/>
      </w:pPr>
      <w:rPr>
        <w:rFonts w:hint="default"/>
      </w:rPr>
    </w:lvl>
  </w:abstractNum>
  <w:abstractNum w:abstractNumId="23" w15:restartNumberingAfterBreak="0">
    <w:nsid w:val="572C700B"/>
    <w:multiLevelType w:val="hybridMultilevel"/>
    <w:tmpl w:val="374A8F68"/>
    <w:lvl w:ilvl="0" w:tplc="2A740BA2">
      <w:start w:val="1"/>
      <w:numFmt w:val="bullet"/>
      <w:lvlText w:val=""/>
      <w:lvlJc w:val="left"/>
      <w:pPr>
        <w:ind w:left="464" w:hanging="360"/>
      </w:pPr>
      <w:rPr>
        <w:rFonts w:ascii="Wingdings" w:eastAsia="Wingdings" w:hAnsi="Wingdings" w:hint="default"/>
        <w:w w:val="100"/>
        <w:sz w:val="22"/>
        <w:szCs w:val="22"/>
      </w:rPr>
    </w:lvl>
    <w:lvl w:ilvl="1" w:tplc="9A6CC56A">
      <w:start w:val="1"/>
      <w:numFmt w:val="bullet"/>
      <w:lvlText w:val="•"/>
      <w:lvlJc w:val="left"/>
      <w:pPr>
        <w:ind w:left="738" w:hanging="360"/>
      </w:pPr>
      <w:rPr>
        <w:rFonts w:hint="default"/>
      </w:rPr>
    </w:lvl>
    <w:lvl w:ilvl="2" w:tplc="26A4C00A">
      <w:start w:val="1"/>
      <w:numFmt w:val="bullet"/>
      <w:lvlText w:val="•"/>
      <w:lvlJc w:val="left"/>
      <w:pPr>
        <w:ind w:left="1016" w:hanging="360"/>
      </w:pPr>
      <w:rPr>
        <w:rFonts w:hint="default"/>
      </w:rPr>
    </w:lvl>
    <w:lvl w:ilvl="3" w:tplc="E8DE2506">
      <w:start w:val="1"/>
      <w:numFmt w:val="bullet"/>
      <w:lvlText w:val="•"/>
      <w:lvlJc w:val="left"/>
      <w:pPr>
        <w:ind w:left="1294" w:hanging="360"/>
      </w:pPr>
      <w:rPr>
        <w:rFonts w:hint="default"/>
      </w:rPr>
    </w:lvl>
    <w:lvl w:ilvl="4" w:tplc="C96E2772">
      <w:start w:val="1"/>
      <w:numFmt w:val="bullet"/>
      <w:lvlText w:val="•"/>
      <w:lvlJc w:val="left"/>
      <w:pPr>
        <w:ind w:left="1572" w:hanging="360"/>
      </w:pPr>
      <w:rPr>
        <w:rFonts w:hint="default"/>
      </w:rPr>
    </w:lvl>
    <w:lvl w:ilvl="5" w:tplc="A8228A8A">
      <w:start w:val="1"/>
      <w:numFmt w:val="bullet"/>
      <w:lvlText w:val="•"/>
      <w:lvlJc w:val="left"/>
      <w:pPr>
        <w:ind w:left="1850" w:hanging="360"/>
      </w:pPr>
      <w:rPr>
        <w:rFonts w:hint="default"/>
      </w:rPr>
    </w:lvl>
    <w:lvl w:ilvl="6" w:tplc="713CA9FE">
      <w:start w:val="1"/>
      <w:numFmt w:val="bullet"/>
      <w:lvlText w:val="•"/>
      <w:lvlJc w:val="left"/>
      <w:pPr>
        <w:ind w:left="2128" w:hanging="360"/>
      </w:pPr>
      <w:rPr>
        <w:rFonts w:hint="default"/>
      </w:rPr>
    </w:lvl>
    <w:lvl w:ilvl="7" w:tplc="1FBCF482">
      <w:start w:val="1"/>
      <w:numFmt w:val="bullet"/>
      <w:lvlText w:val="•"/>
      <w:lvlJc w:val="left"/>
      <w:pPr>
        <w:ind w:left="2406" w:hanging="360"/>
      </w:pPr>
      <w:rPr>
        <w:rFonts w:hint="default"/>
      </w:rPr>
    </w:lvl>
    <w:lvl w:ilvl="8" w:tplc="AA669908">
      <w:start w:val="1"/>
      <w:numFmt w:val="bullet"/>
      <w:lvlText w:val="•"/>
      <w:lvlJc w:val="left"/>
      <w:pPr>
        <w:ind w:left="2684" w:hanging="360"/>
      </w:pPr>
      <w:rPr>
        <w:rFonts w:hint="default"/>
      </w:rPr>
    </w:lvl>
  </w:abstractNum>
  <w:abstractNum w:abstractNumId="24" w15:restartNumberingAfterBreak="0">
    <w:nsid w:val="656A5003"/>
    <w:multiLevelType w:val="hybridMultilevel"/>
    <w:tmpl w:val="B2EA6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370FB6"/>
    <w:multiLevelType w:val="hybridMultilevel"/>
    <w:tmpl w:val="58B0CDC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B52DCB"/>
    <w:multiLevelType w:val="hybridMultilevel"/>
    <w:tmpl w:val="041C03A6"/>
    <w:lvl w:ilvl="0" w:tplc="66CC1D96">
      <w:start w:val="1"/>
      <w:numFmt w:val="bullet"/>
      <w:lvlText w:val=""/>
      <w:lvlJc w:val="left"/>
      <w:pPr>
        <w:ind w:left="464" w:hanging="360"/>
      </w:pPr>
      <w:rPr>
        <w:rFonts w:ascii="Wingdings" w:eastAsia="Wingdings" w:hAnsi="Wingdings" w:hint="default"/>
        <w:w w:val="100"/>
        <w:sz w:val="22"/>
        <w:szCs w:val="22"/>
      </w:rPr>
    </w:lvl>
    <w:lvl w:ilvl="1" w:tplc="6E2E3B8A">
      <w:start w:val="1"/>
      <w:numFmt w:val="bullet"/>
      <w:lvlText w:val="•"/>
      <w:lvlJc w:val="left"/>
      <w:pPr>
        <w:ind w:left="738" w:hanging="360"/>
      </w:pPr>
      <w:rPr>
        <w:rFonts w:hint="default"/>
      </w:rPr>
    </w:lvl>
    <w:lvl w:ilvl="2" w:tplc="6E4012E2">
      <w:start w:val="1"/>
      <w:numFmt w:val="bullet"/>
      <w:lvlText w:val="•"/>
      <w:lvlJc w:val="left"/>
      <w:pPr>
        <w:ind w:left="1016" w:hanging="360"/>
      </w:pPr>
      <w:rPr>
        <w:rFonts w:hint="default"/>
      </w:rPr>
    </w:lvl>
    <w:lvl w:ilvl="3" w:tplc="C14058FA">
      <w:start w:val="1"/>
      <w:numFmt w:val="bullet"/>
      <w:lvlText w:val="•"/>
      <w:lvlJc w:val="left"/>
      <w:pPr>
        <w:ind w:left="1294" w:hanging="360"/>
      </w:pPr>
      <w:rPr>
        <w:rFonts w:hint="default"/>
      </w:rPr>
    </w:lvl>
    <w:lvl w:ilvl="4" w:tplc="FFC4A980">
      <w:start w:val="1"/>
      <w:numFmt w:val="bullet"/>
      <w:lvlText w:val="•"/>
      <w:lvlJc w:val="left"/>
      <w:pPr>
        <w:ind w:left="1572" w:hanging="360"/>
      </w:pPr>
      <w:rPr>
        <w:rFonts w:hint="default"/>
      </w:rPr>
    </w:lvl>
    <w:lvl w:ilvl="5" w:tplc="08589B36">
      <w:start w:val="1"/>
      <w:numFmt w:val="bullet"/>
      <w:lvlText w:val="•"/>
      <w:lvlJc w:val="left"/>
      <w:pPr>
        <w:ind w:left="1850" w:hanging="360"/>
      </w:pPr>
      <w:rPr>
        <w:rFonts w:hint="default"/>
      </w:rPr>
    </w:lvl>
    <w:lvl w:ilvl="6" w:tplc="CF487634">
      <w:start w:val="1"/>
      <w:numFmt w:val="bullet"/>
      <w:lvlText w:val="•"/>
      <w:lvlJc w:val="left"/>
      <w:pPr>
        <w:ind w:left="2128" w:hanging="360"/>
      </w:pPr>
      <w:rPr>
        <w:rFonts w:hint="default"/>
      </w:rPr>
    </w:lvl>
    <w:lvl w:ilvl="7" w:tplc="02AE208E">
      <w:start w:val="1"/>
      <w:numFmt w:val="bullet"/>
      <w:lvlText w:val="•"/>
      <w:lvlJc w:val="left"/>
      <w:pPr>
        <w:ind w:left="2406" w:hanging="360"/>
      </w:pPr>
      <w:rPr>
        <w:rFonts w:hint="default"/>
      </w:rPr>
    </w:lvl>
    <w:lvl w:ilvl="8" w:tplc="392E1A24">
      <w:start w:val="1"/>
      <w:numFmt w:val="bullet"/>
      <w:lvlText w:val="•"/>
      <w:lvlJc w:val="left"/>
      <w:pPr>
        <w:ind w:left="2684" w:hanging="360"/>
      </w:pPr>
      <w:rPr>
        <w:rFonts w:hint="default"/>
      </w:rPr>
    </w:lvl>
  </w:abstractNum>
  <w:abstractNum w:abstractNumId="27" w15:restartNumberingAfterBreak="0">
    <w:nsid w:val="77541EFB"/>
    <w:multiLevelType w:val="hybridMultilevel"/>
    <w:tmpl w:val="8E66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AE5ACF"/>
    <w:multiLevelType w:val="hybridMultilevel"/>
    <w:tmpl w:val="03923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15"/>
  </w:num>
  <w:num w:numId="4">
    <w:abstractNumId w:val="16"/>
  </w:num>
  <w:num w:numId="5">
    <w:abstractNumId w:val="12"/>
  </w:num>
  <w:num w:numId="6">
    <w:abstractNumId w:val="25"/>
  </w:num>
  <w:num w:numId="7">
    <w:abstractNumId w:val="18"/>
  </w:num>
  <w:num w:numId="8">
    <w:abstractNumId w:val="17"/>
  </w:num>
  <w:num w:numId="9">
    <w:abstractNumId w:val="24"/>
  </w:num>
  <w:num w:numId="10">
    <w:abstractNumId w:val="28"/>
  </w:num>
  <w:num w:numId="11">
    <w:abstractNumId w:val="20"/>
  </w:num>
  <w:num w:numId="12">
    <w:abstractNumId w:val="4"/>
  </w:num>
  <w:num w:numId="13">
    <w:abstractNumId w:val="8"/>
  </w:num>
  <w:num w:numId="14">
    <w:abstractNumId w:val="21"/>
  </w:num>
  <w:num w:numId="15">
    <w:abstractNumId w:val="0"/>
  </w:num>
  <w:num w:numId="16">
    <w:abstractNumId w:val="23"/>
  </w:num>
  <w:num w:numId="17">
    <w:abstractNumId w:val="11"/>
  </w:num>
  <w:num w:numId="18">
    <w:abstractNumId w:val="26"/>
  </w:num>
  <w:num w:numId="19">
    <w:abstractNumId w:val="7"/>
  </w:num>
  <w:num w:numId="20">
    <w:abstractNumId w:val="1"/>
  </w:num>
  <w:num w:numId="21">
    <w:abstractNumId w:val="10"/>
  </w:num>
  <w:num w:numId="22">
    <w:abstractNumId w:val="19"/>
  </w:num>
  <w:num w:numId="23">
    <w:abstractNumId w:val="22"/>
  </w:num>
  <w:num w:numId="24">
    <w:abstractNumId w:val="6"/>
  </w:num>
  <w:num w:numId="25">
    <w:abstractNumId w:val="14"/>
  </w:num>
  <w:num w:numId="26">
    <w:abstractNumId w:val="2"/>
  </w:num>
  <w:num w:numId="27">
    <w:abstractNumId w:val="27"/>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C7F"/>
    <w:rsid w:val="00051744"/>
    <w:rsid w:val="00090567"/>
    <w:rsid w:val="000D5FFE"/>
    <w:rsid w:val="00145C7F"/>
    <w:rsid w:val="0015576E"/>
    <w:rsid w:val="00310FF3"/>
    <w:rsid w:val="0035752F"/>
    <w:rsid w:val="00370D63"/>
    <w:rsid w:val="0047772B"/>
    <w:rsid w:val="00537CCA"/>
    <w:rsid w:val="00577255"/>
    <w:rsid w:val="005E7089"/>
    <w:rsid w:val="0065629D"/>
    <w:rsid w:val="007977B6"/>
    <w:rsid w:val="007A03DC"/>
    <w:rsid w:val="007D2029"/>
    <w:rsid w:val="00852F1E"/>
    <w:rsid w:val="008E12DD"/>
    <w:rsid w:val="009030F1"/>
    <w:rsid w:val="00970D14"/>
    <w:rsid w:val="009B3109"/>
    <w:rsid w:val="009C5CC5"/>
    <w:rsid w:val="00A77E2D"/>
    <w:rsid w:val="00B871C9"/>
    <w:rsid w:val="00C20313"/>
    <w:rsid w:val="00C901FE"/>
    <w:rsid w:val="00DA1E5D"/>
    <w:rsid w:val="00DB1E86"/>
    <w:rsid w:val="00E504A3"/>
    <w:rsid w:val="00F97F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CC52F880-E814-44AB-A94D-628DC803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0D63"/>
    <w:pPr>
      <w:ind w:left="720"/>
      <w:contextualSpacing/>
    </w:pPr>
  </w:style>
  <w:style w:type="paragraph" w:styleId="BalloonText">
    <w:name w:val="Balloon Text"/>
    <w:basedOn w:val="Normal"/>
    <w:link w:val="BalloonTextChar"/>
    <w:uiPriority w:val="99"/>
    <w:semiHidden/>
    <w:unhideWhenUsed/>
    <w:rsid w:val="009C5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C5"/>
    <w:rPr>
      <w:rFonts w:ascii="Tahoma" w:hAnsi="Tahoma" w:cs="Tahoma"/>
      <w:sz w:val="16"/>
      <w:szCs w:val="16"/>
    </w:rPr>
  </w:style>
  <w:style w:type="paragraph" w:styleId="Header">
    <w:name w:val="header"/>
    <w:basedOn w:val="Normal"/>
    <w:link w:val="HeaderChar"/>
    <w:uiPriority w:val="99"/>
    <w:unhideWhenUsed/>
    <w:rsid w:val="009B3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109"/>
  </w:style>
  <w:style w:type="paragraph" w:styleId="Footer">
    <w:name w:val="footer"/>
    <w:basedOn w:val="Normal"/>
    <w:link w:val="FooterChar"/>
    <w:uiPriority w:val="99"/>
    <w:unhideWhenUsed/>
    <w:rsid w:val="009B3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109"/>
  </w:style>
  <w:style w:type="paragraph" w:styleId="NormalWeb">
    <w:name w:val="Normal (Web)"/>
    <w:basedOn w:val="Normal"/>
    <w:uiPriority w:val="99"/>
    <w:semiHidden/>
    <w:unhideWhenUsed/>
    <w:rsid w:val="004777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7772B"/>
  </w:style>
  <w:style w:type="paragraph" w:styleId="BodyText">
    <w:name w:val="Body Text"/>
    <w:basedOn w:val="Normal"/>
    <w:link w:val="BodyTextChar"/>
    <w:uiPriority w:val="1"/>
    <w:qFormat/>
    <w:rsid w:val="00DB1E86"/>
    <w:pPr>
      <w:widowControl w:val="0"/>
      <w:spacing w:after="0" w:line="240" w:lineRule="auto"/>
      <w:ind w:left="822" w:hanging="360"/>
    </w:pPr>
    <w:rPr>
      <w:rFonts w:ascii="Arial" w:eastAsia="Arial" w:hAnsi="Arial"/>
      <w:lang w:val="en-US"/>
    </w:rPr>
  </w:style>
  <w:style w:type="character" w:customStyle="1" w:styleId="BodyTextChar">
    <w:name w:val="Body Text Char"/>
    <w:basedOn w:val="DefaultParagraphFont"/>
    <w:link w:val="BodyText"/>
    <w:uiPriority w:val="1"/>
    <w:rsid w:val="00DB1E86"/>
    <w:rPr>
      <w:rFonts w:ascii="Arial" w:eastAsia="Arial" w:hAnsi="Arial"/>
      <w:lang w:val="en-US"/>
    </w:rPr>
  </w:style>
  <w:style w:type="paragraph" w:customStyle="1" w:styleId="TableParagraph">
    <w:name w:val="Table Paragraph"/>
    <w:basedOn w:val="Normal"/>
    <w:uiPriority w:val="1"/>
    <w:qFormat/>
    <w:rsid w:val="00DB1E86"/>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31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head@sanctonwood.co.uk" TargetMode="External"/><Relationship Id="rId10" Type="http://schemas.openxmlformats.org/officeDocument/2006/relationships/hyperlink" Target="http://www.sanctonwood.co.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Settler</dc:creator>
  <cp:lastModifiedBy>Vanessa Phillip</cp:lastModifiedBy>
  <cp:revision>5</cp:revision>
  <dcterms:created xsi:type="dcterms:W3CDTF">2016-02-10T14:42:00Z</dcterms:created>
  <dcterms:modified xsi:type="dcterms:W3CDTF">2016-05-23T13:56:00Z</dcterms:modified>
</cp:coreProperties>
</file>