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E" w:rsidRDefault="0003064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-504824</wp:posOffset>
            </wp:positionH>
            <wp:positionV relativeFrom="paragraph">
              <wp:posOffset>0</wp:posOffset>
            </wp:positionV>
            <wp:extent cx="2000250" cy="95250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r="53285" b="1979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4962525</wp:posOffset>
            </wp:positionH>
            <wp:positionV relativeFrom="paragraph">
              <wp:posOffset>76200</wp:posOffset>
            </wp:positionV>
            <wp:extent cx="1068705" cy="87630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30648" w:rsidRDefault="00030648">
      <w:pPr>
        <w:ind w:left="21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</w:t>
      </w:r>
    </w:p>
    <w:p w:rsidR="00030648" w:rsidRDefault="00030648">
      <w:pPr>
        <w:ind w:left="2160"/>
        <w:jc w:val="center"/>
        <w:rPr>
          <w:rFonts w:ascii="Arial" w:eastAsia="Arial" w:hAnsi="Arial" w:cs="Arial"/>
          <w:b/>
          <w:sz w:val="28"/>
          <w:szCs w:val="28"/>
        </w:rPr>
      </w:pPr>
    </w:p>
    <w:p w:rsidR="00030648" w:rsidRDefault="00030648">
      <w:pPr>
        <w:ind w:left="2160"/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030648" w:rsidP="00030648">
      <w:pPr>
        <w:ind w:left="21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030648" w:rsidRDefault="00030648" w:rsidP="00030648">
      <w:pPr>
        <w:ind w:left="216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6880"/>
      </w:tblGrid>
      <w:tr w:rsidR="0028451E">
        <w:trPr>
          <w:trHeight w:val="300"/>
        </w:trPr>
        <w:tc>
          <w:tcPr>
            <w:tcW w:w="2776" w:type="dxa"/>
            <w:shd w:val="clear" w:color="auto" w:fill="93CDDC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6880" w:type="dxa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Nursery leader</w:t>
            </w:r>
          </w:p>
        </w:tc>
      </w:tr>
      <w:tr w:rsidR="0028451E">
        <w:trPr>
          <w:trHeight w:val="320"/>
        </w:trPr>
        <w:tc>
          <w:tcPr>
            <w:tcW w:w="2776" w:type="dxa"/>
            <w:shd w:val="clear" w:color="auto" w:fill="93CDDC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Salary Range</w:t>
            </w:r>
          </w:p>
        </w:tc>
        <w:tc>
          <w:tcPr>
            <w:tcW w:w="6880" w:type="dxa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Candidates with QTS/EYPS:   MPS 1-6 + £2,000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</w:p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Candidates without QTS/EYPS: A8 (£18,036) - A14 (£21,992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  +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£2,000 [0.86 pro-rata for term-time only].</w:t>
            </w:r>
          </w:p>
        </w:tc>
      </w:tr>
      <w:tr w:rsidR="0028451E">
        <w:trPr>
          <w:trHeight w:val="300"/>
        </w:trPr>
        <w:tc>
          <w:tcPr>
            <w:tcW w:w="2776" w:type="dxa"/>
            <w:shd w:val="clear" w:color="auto" w:fill="93CDDC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80" w:type="dxa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</w:p>
        </w:tc>
      </w:tr>
      <w:tr w:rsidR="0028451E">
        <w:trPr>
          <w:trHeight w:val="200"/>
        </w:trPr>
        <w:tc>
          <w:tcPr>
            <w:tcW w:w="2776" w:type="dxa"/>
            <w:shd w:val="clear" w:color="auto" w:fill="93CDDC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880" w:type="dxa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</w:p>
        </w:tc>
      </w:tr>
      <w:tr w:rsidR="0028451E">
        <w:trPr>
          <w:trHeight w:val="220"/>
        </w:trPr>
        <w:tc>
          <w:tcPr>
            <w:tcW w:w="2776" w:type="dxa"/>
            <w:shd w:val="clear" w:color="auto" w:fill="93CDDC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Performance Review </w:t>
            </w:r>
          </w:p>
        </w:tc>
        <w:tc>
          <w:tcPr>
            <w:tcW w:w="6880" w:type="dxa"/>
          </w:tcPr>
          <w:p w:rsidR="0028451E" w:rsidRDefault="00030648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Annual Performance Development</w:t>
            </w:r>
          </w:p>
        </w:tc>
      </w:tr>
    </w:tbl>
    <w:p w:rsidR="00030648" w:rsidRDefault="00030648">
      <w:pPr>
        <w:rPr>
          <w:rFonts w:ascii="Arial" w:eastAsia="Arial" w:hAnsi="Arial" w:cs="Arial"/>
          <w:b/>
          <w:sz w:val="22"/>
          <w:szCs w:val="22"/>
        </w:rPr>
      </w:pPr>
    </w:p>
    <w:p w:rsidR="00030648" w:rsidRDefault="00030648">
      <w:pPr>
        <w:rPr>
          <w:rFonts w:ascii="Arial" w:eastAsia="Arial" w:hAnsi="Arial" w:cs="Arial"/>
          <w:b/>
          <w:sz w:val="22"/>
          <w:szCs w:val="22"/>
        </w:rPr>
      </w:pPr>
    </w:p>
    <w:p w:rsidR="0028451E" w:rsidRDefault="000306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KEY TASKS  </w:t>
      </w:r>
    </w:p>
    <w:p w:rsidR="00030648" w:rsidRDefault="000306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8451E" w:rsidRDefault="000306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Teacher/Practitioner/HLTA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plan appropriate, differentiated learning for all children across all subjects, monitoring progress and intervening when there is underperformance.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 and deliver exciting learning opportunities which engage children in all subjects.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support those with additional learning needs such as SEN and EAL to make good progress.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Create a high quality, rich, stimulating, safe and enabling learning environm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ent. 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Work collaboratively and flexibly to ensure: effective planning, successful learning, at least ‘good’ progress and accurate and moderated assessment outcomes. 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Manage the learning environment, resources and time to ensure effective learning takes pla</w:t>
      </w:r>
      <w:r>
        <w:rPr>
          <w:rFonts w:ascii="Arial" w:eastAsia="Arial" w:hAnsi="Arial" w:cs="Arial"/>
          <w:color w:val="000000"/>
          <w:sz w:val="22"/>
          <w:szCs w:val="22"/>
        </w:rPr>
        <w:t>ce.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Monitor and celebrate children’s learning, progress and achievement and record and report upon progress, including details on attendance, behaviour, development and additional needs.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a detailed professional knowledge of ear</w:t>
      </w:r>
      <w:r>
        <w:rPr>
          <w:rFonts w:ascii="Arial" w:eastAsia="Arial" w:hAnsi="Arial" w:cs="Arial"/>
          <w:sz w:val="22"/>
          <w:szCs w:val="22"/>
        </w:rPr>
        <w:t xml:space="preserve">ly </w:t>
      </w:r>
      <w:proofErr w:type="gramStart"/>
      <w:r>
        <w:rPr>
          <w:rFonts w:ascii="Arial" w:eastAsia="Arial" w:hAnsi="Arial" w:cs="Arial"/>
          <w:sz w:val="22"/>
          <w:szCs w:val="22"/>
        </w:rPr>
        <w:t>years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primary curricu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lum and assessment </w:t>
      </w:r>
      <w:r>
        <w:rPr>
          <w:rFonts w:ascii="Arial" w:eastAsia="Arial" w:hAnsi="Arial" w:cs="Arial"/>
          <w:sz w:val="22"/>
          <w:szCs w:val="22"/>
        </w:rPr>
        <w:t>arrangements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work and communicate effectively with TAs and other colleagues who support children in their learning and beyond.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maintain a positive attitude, seeking to bring out the best in learners and having high expectations for all.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 positive relationships with  parents/carers, ensuring parental involvement in learning and progress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Constantly strive to improve own </w:t>
      </w:r>
      <w:r>
        <w:rPr>
          <w:rFonts w:ascii="Arial" w:eastAsia="Arial" w:hAnsi="Arial" w:cs="Arial"/>
          <w:color w:val="000000"/>
          <w:sz w:val="22"/>
          <w:szCs w:val="22"/>
        </w:rPr>
        <w:t>performance and identify areas for self - improvement, attending appropriate training.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support the running of school with a break and lunch duty.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evaluate and track the impact of specialist provision and interventions.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provide at least 1 high qual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ity after school club per week. 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Embed literacy and numeracy across the curriculum.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Deliver a Singapore style approach to mastery mathematics.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To support the delivery of the ‘MCPA opportunities’ commitment to the holistic development of children.</w:t>
      </w:r>
    </w:p>
    <w:p w:rsidR="0028451E" w:rsidRDefault="00030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undertake any other duties as deemed appropriate by the line manager and commensurate with the post.</w:t>
      </w:r>
    </w:p>
    <w:p w:rsidR="0028451E" w:rsidRDefault="0028451E">
      <w:pPr>
        <w:rPr>
          <w:rFonts w:ascii="Arial" w:eastAsia="Arial" w:hAnsi="Arial" w:cs="Arial"/>
          <w:b/>
        </w:rPr>
      </w:pPr>
    </w:p>
    <w:p w:rsidR="0028451E" w:rsidRDefault="0003064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STANDARD DUTIES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Promote and implement equality and diversity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Adhere to legislation and the Academy’s policies and procedures 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due regard to safegu</w:t>
      </w:r>
      <w:r>
        <w:rPr>
          <w:rFonts w:ascii="Arial" w:eastAsia="Arial" w:hAnsi="Arial" w:cs="Arial"/>
          <w:color w:val="000000"/>
          <w:sz w:val="22"/>
          <w:szCs w:val="22"/>
        </w:rPr>
        <w:t>arding and promoting the welfare of children and young people.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Participate in performance reviews and professional/personal development activities.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Model the Academy’s values at all times to generate a shared purpose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Respect confidentiality.  Confidential </w:t>
      </w:r>
      <w:r>
        <w:rPr>
          <w:rFonts w:ascii="Arial" w:eastAsia="Arial" w:hAnsi="Arial" w:cs="Arial"/>
          <w:color w:val="000000"/>
          <w:sz w:val="22"/>
          <w:szCs w:val="22"/>
        </w:rPr>
        <w:t>information to be kept in confidence and not released to unauthorised persons.</w:t>
      </w:r>
    </w:p>
    <w:p w:rsidR="0028451E" w:rsidRDefault="00030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undertake any other duties as appropriate, commensurate with the grade of the post.</w:t>
      </w:r>
    </w:p>
    <w:p w:rsidR="0028451E" w:rsidRDefault="00284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8451E" w:rsidRDefault="00030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Nursery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Lead duties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 responsible for the quality of nursery provision, including the environment, curriculum and standards of teaching and learning. 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Evaluate the performance of the nursery accurately and plan for its development.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Liaise with parents, carers and other agencies to ensure the wellbeing of all children in nursery.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Line-manage the nursery team of teaching staff and TAs, supporting the performance development process to ensure that all staff continually </w:t>
      </w:r>
      <w:proofErr w:type="gramStart"/>
      <w:r>
        <w:rPr>
          <w:rFonts w:ascii="Arial" w:eastAsia="Arial" w:hAnsi="Arial" w:cs="Arial"/>
          <w:sz w:val="22"/>
          <w:szCs w:val="22"/>
        </w:rPr>
        <w:t>improve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</w:t>
      </w:r>
      <w:r>
        <w:rPr>
          <w:rFonts w:ascii="Arial" w:eastAsia="Arial" w:hAnsi="Arial" w:cs="Arial"/>
          <w:sz w:val="22"/>
          <w:szCs w:val="22"/>
        </w:rPr>
        <w:t>coaching support to staff across the EYFS as appropriate.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with the Reception/Y1 leader to ensure an effective transition of children, curriculum and relevant information.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that the legal obligations of the nursery are met, including staffing rat</w:t>
      </w:r>
      <w:r>
        <w:rPr>
          <w:rFonts w:ascii="Arial" w:eastAsia="Arial" w:hAnsi="Arial" w:cs="Arial"/>
          <w:sz w:val="22"/>
          <w:szCs w:val="22"/>
        </w:rPr>
        <w:t>ios and health and safety checks.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Promote the uptake of 30 hours’ funding to increase income and manage the nursery budget effectively.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nursery provision for children below the age of 3 years.</w:t>
      </w:r>
    </w:p>
    <w:p w:rsidR="0028451E" w:rsidRDefault="00030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 as a member of the academy’s leadership team, suppo</w:t>
      </w:r>
      <w:r>
        <w:rPr>
          <w:rFonts w:ascii="Arial" w:eastAsia="Arial" w:hAnsi="Arial" w:cs="Arial"/>
          <w:sz w:val="22"/>
          <w:szCs w:val="22"/>
        </w:rPr>
        <w:t>rting whole school development.</w:t>
      </w:r>
    </w:p>
    <w:tbl>
      <w:tblPr>
        <w:tblStyle w:val="a0"/>
        <w:tblW w:w="648" w:type="dxa"/>
        <w:tblLayout w:type="fixed"/>
        <w:tblLook w:val="0000" w:firstRow="0" w:lastRow="0" w:firstColumn="0" w:lastColumn="0" w:noHBand="0" w:noVBand="0"/>
      </w:tblPr>
      <w:tblGrid>
        <w:gridCol w:w="648"/>
      </w:tblGrid>
      <w:tr w:rsidR="0028451E">
        <w:tc>
          <w:tcPr>
            <w:tcW w:w="648" w:type="dxa"/>
          </w:tcPr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8451E" w:rsidRDefault="000306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CONTACTS</w:t>
      </w:r>
    </w:p>
    <w:p w:rsidR="0028451E" w:rsidRDefault="0028451E">
      <w:pPr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8451E">
        <w:tc>
          <w:tcPr>
            <w:tcW w:w="9889" w:type="dxa"/>
          </w:tcPr>
          <w:p w:rsidR="0028451E" w:rsidRDefault="0028451E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employees and contractors on site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Senior Leadership Team</w:t>
            </w:r>
          </w:p>
          <w:p w:rsidR="0028451E" w:rsidRDefault="0028451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28451E" w:rsidRDefault="0028451E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8451E">
        <w:tc>
          <w:tcPr>
            <w:tcW w:w="9828" w:type="dxa"/>
            <w:tcBorders>
              <w:bottom w:val="single" w:sz="4" w:space="0" w:color="000000"/>
            </w:tcBorders>
          </w:tcPr>
          <w:p w:rsidR="0028451E" w:rsidRDefault="00284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28451E" w:rsidRDefault="0028451E">
      <w:pPr>
        <w:rPr>
          <w:rFonts w:ascii="Arial" w:eastAsia="Arial" w:hAnsi="Arial" w:cs="Arial"/>
          <w:sz w:val="12"/>
          <w:szCs w:val="12"/>
        </w:rPr>
      </w:pPr>
    </w:p>
    <w:tbl>
      <w:tblPr>
        <w:tblStyle w:val="a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8451E">
        <w:tc>
          <w:tcPr>
            <w:tcW w:w="9889" w:type="dxa"/>
          </w:tcPr>
          <w:p w:rsidR="0028451E" w:rsidRDefault="0028451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Enhanced DBS Check for a Regulated Activity.</w:t>
            </w:r>
          </w:p>
          <w:p w:rsidR="0028451E" w:rsidRDefault="0028451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28451E" w:rsidRDefault="0028451E">
      <w:pPr>
        <w:rPr>
          <w:rFonts w:ascii="Arial" w:eastAsia="Arial" w:hAnsi="Arial" w:cs="Arial"/>
          <w:sz w:val="12"/>
          <w:szCs w:val="12"/>
        </w:rPr>
      </w:pPr>
    </w:p>
    <w:p w:rsidR="0028451E" w:rsidRDefault="0028451E">
      <w:pPr>
        <w:rPr>
          <w:rFonts w:ascii="Arial" w:eastAsia="Arial" w:hAnsi="Arial" w:cs="Arial"/>
          <w:sz w:val="12"/>
          <w:szCs w:val="12"/>
        </w:rPr>
      </w:pPr>
    </w:p>
    <w:tbl>
      <w:tblPr>
        <w:tblStyle w:val="a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28451E">
        <w:tc>
          <w:tcPr>
            <w:tcW w:w="2060" w:type="dxa"/>
          </w:tcPr>
          <w:p w:rsidR="0028451E" w:rsidRDefault="0028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99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 TITLE</w:t>
            </w:r>
          </w:p>
          <w:p w:rsidR="0028451E" w:rsidRDefault="0028451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28451E">
        <w:tc>
          <w:tcPr>
            <w:tcW w:w="2060" w:type="dxa"/>
          </w:tcPr>
          <w:p w:rsidR="0028451E" w:rsidRDefault="0028451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PREPARED</w:t>
            </w:r>
          </w:p>
          <w:p w:rsidR="0028451E" w:rsidRDefault="00284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 2018</w:t>
            </w:r>
          </w:p>
        </w:tc>
        <w:tc>
          <w:tcPr>
            <w:tcW w:w="2570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28451E" w:rsidRDefault="0028451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28451E" w:rsidRDefault="00030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Vice Principal</w:t>
            </w:r>
          </w:p>
        </w:tc>
      </w:tr>
    </w:tbl>
    <w:p w:rsidR="0028451E" w:rsidRDefault="0028451E">
      <w:pPr>
        <w:pStyle w:val="Heading2"/>
        <w:rPr>
          <w:b w:val="0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2845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30648" w:rsidRDefault="0003064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30648" w:rsidRDefault="0003064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51E" w:rsidRDefault="00030648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>PERSON SPECIFICATION</w:t>
      </w:r>
    </w:p>
    <w:p w:rsidR="0028451E" w:rsidRDefault="0028451E">
      <w:pPr>
        <w:rPr>
          <w:rFonts w:ascii="Arial" w:eastAsia="Arial" w:hAnsi="Arial" w:cs="Arial"/>
          <w:b/>
          <w:sz w:val="22"/>
          <w:szCs w:val="22"/>
        </w:rPr>
      </w:pPr>
    </w:p>
    <w:p w:rsidR="0028451E" w:rsidRDefault="0003064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JOB TITLE: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Nursery lead practitioner</w:t>
      </w:r>
    </w:p>
    <w:p w:rsidR="0028451E" w:rsidRDefault="0003064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CRITERIA</w:t>
      </w:r>
      <w:r>
        <w:rPr>
          <w:rFonts w:ascii="Arial" w:eastAsia="Arial" w:hAnsi="Arial" w:cs="Arial"/>
        </w:rPr>
        <w:t xml:space="preserve"> Applicants should be able to provide evidence of their ability to meet the following criteria. </w:t>
      </w:r>
    </w:p>
    <w:p w:rsidR="0028451E" w:rsidRDefault="0028451E">
      <w:pPr>
        <w:rPr>
          <w:rFonts w:ascii="Arial" w:eastAsia="Arial" w:hAnsi="Arial" w:cs="Arial"/>
        </w:rPr>
      </w:pPr>
    </w:p>
    <w:p w:rsidR="0028451E" w:rsidRDefault="0028451E">
      <w:pPr>
        <w:rPr>
          <w:rFonts w:ascii="Arial" w:eastAsia="Arial" w:hAnsi="Arial" w:cs="Arial"/>
          <w:b/>
        </w:rPr>
      </w:pPr>
    </w:p>
    <w:p w:rsidR="0028451E" w:rsidRDefault="0003064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 if you are experienced and interested in leadership please provide evidence of your skills and ability to lead in your application letter.</w:t>
      </w:r>
    </w:p>
    <w:p w:rsidR="0028451E" w:rsidRDefault="0028451E">
      <w:pPr>
        <w:rPr>
          <w:rFonts w:ascii="Arial" w:eastAsia="Arial" w:hAnsi="Arial" w:cs="Arial"/>
          <w:b/>
          <w:sz w:val="22"/>
          <w:szCs w:val="22"/>
        </w:rPr>
      </w:pPr>
    </w:p>
    <w:p w:rsidR="0028451E" w:rsidRDefault="0028451E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544"/>
        <w:gridCol w:w="1985"/>
        <w:gridCol w:w="1904"/>
      </w:tblGrid>
      <w:tr w:rsidR="0028451E">
        <w:tc>
          <w:tcPr>
            <w:tcW w:w="1809" w:type="dxa"/>
          </w:tcPr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8451E" w:rsidRDefault="000306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28451E" w:rsidRDefault="00030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:rsidR="0028451E" w:rsidRDefault="000306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to be Assessed</w:t>
            </w:r>
          </w:p>
        </w:tc>
      </w:tr>
      <w:tr w:rsidR="0028451E">
        <w:tc>
          <w:tcPr>
            <w:tcW w:w="1809" w:type="dxa"/>
          </w:tcPr>
          <w:p w:rsidR="0028451E" w:rsidRDefault="0003064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 &amp; Qualific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ations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8451E" w:rsidRDefault="000306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relevant qualification at a minimum of level 3.</w:t>
            </w:r>
          </w:p>
        </w:tc>
        <w:tc>
          <w:tcPr>
            <w:tcW w:w="1985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QTS, EY practitioner or another level 6 qualification.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AF, C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451E">
        <w:trPr>
          <w:trHeight w:val="60"/>
        </w:trPr>
        <w:tc>
          <w:tcPr>
            <w:tcW w:w="1809" w:type="dxa"/>
          </w:tcPr>
          <w:p w:rsidR="0028451E" w:rsidRDefault="0003064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be an excellent  practitioner able to lead by example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adding value to pupil outcomes and ensuring better than expected progress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minimum of three years of  experience in an EYFS setting</w:t>
            </w:r>
          </w:p>
        </w:tc>
        <w:tc>
          <w:tcPr>
            <w:tcW w:w="1985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mentoring other professionals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Leadership experience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Knowedlege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of Singapore mastery maths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/or Read Write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phonics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managing finances and resources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0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AF, T,  I, C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451E">
        <w:tc>
          <w:tcPr>
            <w:tcW w:w="1809" w:type="dxa"/>
          </w:tcPr>
          <w:p w:rsidR="0028451E" w:rsidRDefault="00284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passion for learning and quality in educational provision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communicate effectively and develop professional relationships  with staff, partners and parents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use Information and Communication Technology (ICT) to enhance teaching and learning and for data management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Able to work independently </w:t>
            </w:r>
            <w:r>
              <w:rPr>
                <w:rFonts w:ascii="Arial" w:eastAsia="Arial" w:hAnsi="Arial" w:cs="Arial"/>
                <w:sz w:val="22"/>
                <w:szCs w:val="22"/>
              </w:rPr>
              <w:t>and proactively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lead a team and build team capacity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Ability to lead, motivate, challenge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and inspire colleagues and provide effective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ability to lead, motivate, challenge and inspire colleagues and give effective feedback 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level of organisation skill and the ability to make decisions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Creative flair to ensure a stimulating learning environment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AF, T,  I, C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451E">
        <w:tc>
          <w:tcPr>
            <w:tcW w:w="1809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54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flexible, ada</w:t>
            </w:r>
            <w:r>
              <w:rPr>
                <w:rFonts w:ascii="Arial" w:eastAsia="Arial" w:hAnsi="Arial" w:cs="Arial"/>
                <w:sz w:val="22"/>
                <w:szCs w:val="22"/>
              </w:rPr>
              <w:t>ptable and innovative approach to  learning, teaching, curriculum and assessment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secure knowledge of a variety of effective teaching and learning strategies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commitment to and knowledge of community cohesion and social inclusion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strategies to engage parent/carers with children’s learning</w:t>
            </w:r>
          </w:p>
        </w:tc>
        <w:tc>
          <w:tcPr>
            <w:tcW w:w="1985" w:type="dxa"/>
          </w:tcPr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AF, T,  I, C</w:t>
            </w:r>
          </w:p>
        </w:tc>
      </w:tr>
      <w:tr w:rsidR="0028451E">
        <w:tc>
          <w:tcPr>
            <w:tcW w:w="1809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Enhanced Safeguarding Checks for a Regulated Activity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Equivalent of 10 days 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continued professional development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Equivalent of 10 days </w:t>
            </w: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extra  -curr</w:t>
            </w:r>
            <w:r>
              <w:rPr>
                <w:rFonts w:ascii="Arial" w:eastAsia="Arial" w:hAnsi="Arial" w:cs="Arial"/>
                <w:sz w:val="22"/>
                <w:szCs w:val="22"/>
              </w:rPr>
              <w:t>icular activity (2 hours per week after core learning)</w:t>
            </w:r>
          </w:p>
        </w:tc>
        <w:tc>
          <w:tcPr>
            <w:tcW w:w="1985" w:type="dxa"/>
          </w:tcPr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2845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451E" w:rsidRDefault="000306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</w:tr>
    </w:tbl>
    <w:p w:rsidR="0028451E" w:rsidRDefault="0028451E">
      <w:pPr>
        <w:rPr>
          <w:rFonts w:ascii="Arial" w:eastAsia="Arial" w:hAnsi="Arial" w:cs="Arial"/>
          <w:b/>
          <w:sz w:val="22"/>
          <w:szCs w:val="22"/>
        </w:rPr>
      </w:pPr>
    </w:p>
    <w:p w:rsidR="0028451E" w:rsidRDefault="0003064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 – application form, T- test, I – interview, C – certificate</w:t>
      </w:r>
    </w:p>
    <w:p w:rsidR="0028451E" w:rsidRDefault="0028451E">
      <w:pPr>
        <w:rPr>
          <w:rFonts w:ascii="Arial" w:eastAsia="Arial" w:hAnsi="Arial" w:cs="Arial"/>
          <w:b/>
          <w:sz w:val="22"/>
          <w:szCs w:val="22"/>
        </w:rPr>
      </w:pPr>
    </w:p>
    <w:p w:rsidR="0028451E" w:rsidRDefault="0003064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N.B. - Any candidate with a disability who meets the essential criteria will be guaranteed an interview</w:t>
      </w:r>
    </w:p>
    <w:sectPr w:rsidR="0028451E">
      <w:pgSz w:w="11906" w:h="16838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DC4"/>
    <w:multiLevelType w:val="multilevel"/>
    <w:tmpl w:val="AC6E8A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02C1"/>
    <w:multiLevelType w:val="multilevel"/>
    <w:tmpl w:val="AD369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909AA"/>
    <w:multiLevelType w:val="multilevel"/>
    <w:tmpl w:val="E0EEAF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451E"/>
    <w:rsid w:val="00030648"/>
    <w:rsid w:val="0028451E"/>
    <w:rsid w:val="003E30A2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Carvell</dc:creator>
  <cp:lastModifiedBy>Carrie Carvell</cp:lastModifiedBy>
  <cp:revision>3</cp:revision>
  <dcterms:created xsi:type="dcterms:W3CDTF">2018-06-12T10:52:00Z</dcterms:created>
  <dcterms:modified xsi:type="dcterms:W3CDTF">2018-06-12T10:53:00Z</dcterms:modified>
</cp:coreProperties>
</file>