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49" w:rsidRDefault="006B1CCB" w:rsidP="00E07949">
      <w:pPr>
        <w:jc w:val="center"/>
        <w:rPr>
          <w:b/>
          <w:bCs/>
          <w:sz w:val="20"/>
          <w:szCs w:val="20"/>
          <w:lang w:bidi="he-I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F6C60F0" wp14:editId="1BCFA8B6">
            <wp:extent cx="1893600" cy="892800"/>
            <wp:effectExtent l="0" t="0" r="0" b="3175"/>
            <wp:docPr id="2" name="Picture 2" descr="C:\Users\coleg01\AppData\Local\Microsoft\Windows\Temporary Internet Files\Content.Outlook\DOV171B7\BH_Co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g01\AppData\Local\Microsoft\Windows\Temporary Internet Files\Content.Outlook\DOV171B7\BH_Core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49" w:rsidRDefault="00E07949" w:rsidP="00E07949">
      <w:pPr>
        <w:jc w:val="center"/>
        <w:rPr>
          <w:b/>
          <w:bCs/>
          <w:sz w:val="20"/>
          <w:szCs w:val="20"/>
          <w:lang w:bidi="he-IL"/>
        </w:rPr>
      </w:pPr>
    </w:p>
    <w:p w:rsidR="00DD50A1" w:rsidRPr="00EF3420" w:rsidRDefault="00DD50A1" w:rsidP="00E07949">
      <w:pPr>
        <w:jc w:val="center"/>
        <w:rPr>
          <w:rFonts w:ascii="Arial" w:hAnsi="Arial" w:cs="Arial"/>
          <w:sz w:val="32"/>
        </w:rPr>
      </w:pPr>
      <w:r w:rsidRPr="00EF3420">
        <w:rPr>
          <w:rFonts w:ascii="Arial" w:hAnsi="Arial" w:cs="Arial"/>
          <w:b/>
          <w:bCs/>
          <w:sz w:val="20"/>
          <w:szCs w:val="20"/>
          <w:lang w:bidi="he-IL"/>
        </w:rPr>
        <w:t>JOB DESCRIPTION</w:t>
      </w:r>
    </w:p>
    <w:p w:rsidR="008E7418" w:rsidRDefault="008E7418" w:rsidP="00404024">
      <w:pPr>
        <w:pStyle w:val="Style"/>
        <w:ind w:left="2160" w:right="1" w:hanging="2156"/>
        <w:rPr>
          <w:b/>
          <w:sz w:val="20"/>
          <w:szCs w:val="20"/>
          <w:lang w:bidi="he-IL"/>
        </w:rPr>
      </w:pPr>
    </w:p>
    <w:p w:rsidR="004851E2" w:rsidRPr="00B301B2" w:rsidRDefault="004851E2" w:rsidP="00404024">
      <w:pPr>
        <w:pStyle w:val="Style"/>
        <w:ind w:left="2160" w:right="1" w:hanging="2156"/>
        <w:rPr>
          <w:b/>
          <w:sz w:val="20"/>
          <w:szCs w:val="20"/>
          <w:lang w:bidi="he-IL"/>
        </w:rPr>
      </w:pPr>
    </w:p>
    <w:p w:rsidR="00DD50A1" w:rsidRPr="004D2A3B" w:rsidRDefault="00404024" w:rsidP="00404024">
      <w:pPr>
        <w:pStyle w:val="Style"/>
        <w:ind w:left="2160" w:right="1" w:hanging="2156"/>
        <w:rPr>
          <w:b/>
          <w:sz w:val="20"/>
          <w:szCs w:val="20"/>
          <w:lang w:bidi="he-IL"/>
        </w:rPr>
      </w:pPr>
      <w:r w:rsidRPr="004D2A3B">
        <w:rPr>
          <w:b/>
          <w:sz w:val="20"/>
          <w:szCs w:val="20"/>
          <w:lang w:bidi="he-IL"/>
        </w:rPr>
        <w:t xml:space="preserve">Job Title: </w:t>
      </w:r>
      <w:r w:rsidR="004D2A3B" w:rsidRPr="004D2A3B">
        <w:rPr>
          <w:b/>
          <w:sz w:val="20"/>
          <w:szCs w:val="20"/>
          <w:lang w:bidi="he-IL"/>
        </w:rPr>
        <w:t xml:space="preserve"> </w:t>
      </w:r>
      <w:r w:rsidR="00E11339" w:rsidRPr="004D2A3B">
        <w:rPr>
          <w:b/>
          <w:sz w:val="20"/>
          <w:szCs w:val="20"/>
          <w:lang w:bidi="he-IL"/>
        </w:rPr>
        <w:t xml:space="preserve"> </w:t>
      </w:r>
      <w:r w:rsidR="004D2A3B" w:rsidRPr="004D2A3B">
        <w:rPr>
          <w:b/>
          <w:sz w:val="20"/>
          <w:szCs w:val="20"/>
          <w:lang w:bidi="he-IL"/>
        </w:rPr>
        <w:tab/>
      </w:r>
      <w:r w:rsidR="0025773B">
        <w:rPr>
          <w:b/>
          <w:sz w:val="20"/>
          <w:szCs w:val="20"/>
          <w:lang w:bidi="he-IL"/>
        </w:rPr>
        <w:t>Assistant Bursar, Finance</w:t>
      </w:r>
    </w:p>
    <w:p w:rsidR="00404024" w:rsidRPr="004D2A3B" w:rsidRDefault="004E23DE" w:rsidP="00404024">
      <w:pPr>
        <w:pStyle w:val="Style"/>
        <w:ind w:left="4" w:right="1"/>
        <w:rPr>
          <w:b/>
          <w:sz w:val="20"/>
          <w:szCs w:val="20"/>
          <w:lang w:bidi="he-IL"/>
        </w:rPr>
      </w:pPr>
      <w:r w:rsidRPr="004D2A3B">
        <w:rPr>
          <w:b/>
          <w:sz w:val="20"/>
          <w:szCs w:val="20"/>
          <w:lang w:bidi="he-IL"/>
        </w:rPr>
        <w:t>Line Man</w:t>
      </w:r>
      <w:r w:rsidR="00A33484" w:rsidRPr="004D2A3B">
        <w:rPr>
          <w:b/>
          <w:sz w:val="20"/>
          <w:szCs w:val="20"/>
          <w:lang w:bidi="he-IL"/>
        </w:rPr>
        <w:t>ager</w:t>
      </w:r>
      <w:r w:rsidR="00404024" w:rsidRPr="004D2A3B">
        <w:rPr>
          <w:b/>
          <w:sz w:val="20"/>
          <w:szCs w:val="20"/>
          <w:lang w:bidi="he-IL"/>
        </w:rPr>
        <w:t>:</w:t>
      </w:r>
      <w:r w:rsidR="00404024" w:rsidRPr="004D2A3B">
        <w:rPr>
          <w:b/>
          <w:sz w:val="20"/>
          <w:szCs w:val="20"/>
          <w:lang w:bidi="he-IL"/>
        </w:rPr>
        <w:tab/>
      </w:r>
      <w:r w:rsidR="00404024" w:rsidRPr="004D2A3B">
        <w:rPr>
          <w:b/>
          <w:sz w:val="20"/>
          <w:szCs w:val="20"/>
          <w:lang w:bidi="he-IL"/>
        </w:rPr>
        <w:tab/>
      </w:r>
      <w:r w:rsidR="0025773B">
        <w:rPr>
          <w:b/>
          <w:sz w:val="20"/>
          <w:szCs w:val="20"/>
          <w:lang w:bidi="he-IL"/>
        </w:rPr>
        <w:t>Bursar</w:t>
      </w:r>
      <w:r w:rsidR="00E11339" w:rsidRPr="004D2A3B">
        <w:rPr>
          <w:b/>
          <w:sz w:val="20"/>
          <w:szCs w:val="20"/>
          <w:lang w:bidi="he-IL"/>
        </w:rPr>
        <w:tab/>
      </w:r>
      <w:r w:rsidR="00E11339" w:rsidRPr="004D2A3B">
        <w:rPr>
          <w:b/>
          <w:sz w:val="20"/>
          <w:szCs w:val="20"/>
          <w:lang w:bidi="he-IL"/>
        </w:rPr>
        <w:tab/>
      </w:r>
    </w:p>
    <w:p w:rsidR="00404024" w:rsidRPr="004D2A3B" w:rsidRDefault="00404024" w:rsidP="00404024">
      <w:pPr>
        <w:pStyle w:val="Style"/>
        <w:ind w:left="4" w:right="1"/>
        <w:rPr>
          <w:b/>
          <w:sz w:val="20"/>
          <w:szCs w:val="20"/>
          <w:lang w:bidi="he-IL"/>
        </w:rPr>
      </w:pPr>
      <w:r w:rsidRPr="004D2A3B">
        <w:rPr>
          <w:b/>
          <w:sz w:val="20"/>
          <w:szCs w:val="20"/>
          <w:lang w:bidi="he-IL"/>
        </w:rPr>
        <w:t>Responsible for:</w:t>
      </w:r>
      <w:r w:rsidRPr="004D2A3B">
        <w:rPr>
          <w:b/>
          <w:sz w:val="20"/>
          <w:szCs w:val="20"/>
          <w:lang w:bidi="he-IL"/>
        </w:rPr>
        <w:tab/>
      </w:r>
      <w:r w:rsidR="00256C34">
        <w:rPr>
          <w:b/>
          <w:sz w:val="20"/>
          <w:szCs w:val="20"/>
          <w:lang w:bidi="he-IL"/>
        </w:rPr>
        <w:t>Finance Team</w:t>
      </w:r>
    </w:p>
    <w:p w:rsidR="00404024" w:rsidRPr="004D2A3B" w:rsidRDefault="00354BEA" w:rsidP="00404024">
      <w:pPr>
        <w:pStyle w:val="Style"/>
        <w:ind w:left="4" w:right="1"/>
        <w:rPr>
          <w:b/>
          <w:sz w:val="20"/>
          <w:szCs w:val="20"/>
          <w:lang w:bidi="he-IL"/>
        </w:rPr>
      </w:pPr>
      <w:r>
        <w:rPr>
          <w:b/>
          <w:sz w:val="20"/>
          <w:szCs w:val="20"/>
          <w:lang w:bidi="he-IL"/>
        </w:rPr>
        <w:t>Contacts:</w:t>
      </w:r>
      <w:r>
        <w:rPr>
          <w:b/>
          <w:sz w:val="20"/>
          <w:szCs w:val="20"/>
          <w:lang w:bidi="he-IL"/>
        </w:rPr>
        <w:tab/>
      </w:r>
      <w:r>
        <w:rPr>
          <w:b/>
          <w:sz w:val="20"/>
          <w:szCs w:val="20"/>
          <w:lang w:bidi="he-IL"/>
        </w:rPr>
        <w:tab/>
        <w:t>Governors, staff and parents</w:t>
      </w:r>
    </w:p>
    <w:p w:rsidR="00DD50A1" w:rsidRPr="004D2A3B" w:rsidRDefault="00DD50A1" w:rsidP="00372A9E">
      <w:pPr>
        <w:pStyle w:val="Style"/>
        <w:spacing w:line="216" w:lineRule="exact"/>
        <w:ind w:right="1"/>
        <w:rPr>
          <w:sz w:val="20"/>
          <w:szCs w:val="20"/>
          <w:lang w:bidi="he-IL"/>
        </w:rPr>
      </w:pPr>
    </w:p>
    <w:p w:rsidR="004851E2" w:rsidRPr="004D2A3B" w:rsidRDefault="004851E2" w:rsidP="00372A9E">
      <w:pPr>
        <w:pStyle w:val="Style"/>
        <w:spacing w:line="216" w:lineRule="exact"/>
        <w:ind w:right="1"/>
        <w:rPr>
          <w:sz w:val="20"/>
          <w:szCs w:val="20"/>
          <w:lang w:bidi="he-IL"/>
        </w:rPr>
      </w:pPr>
    </w:p>
    <w:p w:rsidR="00404024" w:rsidRPr="004D2A3B" w:rsidRDefault="00404024" w:rsidP="00DD50A1">
      <w:pPr>
        <w:pStyle w:val="Style"/>
        <w:spacing w:line="216" w:lineRule="exact"/>
        <w:ind w:left="2154" w:right="1" w:hanging="2150"/>
        <w:rPr>
          <w:b/>
          <w:sz w:val="20"/>
          <w:szCs w:val="20"/>
          <w:lang w:bidi="he-IL"/>
        </w:rPr>
      </w:pPr>
      <w:r w:rsidRPr="004D2A3B">
        <w:rPr>
          <w:b/>
          <w:sz w:val="20"/>
          <w:szCs w:val="20"/>
          <w:lang w:bidi="he-IL"/>
        </w:rPr>
        <w:t>JOB SUMMARY</w:t>
      </w:r>
    </w:p>
    <w:p w:rsidR="00404024" w:rsidRPr="004D2A3B" w:rsidRDefault="00404024" w:rsidP="002E614C">
      <w:pPr>
        <w:pStyle w:val="Style"/>
        <w:ind w:left="2154" w:right="1" w:hanging="2150"/>
        <w:rPr>
          <w:b/>
          <w:sz w:val="20"/>
          <w:szCs w:val="20"/>
          <w:lang w:bidi="he-IL"/>
        </w:rPr>
      </w:pPr>
    </w:p>
    <w:p w:rsidR="008D19FE" w:rsidRPr="001C7200" w:rsidRDefault="008D19FE" w:rsidP="008D19FE">
      <w:pPr>
        <w:pStyle w:val="Style"/>
        <w:spacing w:line="216" w:lineRule="exact"/>
        <w:ind w:left="4" w:right="1"/>
        <w:rPr>
          <w:sz w:val="18"/>
          <w:szCs w:val="18"/>
          <w:lang w:val="en-GB" w:bidi="he-IL"/>
        </w:rPr>
      </w:pPr>
      <w:r w:rsidRPr="001C7200">
        <w:rPr>
          <w:sz w:val="18"/>
          <w:szCs w:val="18"/>
          <w:lang w:val="en-GB" w:bidi="he-IL"/>
        </w:rPr>
        <w:t xml:space="preserve">The role of the Assistant Bursar Finance is </w:t>
      </w:r>
      <w:r w:rsidR="005D5DBB" w:rsidRPr="001C7200">
        <w:rPr>
          <w:sz w:val="18"/>
          <w:szCs w:val="18"/>
          <w:lang w:val="en-GB" w:bidi="he-IL"/>
        </w:rPr>
        <w:t xml:space="preserve">to provide accurate, timely and coherent information for the Bursar, other management and </w:t>
      </w:r>
      <w:r w:rsidR="00A41486">
        <w:rPr>
          <w:sz w:val="18"/>
          <w:szCs w:val="18"/>
          <w:lang w:val="en-GB" w:bidi="he-IL"/>
        </w:rPr>
        <w:t>Gove</w:t>
      </w:r>
      <w:r w:rsidR="005E54F4">
        <w:rPr>
          <w:sz w:val="18"/>
          <w:szCs w:val="18"/>
          <w:lang w:val="en-GB" w:bidi="he-IL"/>
        </w:rPr>
        <w:t>r</w:t>
      </w:r>
      <w:r w:rsidR="00A41486">
        <w:rPr>
          <w:sz w:val="18"/>
          <w:szCs w:val="18"/>
          <w:lang w:val="en-GB" w:bidi="he-IL"/>
        </w:rPr>
        <w:t>nors</w:t>
      </w:r>
      <w:r w:rsidR="00D90F92" w:rsidRPr="001C7200">
        <w:rPr>
          <w:sz w:val="18"/>
          <w:szCs w:val="18"/>
          <w:lang w:val="en-GB" w:bidi="he-IL"/>
        </w:rPr>
        <w:t xml:space="preserve">; </w:t>
      </w:r>
      <w:r w:rsidR="005D5DBB" w:rsidRPr="001C7200">
        <w:rPr>
          <w:sz w:val="18"/>
          <w:szCs w:val="18"/>
          <w:lang w:val="en-GB" w:bidi="he-IL"/>
        </w:rPr>
        <w:t>including Management accounts, 5 year plan (incorporating pupil number profiling and cash flows), and Annual Statutory Accounts and Debtors analysis</w:t>
      </w:r>
      <w:r w:rsidR="00D90F92" w:rsidRPr="001C7200">
        <w:rPr>
          <w:sz w:val="18"/>
          <w:szCs w:val="18"/>
          <w:lang w:val="en-GB" w:bidi="he-IL"/>
        </w:rPr>
        <w:t xml:space="preserve">, </w:t>
      </w:r>
      <w:r w:rsidR="005D5DBB" w:rsidRPr="001C7200">
        <w:rPr>
          <w:sz w:val="18"/>
          <w:szCs w:val="18"/>
          <w:lang w:val="en-GB" w:bidi="he-IL"/>
        </w:rPr>
        <w:t>to</w:t>
      </w:r>
      <w:r w:rsidRPr="001C7200">
        <w:rPr>
          <w:sz w:val="18"/>
          <w:szCs w:val="18"/>
          <w:lang w:val="en-GB" w:bidi="he-IL"/>
        </w:rPr>
        <w:t xml:space="preserve"> improve the financial results of Burgess Hill Girls, through tight monitoring of budgets and to achieve cost savings and efficiencies in work flow where possible.</w:t>
      </w:r>
      <w:r w:rsidR="00D90F92" w:rsidRPr="001C7200">
        <w:rPr>
          <w:sz w:val="18"/>
          <w:szCs w:val="18"/>
          <w:lang w:val="en-GB" w:bidi="he-IL"/>
        </w:rPr>
        <w:t xml:space="preserve">  In addition to ensure the smooth running of the Finance Department on a day to day basis</w:t>
      </w:r>
    </w:p>
    <w:p w:rsidR="009740EE" w:rsidRPr="001C7200" w:rsidRDefault="009740EE" w:rsidP="008D19FE">
      <w:pPr>
        <w:pStyle w:val="Style"/>
        <w:spacing w:line="216" w:lineRule="exact"/>
        <w:ind w:left="4" w:right="1"/>
        <w:rPr>
          <w:sz w:val="18"/>
          <w:szCs w:val="18"/>
          <w:lang w:val="en-GB" w:bidi="he-IL"/>
        </w:rPr>
      </w:pPr>
    </w:p>
    <w:p w:rsidR="009740EE" w:rsidRPr="00A41486" w:rsidRDefault="009740EE" w:rsidP="008D19FE">
      <w:pPr>
        <w:pStyle w:val="Style"/>
        <w:spacing w:line="216" w:lineRule="exact"/>
        <w:ind w:left="4" w:right="1"/>
        <w:rPr>
          <w:color w:val="FF0000"/>
          <w:sz w:val="18"/>
          <w:szCs w:val="18"/>
          <w:lang w:val="en-GB" w:bidi="he-IL"/>
        </w:rPr>
      </w:pPr>
      <w:r w:rsidRPr="001C7200">
        <w:rPr>
          <w:sz w:val="18"/>
          <w:szCs w:val="18"/>
          <w:lang w:eastAsia="en-GB"/>
        </w:rPr>
        <w:t xml:space="preserve">The Assistant Bursar, Finance, works with the internal team of academic and administrative staff </w:t>
      </w:r>
      <w:r w:rsidR="00400962" w:rsidRPr="001C7200">
        <w:rPr>
          <w:sz w:val="18"/>
          <w:szCs w:val="18"/>
          <w:lang w:eastAsia="en-GB"/>
        </w:rPr>
        <w:t>with</w:t>
      </w:r>
      <w:r w:rsidRPr="001C7200">
        <w:rPr>
          <w:sz w:val="18"/>
          <w:szCs w:val="18"/>
          <w:lang w:eastAsia="en-GB"/>
        </w:rPr>
        <w:t xml:space="preserve"> access to the Board of Governors </w:t>
      </w:r>
      <w:r w:rsidRPr="005E54F4">
        <w:rPr>
          <w:sz w:val="18"/>
          <w:szCs w:val="18"/>
          <w:lang w:eastAsia="en-GB"/>
        </w:rPr>
        <w:t>via the Finance Committee</w:t>
      </w:r>
      <w:r w:rsidR="005E54F4">
        <w:rPr>
          <w:sz w:val="18"/>
          <w:szCs w:val="18"/>
          <w:lang w:eastAsia="en-GB"/>
        </w:rPr>
        <w:t>.</w:t>
      </w:r>
    </w:p>
    <w:p w:rsidR="008D19FE" w:rsidRPr="00A41486" w:rsidRDefault="008D19FE" w:rsidP="008D19FE">
      <w:pPr>
        <w:pStyle w:val="Style"/>
        <w:spacing w:line="216" w:lineRule="exact"/>
        <w:ind w:left="-352" w:right="1"/>
        <w:rPr>
          <w:color w:val="FF0000"/>
          <w:sz w:val="20"/>
          <w:szCs w:val="20"/>
          <w:lang w:val="en-GB" w:bidi="he-IL"/>
        </w:rPr>
      </w:pPr>
    </w:p>
    <w:p w:rsidR="004851E2" w:rsidRDefault="004D4F06" w:rsidP="00404024">
      <w:pPr>
        <w:pStyle w:val="Style"/>
        <w:spacing w:line="216" w:lineRule="exact"/>
        <w:ind w:right="1" w:firstLine="4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Key Tasks include:</w:t>
      </w:r>
    </w:p>
    <w:p w:rsidR="004D4F06" w:rsidRDefault="004D4F06" w:rsidP="00404024">
      <w:pPr>
        <w:pStyle w:val="Style"/>
        <w:spacing w:line="216" w:lineRule="exact"/>
        <w:ind w:right="1" w:firstLine="4"/>
        <w:rPr>
          <w:sz w:val="20"/>
          <w:szCs w:val="20"/>
          <w:lang w:bidi="he-IL"/>
        </w:rPr>
      </w:pPr>
    </w:p>
    <w:p w:rsidR="004D4F06" w:rsidRPr="0051361D" w:rsidRDefault="004D4F06" w:rsidP="004D4F06">
      <w:pPr>
        <w:numPr>
          <w:ilvl w:val="0"/>
          <w:numId w:val="26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t>The preparation of accurate and timely financial and other management information</w:t>
      </w:r>
    </w:p>
    <w:p w:rsidR="004D4F06" w:rsidRDefault="004D4F06" w:rsidP="004D4F06">
      <w:pPr>
        <w:numPr>
          <w:ilvl w:val="0"/>
          <w:numId w:val="26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t>Initiation and preparation of budgets and forecasts</w:t>
      </w:r>
    </w:p>
    <w:p w:rsidR="00F06C8A" w:rsidRPr="00400962" w:rsidRDefault="00A41486" w:rsidP="00F06C8A">
      <w:pPr>
        <w:numPr>
          <w:ilvl w:val="0"/>
          <w:numId w:val="26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val="en-GB" w:bidi="he-IL"/>
        </w:rPr>
        <w:t>K</w:t>
      </w:r>
      <w:r w:rsidR="00F06C8A" w:rsidRPr="00400962">
        <w:rPr>
          <w:rFonts w:ascii="Arial" w:hAnsi="Arial" w:cs="Arial"/>
          <w:sz w:val="18"/>
          <w:szCs w:val="18"/>
          <w:lang w:val="en-GB" w:bidi="he-IL"/>
        </w:rPr>
        <w:t>eep</w:t>
      </w:r>
      <w:r>
        <w:rPr>
          <w:rFonts w:ascii="Arial" w:hAnsi="Arial" w:cs="Arial"/>
          <w:sz w:val="18"/>
          <w:szCs w:val="18"/>
          <w:lang w:val="en-GB" w:bidi="he-IL"/>
        </w:rPr>
        <w:t>ing</w:t>
      </w:r>
      <w:r w:rsidR="00F06C8A" w:rsidRPr="00400962">
        <w:rPr>
          <w:rFonts w:ascii="Arial" w:hAnsi="Arial" w:cs="Arial"/>
          <w:sz w:val="18"/>
          <w:szCs w:val="18"/>
          <w:lang w:val="en-GB" w:bidi="he-IL"/>
        </w:rPr>
        <w:t xml:space="preserve"> up to date with changes to Charities SORP/ Accounting and VAT/Pensions and Payroll legislation and commercial company rules and regulations</w:t>
      </w:r>
    </w:p>
    <w:p w:rsidR="004D4F06" w:rsidRPr="0051361D" w:rsidRDefault="004D4F06" w:rsidP="004D4F06">
      <w:pPr>
        <w:numPr>
          <w:ilvl w:val="0"/>
          <w:numId w:val="26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t>Maintenance of strong financial controls including close monitoring of all budgets</w:t>
      </w:r>
    </w:p>
    <w:p w:rsidR="004D4F06" w:rsidRPr="0051361D" w:rsidRDefault="004D4F06" w:rsidP="004D4F06">
      <w:pPr>
        <w:numPr>
          <w:ilvl w:val="0"/>
          <w:numId w:val="26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t xml:space="preserve">Maintenance and development of the </w:t>
      </w:r>
      <w:r>
        <w:rPr>
          <w:rFonts w:ascii="Arial" w:hAnsi="Arial" w:cs="Arial"/>
          <w:sz w:val="18"/>
          <w:szCs w:val="18"/>
          <w:lang w:eastAsia="en-GB"/>
        </w:rPr>
        <w:t>School’s</w:t>
      </w:r>
      <w:r w:rsidRPr="0051361D">
        <w:rPr>
          <w:rFonts w:ascii="Arial" w:hAnsi="Arial" w:cs="Arial"/>
          <w:sz w:val="18"/>
          <w:szCs w:val="18"/>
          <w:lang w:eastAsia="en-GB"/>
        </w:rPr>
        <w:t xml:space="preserve"> accounting systems.</w:t>
      </w:r>
    </w:p>
    <w:p w:rsidR="004D4F06" w:rsidRPr="0051361D" w:rsidRDefault="004D4F06" w:rsidP="004D4F06">
      <w:pPr>
        <w:numPr>
          <w:ilvl w:val="0"/>
          <w:numId w:val="26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t>Supervision of the payroll and pension systems</w:t>
      </w:r>
    </w:p>
    <w:p w:rsidR="004D4F06" w:rsidRPr="0051361D" w:rsidRDefault="004D4F06" w:rsidP="004D4F06">
      <w:pPr>
        <w:numPr>
          <w:ilvl w:val="0"/>
          <w:numId w:val="26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t>Identification of potential savings and negotiation of some supply contracts</w:t>
      </w:r>
    </w:p>
    <w:p w:rsidR="004D4F06" w:rsidRPr="0051361D" w:rsidRDefault="0070650B" w:rsidP="004D4F06">
      <w:pPr>
        <w:numPr>
          <w:ilvl w:val="0"/>
          <w:numId w:val="26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Overse</w:t>
      </w:r>
      <w:r w:rsidR="00B5123D"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 xml:space="preserve"> a</w:t>
      </w:r>
      <w:r w:rsidR="004D4F06" w:rsidRPr="0051361D">
        <w:rPr>
          <w:rFonts w:ascii="Arial" w:hAnsi="Arial" w:cs="Arial"/>
          <w:sz w:val="18"/>
          <w:szCs w:val="18"/>
          <w:lang w:eastAsia="en-GB"/>
        </w:rPr>
        <w:t>ccurate billing and timely collection of fees, including debt collection.</w:t>
      </w:r>
    </w:p>
    <w:p w:rsidR="004D4F06" w:rsidRPr="0051361D" w:rsidRDefault="004D4F06" w:rsidP="004D4F06">
      <w:pPr>
        <w:numPr>
          <w:ilvl w:val="0"/>
          <w:numId w:val="26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t xml:space="preserve">Line management of </w:t>
      </w:r>
      <w:r w:rsidR="0070650B">
        <w:rPr>
          <w:rFonts w:ascii="Arial" w:hAnsi="Arial" w:cs="Arial"/>
          <w:sz w:val="18"/>
          <w:szCs w:val="18"/>
          <w:lang w:eastAsia="en-GB"/>
        </w:rPr>
        <w:t xml:space="preserve">the </w:t>
      </w:r>
      <w:r w:rsidR="00B5123D">
        <w:rPr>
          <w:rFonts w:ascii="Arial" w:hAnsi="Arial" w:cs="Arial"/>
          <w:sz w:val="18"/>
          <w:szCs w:val="18"/>
          <w:lang w:eastAsia="en-GB"/>
        </w:rPr>
        <w:t>F</w:t>
      </w:r>
      <w:r w:rsidR="0070650B">
        <w:rPr>
          <w:rFonts w:ascii="Arial" w:hAnsi="Arial" w:cs="Arial"/>
          <w:sz w:val="18"/>
          <w:szCs w:val="18"/>
          <w:lang w:eastAsia="en-GB"/>
        </w:rPr>
        <w:t>inance</w:t>
      </w:r>
      <w:r w:rsidRPr="0051361D">
        <w:rPr>
          <w:rFonts w:ascii="Arial" w:hAnsi="Arial" w:cs="Arial"/>
          <w:sz w:val="18"/>
          <w:szCs w:val="18"/>
          <w:lang w:eastAsia="en-GB"/>
        </w:rPr>
        <w:t xml:space="preserve"> team</w:t>
      </w:r>
      <w:r>
        <w:rPr>
          <w:rFonts w:ascii="Arial" w:hAnsi="Arial" w:cs="Arial"/>
          <w:sz w:val="18"/>
          <w:szCs w:val="18"/>
          <w:lang w:eastAsia="en-GB"/>
        </w:rPr>
        <w:t>.</w:t>
      </w:r>
      <w:r w:rsidRPr="0051361D">
        <w:rPr>
          <w:rFonts w:ascii="Arial" w:hAnsi="Arial" w:cs="Arial"/>
          <w:sz w:val="18"/>
          <w:szCs w:val="18"/>
          <w:lang w:eastAsia="en-GB"/>
        </w:rPr>
        <w:t xml:space="preserve"> </w:t>
      </w:r>
    </w:p>
    <w:p w:rsidR="004D4F06" w:rsidRDefault="004D4F06" w:rsidP="004D4F06">
      <w:pPr>
        <w:numPr>
          <w:ilvl w:val="0"/>
          <w:numId w:val="26"/>
        </w:numPr>
        <w:shd w:val="clear" w:color="auto" w:fill="FFFFFF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t>Through workflow analysis and investment in suitable new systems, improve the automation and efficiency of the department which adds demonstrable value through initiating and driving innovation and appropriate projects.</w:t>
      </w:r>
    </w:p>
    <w:p w:rsidR="004D4F06" w:rsidRPr="004D2A3B" w:rsidRDefault="004D4F06" w:rsidP="00404024">
      <w:pPr>
        <w:pStyle w:val="Style"/>
        <w:spacing w:line="216" w:lineRule="exact"/>
        <w:ind w:right="1" w:firstLine="4"/>
        <w:rPr>
          <w:sz w:val="20"/>
          <w:szCs w:val="20"/>
          <w:lang w:bidi="he-IL"/>
        </w:rPr>
      </w:pPr>
    </w:p>
    <w:p w:rsidR="00256C34" w:rsidRDefault="00256C34" w:rsidP="00404024">
      <w:pPr>
        <w:pStyle w:val="Style"/>
        <w:spacing w:line="216" w:lineRule="exact"/>
        <w:ind w:right="1" w:firstLine="4"/>
        <w:rPr>
          <w:b/>
          <w:sz w:val="20"/>
          <w:szCs w:val="20"/>
          <w:lang w:bidi="he-IL"/>
        </w:rPr>
      </w:pPr>
    </w:p>
    <w:p w:rsidR="00404024" w:rsidRPr="004D2A3B" w:rsidRDefault="006161C0" w:rsidP="00404024">
      <w:pPr>
        <w:pStyle w:val="Style"/>
        <w:spacing w:line="216" w:lineRule="exact"/>
        <w:ind w:right="1" w:firstLine="4"/>
        <w:rPr>
          <w:b/>
          <w:sz w:val="20"/>
          <w:szCs w:val="20"/>
          <w:lang w:bidi="he-IL"/>
        </w:rPr>
      </w:pPr>
      <w:r w:rsidRPr="004D2A3B">
        <w:rPr>
          <w:b/>
          <w:sz w:val="20"/>
          <w:szCs w:val="20"/>
          <w:lang w:bidi="he-IL"/>
        </w:rPr>
        <w:t>PRINCIPAL</w:t>
      </w:r>
      <w:r w:rsidR="00404024" w:rsidRPr="004D2A3B">
        <w:rPr>
          <w:b/>
          <w:sz w:val="20"/>
          <w:szCs w:val="20"/>
          <w:lang w:bidi="he-IL"/>
        </w:rPr>
        <w:t xml:space="preserve"> ACCOUNTABILITIES</w:t>
      </w:r>
    </w:p>
    <w:p w:rsidR="004D2A3B" w:rsidRDefault="004D2A3B" w:rsidP="00404024">
      <w:pPr>
        <w:pStyle w:val="Style"/>
        <w:spacing w:line="216" w:lineRule="exact"/>
        <w:ind w:right="1" w:firstLine="4"/>
        <w:rPr>
          <w:b/>
          <w:sz w:val="20"/>
          <w:szCs w:val="20"/>
          <w:lang w:bidi="he-IL"/>
        </w:rPr>
      </w:pPr>
    </w:p>
    <w:p w:rsidR="00011B60" w:rsidRPr="001E356F" w:rsidRDefault="00011B60" w:rsidP="00011B60">
      <w:pPr>
        <w:shd w:val="clear" w:color="auto" w:fill="FFFFFF"/>
        <w:spacing w:after="150" w:line="225" w:lineRule="atLeast"/>
        <w:rPr>
          <w:rFonts w:ascii="Arial" w:hAnsi="Arial" w:cs="Arial"/>
          <w:b/>
          <w:sz w:val="18"/>
          <w:szCs w:val="18"/>
          <w:lang w:eastAsia="en-GB"/>
        </w:rPr>
      </w:pPr>
      <w:r w:rsidRPr="001E356F">
        <w:rPr>
          <w:rFonts w:ascii="Arial" w:hAnsi="Arial" w:cs="Arial"/>
          <w:b/>
          <w:sz w:val="18"/>
          <w:szCs w:val="18"/>
          <w:lang w:eastAsia="en-GB"/>
        </w:rPr>
        <w:t>Budgets and Expenditure</w:t>
      </w:r>
    </w:p>
    <w:p w:rsidR="00011B60" w:rsidRPr="0051361D" w:rsidRDefault="00011B60" w:rsidP="00011B60">
      <w:pPr>
        <w:numPr>
          <w:ilvl w:val="0"/>
          <w:numId w:val="27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t>Preparation of annual and long range budgets and cash flow forecasts</w:t>
      </w:r>
    </w:p>
    <w:p w:rsidR="00011B60" w:rsidRPr="0051361D" w:rsidRDefault="00011B60" w:rsidP="00011B60">
      <w:pPr>
        <w:numPr>
          <w:ilvl w:val="0"/>
          <w:numId w:val="27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t>Monitoring of expenditure on individual budgets and tim</w:t>
      </w:r>
      <w:r>
        <w:rPr>
          <w:rFonts w:ascii="Arial" w:hAnsi="Arial" w:cs="Arial"/>
          <w:sz w:val="18"/>
          <w:szCs w:val="18"/>
          <w:lang w:eastAsia="en-GB"/>
        </w:rPr>
        <w:t>ely reporting to Budget Holders</w:t>
      </w:r>
    </w:p>
    <w:p w:rsidR="00011B60" w:rsidRPr="0051361D" w:rsidRDefault="00011B60" w:rsidP="00011B60">
      <w:pPr>
        <w:numPr>
          <w:ilvl w:val="0"/>
          <w:numId w:val="27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lastRenderedPageBreak/>
        <w:t>Preparation of termly m</w:t>
      </w:r>
      <w:r w:rsidR="001C7200">
        <w:rPr>
          <w:rFonts w:ascii="Arial" w:hAnsi="Arial" w:cs="Arial"/>
          <w:sz w:val="18"/>
          <w:szCs w:val="18"/>
          <w:lang w:eastAsia="en-GB"/>
        </w:rPr>
        <w:t>anagement accounts and</w:t>
      </w:r>
      <w:r w:rsidR="001C7200" w:rsidRPr="001C7200">
        <w:rPr>
          <w:rFonts w:ascii="Arial" w:hAnsi="Arial" w:cs="Arial"/>
          <w:sz w:val="18"/>
          <w:szCs w:val="18"/>
          <w:lang w:val="en-GB"/>
        </w:rPr>
        <w:t xml:space="preserve"> </w:t>
      </w:r>
      <w:r w:rsidR="001C7200" w:rsidRPr="0050087A">
        <w:rPr>
          <w:rFonts w:ascii="Arial" w:hAnsi="Arial" w:cs="Arial"/>
          <w:sz w:val="18"/>
          <w:szCs w:val="18"/>
          <w:lang w:val="en-GB"/>
        </w:rPr>
        <w:t>comprehensive variance analysis</w:t>
      </w:r>
      <w:r w:rsidR="00DD1731">
        <w:rPr>
          <w:rFonts w:ascii="Arial" w:hAnsi="Arial" w:cs="Arial"/>
          <w:sz w:val="18"/>
          <w:szCs w:val="18"/>
          <w:lang w:val="en-GB"/>
        </w:rPr>
        <w:t xml:space="preserve"> against</w:t>
      </w:r>
      <w:r w:rsidR="00B80E08">
        <w:rPr>
          <w:rFonts w:ascii="Arial" w:hAnsi="Arial" w:cs="Arial"/>
          <w:sz w:val="18"/>
          <w:szCs w:val="18"/>
          <w:lang w:val="en-GB"/>
        </w:rPr>
        <w:t xml:space="preserve"> budgets</w:t>
      </w:r>
    </w:p>
    <w:p w:rsidR="00011B60" w:rsidRPr="0051361D" w:rsidRDefault="00011B60" w:rsidP="00011B60">
      <w:pPr>
        <w:numPr>
          <w:ilvl w:val="0"/>
          <w:numId w:val="27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t xml:space="preserve">Preparation of annual, statutory consolidated SORP accounts for the </w:t>
      </w:r>
      <w:r>
        <w:rPr>
          <w:rFonts w:ascii="Arial" w:hAnsi="Arial" w:cs="Arial"/>
          <w:sz w:val="18"/>
          <w:szCs w:val="18"/>
          <w:lang w:eastAsia="en-GB"/>
        </w:rPr>
        <w:t>School</w:t>
      </w:r>
      <w:r w:rsidR="00873052">
        <w:rPr>
          <w:rFonts w:ascii="Arial" w:hAnsi="Arial" w:cs="Arial"/>
          <w:sz w:val="18"/>
          <w:szCs w:val="18"/>
          <w:lang w:eastAsia="en-GB"/>
        </w:rPr>
        <w:t xml:space="preserve"> and its subsidiary</w:t>
      </w:r>
    </w:p>
    <w:p w:rsidR="00011B60" w:rsidRPr="0051361D" w:rsidRDefault="00011B60" w:rsidP="00011B60">
      <w:pPr>
        <w:numPr>
          <w:ilvl w:val="0"/>
          <w:numId w:val="27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t>Monitoring of salary budgets</w:t>
      </w:r>
      <w:r>
        <w:rPr>
          <w:rFonts w:ascii="Arial" w:hAnsi="Arial" w:cs="Arial"/>
          <w:sz w:val="18"/>
          <w:szCs w:val="18"/>
          <w:lang w:eastAsia="en-GB"/>
        </w:rPr>
        <w:t xml:space="preserve"> and monthly salary analysis</w:t>
      </w:r>
    </w:p>
    <w:p w:rsidR="00011B60" w:rsidRPr="0051361D" w:rsidRDefault="00011B60" w:rsidP="00011B60">
      <w:pPr>
        <w:numPr>
          <w:ilvl w:val="0"/>
          <w:numId w:val="27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t>Monitoring of concessions budgets</w:t>
      </w:r>
    </w:p>
    <w:p w:rsidR="00011B60" w:rsidRPr="001E356F" w:rsidRDefault="00011B60" w:rsidP="00011B60">
      <w:pPr>
        <w:shd w:val="clear" w:color="auto" w:fill="FFFFFF"/>
        <w:spacing w:after="150" w:line="225" w:lineRule="atLeast"/>
        <w:rPr>
          <w:rFonts w:ascii="Arial" w:hAnsi="Arial" w:cs="Arial"/>
          <w:b/>
          <w:sz w:val="18"/>
          <w:szCs w:val="18"/>
          <w:lang w:eastAsia="en-GB"/>
        </w:rPr>
      </w:pPr>
      <w:r w:rsidRPr="001E356F">
        <w:rPr>
          <w:rFonts w:ascii="Arial" w:hAnsi="Arial" w:cs="Arial"/>
          <w:b/>
          <w:sz w:val="18"/>
          <w:szCs w:val="18"/>
          <w:lang w:eastAsia="en-GB"/>
        </w:rPr>
        <w:t>Financial Systems and Controls</w:t>
      </w:r>
    </w:p>
    <w:p w:rsidR="00F06C8A" w:rsidRPr="00400962" w:rsidRDefault="00011B60" w:rsidP="00400962">
      <w:pPr>
        <w:numPr>
          <w:ilvl w:val="0"/>
          <w:numId w:val="28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t xml:space="preserve">Maintenance and development of the </w:t>
      </w:r>
      <w:r>
        <w:rPr>
          <w:rFonts w:ascii="Arial" w:hAnsi="Arial" w:cs="Arial"/>
          <w:sz w:val="18"/>
          <w:szCs w:val="18"/>
          <w:lang w:eastAsia="en-GB"/>
        </w:rPr>
        <w:t>School’s</w:t>
      </w:r>
      <w:r w:rsidRPr="0051361D">
        <w:rPr>
          <w:rFonts w:ascii="Arial" w:hAnsi="Arial" w:cs="Arial"/>
          <w:sz w:val="18"/>
          <w:szCs w:val="18"/>
          <w:lang w:eastAsia="en-GB"/>
        </w:rPr>
        <w:t xml:space="preserve"> accounting systems and of all financial controls relating to the </w:t>
      </w:r>
      <w:r w:rsidR="00873052">
        <w:rPr>
          <w:rFonts w:ascii="Arial" w:hAnsi="Arial" w:cs="Arial"/>
          <w:sz w:val="18"/>
          <w:szCs w:val="18"/>
          <w:lang w:eastAsia="en-GB"/>
        </w:rPr>
        <w:t>School</w:t>
      </w:r>
      <w:r w:rsidRPr="0051361D">
        <w:rPr>
          <w:rFonts w:ascii="Arial" w:hAnsi="Arial" w:cs="Arial"/>
          <w:sz w:val="18"/>
          <w:szCs w:val="18"/>
          <w:lang w:eastAsia="en-GB"/>
        </w:rPr>
        <w:t xml:space="preserve"> and its subsidiary </w:t>
      </w:r>
    </w:p>
    <w:p w:rsidR="00011B60" w:rsidRPr="0051361D" w:rsidRDefault="00011B60" w:rsidP="00011B60">
      <w:pPr>
        <w:numPr>
          <w:ilvl w:val="0"/>
          <w:numId w:val="28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t>Liaison with the auditors and the preparation of accounts and records for audit</w:t>
      </w:r>
    </w:p>
    <w:p w:rsidR="00011B60" w:rsidRPr="001E356F" w:rsidRDefault="00011B60" w:rsidP="00011B60">
      <w:pPr>
        <w:shd w:val="clear" w:color="auto" w:fill="FFFFFF"/>
        <w:spacing w:after="150" w:line="225" w:lineRule="atLeast"/>
        <w:rPr>
          <w:rFonts w:ascii="Arial" w:hAnsi="Arial" w:cs="Arial"/>
          <w:b/>
          <w:sz w:val="18"/>
          <w:szCs w:val="18"/>
          <w:lang w:eastAsia="en-GB"/>
        </w:rPr>
      </w:pPr>
      <w:r w:rsidRPr="001E356F">
        <w:rPr>
          <w:rFonts w:ascii="Arial" w:hAnsi="Arial" w:cs="Arial"/>
          <w:b/>
          <w:sz w:val="18"/>
          <w:szCs w:val="18"/>
          <w:lang w:eastAsia="en-GB"/>
        </w:rPr>
        <w:t>Payroll</w:t>
      </w:r>
    </w:p>
    <w:p w:rsidR="00011B60" w:rsidRPr="0051361D" w:rsidRDefault="00011B60" w:rsidP="00011B60">
      <w:pPr>
        <w:numPr>
          <w:ilvl w:val="0"/>
          <w:numId w:val="29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t>Payment of all wages and salaries deductions and proper returns to HMRC, pension schemes and other statutory bodies</w:t>
      </w:r>
    </w:p>
    <w:p w:rsidR="00011B60" w:rsidRPr="0051361D" w:rsidRDefault="00011B60" w:rsidP="00011B60">
      <w:pPr>
        <w:numPr>
          <w:ilvl w:val="0"/>
          <w:numId w:val="29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t>Management of statutory pay for sickness, maternity, paternity etc.</w:t>
      </w:r>
    </w:p>
    <w:p w:rsidR="00011B60" w:rsidRPr="0051361D" w:rsidRDefault="00011B60" w:rsidP="00011B60">
      <w:pPr>
        <w:numPr>
          <w:ilvl w:val="0"/>
          <w:numId w:val="29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t>Oversight of salary sacrifice arrangements</w:t>
      </w:r>
    </w:p>
    <w:p w:rsidR="00011B60" w:rsidRPr="001E356F" w:rsidRDefault="00011B60" w:rsidP="00011B60">
      <w:pPr>
        <w:shd w:val="clear" w:color="auto" w:fill="FFFFFF"/>
        <w:spacing w:after="150" w:line="225" w:lineRule="atLeast"/>
        <w:rPr>
          <w:rFonts w:ascii="Arial" w:hAnsi="Arial" w:cs="Arial"/>
          <w:b/>
          <w:sz w:val="18"/>
          <w:szCs w:val="18"/>
          <w:lang w:eastAsia="en-GB"/>
        </w:rPr>
      </w:pPr>
      <w:r w:rsidRPr="001E356F">
        <w:rPr>
          <w:rFonts w:ascii="Arial" w:hAnsi="Arial" w:cs="Arial"/>
          <w:b/>
          <w:sz w:val="18"/>
          <w:szCs w:val="18"/>
          <w:lang w:eastAsia="en-GB"/>
        </w:rPr>
        <w:t>VAT and Gift Aid</w:t>
      </w:r>
    </w:p>
    <w:p w:rsidR="00011B60" w:rsidRPr="0051361D" w:rsidRDefault="00CD7A29" w:rsidP="00011B60">
      <w:pPr>
        <w:numPr>
          <w:ilvl w:val="0"/>
          <w:numId w:val="30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If required, p</w:t>
      </w:r>
      <w:r w:rsidR="00011B60" w:rsidRPr="0051361D">
        <w:rPr>
          <w:rFonts w:ascii="Arial" w:hAnsi="Arial" w:cs="Arial"/>
          <w:sz w:val="18"/>
          <w:szCs w:val="18"/>
          <w:lang w:eastAsia="en-GB"/>
        </w:rPr>
        <w:t xml:space="preserve">reparation of returns and </w:t>
      </w:r>
      <w:r w:rsidRPr="0051361D">
        <w:rPr>
          <w:rFonts w:ascii="Arial" w:hAnsi="Arial" w:cs="Arial"/>
          <w:sz w:val="18"/>
          <w:szCs w:val="18"/>
          <w:lang w:eastAsia="en-GB"/>
        </w:rPr>
        <w:t>liaison</w:t>
      </w:r>
      <w:r w:rsidR="00011B60" w:rsidRPr="0051361D">
        <w:rPr>
          <w:rFonts w:ascii="Arial" w:hAnsi="Arial" w:cs="Arial"/>
          <w:sz w:val="18"/>
          <w:szCs w:val="18"/>
          <w:lang w:eastAsia="en-GB"/>
        </w:rPr>
        <w:t xml:space="preserve"> with HMRC</w:t>
      </w:r>
    </w:p>
    <w:p w:rsidR="00011B60" w:rsidRPr="001E356F" w:rsidRDefault="00011B60" w:rsidP="00011B60">
      <w:pPr>
        <w:shd w:val="clear" w:color="auto" w:fill="FFFFFF"/>
        <w:spacing w:after="150" w:line="225" w:lineRule="atLeast"/>
        <w:rPr>
          <w:rFonts w:ascii="Arial" w:hAnsi="Arial" w:cs="Arial"/>
          <w:b/>
          <w:sz w:val="18"/>
          <w:szCs w:val="18"/>
          <w:lang w:eastAsia="en-GB"/>
        </w:rPr>
      </w:pPr>
      <w:r w:rsidRPr="001E356F">
        <w:rPr>
          <w:rFonts w:ascii="Arial" w:hAnsi="Arial" w:cs="Arial"/>
          <w:b/>
          <w:sz w:val="18"/>
          <w:szCs w:val="18"/>
          <w:lang w:eastAsia="en-GB"/>
        </w:rPr>
        <w:t>Fees</w:t>
      </w:r>
    </w:p>
    <w:p w:rsidR="00011B60" w:rsidRPr="0051361D" w:rsidRDefault="00011B60" w:rsidP="00011B60">
      <w:pPr>
        <w:numPr>
          <w:ilvl w:val="0"/>
          <w:numId w:val="30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t>Supervision and checking of all fee accounts, ensuring prompt and accurate rendering to parents</w:t>
      </w:r>
    </w:p>
    <w:p w:rsidR="00011B60" w:rsidRPr="0051361D" w:rsidRDefault="00665ADC" w:rsidP="00011B60">
      <w:pPr>
        <w:numPr>
          <w:ilvl w:val="0"/>
          <w:numId w:val="30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Support the Bursar in m</w:t>
      </w:r>
      <w:r w:rsidR="00011B60" w:rsidRPr="0051361D">
        <w:rPr>
          <w:rFonts w:ascii="Arial" w:hAnsi="Arial" w:cs="Arial"/>
          <w:sz w:val="18"/>
          <w:szCs w:val="18"/>
          <w:lang w:eastAsia="en-GB"/>
        </w:rPr>
        <w:t>onitoring of debtors and ensuring prompt collection of overdue fees</w:t>
      </w:r>
    </w:p>
    <w:p w:rsidR="00011B60" w:rsidRDefault="000E1716" w:rsidP="00011B60">
      <w:pPr>
        <w:numPr>
          <w:ilvl w:val="0"/>
          <w:numId w:val="30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Overse</w:t>
      </w:r>
      <w:r w:rsidR="00B5123D"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 xml:space="preserve"> the o</w:t>
      </w:r>
      <w:r w:rsidR="00011B60" w:rsidRPr="0051361D">
        <w:rPr>
          <w:rFonts w:ascii="Arial" w:hAnsi="Arial" w:cs="Arial"/>
          <w:sz w:val="18"/>
          <w:szCs w:val="18"/>
          <w:lang w:eastAsia="en-GB"/>
        </w:rPr>
        <w:t xml:space="preserve">peration of the </w:t>
      </w:r>
      <w:r w:rsidR="00011B60">
        <w:rPr>
          <w:rFonts w:ascii="Arial" w:hAnsi="Arial" w:cs="Arial"/>
          <w:sz w:val="18"/>
          <w:szCs w:val="18"/>
          <w:lang w:eastAsia="en-GB"/>
        </w:rPr>
        <w:t>School’s</w:t>
      </w:r>
      <w:r w:rsidR="00011B60" w:rsidRPr="0051361D">
        <w:rPr>
          <w:rFonts w:ascii="Arial" w:hAnsi="Arial" w:cs="Arial"/>
          <w:sz w:val="18"/>
          <w:szCs w:val="18"/>
          <w:lang w:eastAsia="en-GB"/>
        </w:rPr>
        <w:t xml:space="preserve"> </w:t>
      </w:r>
      <w:r w:rsidR="00011B60">
        <w:rPr>
          <w:rFonts w:ascii="Arial" w:hAnsi="Arial" w:cs="Arial"/>
          <w:sz w:val="18"/>
          <w:szCs w:val="18"/>
          <w:lang w:eastAsia="en-GB"/>
        </w:rPr>
        <w:t>standing order system</w:t>
      </w:r>
      <w:r w:rsidR="00011B60" w:rsidRPr="0051361D">
        <w:rPr>
          <w:rFonts w:ascii="Arial" w:hAnsi="Arial" w:cs="Arial"/>
          <w:sz w:val="18"/>
          <w:szCs w:val="18"/>
          <w:lang w:eastAsia="en-GB"/>
        </w:rPr>
        <w:t xml:space="preserve"> </w:t>
      </w:r>
    </w:p>
    <w:p w:rsidR="000E1716" w:rsidRPr="0051361D" w:rsidRDefault="000E1716" w:rsidP="00011B60">
      <w:pPr>
        <w:numPr>
          <w:ilvl w:val="0"/>
          <w:numId w:val="30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Support the Bursar in </w:t>
      </w:r>
      <w:r w:rsidR="007F7A0B">
        <w:rPr>
          <w:rFonts w:ascii="Arial" w:hAnsi="Arial" w:cs="Arial"/>
          <w:sz w:val="18"/>
          <w:szCs w:val="18"/>
          <w:lang w:eastAsia="en-GB"/>
        </w:rPr>
        <w:t>renewing bursary applications</w:t>
      </w:r>
    </w:p>
    <w:p w:rsidR="00011B60" w:rsidRPr="001E356F" w:rsidRDefault="00011B60" w:rsidP="00011B60">
      <w:pPr>
        <w:shd w:val="clear" w:color="auto" w:fill="FFFFFF"/>
        <w:spacing w:after="150" w:line="225" w:lineRule="atLeast"/>
        <w:rPr>
          <w:rFonts w:ascii="Arial" w:hAnsi="Arial" w:cs="Arial"/>
          <w:b/>
          <w:sz w:val="18"/>
          <w:szCs w:val="18"/>
          <w:lang w:eastAsia="en-GB"/>
        </w:rPr>
      </w:pPr>
      <w:r w:rsidRPr="001E356F">
        <w:rPr>
          <w:rFonts w:ascii="Arial" w:hAnsi="Arial" w:cs="Arial"/>
          <w:b/>
          <w:sz w:val="18"/>
          <w:szCs w:val="18"/>
          <w:lang w:eastAsia="en-GB"/>
        </w:rPr>
        <w:t>Banking</w:t>
      </w:r>
    </w:p>
    <w:p w:rsidR="00011B60" w:rsidRPr="0051361D" w:rsidRDefault="00011B60" w:rsidP="00011B60">
      <w:pPr>
        <w:numPr>
          <w:ilvl w:val="0"/>
          <w:numId w:val="31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t xml:space="preserve">Day to day management of the </w:t>
      </w:r>
      <w:r>
        <w:rPr>
          <w:rFonts w:ascii="Arial" w:hAnsi="Arial" w:cs="Arial"/>
          <w:sz w:val="18"/>
          <w:szCs w:val="18"/>
          <w:lang w:eastAsia="en-GB"/>
        </w:rPr>
        <w:t>School’s</w:t>
      </w:r>
      <w:r w:rsidRPr="0051361D">
        <w:rPr>
          <w:rFonts w:ascii="Arial" w:hAnsi="Arial" w:cs="Arial"/>
          <w:sz w:val="18"/>
          <w:szCs w:val="18"/>
          <w:lang w:eastAsia="en-GB"/>
        </w:rPr>
        <w:t xml:space="preserve"> bank accounts and negotiation of terms</w:t>
      </w:r>
    </w:p>
    <w:p w:rsidR="00011B60" w:rsidRPr="0051361D" w:rsidRDefault="00011B60" w:rsidP="00011B60">
      <w:pPr>
        <w:numPr>
          <w:ilvl w:val="0"/>
          <w:numId w:val="31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Monthly bank reconciliations</w:t>
      </w:r>
    </w:p>
    <w:p w:rsidR="00011B60" w:rsidRPr="001E356F" w:rsidRDefault="00011B60" w:rsidP="00011B60">
      <w:pPr>
        <w:shd w:val="clear" w:color="auto" w:fill="FFFFFF"/>
        <w:spacing w:after="150" w:line="225" w:lineRule="atLeast"/>
        <w:rPr>
          <w:rFonts w:ascii="Arial" w:hAnsi="Arial" w:cs="Arial"/>
          <w:b/>
          <w:sz w:val="18"/>
          <w:szCs w:val="18"/>
          <w:lang w:eastAsia="en-GB"/>
        </w:rPr>
      </w:pPr>
      <w:r w:rsidRPr="001E356F">
        <w:rPr>
          <w:rFonts w:ascii="Arial" w:hAnsi="Arial" w:cs="Arial"/>
          <w:b/>
          <w:sz w:val="18"/>
          <w:szCs w:val="18"/>
          <w:lang w:eastAsia="en-GB"/>
        </w:rPr>
        <w:t>Purchase Ledger</w:t>
      </w:r>
    </w:p>
    <w:p w:rsidR="00011B60" w:rsidRPr="0051361D" w:rsidRDefault="00011B60" w:rsidP="00011B60">
      <w:pPr>
        <w:numPr>
          <w:ilvl w:val="0"/>
          <w:numId w:val="32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t xml:space="preserve">Monitoring ordering and purchase controls throughout the </w:t>
      </w:r>
      <w:r>
        <w:rPr>
          <w:rFonts w:ascii="Arial" w:hAnsi="Arial" w:cs="Arial"/>
          <w:sz w:val="18"/>
          <w:szCs w:val="18"/>
          <w:lang w:eastAsia="en-GB"/>
        </w:rPr>
        <w:t>School</w:t>
      </w:r>
    </w:p>
    <w:p w:rsidR="00011B60" w:rsidRPr="0051361D" w:rsidRDefault="00011B60" w:rsidP="00011B60">
      <w:pPr>
        <w:numPr>
          <w:ilvl w:val="0"/>
          <w:numId w:val="32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t>Ensuring prompt resolution of queries and payment of invoices on terms</w:t>
      </w:r>
    </w:p>
    <w:p w:rsidR="00011B60" w:rsidRPr="0051361D" w:rsidRDefault="00011B60" w:rsidP="00011B60">
      <w:pPr>
        <w:numPr>
          <w:ilvl w:val="0"/>
          <w:numId w:val="32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t>Monitoring of utility consumption and negotiation of contracts</w:t>
      </w:r>
    </w:p>
    <w:p w:rsidR="00011B60" w:rsidRPr="001E356F" w:rsidRDefault="00011B60" w:rsidP="00011B60">
      <w:pPr>
        <w:shd w:val="clear" w:color="auto" w:fill="FFFFFF"/>
        <w:spacing w:after="150" w:line="225" w:lineRule="atLeast"/>
        <w:rPr>
          <w:rFonts w:ascii="Arial" w:hAnsi="Arial" w:cs="Arial"/>
          <w:b/>
          <w:sz w:val="18"/>
          <w:szCs w:val="18"/>
          <w:lang w:eastAsia="en-GB"/>
        </w:rPr>
      </w:pPr>
      <w:r w:rsidRPr="001E356F">
        <w:rPr>
          <w:rFonts w:ascii="Arial" w:hAnsi="Arial" w:cs="Arial"/>
          <w:b/>
          <w:sz w:val="18"/>
          <w:szCs w:val="18"/>
          <w:lang w:eastAsia="en-GB"/>
        </w:rPr>
        <w:t>Team Leadership</w:t>
      </w:r>
    </w:p>
    <w:p w:rsidR="00011B60" w:rsidRPr="0051361D" w:rsidRDefault="00011B60" w:rsidP="00011B60">
      <w:pPr>
        <w:numPr>
          <w:ilvl w:val="0"/>
          <w:numId w:val="33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t>Day to day line management and annual appraisal of the Accounts team</w:t>
      </w:r>
    </w:p>
    <w:p w:rsidR="00011B60" w:rsidRPr="0051361D" w:rsidRDefault="00011B60" w:rsidP="00011B60">
      <w:pPr>
        <w:numPr>
          <w:ilvl w:val="0"/>
          <w:numId w:val="33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t>Management of holiday entitlement absences etc. with due regard to maintaining cover and the accounting/budgetary timetables</w:t>
      </w:r>
    </w:p>
    <w:p w:rsidR="00B4493E" w:rsidRDefault="00B4493E">
      <w:pPr>
        <w:rPr>
          <w:rFonts w:ascii="Arial" w:hAnsi="Arial" w:cs="Arial"/>
          <w:b/>
          <w:sz w:val="18"/>
          <w:szCs w:val="18"/>
          <w:lang w:eastAsia="en-GB"/>
        </w:rPr>
      </w:pPr>
      <w:r>
        <w:rPr>
          <w:rFonts w:ascii="Arial" w:hAnsi="Arial" w:cs="Arial"/>
          <w:b/>
          <w:sz w:val="18"/>
          <w:szCs w:val="18"/>
          <w:lang w:eastAsia="en-GB"/>
        </w:rPr>
        <w:br w:type="page"/>
      </w:r>
    </w:p>
    <w:p w:rsidR="00011B60" w:rsidRPr="001E356F" w:rsidRDefault="00011B60" w:rsidP="00011B60">
      <w:pPr>
        <w:shd w:val="clear" w:color="auto" w:fill="FFFFFF"/>
        <w:spacing w:after="150" w:line="225" w:lineRule="atLeast"/>
        <w:rPr>
          <w:rFonts w:ascii="Arial" w:hAnsi="Arial" w:cs="Arial"/>
          <w:b/>
          <w:sz w:val="18"/>
          <w:szCs w:val="18"/>
          <w:lang w:eastAsia="en-GB"/>
        </w:rPr>
      </w:pPr>
      <w:r w:rsidRPr="001E356F">
        <w:rPr>
          <w:rFonts w:ascii="Arial" w:hAnsi="Arial" w:cs="Arial"/>
          <w:b/>
          <w:sz w:val="18"/>
          <w:szCs w:val="18"/>
          <w:lang w:eastAsia="en-GB"/>
        </w:rPr>
        <w:lastRenderedPageBreak/>
        <w:t>Other</w:t>
      </w:r>
    </w:p>
    <w:p w:rsidR="00011B60" w:rsidRDefault="00011B60" w:rsidP="00011B60">
      <w:pPr>
        <w:numPr>
          <w:ilvl w:val="0"/>
          <w:numId w:val="34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t>Completion of statistical returns as required</w:t>
      </w:r>
    </w:p>
    <w:p w:rsidR="00CA1644" w:rsidRDefault="00CA1644" w:rsidP="00011B60">
      <w:pPr>
        <w:numPr>
          <w:ilvl w:val="0"/>
          <w:numId w:val="34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Maintain the School’s Financial Risk Register, Fixed Asset Register, the Fixed Asset replacement schedu</w:t>
      </w:r>
      <w:r w:rsidR="00E96EC8">
        <w:rPr>
          <w:rFonts w:ascii="Arial" w:hAnsi="Arial" w:cs="Arial"/>
          <w:sz w:val="18"/>
          <w:szCs w:val="18"/>
          <w:lang w:eastAsia="en-GB"/>
        </w:rPr>
        <w:t>le and Public Benefit Register.</w:t>
      </w:r>
    </w:p>
    <w:p w:rsidR="00E96EC8" w:rsidRPr="0051361D" w:rsidRDefault="00EA7DBB" w:rsidP="00011B60">
      <w:pPr>
        <w:numPr>
          <w:ilvl w:val="0"/>
          <w:numId w:val="34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Oversee</w:t>
      </w:r>
      <w:r w:rsidR="00E96EC8">
        <w:rPr>
          <w:rFonts w:ascii="Arial" w:hAnsi="Arial" w:cs="Arial"/>
          <w:sz w:val="18"/>
          <w:szCs w:val="18"/>
          <w:lang w:eastAsia="en-GB"/>
        </w:rPr>
        <w:t xml:space="preserve"> the WSCC EYF reconciliation</w:t>
      </w:r>
    </w:p>
    <w:p w:rsidR="00011B60" w:rsidRPr="0051361D" w:rsidRDefault="00F16D6C" w:rsidP="00011B60">
      <w:pPr>
        <w:numPr>
          <w:ilvl w:val="0"/>
          <w:numId w:val="34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Support the Bursar in c</w:t>
      </w:r>
      <w:r w:rsidR="00011B60" w:rsidRPr="0051361D">
        <w:rPr>
          <w:rFonts w:ascii="Arial" w:hAnsi="Arial" w:cs="Arial"/>
          <w:sz w:val="18"/>
          <w:szCs w:val="18"/>
          <w:lang w:eastAsia="en-GB"/>
        </w:rPr>
        <w:t>ompletion of statutory and Charity Commission returns</w:t>
      </w:r>
    </w:p>
    <w:p w:rsidR="00011B60" w:rsidRDefault="00011B60" w:rsidP="00011B60">
      <w:pPr>
        <w:numPr>
          <w:ilvl w:val="0"/>
          <w:numId w:val="34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51361D">
        <w:rPr>
          <w:rFonts w:ascii="Arial" w:hAnsi="Arial" w:cs="Arial"/>
          <w:sz w:val="18"/>
          <w:szCs w:val="18"/>
          <w:lang w:eastAsia="en-GB"/>
        </w:rPr>
        <w:t xml:space="preserve">Oversight of budgets for specific events, including </w:t>
      </w:r>
      <w:r>
        <w:rPr>
          <w:rFonts w:ascii="Arial" w:hAnsi="Arial" w:cs="Arial"/>
          <w:sz w:val="18"/>
          <w:szCs w:val="18"/>
          <w:lang w:eastAsia="en-GB"/>
        </w:rPr>
        <w:t>School’s</w:t>
      </w:r>
      <w:r w:rsidRPr="0051361D">
        <w:rPr>
          <w:rFonts w:ascii="Arial" w:hAnsi="Arial" w:cs="Arial"/>
          <w:sz w:val="18"/>
          <w:szCs w:val="18"/>
          <w:lang w:eastAsia="en-GB"/>
        </w:rPr>
        <w:t xml:space="preserve"> trips</w:t>
      </w:r>
    </w:p>
    <w:p w:rsidR="00F16D6C" w:rsidRPr="0051361D" w:rsidRDefault="00F16D6C" w:rsidP="00011B60">
      <w:pPr>
        <w:numPr>
          <w:ilvl w:val="0"/>
          <w:numId w:val="34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Support the Bursar preparing papers for the Board and other Committee meetings as required</w:t>
      </w:r>
    </w:p>
    <w:p w:rsidR="00886910" w:rsidRDefault="00011B60" w:rsidP="00011B60">
      <w:pPr>
        <w:numPr>
          <w:ilvl w:val="0"/>
          <w:numId w:val="34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proofErr w:type="spellStart"/>
      <w:r w:rsidRPr="00886910">
        <w:rPr>
          <w:rFonts w:ascii="Arial" w:hAnsi="Arial" w:cs="Arial"/>
          <w:sz w:val="18"/>
          <w:szCs w:val="18"/>
          <w:lang w:eastAsia="en-GB"/>
        </w:rPr>
        <w:t>Deputising</w:t>
      </w:r>
      <w:proofErr w:type="spellEnd"/>
      <w:r w:rsidRPr="00886910">
        <w:rPr>
          <w:rFonts w:ascii="Arial" w:hAnsi="Arial" w:cs="Arial"/>
          <w:sz w:val="18"/>
          <w:szCs w:val="18"/>
          <w:lang w:eastAsia="en-GB"/>
        </w:rPr>
        <w:t xml:space="preserve"> for the Bursar as required</w:t>
      </w:r>
      <w:r w:rsidR="00B4493E" w:rsidRPr="00886910">
        <w:rPr>
          <w:rFonts w:ascii="Arial" w:hAnsi="Arial" w:cs="Arial"/>
          <w:sz w:val="18"/>
          <w:szCs w:val="18"/>
          <w:lang w:eastAsia="en-GB"/>
        </w:rPr>
        <w:t xml:space="preserve"> </w:t>
      </w:r>
    </w:p>
    <w:p w:rsidR="00011B60" w:rsidRDefault="00011B60" w:rsidP="00011B60">
      <w:pPr>
        <w:numPr>
          <w:ilvl w:val="0"/>
          <w:numId w:val="34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 w:rsidRPr="00886910">
        <w:rPr>
          <w:rFonts w:ascii="Arial" w:hAnsi="Arial" w:cs="Arial"/>
          <w:sz w:val="18"/>
          <w:szCs w:val="18"/>
          <w:lang w:eastAsia="en-GB"/>
        </w:rPr>
        <w:t xml:space="preserve">Ensure all team members represent the </w:t>
      </w:r>
      <w:r w:rsidR="00400962" w:rsidRPr="00886910">
        <w:rPr>
          <w:rFonts w:ascii="Arial" w:hAnsi="Arial" w:cs="Arial"/>
          <w:sz w:val="18"/>
          <w:szCs w:val="18"/>
          <w:lang w:eastAsia="en-GB"/>
        </w:rPr>
        <w:t>School</w:t>
      </w:r>
      <w:r w:rsidR="00886910">
        <w:rPr>
          <w:rFonts w:ascii="Arial" w:hAnsi="Arial" w:cs="Arial"/>
          <w:sz w:val="18"/>
          <w:szCs w:val="18"/>
          <w:lang w:eastAsia="en-GB"/>
        </w:rPr>
        <w:t xml:space="preserve"> in the best light</w:t>
      </w:r>
    </w:p>
    <w:p w:rsidR="00886910" w:rsidRPr="00886910" w:rsidRDefault="00886910" w:rsidP="00011B60">
      <w:pPr>
        <w:numPr>
          <w:ilvl w:val="0"/>
          <w:numId w:val="34"/>
        </w:numPr>
        <w:shd w:val="clear" w:color="auto" w:fill="FFFFFF"/>
        <w:spacing w:after="150" w:line="225" w:lineRule="atLeast"/>
        <w:ind w:left="1170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Any other tasks as required by the Bursar, Head or Governors</w:t>
      </w:r>
    </w:p>
    <w:p w:rsidR="00212CF8" w:rsidRPr="004D2A3B" w:rsidRDefault="00212CF8" w:rsidP="00212CF8">
      <w:pPr>
        <w:pStyle w:val="Style"/>
        <w:spacing w:line="216" w:lineRule="exact"/>
        <w:ind w:right="1"/>
        <w:rPr>
          <w:sz w:val="20"/>
          <w:szCs w:val="20"/>
        </w:rPr>
      </w:pPr>
    </w:p>
    <w:p w:rsidR="00EF0232" w:rsidRPr="004D2A3B" w:rsidRDefault="00EF0232" w:rsidP="00EF0232">
      <w:pPr>
        <w:pStyle w:val="Style"/>
        <w:spacing w:line="216" w:lineRule="exact"/>
        <w:ind w:right="1" w:firstLine="4"/>
        <w:rPr>
          <w:b/>
          <w:sz w:val="20"/>
          <w:szCs w:val="20"/>
          <w:lang w:bidi="he-IL"/>
        </w:rPr>
      </w:pPr>
      <w:r w:rsidRPr="004D2A3B">
        <w:rPr>
          <w:b/>
          <w:sz w:val="20"/>
          <w:szCs w:val="20"/>
          <w:lang w:bidi="he-IL"/>
        </w:rPr>
        <w:t>JOB CONTEXT</w:t>
      </w:r>
    </w:p>
    <w:p w:rsidR="004D2A3B" w:rsidRPr="004D2A3B" w:rsidRDefault="004D2A3B" w:rsidP="00EF0232">
      <w:pPr>
        <w:pStyle w:val="Style"/>
        <w:spacing w:line="216" w:lineRule="exact"/>
        <w:ind w:right="1" w:firstLine="4"/>
        <w:rPr>
          <w:b/>
          <w:sz w:val="20"/>
          <w:szCs w:val="20"/>
          <w:lang w:bidi="he-IL"/>
        </w:rPr>
      </w:pPr>
    </w:p>
    <w:p w:rsidR="005A51C4" w:rsidRPr="001C7200" w:rsidRDefault="005A51C4" w:rsidP="005A51C4">
      <w:pPr>
        <w:pStyle w:val="Style"/>
        <w:spacing w:line="216" w:lineRule="exact"/>
        <w:ind w:right="1" w:firstLine="4"/>
        <w:rPr>
          <w:sz w:val="18"/>
          <w:szCs w:val="18"/>
          <w:lang w:bidi="he-IL"/>
        </w:rPr>
      </w:pPr>
      <w:r w:rsidRPr="001C7200">
        <w:rPr>
          <w:sz w:val="18"/>
          <w:szCs w:val="18"/>
          <w:lang w:bidi="he-IL"/>
        </w:rPr>
        <w:t xml:space="preserve">The school currently employs </w:t>
      </w:r>
      <w:r w:rsidR="004954DD" w:rsidRPr="001C7200">
        <w:rPr>
          <w:sz w:val="18"/>
          <w:szCs w:val="18"/>
          <w:lang w:bidi="he-IL"/>
        </w:rPr>
        <w:t>4</w:t>
      </w:r>
      <w:r w:rsidRPr="001C7200">
        <w:rPr>
          <w:sz w:val="18"/>
          <w:szCs w:val="18"/>
          <w:lang w:bidi="he-IL"/>
        </w:rPr>
        <w:t xml:space="preserve"> </w:t>
      </w:r>
      <w:r w:rsidR="007F18B9" w:rsidRPr="001C7200">
        <w:rPr>
          <w:sz w:val="18"/>
          <w:szCs w:val="18"/>
          <w:lang w:bidi="he-IL"/>
        </w:rPr>
        <w:t xml:space="preserve">members of </w:t>
      </w:r>
      <w:r w:rsidRPr="001C7200">
        <w:rPr>
          <w:sz w:val="18"/>
          <w:szCs w:val="18"/>
          <w:lang w:bidi="he-IL"/>
        </w:rPr>
        <w:t>staff</w:t>
      </w:r>
      <w:r w:rsidR="007F18B9" w:rsidRPr="001C7200">
        <w:rPr>
          <w:sz w:val="18"/>
          <w:szCs w:val="18"/>
          <w:lang w:bidi="he-IL"/>
        </w:rPr>
        <w:t xml:space="preserve"> in our </w:t>
      </w:r>
      <w:r w:rsidR="00B4493E">
        <w:rPr>
          <w:sz w:val="18"/>
          <w:szCs w:val="18"/>
          <w:lang w:bidi="he-IL"/>
        </w:rPr>
        <w:t>finance</w:t>
      </w:r>
      <w:r w:rsidR="007F18B9" w:rsidRPr="001C7200">
        <w:rPr>
          <w:sz w:val="18"/>
          <w:szCs w:val="18"/>
          <w:lang w:bidi="he-IL"/>
        </w:rPr>
        <w:t xml:space="preserve"> team</w:t>
      </w:r>
      <w:r w:rsidRPr="001C7200">
        <w:rPr>
          <w:sz w:val="18"/>
          <w:szCs w:val="18"/>
          <w:lang w:bidi="he-IL"/>
        </w:rPr>
        <w:t xml:space="preserve">; </w:t>
      </w:r>
      <w:r w:rsidR="004954DD" w:rsidRPr="001C7200">
        <w:rPr>
          <w:sz w:val="18"/>
          <w:szCs w:val="18"/>
          <w:lang w:bidi="he-IL"/>
        </w:rPr>
        <w:t>Assistant Bursar</w:t>
      </w:r>
      <w:r w:rsidR="00256C34">
        <w:rPr>
          <w:sz w:val="18"/>
          <w:szCs w:val="18"/>
          <w:lang w:bidi="he-IL"/>
        </w:rPr>
        <w:t>,</w:t>
      </w:r>
      <w:r w:rsidR="004954DD" w:rsidRPr="001C7200">
        <w:rPr>
          <w:sz w:val="18"/>
          <w:szCs w:val="18"/>
          <w:lang w:bidi="he-IL"/>
        </w:rPr>
        <w:t xml:space="preserve"> Finance,</w:t>
      </w:r>
      <w:r w:rsidR="00256C34">
        <w:rPr>
          <w:sz w:val="18"/>
          <w:szCs w:val="18"/>
          <w:lang w:bidi="he-IL"/>
        </w:rPr>
        <w:t xml:space="preserve"> a</w:t>
      </w:r>
      <w:r w:rsidR="004954DD" w:rsidRPr="001C7200">
        <w:rPr>
          <w:sz w:val="18"/>
          <w:szCs w:val="18"/>
          <w:lang w:bidi="he-IL"/>
        </w:rPr>
        <w:t xml:space="preserve"> Senior Accounts Assistant (pay</w:t>
      </w:r>
      <w:r w:rsidR="00F41B5F" w:rsidRPr="001C7200">
        <w:rPr>
          <w:sz w:val="18"/>
          <w:szCs w:val="18"/>
          <w:lang w:bidi="he-IL"/>
        </w:rPr>
        <w:t>roll and fees),</w:t>
      </w:r>
      <w:r w:rsidR="00256C34">
        <w:rPr>
          <w:sz w:val="18"/>
          <w:szCs w:val="18"/>
          <w:lang w:bidi="he-IL"/>
        </w:rPr>
        <w:t xml:space="preserve"> a</w:t>
      </w:r>
      <w:r w:rsidR="00F41B5F" w:rsidRPr="001C7200">
        <w:rPr>
          <w:sz w:val="18"/>
          <w:szCs w:val="18"/>
          <w:lang w:bidi="he-IL"/>
        </w:rPr>
        <w:t xml:space="preserve"> Purchase Ledger Clerk and</w:t>
      </w:r>
      <w:r w:rsidR="002C7238" w:rsidRPr="001C7200">
        <w:rPr>
          <w:sz w:val="18"/>
          <w:szCs w:val="18"/>
          <w:lang w:bidi="he-IL"/>
        </w:rPr>
        <w:t xml:space="preserve"> </w:t>
      </w:r>
      <w:r w:rsidR="00256C34">
        <w:rPr>
          <w:sz w:val="18"/>
          <w:szCs w:val="18"/>
          <w:lang w:bidi="he-IL"/>
        </w:rPr>
        <w:t>an</w:t>
      </w:r>
      <w:r w:rsidR="007F18B9" w:rsidRPr="001C7200">
        <w:rPr>
          <w:sz w:val="18"/>
          <w:szCs w:val="18"/>
          <w:lang w:bidi="he-IL"/>
        </w:rPr>
        <w:t xml:space="preserve"> </w:t>
      </w:r>
      <w:r w:rsidR="002C7238" w:rsidRPr="001C7200">
        <w:rPr>
          <w:sz w:val="18"/>
          <w:szCs w:val="18"/>
          <w:lang w:bidi="he-IL"/>
        </w:rPr>
        <w:t>Accounts Assistant (petty cash and fee extras).</w:t>
      </w:r>
    </w:p>
    <w:p w:rsidR="00EF0232" w:rsidRPr="001C7200" w:rsidRDefault="00EF0232" w:rsidP="00EF0232">
      <w:pPr>
        <w:pStyle w:val="Style"/>
        <w:spacing w:line="216" w:lineRule="exact"/>
        <w:ind w:right="1" w:firstLine="4"/>
        <w:rPr>
          <w:sz w:val="18"/>
          <w:szCs w:val="18"/>
          <w:lang w:bidi="he-IL"/>
        </w:rPr>
      </w:pPr>
    </w:p>
    <w:p w:rsidR="007C6561" w:rsidRPr="001C7200" w:rsidRDefault="007C6561" w:rsidP="00EF0232">
      <w:pPr>
        <w:pStyle w:val="Style"/>
        <w:spacing w:line="216" w:lineRule="exact"/>
        <w:ind w:right="1" w:firstLine="4"/>
        <w:rPr>
          <w:sz w:val="18"/>
          <w:szCs w:val="18"/>
          <w:lang w:bidi="he-IL"/>
        </w:rPr>
      </w:pPr>
    </w:p>
    <w:p w:rsidR="00EF0232" w:rsidRPr="004D2A3B" w:rsidRDefault="008E7418" w:rsidP="00EF0232">
      <w:pPr>
        <w:pStyle w:val="Style"/>
        <w:spacing w:line="216" w:lineRule="exact"/>
        <w:ind w:right="1" w:firstLine="4"/>
        <w:rPr>
          <w:b/>
          <w:sz w:val="20"/>
          <w:szCs w:val="20"/>
          <w:lang w:bidi="he-IL"/>
        </w:rPr>
      </w:pPr>
      <w:r w:rsidRPr="004D2A3B">
        <w:rPr>
          <w:b/>
          <w:sz w:val="20"/>
          <w:szCs w:val="20"/>
          <w:lang w:bidi="he-IL"/>
        </w:rPr>
        <w:t>CONDITIONS OF SERVICE</w:t>
      </w:r>
    </w:p>
    <w:p w:rsidR="00EF0232" w:rsidRPr="004D2A3B" w:rsidRDefault="00EF0232" w:rsidP="00EF0232">
      <w:pPr>
        <w:pStyle w:val="Style"/>
        <w:spacing w:line="216" w:lineRule="exact"/>
        <w:ind w:right="1" w:firstLine="4"/>
        <w:rPr>
          <w:sz w:val="20"/>
          <w:szCs w:val="20"/>
          <w:lang w:bidi="he-IL"/>
        </w:rPr>
      </w:pPr>
    </w:p>
    <w:p w:rsidR="00A33484" w:rsidRPr="001C7200" w:rsidRDefault="00A33484" w:rsidP="00EF0232">
      <w:pPr>
        <w:pStyle w:val="Style"/>
        <w:spacing w:line="216" w:lineRule="exact"/>
        <w:ind w:right="1" w:firstLine="4"/>
        <w:rPr>
          <w:sz w:val="18"/>
          <w:szCs w:val="18"/>
          <w:lang w:bidi="he-IL"/>
        </w:rPr>
      </w:pPr>
      <w:r w:rsidRPr="001C7200">
        <w:rPr>
          <w:sz w:val="18"/>
          <w:szCs w:val="18"/>
          <w:lang w:bidi="he-IL"/>
        </w:rPr>
        <w:t>Full time role</w:t>
      </w:r>
    </w:p>
    <w:p w:rsidR="00A9416E" w:rsidRPr="001C7200" w:rsidRDefault="00A9416E" w:rsidP="00EF0232">
      <w:pPr>
        <w:pStyle w:val="Style"/>
        <w:spacing w:line="216" w:lineRule="exact"/>
        <w:ind w:right="1" w:firstLine="4"/>
        <w:rPr>
          <w:sz w:val="18"/>
          <w:szCs w:val="18"/>
          <w:lang w:bidi="he-IL"/>
        </w:rPr>
      </w:pPr>
      <w:r w:rsidRPr="001C7200">
        <w:rPr>
          <w:sz w:val="18"/>
          <w:szCs w:val="18"/>
          <w:lang w:bidi="he-IL"/>
        </w:rPr>
        <w:t xml:space="preserve">Hours of work </w:t>
      </w:r>
      <w:r w:rsidR="00354BEA" w:rsidRPr="001C7200">
        <w:rPr>
          <w:sz w:val="18"/>
          <w:szCs w:val="18"/>
          <w:lang w:bidi="he-IL"/>
        </w:rPr>
        <w:t>9.00am</w:t>
      </w:r>
      <w:r w:rsidRPr="001C7200">
        <w:rPr>
          <w:sz w:val="18"/>
          <w:szCs w:val="18"/>
          <w:lang w:bidi="he-IL"/>
        </w:rPr>
        <w:t xml:space="preserve"> – </w:t>
      </w:r>
      <w:r w:rsidR="002E614C" w:rsidRPr="001C7200">
        <w:rPr>
          <w:sz w:val="18"/>
          <w:szCs w:val="18"/>
          <w:lang w:bidi="he-IL"/>
        </w:rPr>
        <w:t>5</w:t>
      </w:r>
      <w:r w:rsidRPr="001C7200">
        <w:rPr>
          <w:sz w:val="18"/>
          <w:szCs w:val="18"/>
          <w:lang w:bidi="he-IL"/>
        </w:rPr>
        <w:t>.00pm</w:t>
      </w:r>
      <w:r w:rsidR="002E614C" w:rsidRPr="001C7200">
        <w:rPr>
          <w:sz w:val="18"/>
          <w:szCs w:val="18"/>
          <w:lang w:bidi="he-IL"/>
        </w:rPr>
        <w:t xml:space="preserve"> or</w:t>
      </w:r>
      <w:r w:rsidRPr="001C7200">
        <w:rPr>
          <w:sz w:val="18"/>
          <w:szCs w:val="18"/>
          <w:lang w:bidi="he-IL"/>
        </w:rPr>
        <w:t xml:space="preserve"> as required to meet the department’s operational needs </w:t>
      </w:r>
    </w:p>
    <w:p w:rsidR="00EF0232" w:rsidRPr="001C7200" w:rsidRDefault="00EF0232" w:rsidP="00EF0232">
      <w:pPr>
        <w:pStyle w:val="Style"/>
        <w:spacing w:line="216" w:lineRule="exact"/>
        <w:ind w:right="1" w:firstLine="4"/>
        <w:rPr>
          <w:sz w:val="18"/>
          <w:szCs w:val="18"/>
          <w:lang w:bidi="he-IL"/>
        </w:rPr>
      </w:pPr>
      <w:r w:rsidRPr="001C7200">
        <w:rPr>
          <w:sz w:val="18"/>
          <w:szCs w:val="18"/>
          <w:lang w:bidi="he-IL"/>
        </w:rPr>
        <w:t>52 weeks a year, less holiday entitlement</w:t>
      </w:r>
    </w:p>
    <w:p w:rsidR="00BB21CD" w:rsidRPr="004D2A3B" w:rsidRDefault="00BB21CD" w:rsidP="00EF0232">
      <w:pPr>
        <w:pStyle w:val="Style"/>
        <w:spacing w:line="216" w:lineRule="exact"/>
        <w:ind w:right="1" w:firstLine="4"/>
        <w:rPr>
          <w:sz w:val="20"/>
          <w:szCs w:val="20"/>
          <w:lang w:bidi="he-IL"/>
        </w:rPr>
      </w:pPr>
    </w:p>
    <w:p w:rsidR="004D2A3B" w:rsidRPr="004D2A3B" w:rsidRDefault="004D2A3B">
      <w:pPr>
        <w:pStyle w:val="Style"/>
        <w:spacing w:line="216" w:lineRule="exact"/>
        <w:ind w:right="1" w:firstLine="4"/>
        <w:rPr>
          <w:sz w:val="20"/>
          <w:szCs w:val="20"/>
          <w:lang w:bidi="he-IL"/>
        </w:rPr>
      </w:pPr>
    </w:p>
    <w:sectPr w:rsidR="004D2A3B" w:rsidRPr="004D2A3B" w:rsidSect="002D0A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47" w:rsidRDefault="00080F47" w:rsidP="00080F47">
      <w:r>
        <w:separator/>
      </w:r>
    </w:p>
  </w:endnote>
  <w:endnote w:type="continuationSeparator" w:id="0">
    <w:p w:rsidR="00080F47" w:rsidRDefault="00080F47" w:rsidP="0008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47" w:rsidRDefault="00080F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47" w:rsidRDefault="00080F4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47" w:rsidRDefault="00080F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47" w:rsidRDefault="00080F47" w:rsidP="00080F47">
      <w:r>
        <w:separator/>
      </w:r>
    </w:p>
  </w:footnote>
  <w:footnote w:type="continuationSeparator" w:id="0">
    <w:p w:rsidR="00080F47" w:rsidRDefault="00080F47" w:rsidP="00080F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47" w:rsidRDefault="00080F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47" w:rsidRDefault="00080F4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47" w:rsidRDefault="00080F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8F6"/>
    <w:multiLevelType w:val="multilevel"/>
    <w:tmpl w:val="44B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44741"/>
    <w:multiLevelType w:val="singleLevel"/>
    <w:tmpl w:val="C0C4D4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3D16934"/>
    <w:multiLevelType w:val="hybridMultilevel"/>
    <w:tmpl w:val="5F4669C4"/>
    <w:lvl w:ilvl="0" w:tplc="BFC22E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0BF5"/>
    <w:multiLevelType w:val="multilevel"/>
    <w:tmpl w:val="B860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B4BA4"/>
    <w:multiLevelType w:val="multilevel"/>
    <w:tmpl w:val="44B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E5E94"/>
    <w:multiLevelType w:val="multilevel"/>
    <w:tmpl w:val="3DA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579A7"/>
    <w:multiLevelType w:val="multilevel"/>
    <w:tmpl w:val="C2E8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84F96"/>
    <w:multiLevelType w:val="hybridMultilevel"/>
    <w:tmpl w:val="CA0828BA"/>
    <w:lvl w:ilvl="0" w:tplc="1764988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3EE25F6"/>
    <w:multiLevelType w:val="multilevel"/>
    <w:tmpl w:val="F754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D7FEA"/>
    <w:multiLevelType w:val="hybridMultilevel"/>
    <w:tmpl w:val="FC6C636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2615AE"/>
    <w:multiLevelType w:val="multilevel"/>
    <w:tmpl w:val="44B4FB2A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1">
    <w:nsid w:val="320B0D1D"/>
    <w:multiLevelType w:val="hybridMultilevel"/>
    <w:tmpl w:val="B3C654A8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32535B53"/>
    <w:multiLevelType w:val="singleLevel"/>
    <w:tmpl w:val="C0C4D45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2BC0C7E"/>
    <w:multiLevelType w:val="hybridMultilevel"/>
    <w:tmpl w:val="BAC0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324066"/>
    <w:multiLevelType w:val="hybridMultilevel"/>
    <w:tmpl w:val="8FD8D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A401E"/>
    <w:multiLevelType w:val="hybridMultilevel"/>
    <w:tmpl w:val="B3C654A8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>
    <w:nsid w:val="410403C3"/>
    <w:multiLevelType w:val="multilevel"/>
    <w:tmpl w:val="ECB0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FC7E9B"/>
    <w:multiLevelType w:val="hybridMultilevel"/>
    <w:tmpl w:val="4394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55C10"/>
    <w:multiLevelType w:val="singleLevel"/>
    <w:tmpl w:val="C0C4D4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4CA81CDC"/>
    <w:multiLevelType w:val="multilevel"/>
    <w:tmpl w:val="44B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AC691D"/>
    <w:multiLevelType w:val="hybridMultilevel"/>
    <w:tmpl w:val="8646D3E6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>
    <w:nsid w:val="4EB54BC1"/>
    <w:multiLevelType w:val="multilevel"/>
    <w:tmpl w:val="F494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232920"/>
    <w:multiLevelType w:val="multilevel"/>
    <w:tmpl w:val="E61A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744848"/>
    <w:multiLevelType w:val="hybridMultilevel"/>
    <w:tmpl w:val="5C26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B4640"/>
    <w:multiLevelType w:val="singleLevel"/>
    <w:tmpl w:val="C0C4D456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A652D1E"/>
    <w:multiLevelType w:val="multilevel"/>
    <w:tmpl w:val="0AF2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793C54"/>
    <w:multiLevelType w:val="multilevel"/>
    <w:tmpl w:val="4DCC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625D83"/>
    <w:multiLevelType w:val="hybridMultilevel"/>
    <w:tmpl w:val="6074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82DA9"/>
    <w:multiLevelType w:val="hybridMultilevel"/>
    <w:tmpl w:val="96945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410AD"/>
    <w:multiLevelType w:val="multilevel"/>
    <w:tmpl w:val="011A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0B3C12"/>
    <w:multiLevelType w:val="hybridMultilevel"/>
    <w:tmpl w:val="948A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00FCF"/>
    <w:multiLevelType w:val="hybridMultilevel"/>
    <w:tmpl w:val="B3C654A8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2">
    <w:nsid w:val="7DEB0444"/>
    <w:multiLevelType w:val="multilevel"/>
    <w:tmpl w:val="44B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65B79"/>
    <w:multiLevelType w:val="multilevel"/>
    <w:tmpl w:val="44B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D55F29"/>
    <w:multiLevelType w:val="multilevel"/>
    <w:tmpl w:val="F782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18"/>
  </w:num>
  <w:num w:numId="5">
    <w:abstractNumId w:val="10"/>
  </w:num>
  <w:num w:numId="6">
    <w:abstractNumId w:val="2"/>
  </w:num>
  <w:num w:numId="7">
    <w:abstractNumId w:val="15"/>
  </w:num>
  <w:num w:numId="8">
    <w:abstractNumId w:val="31"/>
  </w:num>
  <w:num w:numId="9">
    <w:abstractNumId w:val="11"/>
  </w:num>
  <w:num w:numId="10">
    <w:abstractNumId w:val="26"/>
  </w:num>
  <w:num w:numId="11">
    <w:abstractNumId w:val="0"/>
  </w:num>
  <w:num w:numId="12">
    <w:abstractNumId w:val="32"/>
  </w:num>
  <w:num w:numId="13">
    <w:abstractNumId w:val="19"/>
  </w:num>
  <w:num w:numId="14">
    <w:abstractNumId w:val="33"/>
  </w:num>
  <w:num w:numId="15">
    <w:abstractNumId w:val="4"/>
  </w:num>
  <w:num w:numId="16">
    <w:abstractNumId w:val="9"/>
  </w:num>
  <w:num w:numId="17">
    <w:abstractNumId w:val="20"/>
  </w:num>
  <w:num w:numId="18">
    <w:abstractNumId w:val="13"/>
  </w:num>
  <w:num w:numId="19">
    <w:abstractNumId w:val="28"/>
  </w:num>
  <w:num w:numId="20">
    <w:abstractNumId w:val="23"/>
  </w:num>
  <w:num w:numId="21">
    <w:abstractNumId w:val="30"/>
  </w:num>
  <w:num w:numId="22">
    <w:abstractNumId w:val="27"/>
  </w:num>
  <w:num w:numId="23">
    <w:abstractNumId w:val="17"/>
  </w:num>
  <w:num w:numId="24">
    <w:abstractNumId w:val="14"/>
  </w:num>
  <w:num w:numId="25">
    <w:abstractNumId w:val="8"/>
  </w:num>
  <w:num w:numId="26">
    <w:abstractNumId w:val="16"/>
  </w:num>
  <w:num w:numId="27">
    <w:abstractNumId w:val="22"/>
  </w:num>
  <w:num w:numId="28">
    <w:abstractNumId w:val="34"/>
  </w:num>
  <w:num w:numId="29">
    <w:abstractNumId w:val="5"/>
  </w:num>
  <w:num w:numId="30">
    <w:abstractNumId w:val="3"/>
  </w:num>
  <w:num w:numId="31">
    <w:abstractNumId w:val="25"/>
  </w:num>
  <w:num w:numId="32">
    <w:abstractNumId w:val="21"/>
  </w:num>
  <w:num w:numId="33">
    <w:abstractNumId w:val="6"/>
  </w:num>
  <w:num w:numId="34">
    <w:abstractNumId w:val="2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A1"/>
    <w:rsid w:val="00011B60"/>
    <w:rsid w:val="00035AF0"/>
    <w:rsid w:val="00041B9A"/>
    <w:rsid w:val="00080F47"/>
    <w:rsid w:val="000B25C7"/>
    <w:rsid w:val="000D5C84"/>
    <w:rsid w:val="000E1716"/>
    <w:rsid w:val="000F3E64"/>
    <w:rsid w:val="00127257"/>
    <w:rsid w:val="001A115D"/>
    <w:rsid w:val="001B56D8"/>
    <w:rsid w:val="001C7200"/>
    <w:rsid w:val="001E356F"/>
    <w:rsid w:val="00203E3D"/>
    <w:rsid w:val="0020479E"/>
    <w:rsid w:val="00210B64"/>
    <w:rsid w:val="00212CF8"/>
    <w:rsid w:val="002516C4"/>
    <w:rsid w:val="00256C34"/>
    <w:rsid w:val="0025773B"/>
    <w:rsid w:val="00273B2C"/>
    <w:rsid w:val="002C1461"/>
    <w:rsid w:val="002C7238"/>
    <w:rsid w:val="002D0A82"/>
    <w:rsid w:val="002E179C"/>
    <w:rsid w:val="002E256C"/>
    <w:rsid w:val="002E614C"/>
    <w:rsid w:val="00306012"/>
    <w:rsid w:val="00347B67"/>
    <w:rsid w:val="00354BEA"/>
    <w:rsid w:val="00372A9E"/>
    <w:rsid w:val="003F366E"/>
    <w:rsid w:val="00400962"/>
    <w:rsid w:val="00404024"/>
    <w:rsid w:val="00453325"/>
    <w:rsid w:val="004851E2"/>
    <w:rsid w:val="004954DD"/>
    <w:rsid w:val="004D2A3B"/>
    <w:rsid w:val="004D4F06"/>
    <w:rsid w:val="004E23DE"/>
    <w:rsid w:val="004F6591"/>
    <w:rsid w:val="0050087A"/>
    <w:rsid w:val="00511105"/>
    <w:rsid w:val="0052295E"/>
    <w:rsid w:val="0055077E"/>
    <w:rsid w:val="005520A3"/>
    <w:rsid w:val="005A51C4"/>
    <w:rsid w:val="005A6366"/>
    <w:rsid w:val="005B3A27"/>
    <w:rsid w:val="005C67B9"/>
    <w:rsid w:val="005D5DBB"/>
    <w:rsid w:val="005E54F4"/>
    <w:rsid w:val="006161C0"/>
    <w:rsid w:val="006357AD"/>
    <w:rsid w:val="00665ADC"/>
    <w:rsid w:val="00690324"/>
    <w:rsid w:val="0069542D"/>
    <w:rsid w:val="006B1CCB"/>
    <w:rsid w:val="0070650B"/>
    <w:rsid w:val="0076392C"/>
    <w:rsid w:val="007C6561"/>
    <w:rsid w:val="007F18B9"/>
    <w:rsid w:val="007F7A0B"/>
    <w:rsid w:val="008378AF"/>
    <w:rsid w:val="00873052"/>
    <w:rsid w:val="00886910"/>
    <w:rsid w:val="00891F6B"/>
    <w:rsid w:val="008B4964"/>
    <w:rsid w:val="008D19FE"/>
    <w:rsid w:val="008E7418"/>
    <w:rsid w:val="0094504E"/>
    <w:rsid w:val="009740EE"/>
    <w:rsid w:val="00974BED"/>
    <w:rsid w:val="009A5A47"/>
    <w:rsid w:val="00A26726"/>
    <w:rsid w:val="00A33484"/>
    <w:rsid w:val="00A3736B"/>
    <w:rsid w:val="00A41486"/>
    <w:rsid w:val="00A55932"/>
    <w:rsid w:val="00A70A88"/>
    <w:rsid w:val="00A9416E"/>
    <w:rsid w:val="00AD6274"/>
    <w:rsid w:val="00AF32DB"/>
    <w:rsid w:val="00B0267D"/>
    <w:rsid w:val="00B301B2"/>
    <w:rsid w:val="00B4493E"/>
    <w:rsid w:val="00B5123D"/>
    <w:rsid w:val="00B61517"/>
    <w:rsid w:val="00B721B1"/>
    <w:rsid w:val="00B80E08"/>
    <w:rsid w:val="00BB21CD"/>
    <w:rsid w:val="00BD7CF2"/>
    <w:rsid w:val="00CA1644"/>
    <w:rsid w:val="00CD7A29"/>
    <w:rsid w:val="00D11CA3"/>
    <w:rsid w:val="00D90F92"/>
    <w:rsid w:val="00DB5705"/>
    <w:rsid w:val="00DC59E1"/>
    <w:rsid w:val="00DC61AA"/>
    <w:rsid w:val="00DD1731"/>
    <w:rsid w:val="00DD50A1"/>
    <w:rsid w:val="00E07949"/>
    <w:rsid w:val="00E11339"/>
    <w:rsid w:val="00E65D96"/>
    <w:rsid w:val="00E86CF2"/>
    <w:rsid w:val="00E9263F"/>
    <w:rsid w:val="00E95E7B"/>
    <w:rsid w:val="00E96EC8"/>
    <w:rsid w:val="00EA7DBB"/>
    <w:rsid w:val="00EC2E70"/>
    <w:rsid w:val="00EC4D73"/>
    <w:rsid w:val="00ED3856"/>
    <w:rsid w:val="00EF0232"/>
    <w:rsid w:val="00EF1B34"/>
    <w:rsid w:val="00EF3420"/>
    <w:rsid w:val="00F06C8A"/>
    <w:rsid w:val="00F16D6C"/>
    <w:rsid w:val="00F21420"/>
    <w:rsid w:val="00F41B5F"/>
    <w:rsid w:val="00F96610"/>
    <w:rsid w:val="00FA0DA9"/>
    <w:rsid w:val="00FD0EF9"/>
    <w:rsid w:val="00FE01EF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A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D50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ED3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95E"/>
    <w:pPr>
      <w:widowControl w:val="0"/>
      <w:ind w:left="720"/>
      <w:contextualSpacing/>
    </w:pPr>
    <w:rPr>
      <w:rFonts w:ascii="Arial" w:hAnsi="Arial"/>
      <w:sz w:val="22"/>
      <w:szCs w:val="20"/>
      <w:lang w:val="en-GB"/>
    </w:rPr>
  </w:style>
  <w:style w:type="character" w:customStyle="1" w:styleId="apple-style-span">
    <w:name w:val="apple-style-span"/>
    <w:rsid w:val="002E614C"/>
  </w:style>
  <w:style w:type="paragraph" w:styleId="NormalWeb">
    <w:name w:val="Normal (Web)"/>
    <w:basedOn w:val="Normal"/>
    <w:uiPriority w:val="99"/>
    <w:unhideWhenUsed/>
    <w:rsid w:val="002E614C"/>
    <w:pPr>
      <w:spacing w:before="100" w:beforeAutospacing="1" w:after="100" w:afterAutospacing="1"/>
    </w:pPr>
    <w:rPr>
      <w:lang w:val="en-GB" w:eastAsia="zh-TW"/>
    </w:rPr>
  </w:style>
  <w:style w:type="paragraph" w:styleId="Header">
    <w:name w:val="header"/>
    <w:basedOn w:val="Normal"/>
    <w:link w:val="HeaderChar"/>
    <w:rsid w:val="00080F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0F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80F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80F4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A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D50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ED3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95E"/>
    <w:pPr>
      <w:widowControl w:val="0"/>
      <w:ind w:left="720"/>
      <w:contextualSpacing/>
    </w:pPr>
    <w:rPr>
      <w:rFonts w:ascii="Arial" w:hAnsi="Arial"/>
      <w:sz w:val="22"/>
      <w:szCs w:val="20"/>
      <w:lang w:val="en-GB"/>
    </w:rPr>
  </w:style>
  <w:style w:type="character" w:customStyle="1" w:styleId="apple-style-span">
    <w:name w:val="apple-style-span"/>
    <w:rsid w:val="002E614C"/>
  </w:style>
  <w:style w:type="paragraph" w:styleId="NormalWeb">
    <w:name w:val="Normal (Web)"/>
    <w:basedOn w:val="Normal"/>
    <w:uiPriority w:val="99"/>
    <w:unhideWhenUsed/>
    <w:rsid w:val="002E614C"/>
    <w:pPr>
      <w:spacing w:before="100" w:beforeAutospacing="1" w:after="100" w:afterAutospacing="1"/>
    </w:pPr>
    <w:rPr>
      <w:lang w:val="en-GB" w:eastAsia="zh-TW"/>
    </w:rPr>
  </w:style>
  <w:style w:type="paragraph" w:styleId="Header">
    <w:name w:val="header"/>
    <w:basedOn w:val="Normal"/>
    <w:link w:val="HeaderChar"/>
    <w:rsid w:val="00080F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0F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80F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80F4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180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8318">
              <w:marLeft w:val="0"/>
              <w:marRight w:val="0"/>
              <w:marTop w:val="0"/>
              <w:marBottom w:val="0"/>
              <w:divBdr>
                <w:top w:val="single" w:sz="2" w:space="5" w:color="C1C1C1"/>
                <w:left w:val="single" w:sz="2" w:space="8" w:color="C1C1C1"/>
                <w:bottom w:val="single" w:sz="2" w:space="8" w:color="C1C1C1"/>
                <w:right w:val="single" w:sz="6" w:space="8" w:color="C1C1C1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A2C0-AD20-9246-9646-0DF49B09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Burgess Hill School For Girls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Coleman</dc:creator>
  <cp:lastModifiedBy>User</cp:lastModifiedBy>
  <cp:revision>2</cp:revision>
  <cp:lastPrinted>2017-11-28T09:14:00Z</cp:lastPrinted>
  <dcterms:created xsi:type="dcterms:W3CDTF">2017-12-22T10:54:00Z</dcterms:created>
  <dcterms:modified xsi:type="dcterms:W3CDTF">2017-12-22T10:54:00Z</dcterms:modified>
</cp:coreProperties>
</file>