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DB154" w14:textId="3278FEDF" w:rsidR="00F11BEC" w:rsidRDefault="00CB52CC" w:rsidP="00FD3958">
      <w:pPr>
        <w:jc w:val="center"/>
      </w:pPr>
      <w:r>
        <w:rPr>
          <w:noProof/>
          <w:lang w:eastAsia="en-GB"/>
        </w:rPr>
        <w:drawing>
          <wp:anchor distT="0" distB="0" distL="114300" distR="114300" simplePos="0" relativeHeight="251669504" behindDoc="1" locked="0" layoutInCell="1" allowOverlap="1" wp14:anchorId="3B8A6FD8" wp14:editId="448AF0BA">
            <wp:simplePos x="0" y="0"/>
            <wp:positionH relativeFrom="page">
              <wp:posOffset>186055</wp:posOffset>
            </wp:positionH>
            <wp:positionV relativeFrom="page">
              <wp:posOffset>167843</wp:posOffset>
            </wp:positionV>
            <wp:extent cx="7208747" cy="4806087"/>
            <wp:effectExtent l="0" t="0" r="0" b="0"/>
            <wp:wrapTight wrapText="bothSides">
              <wp:wrapPolygon edited="0">
                <wp:start x="0" y="0"/>
                <wp:lineTo x="0" y="21492"/>
                <wp:lineTo x="21520" y="21492"/>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Awordpress.jpg"/>
                    <pic:cNvPicPr/>
                  </pic:nvPicPr>
                  <pic:blipFill>
                    <a:blip r:embed="rId7">
                      <a:extLst>
                        <a:ext uri="{28A0092B-C50C-407E-A947-70E740481C1C}">
                          <a14:useLocalDpi xmlns:a14="http://schemas.microsoft.com/office/drawing/2010/main" val="0"/>
                        </a:ext>
                      </a:extLst>
                    </a:blip>
                    <a:stretch>
                      <a:fillRect/>
                    </a:stretch>
                  </pic:blipFill>
                  <pic:spPr>
                    <a:xfrm>
                      <a:off x="0" y="0"/>
                      <a:ext cx="7208747" cy="4806087"/>
                    </a:xfrm>
                    <a:prstGeom prst="rect">
                      <a:avLst/>
                    </a:prstGeom>
                  </pic:spPr>
                </pic:pic>
              </a:graphicData>
            </a:graphic>
            <wp14:sizeRelH relativeFrom="margin">
              <wp14:pctWidth>0</wp14:pctWidth>
            </wp14:sizeRelH>
            <wp14:sizeRelV relativeFrom="margin">
              <wp14:pctHeight>0</wp14:pctHeight>
            </wp14:sizeRelV>
          </wp:anchor>
        </w:drawing>
      </w:r>
    </w:p>
    <w:p w14:paraId="76D8B88E" w14:textId="77777777" w:rsidR="00F11BEC" w:rsidRDefault="00F11BEC" w:rsidP="00FD3958">
      <w:pPr>
        <w:jc w:val="center"/>
      </w:pPr>
    </w:p>
    <w:p w14:paraId="732D2601" w14:textId="5CE4FC61" w:rsidR="00F11BEC" w:rsidRDefault="00B230B2"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75276370">
                <wp:simplePos x="0" y="0"/>
                <wp:positionH relativeFrom="column">
                  <wp:posOffset>-928370</wp:posOffset>
                </wp:positionH>
                <wp:positionV relativeFrom="paragraph">
                  <wp:posOffset>374650</wp:posOffset>
                </wp:positionV>
                <wp:extent cx="7572375" cy="1819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F8323" w14:textId="0B1E66B9" w:rsidR="00D42D92" w:rsidRPr="00B230B2" w:rsidRDefault="00D42D92" w:rsidP="0069565A">
                            <w:pPr>
                              <w:spacing w:after="0"/>
                              <w:jc w:val="center"/>
                              <w:rPr>
                                <w:rFonts w:asciiTheme="minorHAnsi" w:hAnsiTheme="minorHAnsi" w:cs="Lao UI"/>
                                <w:b/>
                                <w:color w:val="18598C"/>
                                <w:sz w:val="52"/>
                              </w:rPr>
                            </w:pPr>
                            <w:r w:rsidRPr="00B230B2">
                              <w:rPr>
                                <w:rFonts w:asciiTheme="minorHAnsi" w:hAnsiTheme="minorHAnsi" w:cs="Lao UI"/>
                                <w:b/>
                                <w:color w:val="18598C"/>
                                <w:sz w:val="52"/>
                              </w:rPr>
                              <w:t>The Langley Academy Secondary</w:t>
                            </w:r>
                          </w:p>
                          <w:p w14:paraId="30E6A511" w14:textId="77777777" w:rsidR="00D42D92" w:rsidRPr="00B230B2" w:rsidRDefault="00D42D92" w:rsidP="0069565A">
                            <w:pPr>
                              <w:spacing w:after="0"/>
                              <w:jc w:val="center"/>
                              <w:rPr>
                                <w:rFonts w:asciiTheme="minorHAnsi" w:hAnsiTheme="minorHAnsi" w:cs="Lao UI"/>
                                <w:b/>
                                <w:color w:val="18598C"/>
                                <w:sz w:val="52"/>
                              </w:rPr>
                            </w:pPr>
                            <w:r w:rsidRPr="00B230B2">
                              <w:rPr>
                                <w:rFonts w:asciiTheme="minorHAnsi" w:hAnsiTheme="minorHAnsi" w:cs="Lao UI"/>
                                <w:b/>
                                <w:color w:val="18598C"/>
                                <w:sz w:val="52"/>
                              </w:rPr>
                              <w:t>Slough, Berkshire</w:t>
                            </w:r>
                          </w:p>
                          <w:p w14:paraId="701C4D4D" w14:textId="26C1C59D" w:rsidR="00BD3C0D" w:rsidRPr="00B230B2" w:rsidRDefault="0000356A" w:rsidP="002E122F">
                            <w:pPr>
                              <w:pStyle w:val="Default"/>
                              <w:jc w:val="center"/>
                              <w:rPr>
                                <w:rFonts w:asciiTheme="minorHAnsi" w:hAnsiTheme="minorHAnsi"/>
                                <w:color w:val="A6A6A6" w:themeColor="background1" w:themeShade="A6"/>
                                <w:sz w:val="48"/>
                                <w:szCs w:val="48"/>
                              </w:rPr>
                            </w:pPr>
                            <w:r>
                              <w:rPr>
                                <w:rFonts w:asciiTheme="minorHAnsi" w:hAnsiTheme="minorHAnsi"/>
                                <w:color w:val="A6A6A6" w:themeColor="background1" w:themeShade="A6"/>
                                <w:sz w:val="48"/>
                                <w:szCs w:val="48"/>
                              </w:rPr>
                              <w:t>English Teacher</w:t>
                            </w:r>
                          </w:p>
                          <w:p w14:paraId="1B573E5E" w14:textId="13D8680C" w:rsidR="00D42D92" w:rsidRPr="00B230B2" w:rsidRDefault="00D42D92" w:rsidP="002E122F">
                            <w:pPr>
                              <w:pStyle w:val="Default"/>
                              <w:jc w:val="center"/>
                              <w:rPr>
                                <w:rFonts w:asciiTheme="minorHAnsi" w:hAnsiTheme="minorHAnsi"/>
                                <w:color w:val="A6A6A6" w:themeColor="background1" w:themeShade="A6"/>
                                <w:sz w:val="48"/>
                                <w:szCs w:val="48"/>
                              </w:rPr>
                            </w:pPr>
                            <w:r w:rsidRPr="00B230B2">
                              <w:rPr>
                                <w:rFonts w:asciiTheme="minorHAnsi" w:hAnsiTheme="minorHAnsi"/>
                                <w:color w:val="A6A6A6" w:themeColor="background1" w:themeShade="A6"/>
                                <w:sz w:val="48"/>
                                <w:szCs w:val="48"/>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1D554" id="_x0000_t202" coordsize="21600,21600" o:spt="202" path="m,l,21600r21600,l21600,xe">
                <v:stroke joinstyle="miter"/>
                <v:path gradientshapeok="t" o:connecttype="rect"/>
              </v:shapetype>
              <v:shape id="Text Box 3" o:spid="_x0000_s1026" type="#_x0000_t202" style="position:absolute;left:0;text-align:left;margin-left:-73.1pt;margin-top:29.5pt;width:596.25pt;height:14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" fillcolor="white [3201]" stroked="f" strokeweight=".5pt">
                <v:textbox>
                  <w:txbxContent>
                    <w:p w14:paraId="21CF8323" w14:textId="0B1E66B9" w:rsidR="00D42D92" w:rsidRPr="00B230B2" w:rsidRDefault="00D42D92" w:rsidP="0069565A">
                      <w:pPr>
                        <w:spacing w:after="0"/>
                        <w:jc w:val="center"/>
                        <w:rPr>
                          <w:rFonts w:asciiTheme="minorHAnsi" w:hAnsiTheme="minorHAnsi" w:cs="Lao UI"/>
                          <w:b/>
                          <w:color w:val="18598C"/>
                          <w:sz w:val="52"/>
                        </w:rPr>
                      </w:pPr>
                      <w:r w:rsidRPr="00B230B2">
                        <w:rPr>
                          <w:rFonts w:asciiTheme="minorHAnsi" w:hAnsiTheme="minorHAnsi" w:cs="Lao UI"/>
                          <w:b/>
                          <w:color w:val="18598C"/>
                          <w:sz w:val="52"/>
                        </w:rPr>
                        <w:t>The Langley Academy Secondary</w:t>
                      </w:r>
                    </w:p>
                    <w:p w14:paraId="30E6A511" w14:textId="77777777" w:rsidR="00D42D92" w:rsidRPr="00B230B2" w:rsidRDefault="00D42D92" w:rsidP="0069565A">
                      <w:pPr>
                        <w:spacing w:after="0"/>
                        <w:jc w:val="center"/>
                        <w:rPr>
                          <w:rFonts w:asciiTheme="minorHAnsi" w:hAnsiTheme="minorHAnsi" w:cs="Lao UI"/>
                          <w:b/>
                          <w:color w:val="18598C"/>
                          <w:sz w:val="52"/>
                        </w:rPr>
                      </w:pPr>
                      <w:r w:rsidRPr="00B230B2">
                        <w:rPr>
                          <w:rFonts w:asciiTheme="minorHAnsi" w:hAnsiTheme="minorHAnsi" w:cs="Lao UI"/>
                          <w:b/>
                          <w:color w:val="18598C"/>
                          <w:sz w:val="52"/>
                        </w:rPr>
                        <w:t>Slough, Berkshire</w:t>
                      </w:r>
                    </w:p>
                    <w:p w14:paraId="701C4D4D" w14:textId="26C1C59D" w:rsidR="00BD3C0D" w:rsidRPr="00B230B2" w:rsidRDefault="0000356A" w:rsidP="002E122F">
                      <w:pPr>
                        <w:pStyle w:val="Default"/>
                        <w:jc w:val="center"/>
                        <w:rPr>
                          <w:rFonts w:asciiTheme="minorHAnsi" w:hAnsiTheme="minorHAnsi"/>
                          <w:color w:val="A6A6A6" w:themeColor="background1" w:themeShade="A6"/>
                          <w:sz w:val="48"/>
                          <w:szCs w:val="48"/>
                        </w:rPr>
                      </w:pPr>
                      <w:r>
                        <w:rPr>
                          <w:rFonts w:asciiTheme="minorHAnsi" w:hAnsiTheme="minorHAnsi"/>
                          <w:color w:val="A6A6A6" w:themeColor="background1" w:themeShade="A6"/>
                          <w:sz w:val="48"/>
                          <w:szCs w:val="48"/>
                        </w:rPr>
                        <w:t>English Teacher</w:t>
                      </w:r>
                    </w:p>
                    <w:p w14:paraId="1B573E5E" w14:textId="13D8680C" w:rsidR="00D42D92" w:rsidRPr="00B230B2" w:rsidRDefault="00D42D92" w:rsidP="002E122F">
                      <w:pPr>
                        <w:pStyle w:val="Default"/>
                        <w:jc w:val="center"/>
                        <w:rPr>
                          <w:rFonts w:asciiTheme="minorHAnsi" w:hAnsiTheme="minorHAnsi"/>
                          <w:color w:val="A6A6A6" w:themeColor="background1" w:themeShade="A6"/>
                          <w:sz w:val="48"/>
                          <w:szCs w:val="48"/>
                        </w:rPr>
                      </w:pPr>
                      <w:r w:rsidRPr="00B230B2">
                        <w:rPr>
                          <w:rFonts w:asciiTheme="minorHAnsi" w:hAnsiTheme="minorHAnsi"/>
                          <w:color w:val="A6A6A6" w:themeColor="background1" w:themeShade="A6"/>
                          <w:sz w:val="48"/>
                          <w:szCs w:val="48"/>
                        </w:rPr>
                        <w:t xml:space="preserve"> Application Pack</w:t>
                      </w:r>
                    </w:p>
                  </w:txbxContent>
                </v:textbox>
              </v:shape>
            </w:pict>
          </mc:Fallback>
        </mc:AlternateContent>
      </w:r>
    </w:p>
    <w:p w14:paraId="2617EF79" w14:textId="7A8BB67E" w:rsidR="00F11BEC" w:rsidRDefault="00F11BEC" w:rsidP="00FD3958">
      <w:pPr>
        <w:jc w:val="center"/>
      </w:pPr>
    </w:p>
    <w:p w14:paraId="7F4AB937" w14:textId="77777777" w:rsidR="00F11BEC" w:rsidRDefault="00F11BEC" w:rsidP="00FD3958">
      <w:pPr>
        <w:jc w:val="center"/>
      </w:pPr>
    </w:p>
    <w:p w14:paraId="70B05F06" w14:textId="77777777" w:rsidR="00F11BEC" w:rsidRDefault="00F11BEC" w:rsidP="00FD3958">
      <w:pPr>
        <w:jc w:val="center"/>
      </w:pPr>
    </w:p>
    <w:p w14:paraId="393A66AF" w14:textId="77777777" w:rsidR="00F11BEC" w:rsidRDefault="00F11BEC" w:rsidP="00FD3958">
      <w:pPr>
        <w:jc w:val="center"/>
      </w:pPr>
    </w:p>
    <w:p w14:paraId="10822B02" w14:textId="77777777" w:rsidR="00F11BEC" w:rsidRDefault="00F11BEC" w:rsidP="00FD3958">
      <w:pPr>
        <w:jc w:val="center"/>
      </w:pPr>
    </w:p>
    <w:p w14:paraId="6CB8A0A0" w14:textId="77777777" w:rsidR="00F11BEC" w:rsidRDefault="00F11BEC" w:rsidP="00FD3958">
      <w:pPr>
        <w:jc w:val="center"/>
      </w:pPr>
    </w:p>
    <w:p w14:paraId="01F6FD1C" w14:textId="77777777" w:rsidR="00F11BEC" w:rsidRDefault="00F11BEC" w:rsidP="00FD3958">
      <w:pPr>
        <w:jc w:val="center"/>
      </w:pPr>
    </w:p>
    <w:p w14:paraId="7B58CCB2" w14:textId="77777777" w:rsidR="00EB0447" w:rsidRDefault="00EB0447" w:rsidP="00FD3958">
      <w:pPr>
        <w:jc w:val="center"/>
      </w:pPr>
    </w:p>
    <w:p w14:paraId="18B1CB58" w14:textId="77777777" w:rsidR="00F11BEC" w:rsidRDefault="00F11BEC" w:rsidP="00FD3958">
      <w:pPr>
        <w:jc w:val="center"/>
      </w:pPr>
    </w:p>
    <w:p w14:paraId="77D2B121" w14:textId="77777777"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3BCFD" w14:textId="40D39AE4" w:rsidR="00D42D92" w:rsidRDefault="00E452DF"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8">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7"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" fillcolor="white [3201]" stroked="f" strokeweight=".5pt">
                <v:textbox>
                  <w:txbxContent>
                    <w:p w14:paraId="1023BCFD" w14:textId="40D39AE4" w:rsidR="00D42D92" w:rsidRDefault="00E452DF"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9">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14:paraId="68E227BC" w14:textId="77777777" w:rsidR="00F11BEC" w:rsidRDefault="00F11BEC" w:rsidP="00FD3958">
      <w:pPr>
        <w:jc w:val="center"/>
      </w:pPr>
    </w:p>
    <w:p w14:paraId="471B551A" w14:textId="77777777" w:rsidR="00F11BEC" w:rsidRDefault="00F11BEC" w:rsidP="00FD3958">
      <w:pPr>
        <w:jc w:val="center"/>
      </w:pPr>
    </w:p>
    <w:p w14:paraId="7E9C9F4F" w14:textId="77777777" w:rsidR="00F11BEC" w:rsidRDefault="00F11BEC" w:rsidP="00FD3958">
      <w:pPr>
        <w:jc w:val="center"/>
      </w:pPr>
    </w:p>
    <w:p w14:paraId="599883DF" w14:textId="56C54206"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62865</wp:posOffset>
                </wp:positionV>
                <wp:extent cx="3248025" cy="86391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248025" cy="863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6D4D3" w14:textId="04F8738A" w:rsidR="00D42D92" w:rsidRPr="00B230B2" w:rsidRDefault="00D42D92">
                            <w:pPr>
                              <w:rPr>
                                <w:rFonts w:asciiTheme="minorHAnsi" w:hAnsiTheme="minorHAnsi"/>
                                <w:color w:val="FFFFFF" w:themeColor="background1"/>
                                <w:sz w:val="40"/>
                              </w:rPr>
                            </w:pPr>
                            <w:r w:rsidRPr="00B230B2">
                              <w:rPr>
                                <w:rFonts w:asciiTheme="minorHAnsi" w:hAnsiTheme="minorHAnsi"/>
                                <w:color w:val="FFFFFF" w:themeColor="background1"/>
                                <w:sz w:val="40"/>
                              </w:rPr>
                              <w:t xml:space="preserve">Thank you for your interest in the </w:t>
                            </w:r>
                            <w:r w:rsidR="0000356A">
                              <w:rPr>
                                <w:rFonts w:asciiTheme="minorHAnsi" w:hAnsiTheme="minorHAnsi"/>
                                <w:color w:val="FFFFFF" w:themeColor="background1"/>
                                <w:sz w:val="40"/>
                              </w:rPr>
                              <w:t xml:space="preserve">Teacher of English </w:t>
                            </w:r>
                            <w:r w:rsidR="0032173A" w:rsidRPr="00B230B2">
                              <w:rPr>
                                <w:rFonts w:asciiTheme="minorHAnsi" w:hAnsiTheme="minorHAnsi"/>
                                <w:color w:val="FFFFFF" w:themeColor="background1"/>
                                <w:sz w:val="40"/>
                              </w:rPr>
                              <w:t xml:space="preserve">at </w:t>
                            </w:r>
                            <w:r w:rsidRPr="00B230B2">
                              <w:rPr>
                                <w:rFonts w:asciiTheme="minorHAnsi" w:hAnsiTheme="minorHAnsi"/>
                                <w:color w:val="FFFFFF" w:themeColor="background1"/>
                                <w:sz w:val="40"/>
                              </w:rPr>
                              <w:t xml:space="preserve">The Langley Academy </w:t>
                            </w:r>
                            <w:r w:rsidR="0032173A" w:rsidRPr="00B230B2">
                              <w:rPr>
                                <w:rFonts w:asciiTheme="minorHAnsi" w:hAnsiTheme="minorHAnsi"/>
                                <w:color w:val="FFFFFF" w:themeColor="background1"/>
                                <w:sz w:val="40"/>
                              </w:rPr>
                              <w:t>Secondary.</w:t>
                            </w:r>
                          </w:p>
                          <w:p w14:paraId="3ACF5109" w14:textId="77777777" w:rsidR="00D42D92" w:rsidRDefault="00D42D92">
                            <w:pPr>
                              <w:rPr>
                                <w:b/>
                                <w:color w:val="FFFFFF" w:themeColor="background1"/>
                                <w:sz w:val="22"/>
                                <w:szCs w:val="28"/>
                              </w:rPr>
                            </w:pPr>
                          </w:p>
                          <w:p w14:paraId="3E648A74" w14:textId="77777777" w:rsidR="00D42D92" w:rsidRDefault="00D42D92">
                            <w:pPr>
                              <w:rPr>
                                <w:b/>
                                <w:color w:val="FFFFFF" w:themeColor="background1"/>
                                <w:sz w:val="22"/>
                                <w:szCs w:val="28"/>
                              </w:rPr>
                            </w:pPr>
                          </w:p>
                          <w:p w14:paraId="32206938" w14:textId="77777777" w:rsidR="00D42D92" w:rsidRPr="00B230B2" w:rsidRDefault="00D42D92">
                            <w:pPr>
                              <w:rPr>
                                <w:rFonts w:asciiTheme="minorHAnsi" w:hAnsiTheme="minorHAnsi"/>
                                <w:b/>
                                <w:color w:val="FFFFFF" w:themeColor="background1"/>
                                <w:sz w:val="22"/>
                              </w:rPr>
                            </w:pPr>
                            <w:r w:rsidRPr="00B230B2">
                              <w:rPr>
                                <w:rFonts w:asciiTheme="minorHAnsi" w:hAnsiTheme="minorHAnsi"/>
                                <w:b/>
                                <w:color w:val="FFFFFF" w:themeColor="background1"/>
                                <w:sz w:val="22"/>
                              </w:rPr>
                              <w:t>This pack contains:</w:t>
                            </w:r>
                          </w:p>
                          <w:p w14:paraId="20716475" w14:textId="77777777"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Letter to candidates</w:t>
                            </w:r>
                          </w:p>
                          <w:p w14:paraId="3927B18C" w14:textId="3DD9AAF4"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Details about the Sponsor and The Annabel Nicoll Foundation</w:t>
                            </w:r>
                          </w:p>
                          <w:p w14:paraId="02EBFE47" w14:textId="77777777"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Information about The Langley Academy Secondary</w:t>
                            </w:r>
                          </w:p>
                          <w:p w14:paraId="42D327EB" w14:textId="62803ADD"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 xml:space="preserve">Information about The Langley Academy Primary and the </w:t>
                            </w:r>
                            <w:proofErr w:type="spellStart"/>
                            <w:r w:rsidRPr="00B230B2">
                              <w:rPr>
                                <w:rFonts w:asciiTheme="minorHAnsi" w:hAnsiTheme="minorHAnsi"/>
                                <w:color w:val="FFFFFF" w:themeColor="background1"/>
                                <w:sz w:val="22"/>
                              </w:rPr>
                              <w:t>Parlaunt</w:t>
                            </w:r>
                            <w:proofErr w:type="spellEnd"/>
                            <w:r w:rsidRPr="00B230B2">
                              <w:rPr>
                                <w:rFonts w:asciiTheme="minorHAnsi" w:hAnsiTheme="minorHAnsi"/>
                                <w:color w:val="FFFFFF" w:themeColor="background1"/>
                                <w:sz w:val="22"/>
                              </w:rPr>
                              <w:t xml:space="preserve"> Park Primary Academy</w:t>
                            </w:r>
                          </w:p>
                          <w:p w14:paraId="11DC7E58" w14:textId="6C5F2386" w:rsidR="00D42D92" w:rsidRPr="00B230B2" w:rsidRDefault="00D42D92" w:rsidP="000F3B4E">
                            <w:pPr>
                              <w:pStyle w:val="ListParagraph"/>
                              <w:numPr>
                                <w:ilvl w:val="0"/>
                                <w:numId w:val="14"/>
                              </w:numPr>
                              <w:ind w:left="426" w:hanging="426"/>
                              <w:rPr>
                                <w:rStyle w:val="A3"/>
                                <w:rFonts w:asciiTheme="minorHAnsi" w:hAnsiTheme="minorHAnsi"/>
                                <w:color w:val="FFFFFF" w:themeColor="background1"/>
                                <w:sz w:val="22"/>
                                <w:szCs w:val="22"/>
                              </w:rPr>
                            </w:pPr>
                            <w:r w:rsidRPr="00B230B2">
                              <w:rPr>
                                <w:rFonts w:asciiTheme="minorHAnsi" w:hAnsiTheme="minorHAnsi"/>
                                <w:color w:val="FFFFFF" w:themeColor="background1"/>
                                <w:sz w:val="22"/>
                              </w:rPr>
                              <w:t>The job description and person specification</w:t>
                            </w:r>
                          </w:p>
                          <w:p w14:paraId="1F47AA77" w14:textId="2F3217FE" w:rsidR="00D42D92" w:rsidRPr="00B230B2" w:rsidRDefault="00D42D92" w:rsidP="0069565A">
                            <w:pPr>
                              <w:rPr>
                                <w:rStyle w:val="A3"/>
                                <w:rFonts w:asciiTheme="minorHAnsi" w:hAnsiTheme="minorHAnsi"/>
                                <w:color w:val="FFFFFF" w:themeColor="background1"/>
                                <w:sz w:val="22"/>
                                <w:szCs w:val="22"/>
                              </w:rPr>
                            </w:pPr>
                            <w:r w:rsidRPr="00B230B2">
                              <w:rPr>
                                <w:rStyle w:val="A3"/>
                                <w:rFonts w:asciiTheme="minorHAnsi" w:hAnsiTheme="minorHAnsi"/>
                                <w:color w:val="FFFFFF" w:themeColor="background1"/>
                                <w:sz w:val="22"/>
                                <w:szCs w:val="22"/>
                              </w:rPr>
                              <w:t>We hope tha</w:t>
                            </w:r>
                            <w:r w:rsidR="001B1AC7" w:rsidRPr="00B230B2">
                              <w:rPr>
                                <w:rStyle w:val="A3"/>
                                <w:rFonts w:asciiTheme="minorHAnsi" w:hAnsiTheme="minorHAnsi"/>
                                <w:color w:val="FFFFFF" w:themeColor="background1"/>
                                <w:sz w:val="22"/>
                                <w:szCs w:val="22"/>
                              </w:rPr>
                              <w:t xml:space="preserve">t you find the pack informative </w:t>
                            </w:r>
                            <w:r w:rsidRPr="00B230B2">
                              <w:rPr>
                                <w:rStyle w:val="A3"/>
                                <w:rFonts w:asciiTheme="minorHAnsi" w:hAnsiTheme="minorHAnsi"/>
                                <w:color w:val="FFFFFF" w:themeColor="background1"/>
                                <w:sz w:val="22"/>
                                <w:szCs w:val="22"/>
                              </w:rPr>
                              <w:t xml:space="preserve">and useful. If you do have any further questions, then please contact </w:t>
                            </w:r>
                            <w:r w:rsidR="00BD3C0D" w:rsidRPr="00B230B2">
                              <w:rPr>
                                <w:rStyle w:val="A3"/>
                                <w:rFonts w:asciiTheme="minorHAnsi" w:hAnsiTheme="minorHAnsi"/>
                                <w:color w:val="FFFFFF" w:themeColor="background1"/>
                                <w:sz w:val="22"/>
                                <w:szCs w:val="22"/>
                              </w:rPr>
                              <w:t>the Personnel Manager</w:t>
                            </w:r>
                            <w:r w:rsidRPr="00B230B2">
                              <w:rPr>
                                <w:rStyle w:val="A3"/>
                                <w:rFonts w:asciiTheme="minorHAnsi" w:hAnsiTheme="minorHAnsi"/>
                                <w:color w:val="FFFFFF" w:themeColor="background1"/>
                                <w:sz w:val="22"/>
                                <w:szCs w:val="22"/>
                              </w:rPr>
                              <w:t xml:space="preserve"> via the details below:</w:t>
                            </w:r>
                          </w:p>
                          <w:p w14:paraId="1B634CF5" w14:textId="45E215F5" w:rsidR="00D42D92" w:rsidRPr="00B230B2" w:rsidRDefault="00BD3C0D" w:rsidP="0069565A">
                            <w:pPr>
                              <w:spacing w:after="0"/>
                              <w:rPr>
                                <w:rStyle w:val="A3"/>
                                <w:rFonts w:asciiTheme="minorHAnsi" w:hAnsiTheme="minorHAnsi"/>
                                <w:b/>
                                <w:color w:val="FFFFFF" w:themeColor="background1"/>
                                <w:sz w:val="22"/>
                                <w:szCs w:val="22"/>
                              </w:rPr>
                            </w:pPr>
                            <w:r w:rsidRPr="00B230B2">
                              <w:rPr>
                                <w:rStyle w:val="A3"/>
                                <w:rFonts w:asciiTheme="minorHAnsi" w:hAnsiTheme="minorHAnsi"/>
                                <w:b/>
                                <w:color w:val="FFFFFF" w:themeColor="background1"/>
                                <w:sz w:val="22"/>
                                <w:szCs w:val="22"/>
                              </w:rPr>
                              <w:t>Barbara Davies</w:t>
                            </w:r>
                          </w:p>
                          <w:p w14:paraId="4B8C0F8C" w14:textId="4A5DB8E5" w:rsidR="00D42D92" w:rsidRPr="00B230B2" w:rsidRDefault="009F164B" w:rsidP="0069565A">
                            <w:pPr>
                              <w:spacing w:after="0"/>
                              <w:rPr>
                                <w:rFonts w:asciiTheme="minorHAnsi" w:hAnsiTheme="minorHAnsi"/>
                                <w:color w:val="FFFFFF" w:themeColor="background1"/>
                                <w:sz w:val="22"/>
                              </w:rPr>
                            </w:pPr>
                            <w:hyperlink r:id="rId10" w:history="1">
                              <w:r w:rsidR="00BD3C0D" w:rsidRPr="00B230B2">
                                <w:rPr>
                                  <w:rStyle w:val="Hyperlink"/>
                                  <w:rFonts w:asciiTheme="minorHAnsi" w:hAnsiTheme="minorHAnsi"/>
                                  <w:sz w:val="22"/>
                                </w:rPr>
                                <w:t>barbara.davies@langleyacademy.org</w:t>
                              </w:r>
                            </w:hyperlink>
                          </w:p>
                          <w:p w14:paraId="1D4BA1CC" w14:textId="7D9AC317" w:rsidR="008A2F9D" w:rsidRPr="00B230B2" w:rsidRDefault="00BD3C0D" w:rsidP="0069565A">
                            <w:pPr>
                              <w:spacing w:after="0"/>
                              <w:rPr>
                                <w:rFonts w:asciiTheme="minorHAnsi" w:hAnsiTheme="minorHAnsi"/>
                                <w:color w:val="FFFFFF" w:themeColor="background1"/>
                                <w:sz w:val="22"/>
                                <w:lang w:eastAsia="en-GB"/>
                              </w:rPr>
                            </w:pPr>
                            <w:r w:rsidRPr="00B230B2">
                              <w:rPr>
                                <w:rFonts w:asciiTheme="minorHAnsi" w:hAnsiTheme="minorHAnsi"/>
                                <w:color w:val="FFFFFF" w:themeColor="background1"/>
                                <w:sz w:val="22"/>
                                <w:lang w:eastAsia="en-GB"/>
                              </w:rPr>
                              <w:t>01753 214468</w:t>
                            </w:r>
                          </w:p>
                          <w:p w14:paraId="046DBB8D" w14:textId="77777777" w:rsidR="00D42D92" w:rsidRPr="00B230B2" w:rsidRDefault="00D42D92" w:rsidP="0069565A">
                            <w:pPr>
                              <w:spacing w:after="0"/>
                              <w:rPr>
                                <w:rFonts w:asciiTheme="minorHAnsi" w:hAnsiTheme="minorHAnsi"/>
                                <w:color w:val="FFFFFF" w:themeColor="background1"/>
                                <w:sz w:val="22"/>
                                <w:lang w:eastAsia="en-GB"/>
                              </w:rPr>
                            </w:pPr>
                          </w:p>
                          <w:p w14:paraId="1981467E" w14:textId="38B84C44" w:rsidR="000E7714" w:rsidRPr="00B230B2" w:rsidRDefault="000E7714" w:rsidP="0069565A">
                            <w:pPr>
                              <w:spacing w:after="0"/>
                              <w:rPr>
                                <w:rFonts w:asciiTheme="minorHAnsi" w:hAnsiTheme="minorHAnsi"/>
                                <w:color w:val="FFFFFF" w:themeColor="background1"/>
                                <w:sz w:val="22"/>
                                <w:lang w:eastAsia="en-GB"/>
                              </w:rPr>
                            </w:pPr>
                            <w:r w:rsidRPr="00B230B2">
                              <w:rPr>
                                <w:rStyle w:val="Hyperlink"/>
                                <w:rFonts w:asciiTheme="minorHAnsi" w:hAnsiTheme="minorHAnsi"/>
                                <w:color w:val="FFFFFF" w:themeColor="background1"/>
                                <w:sz w:val="22"/>
                                <w:u w:val="none"/>
                                <w:lang w:eastAsia="en-GB"/>
                              </w:rPr>
                              <w:t>You can also visit our Trust website at</w:t>
                            </w:r>
                            <w:r w:rsidRPr="00B230B2">
                              <w:rPr>
                                <w:rStyle w:val="Hyperlink"/>
                                <w:rFonts w:asciiTheme="minorHAnsi" w:hAnsiTheme="minorHAnsi"/>
                                <w:color w:val="FFFFFF" w:themeColor="background1"/>
                                <w:sz w:val="22"/>
                                <w:lang w:eastAsia="en-GB"/>
                              </w:rPr>
                              <w:t xml:space="preserve"> www.langleyacademytrust.org</w:t>
                            </w:r>
                          </w:p>
                          <w:p w14:paraId="622B273E" w14:textId="3E0EA633" w:rsidR="000343BC" w:rsidRPr="00B230B2" w:rsidRDefault="003D63F4" w:rsidP="0069565A">
                            <w:pPr>
                              <w:spacing w:after="0"/>
                              <w:rPr>
                                <w:rFonts w:asciiTheme="minorHAnsi" w:hAnsiTheme="minorHAnsi"/>
                                <w:color w:val="FFFFFF" w:themeColor="background1"/>
                                <w:sz w:val="22"/>
                              </w:rPr>
                            </w:pPr>
                            <w:r w:rsidRPr="00B230B2">
                              <w:rPr>
                                <w:rFonts w:asciiTheme="minorHAnsi" w:hAnsiTheme="minorHAnsi"/>
                                <w:color w:val="FFFFFF" w:themeColor="background1"/>
                                <w:sz w:val="22"/>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EFE1" id="Text Box 7" o:spid="_x0000_s1028" type="#_x0000_t202" style="position:absolute;margin-left:223.9pt;margin-top:4.95pt;width:255.75pt;height:68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" filled="f" stroked="f" strokeweight=".5pt">
                <v:textbox>
                  <w:txbxContent>
                    <w:p w14:paraId="0576D4D3" w14:textId="04F8738A" w:rsidR="00D42D92" w:rsidRPr="00B230B2" w:rsidRDefault="00D42D92">
                      <w:pPr>
                        <w:rPr>
                          <w:rFonts w:asciiTheme="minorHAnsi" w:hAnsiTheme="minorHAnsi"/>
                          <w:color w:val="FFFFFF" w:themeColor="background1"/>
                          <w:sz w:val="40"/>
                        </w:rPr>
                      </w:pPr>
                      <w:r w:rsidRPr="00B230B2">
                        <w:rPr>
                          <w:rFonts w:asciiTheme="minorHAnsi" w:hAnsiTheme="minorHAnsi"/>
                          <w:color w:val="FFFFFF" w:themeColor="background1"/>
                          <w:sz w:val="40"/>
                        </w:rPr>
                        <w:t xml:space="preserve">Thank you for your interest in the </w:t>
                      </w:r>
                      <w:r w:rsidR="0000356A">
                        <w:rPr>
                          <w:rFonts w:asciiTheme="minorHAnsi" w:hAnsiTheme="minorHAnsi"/>
                          <w:color w:val="FFFFFF" w:themeColor="background1"/>
                          <w:sz w:val="40"/>
                        </w:rPr>
                        <w:t xml:space="preserve">Teacher of English </w:t>
                      </w:r>
                      <w:r w:rsidR="0032173A" w:rsidRPr="00B230B2">
                        <w:rPr>
                          <w:rFonts w:asciiTheme="minorHAnsi" w:hAnsiTheme="minorHAnsi"/>
                          <w:color w:val="FFFFFF" w:themeColor="background1"/>
                          <w:sz w:val="40"/>
                        </w:rPr>
                        <w:t xml:space="preserve">at </w:t>
                      </w:r>
                      <w:r w:rsidRPr="00B230B2">
                        <w:rPr>
                          <w:rFonts w:asciiTheme="minorHAnsi" w:hAnsiTheme="minorHAnsi"/>
                          <w:color w:val="FFFFFF" w:themeColor="background1"/>
                          <w:sz w:val="40"/>
                        </w:rPr>
                        <w:t xml:space="preserve">The Langley Academy </w:t>
                      </w:r>
                      <w:r w:rsidR="0032173A" w:rsidRPr="00B230B2">
                        <w:rPr>
                          <w:rFonts w:asciiTheme="minorHAnsi" w:hAnsiTheme="minorHAnsi"/>
                          <w:color w:val="FFFFFF" w:themeColor="background1"/>
                          <w:sz w:val="40"/>
                        </w:rPr>
                        <w:t>Secondary.</w:t>
                      </w:r>
                    </w:p>
                    <w:p w14:paraId="3ACF5109" w14:textId="77777777" w:rsidR="00D42D92" w:rsidRDefault="00D42D92">
                      <w:pPr>
                        <w:rPr>
                          <w:b/>
                          <w:color w:val="FFFFFF" w:themeColor="background1"/>
                          <w:sz w:val="22"/>
                          <w:szCs w:val="28"/>
                        </w:rPr>
                      </w:pPr>
                    </w:p>
                    <w:p w14:paraId="3E648A74" w14:textId="77777777" w:rsidR="00D42D92" w:rsidRDefault="00D42D92">
                      <w:pPr>
                        <w:rPr>
                          <w:b/>
                          <w:color w:val="FFFFFF" w:themeColor="background1"/>
                          <w:sz w:val="22"/>
                          <w:szCs w:val="28"/>
                        </w:rPr>
                      </w:pPr>
                    </w:p>
                    <w:p w14:paraId="32206938" w14:textId="77777777" w:rsidR="00D42D92" w:rsidRPr="00B230B2" w:rsidRDefault="00D42D92">
                      <w:pPr>
                        <w:rPr>
                          <w:rFonts w:asciiTheme="minorHAnsi" w:hAnsiTheme="minorHAnsi"/>
                          <w:b/>
                          <w:color w:val="FFFFFF" w:themeColor="background1"/>
                          <w:sz w:val="22"/>
                        </w:rPr>
                      </w:pPr>
                      <w:r w:rsidRPr="00B230B2">
                        <w:rPr>
                          <w:rFonts w:asciiTheme="minorHAnsi" w:hAnsiTheme="minorHAnsi"/>
                          <w:b/>
                          <w:color w:val="FFFFFF" w:themeColor="background1"/>
                          <w:sz w:val="22"/>
                        </w:rPr>
                        <w:t>This pack contains:</w:t>
                      </w:r>
                    </w:p>
                    <w:p w14:paraId="20716475" w14:textId="77777777"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Letter to candidates</w:t>
                      </w:r>
                    </w:p>
                    <w:p w14:paraId="3927B18C" w14:textId="3DD9AAF4"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Details about the Sponsor and The Annabel Nicoll Foundation</w:t>
                      </w:r>
                    </w:p>
                    <w:p w14:paraId="02EBFE47" w14:textId="77777777"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Information about The Langley Academy Secondary</w:t>
                      </w:r>
                    </w:p>
                    <w:p w14:paraId="42D327EB" w14:textId="62803ADD" w:rsidR="00D42D92" w:rsidRPr="00B230B2" w:rsidRDefault="00D42D92" w:rsidP="0069565A">
                      <w:pPr>
                        <w:pStyle w:val="ListParagraph"/>
                        <w:numPr>
                          <w:ilvl w:val="0"/>
                          <w:numId w:val="14"/>
                        </w:numPr>
                        <w:ind w:left="426" w:hanging="426"/>
                        <w:rPr>
                          <w:rFonts w:asciiTheme="minorHAnsi" w:hAnsiTheme="minorHAnsi"/>
                          <w:color w:val="FFFFFF" w:themeColor="background1"/>
                          <w:sz w:val="22"/>
                        </w:rPr>
                      </w:pPr>
                      <w:r w:rsidRPr="00B230B2">
                        <w:rPr>
                          <w:rFonts w:asciiTheme="minorHAnsi" w:hAnsiTheme="minorHAnsi"/>
                          <w:color w:val="FFFFFF" w:themeColor="background1"/>
                          <w:sz w:val="22"/>
                        </w:rPr>
                        <w:t xml:space="preserve">Information about The Langley Academy Primary and the </w:t>
                      </w:r>
                      <w:proofErr w:type="spellStart"/>
                      <w:r w:rsidRPr="00B230B2">
                        <w:rPr>
                          <w:rFonts w:asciiTheme="minorHAnsi" w:hAnsiTheme="minorHAnsi"/>
                          <w:color w:val="FFFFFF" w:themeColor="background1"/>
                          <w:sz w:val="22"/>
                        </w:rPr>
                        <w:t>Parlaunt</w:t>
                      </w:r>
                      <w:proofErr w:type="spellEnd"/>
                      <w:r w:rsidRPr="00B230B2">
                        <w:rPr>
                          <w:rFonts w:asciiTheme="minorHAnsi" w:hAnsiTheme="minorHAnsi"/>
                          <w:color w:val="FFFFFF" w:themeColor="background1"/>
                          <w:sz w:val="22"/>
                        </w:rPr>
                        <w:t xml:space="preserve"> Park Primary Academy</w:t>
                      </w:r>
                    </w:p>
                    <w:p w14:paraId="11DC7E58" w14:textId="6C5F2386" w:rsidR="00D42D92" w:rsidRPr="00B230B2" w:rsidRDefault="00D42D92" w:rsidP="000F3B4E">
                      <w:pPr>
                        <w:pStyle w:val="ListParagraph"/>
                        <w:numPr>
                          <w:ilvl w:val="0"/>
                          <w:numId w:val="14"/>
                        </w:numPr>
                        <w:ind w:left="426" w:hanging="426"/>
                        <w:rPr>
                          <w:rStyle w:val="A3"/>
                          <w:rFonts w:asciiTheme="minorHAnsi" w:hAnsiTheme="minorHAnsi"/>
                          <w:color w:val="FFFFFF" w:themeColor="background1"/>
                          <w:sz w:val="22"/>
                          <w:szCs w:val="22"/>
                        </w:rPr>
                      </w:pPr>
                      <w:r w:rsidRPr="00B230B2">
                        <w:rPr>
                          <w:rFonts w:asciiTheme="minorHAnsi" w:hAnsiTheme="minorHAnsi"/>
                          <w:color w:val="FFFFFF" w:themeColor="background1"/>
                          <w:sz w:val="22"/>
                        </w:rPr>
                        <w:t>The job description and person specification</w:t>
                      </w:r>
                    </w:p>
                    <w:p w14:paraId="1F47AA77" w14:textId="2F3217FE" w:rsidR="00D42D92" w:rsidRPr="00B230B2" w:rsidRDefault="00D42D92" w:rsidP="0069565A">
                      <w:pPr>
                        <w:rPr>
                          <w:rStyle w:val="A3"/>
                          <w:rFonts w:asciiTheme="minorHAnsi" w:hAnsiTheme="minorHAnsi"/>
                          <w:color w:val="FFFFFF" w:themeColor="background1"/>
                          <w:sz w:val="22"/>
                          <w:szCs w:val="22"/>
                        </w:rPr>
                      </w:pPr>
                      <w:r w:rsidRPr="00B230B2">
                        <w:rPr>
                          <w:rStyle w:val="A3"/>
                          <w:rFonts w:asciiTheme="minorHAnsi" w:hAnsiTheme="minorHAnsi"/>
                          <w:color w:val="FFFFFF" w:themeColor="background1"/>
                          <w:sz w:val="22"/>
                          <w:szCs w:val="22"/>
                        </w:rPr>
                        <w:t>We hope tha</w:t>
                      </w:r>
                      <w:r w:rsidR="001B1AC7" w:rsidRPr="00B230B2">
                        <w:rPr>
                          <w:rStyle w:val="A3"/>
                          <w:rFonts w:asciiTheme="minorHAnsi" w:hAnsiTheme="minorHAnsi"/>
                          <w:color w:val="FFFFFF" w:themeColor="background1"/>
                          <w:sz w:val="22"/>
                          <w:szCs w:val="22"/>
                        </w:rPr>
                        <w:t xml:space="preserve">t you find the pack informative </w:t>
                      </w:r>
                      <w:r w:rsidRPr="00B230B2">
                        <w:rPr>
                          <w:rStyle w:val="A3"/>
                          <w:rFonts w:asciiTheme="minorHAnsi" w:hAnsiTheme="minorHAnsi"/>
                          <w:color w:val="FFFFFF" w:themeColor="background1"/>
                          <w:sz w:val="22"/>
                          <w:szCs w:val="22"/>
                        </w:rPr>
                        <w:t xml:space="preserve">and useful. If you do have any further questions, then please contact </w:t>
                      </w:r>
                      <w:r w:rsidR="00BD3C0D" w:rsidRPr="00B230B2">
                        <w:rPr>
                          <w:rStyle w:val="A3"/>
                          <w:rFonts w:asciiTheme="minorHAnsi" w:hAnsiTheme="minorHAnsi"/>
                          <w:color w:val="FFFFFF" w:themeColor="background1"/>
                          <w:sz w:val="22"/>
                          <w:szCs w:val="22"/>
                        </w:rPr>
                        <w:t>the Personnel Manager</w:t>
                      </w:r>
                      <w:r w:rsidRPr="00B230B2">
                        <w:rPr>
                          <w:rStyle w:val="A3"/>
                          <w:rFonts w:asciiTheme="minorHAnsi" w:hAnsiTheme="minorHAnsi"/>
                          <w:color w:val="FFFFFF" w:themeColor="background1"/>
                          <w:sz w:val="22"/>
                          <w:szCs w:val="22"/>
                        </w:rPr>
                        <w:t xml:space="preserve"> via the details below:</w:t>
                      </w:r>
                    </w:p>
                    <w:p w14:paraId="1B634CF5" w14:textId="45E215F5" w:rsidR="00D42D92" w:rsidRPr="00B230B2" w:rsidRDefault="00BD3C0D" w:rsidP="0069565A">
                      <w:pPr>
                        <w:spacing w:after="0"/>
                        <w:rPr>
                          <w:rStyle w:val="A3"/>
                          <w:rFonts w:asciiTheme="minorHAnsi" w:hAnsiTheme="minorHAnsi"/>
                          <w:b/>
                          <w:color w:val="FFFFFF" w:themeColor="background1"/>
                          <w:sz w:val="22"/>
                          <w:szCs w:val="22"/>
                        </w:rPr>
                      </w:pPr>
                      <w:r w:rsidRPr="00B230B2">
                        <w:rPr>
                          <w:rStyle w:val="A3"/>
                          <w:rFonts w:asciiTheme="minorHAnsi" w:hAnsiTheme="minorHAnsi"/>
                          <w:b/>
                          <w:color w:val="FFFFFF" w:themeColor="background1"/>
                          <w:sz w:val="22"/>
                          <w:szCs w:val="22"/>
                        </w:rPr>
                        <w:t>Barbara Davies</w:t>
                      </w:r>
                    </w:p>
                    <w:p w14:paraId="4B8C0F8C" w14:textId="4A5DB8E5" w:rsidR="00D42D92" w:rsidRPr="00B230B2" w:rsidRDefault="00F844E1" w:rsidP="0069565A">
                      <w:pPr>
                        <w:spacing w:after="0"/>
                        <w:rPr>
                          <w:rFonts w:asciiTheme="minorHAnsi" w:hAnsiTheme="minorHAnsi"/>
                          <w:color w:val="FFFFFF" w:themeColor="background1"/>
                          <w:sz w:val="22"/>
                        </w:rPr>
                      </w:pPr>
                      <w:hyperlink r:id="rId11" w:history="1">
                        <w:r w:rsidR="00BD3C0D" w:rsidRPr="00B230B2">
                          <w:rPr>
                            <w:rStyle w:val="Hyperlink"/>
                            <w:rFonts w:asciiTheme="minorHAnsi" w:hAnsiTheme="minorHAnsi"/>
                            <w:sz w:val="22"/>
                          </w:rPr>
                          <w:t>barbara.davies@langleyacademy.org</w:t>
                        </w:r>
                      </w:hyperlink>
                    </w:p>
                    <w:p w14:paraId="1D4BA1CC" w14:textId="7D9AC317" w:rsidR="008A2F9D" w:rsidRPr="00B230B2" w:rsidRDefault="00BD3C0D" w:rsidP="0069565A">
                      <w:pPr>
                        <w:spacing w:after="0"/>
                        <w:rPr>
                          <w:rFonts w:asciiTheme="minorHAnsi" w:hAnsiTheme="minorHAnsi"/>
                          <w:color w:val="FFFFFF" w:themeColor="background1"/>
                          <w:sz w:val="22"/>
                          <w:lang w:eastAsia="en-GB"/>
                        </w:rPr>
                      </w:pPr>
                      <w:r w:rsidRPr="00B230B2">
                        <w:rPr>
                          <w:rFonts w:asciiTheme="minorHAnsi" w:hAnsiTheme="minorHAnsi"/>
                          <w:color w:val="FFFFFF" w:themeColor="background1"/>
                          <w:sz w:val="22"/>
                          <w:lang w:eastAsia="en-GB"/>
                        </w:rPr>
                        <w:t>01753 214468</w:t>
                      </w:r>
                    </w:p>
                    <w:p w14:paraId="046DBB8D" w14:textId="77777777" w:rsidR="00D42D92" w:rsidRPr="00B230B2" w:rsidRDefault="00D42D92" w:rsidP="0069565A">
                      <w:pPr>
                        <w:spacing w:after="0"/>
                        <w:rPr>
                          <w:rFonts w:asciiTheme="minorHAnsi" w:hAnsiTheme="minorHAnsi"/>
                          <w:color w:val="FFFFFF" w:themeColor="background1"/>
                          <w:sz w:val="22"/>
                          <w:lang w:eastAsia="en-GB"/>
                        </w:rPr>
                      </w:pPr>
                    </w:p>
                    <w:p w14:paraId="1981467E" w14:textId="38B84C44" w:rsidR="000E7714" w:rsidRPr="00B230B2" w:rsidRDefault="000E7714" w:rsidP="0069565A">
                      <w:pPr>
                        <w:spacing w:after="0"/>
                        <w:rPr>
                          <w:rFonts w:asciiTheme="minorHAnsi" w:hAnsiTheme="minorHAnsi"/>
                          <w:color w:val="FFFFFF" w:themeColor="background1"/>
                          <w:sz w:val="22"/>
                          <w:lang w:eastAsia="en-GB"/>
                        </w:rPr>
                      </w:pPr>
                      <w:r w:rsidRPr="00B230B2">
                        <w:rPr>
                          <w:rStyle w:val="Hyperlink"/>
                          <w:rFonts w:asciiTheme="minorHAnsi" w:hAnsiTheme="minorHAnsi"/>
                          <w:color w:val="FFFFFF" w:themeColor="background1"/>
                          <w:sz w:val="22"/>
                          <w:u w:val="none"/>
                          <w:lang w:eastAsia="en-GB"/>
                        </w:rPr>
                        <w:t>You can also visit our Trust website at</w:t>
                      </w:r>
                      <w:r w:rsidRPr="00B230B2">
                        <w:rPr>
                          <w:rStyle w:val="Hyperlink"/>
                          <w:rFonts w:asciiTheme="minorHAnsi" w:hAnsiTheme="minorHAnsi"/>
                          <w:color w:val="FFFFFF" w:themeColor="background1"/>
                          <w:sz w:val="22"/>
                          <w:lang w:eastAsia="en-GB"/>
                        </w:rPr>
                        <w:t xml:space="preserve"> www.langleyacademytrust.org</w:t>
                      </w:r>
                    </w:p>
                    <w:p w14:paraId="622B273E" w14:textId="3E0EA633" w:rsidR="000343BC" w:rsidRPr="00B230B2" w:rsidRDefault="003D63F4" w:rsidP="0069565A">
                      <w:pPr>
                        <w:spacing w:after="0"/>
                        <w:rPr>
                          <w:rFonts w:asciiTheme="minorHAnsi" w:hAnsiTheme="minorHAnsi"/>
                          <w:color w:val="FFFFFF" w:themeColor="background1"/>
                          <w:sz w:val="22"/>
                        </w:rPr>
                      </w:pPr>
                      <w:r w:rsidRPr="00B230B2">
                        <w:rPr>
                          <w:rFonts w:asciiTheme="minorHAnsi" w:hAnsiTheme="minorHAnsi"/>
                          <w:color w:val="FFFFFF" w:themeColor="background1"/>
                          <w:sz w:val="22"/>
                          <w:lang w:eastAsia="en-GB"/>
                        </w:rPr>
                        <w:t xml:space="preserve"> </w:t>
                      </w: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702C90" w14:textId="77777777" w:rsidR="00D42D92" w:rsidRDefault="00D42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29"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BDJHoKmwIAALwFAAAOAAAAAAAAAAAAAAAAAC4CAABk&#10;cnMvZTJvRG9jLnhtbFBLAQItABQABgAIAAAAIQCGsoef4wAAAA8BAAAPAAAAAAAAAAAAAAAAAPUE&#10;AABkcnMvZG93bnJldi54bWxQSwUGAAAAAAQABADzAAAABQYAAAAA&#10;" fillcolor="#18598c" strokeweight=".5pt">
                <v:textbox>
                  <w:txbxContent>
                    <w:p w14:paraId="54702C90" w14:textId="77777777" w:rsidR="00D42D92" w:rsidRDefault="00D42D92"/>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C5C89" w14:textId="77777777" w:rsidR="00D42D92" w:rsidRPr="00B230B2" w:rsidRDefault="00D42D92">
                            <w:pPr>
                              <w:rPr>
                                <w:rFonts w:asciiTheme="minorHAnsi" w:hAnsiTheme="minorHAnsi"/>
                                <w:color w:val="FFFFFF" w:themeColor="background1"/>
                                <w:sz w:val="72"/>
                                <w:szCs w:val="96"/>
                              </w:rPr>
                            </w:pPr>
                            <w:r w:rsidRPr="00B230B2">
                              <w:rPr>
                                <w:rFonts w:asciiTheme="minorHAnsi" w:hAnsiTheme="minorHAnsi"/>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0"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kWc1AoECAABqBQAADgAAAAAAAAAAAAAAAAAuAgAAZHJzL2Uyb0RvYy54bWxQSwECLQAUAAYACAAA&#10;ACEAPqGzn+MAAAALAQAADwAAAAAAAAAAAAAAAADbBAAAZHJzL2Rvd25yZXYueG1sUEsFBgAAAAAE&#10;AAQA8wAAAOsFAAAAAA==&#10;" filled="f" stroked="f" strokeweight=".5pt">
                <v:textbox>
                  <w:txbxContent>
                    <w:p w14:paraId="5F6C5C89" w14:textId="77777777" w:rsidR="00D42D92" w:rsidRPr="00B230B2" w:rsidRDefault="00D42D92">
                      <w:pPr>
                        <w:rPr>
                          <w:rFonts w:asciiTheme="minorHAnsi" w:hAnsiTheme="minorHAnsi"/>
                          <w:color w:val="FFFFFF" w:themeColor="background1"/>
                          <w:sz w:val="72"/>
                          <w:szCs w:val="96"/>
                        </w:rPr>
                      </w:pPr>
                      <w:r w:rsidRPr="00B230B2">
                        <w:rPr>
                          <w:rFonts w:asciiTheme="minorHAnsi" w:hAnsiTheme="minorHAnsi"/>
                          <w:color w:val="FFFFFF" w:themeColor="background1"/>
                          <w:sz w:val="72"/>
                          <w:szCs w:val="96"/>
                        </w:rPr>
                        <w:t>Contents</w:t>
                      </w:r>
                    </w:p>
                  </w:txbxContent>
                </v:textbox>
              </v:shape>
            </w:pict>
          </mc:Fallback>
        </mc:AlternateContent>
      </w:r>
    </w:p>
    <w:p w14:paraId="4B07EAB0" w14:textId="77777777" w:rsidR="0069565A" w:rsidRDefault="0069565A" w:rsidP="00F11BEC"/>
    <w:p w14:paraId="09C33244" w14:textId="77777777" w:rsidR="0069565A" w:rsidRDefault="0069565A" w:rsidP="00F11BEC"/>
    <w:p w14:paraId="206C0364" w14:textId="77777777" w:rsidR="0069565A" w:rsidRDefault="0069565A" w:rsidP="00F11BEC"/>
    <w:p w14:paraId="6ACADF01" w14:textId="77777777" w:rsidR="0069565A" w:rsidRDefault="0069565A" w:rsidP="00F11BEC"/>
    <w:p w14:paraId="03DA14BD" w14:textId="77777777" w:rsidR="0069565A" w:rsidRDefault="0069565A" w:rsidP="00F11BEC"/>
    <w:p w14:paraId="605A5560" w14:textId="77777777" w:rsidR="0069565A" w:rsidRDefault="0069565A" w:rsidP="00F11BEC"/>
    <w:p w14:paraId="048A1EFE" w14:textId="77777777" w:rsidR="0069565A" w:rsidRDefault="0069565A" w:rsidP="00F11BEC"/>
    <w:p w14:paraId="41D3A4F4" w14:textId="77777777" w:rsidR="0069565A" w:rsidRDefault="0069565A" w:rsidP="00F11BEC"/>
    <w:p w14:paraId="6F6C04B2" w14:textId="77777777" w:rsidR="0069565A" w:rsidRDefault="0069565A" w:rsidP="00F11BEC"/>
    <w:p w14:paraId="1DFD1BA0" w14:textId="77777777" w:rsidR="0069565A" w:rsidRDefault="0069565A" w:rsidP="00F11BEC"/>
    <w:p w14:paraId="12197F73" w14:textId="77777777" w:rsidR="0069565A" w:rsidRDefault="0069565A" w:rsidP="00F11BEC"/>
    <w:p w14:paraId="773B2CB3" w14:textId="77777777" w:rsidR="0069565A" w:rsidRDefault="0069565A" w:rsidP="00F11BEC"/>
    <w:p w14:paraId="342ECBA2" w14:textId="77777777" w:rsidR="0069565A" w:rsidRDefault="0069565A" w:rsidP="00F11BEC"/>
    <w:p w14:paraId="0246E264" w14:textId="77777777" w:rsidR="0069565A" w:rsidRDefault="0069565A" w:rsidP="00F11BEC"/>
    <w:p w14:paraId="7467D650" w14:textId="77777777" w:rsidR="0069565A" w:rsidRDefault="0069565A" w:rsidP="00F11BEC"/>
    <w:p w14:paraId="4E95BFEA" w14:textId="77777777" w:rsidR="0069565A" w:rsidRDefault="0069565A" w:rsidP="00F11BEC"/>
    <w:p w14:paraId="61F0405C" w14:textId="77777777" w:rsidR="0069565A" w:rsidRDefault="0069565A" w:rsidP="00F11BEC"/>
    <w:p w14:paraId="58E1E6C8" w14:textId="77777777" w:rsidR="0069565A" w:rsidRDefault="0069565A" w:rsidP="00F11BEC"/>
    <w:p w14:paraId="6D5F6CEE" w14:textId="77777777" w:rsidR="0069565A" w:rsidRDefault="0069565A" w:rsidP="00F11BEC"/>
    <w:p w14:paraId="00E2E458" w14:textId="77777777" w:rsidR="0069565A" w:rsidRDefault="0069565A" w:rsidP="00F11BEC"/>
    <w:p w14:paraId="1B5EBD71" w14:textId="77777777" w:rsidR="0069565A" w:rsidRDefault="0069565A" w:rsidP="00F11BEC"/>
    <w:p w14:paraId="1C9657BE" w14:textId="77777777" w:rsidR="0069565A" w:rsidRDefault="0069565A" w:rsidP="00F11BEC"/>
    <w:p w14:paraId="4EB0E223" w14:textId="77777777" w:rsidR="0069565A" w:rsidRDefault="0069565A" w:rsidP="00F11BEC"/>
    <w:p w14:paraId="0AAEEEF9" w14:textId="77777777" w:rsidR="00AA7E23" w:rsidRDefault="00AA7E23" w:rsidP="00F11BEC">
      <w:pPr>
        <w:sectPr w:rsidR="00AA7E23" w:rsidSect="00610E5C">
          <w:headerReference w:type="default" r:id="rId12"/>
          <w:footerReference w:type="default" r:id="rId13"/>
          <w:pgSz w:w="11906" w:h="16838"/>
          <w:pgMar w:top="1701" w:right="1134" w:bottom="1417" w:left="1417" w:header="708" w:footer="708" w:gutter="0"/>
          <w:cols w:space="708"/>
          <w:titlePg/>
          <w:docGrid w:linePitch="360"/>
        </w:sectPr>
      </w:pPr>
    </w:p>
    <w:p w14:paraId="74128B9D" w14:textId="77777777" w:rsidR="00F11BEC" w:rsidRPr="00B230B2" w:rsidRDefault="00F11BEC" w:rsidP="00CC3007">
      <w:pPr>
        <w:rPr>
          <w:rFonts w:asciiTheme="minorHAnsi" w:hAnsiTheme="minorHAnsi"/>
          <w:sz w:val="22"/>
        </w:rPr>
      </w:pPr>
      <w:r w:rsidRPr="00B230B2">
        <w:rPr>
          <w:rFonts w:asciiTheme="minorHAnsi" w:hAnsiTheme="minorHAnsi"/>
          <w:sz w:val="22"/>
        </w:rPr>
        <w:lastRenderedPageBreak/>
        <w:t>Dear applicant</w:t>
      </w:r>
    </w:p>
    <w:p w14:paraId="69965ADF" w14:textId="63289271" w:rsidR="00F11BEC" w:rsidRPr="00B230B2" w:rsidRDefault="00F11BEC" w:rsidP="00CC3007">
      <w:pPr>
        <w:rPr>
          <w:rFonts w:asciiTheme="minorHAnsi" w:hAnsiTheme="minorHAnsi"/>
          <w:sz w:val="22"/>
        </w:rPr>
      </w:pPr>
      <w:r w:rsidRPr="00B230B2">
        <w:rPr>
          <w:rFonts w:asciiTheme="minorHAnsi" w:hAnsiTheme="minorHAnsi"/>
          <w:sz w:val="22"/>
        </w:rPr>
        <w:t>I am delighted that you are</w:t>
      </w:r>
      <w:r w:rsidR="0000356A">
        <w:rPr>
          <w:rFonts w:asciiTheme="minorHAnsi" w:hAnsiTheme="minorHAnsi"/>
          <w:sz w:val="22"/>
        </w:rPr>
        <w:t xml:space="preserve"> showing an interest in the Teacher of English</w:t>
      </w:r>
      <w:r w:rsidRPr="00B230B2">
        <w:rPr>
          <w:rFonts w:asciiTheme="minorHAnsi" w:hAnsiTheme="minorHAnsi"/>
          <w:sz w:val="22"/>
        </w:rPr>
        <w:t xml:space="preserve"> position </w:t>
      </w:r>
      <w:r w:rsidR="002F3918" w:rsidRPr="00B230B2">
        <w:rPr>
          <w:rFonts w:asciiTheme="minorHAnsi" w:hAnsiTheme="minorHAnsi"/>
          <w:sz w:val="22"/>
        </w:rPr>
        <w:t xml:space="preserve">here </w:t>
      </w:r>
      <w:r w:rsidRPr="00B230B2">
        <w:rPr>
          <w:rFonts w:asciiTheme="minorHAnsi" w:hAnsiTheme="minorHAnsi"/>
          <w:sz w:val="22"/>
        </w:rPr>
        <w:t>at</w:t>
      </w:r>
      <w:r w:rsidR="00C04B84" w:rsidRPr="00B230B2">
        <w:rPr>
          <w:rFonts w:asciiTheme="minorHAnsi" w:hAnsiTheme="minorHAnsi"/>
          <w:sz w:val="22"/>
        </w:rPr>
        <w:t xml:space="preserve"> The Langley Academy </w:t>
      </w:r>
      <w:r w:rsidR="002F3918" w:rsidRPr="00B230B2">
        <w:rPr>
          <w:rFonts w:asciiTheme="minorHAnsi" w:hAnsiTheme="minorHAnsi"/>
          <w:sz w:val="22"/>
        </w:rPr>
        <w:t>Secondary</w:t>
      </w:r>
      <w:r w:rsidRPr="00B230B2">
        <w:rPr>
          <w:rFonts w:asciiTheme="minorHAnsi" w:hAnsiTheme="minorHAnsi"/>
          <w:sz w:val="22"/>
        </w:rPr>
        <w:t>. I want to set out the reasons why we think it is so exciting.</w:t>
      </w:r>
      <w:r w:rsidR="00E66147" w:rsidRPr="00B230B2">
        <w:rPr>
          <w:rFonts w:asciiTheme="minorHAnsi" w:hAnsiTheme="minorHAnsi"/>
          <w:sz w:val="22"/>
        </w:rPr>
        <w:t xml:space="preserve"> </w:t>
      </w:r>
      <w:r w:rsidR="00263F0D" w:rsidRPr="00B230B2">
        <w:rPr>
          <w:rFonts w:asciiTheme="minorHAnsi" w:hAnsiTheme="minorHAnsi"/>
          <w:sz w:val="22"/>
        </w:rPr>
        <w:t>The Multi-</w:t>
      </w:r>
      <w:r w:rsidRPr="00B230B2">
        <w:rPr>
          <w:rFonts w:asciiTheme="minorHAnsi" w:hAnsiTheme="minorHAnsi"/>
          <w:sz w:val="22"/>
        </w:rPr>
        <w:t xml:space="preserve">Academy Trust </w:t>
      </w:r>
      <w:r w:rsidR="00610E5C" w:rsidRPr="00B230B2">
        <w:rPr>
          <w:rFonts w:asciiTheme="minorHAnsi" w:hAnsiTheme="minorHAnsi"/>
          <w:sz w:val="22"/>
        </w:rPr>
        <w:t xml:space="preserve">(MAT) </w:t>
      </w:r>
      <w:r w:rsidRPr="00B230B2">
        <w:rPr>
          <w:rFonts w:asciiTheme="minorHAnsi" w:hAnsiTheme="minorHAnsi"/>
          <w:sz w:val="22"/>
        </w:rPr>
        <w:t>encompass</w:t>
      </w:r>
      <w:r w:rsidR="00E66147" w:rsidRPr="00B230B2">
        <w:rPr>
          <w:rFonts w:asciiTheme="minorHAnsi" w:hAnsiTheme="minorHAnsi"/>
          <w:sz w:val="22"/>
        </w:rPr>
        <w:t>es</w:t>
      </w:r>
      <w:r w:rsidRPr="00B230B2">
        <w:rPr>
          <w:rFonts w:asciiTheme="minorHAnsi" w:hAnsiTheme="minorHAnsi"/>
          <w:sz w:val="22"/>
        </w:rPr>
        <w:t xml:space="preserve"> </w:t>
      </w:r>
      <w:r w:rsidR="00263F0D" w:rsidRPr="00B230B2">
        <w:rPr>
          <w:rFonts w:asciiTheme="minorHAnsi" w:hAnsiTheme="minorHAnsi"/>
          <w:sz w:val="22"/>
        </w:rPr>
        <w:t>The Langley Academy Secondary, t</w:t>
      </w:r>
      <w:r w:rsidRPr="00B230B2">
        <w:rPr>
          <w:rFonts w:asciiTheme="minorHAnsi" w:hAnsiTheme="minorHAnsi"/>
          <w:sz w:val="22"/>
        </w:rPr>
        <w:t>he Langley Academy Primary and</w:t>
      </w:r>
      <w:r w:rsidR="00C04B84" w:rsidRPr="00B230B2">
        <w:rPr>
          <w:rFonts w:asciiTheme="minorHAnsi" w:hAnsiTheme="minorHAnsi"/>
          <w:sz w:val="22"/>
        </w:rPr>
        <w:t xml:space="preserve"> the </w:t>
      </w:r>
      <w:proofErr w:type="spellStart"/>
      <w:r w:rsidR="00C04B84" w:rsidRPr="00B230B2">
        <w:rPr>
          <w:rFonts w:asciiTheme="minorHAnsi" w:hAnsiTheme="minorHAnsi"/>
          <w:sz w:val="22"/>
        </w:rPr>
        <w:t>Parlaunt</w:t>
      </w:r>
      <w:proofErr w:type="spellEnd"/>
      <w:r w:rsidRPr="00B230B2">
        <w:rPr>
          <w:rFonts w:asciiTheme="minorHAnsi" w:hAnsiTheme="minorHAnsi"/>
          <w:sz w:val="22"/>
        </w:rPr>
        <w:t xml:space="preserve"> Park</w:t>
      </w:r>
      <w:r w:rsidR="00C04B84" w:rsidRPr="00B230B2">
        <w:rPr>
          <w:rFonts w:asciiTheme="minorHAnsi" w:hAnsiTheme="minorHAnsi"/>
          <w:sz w:val="22"/>
        </w:rPr>
        <w:t xml:space="preserve"> </w:t>
      </w:r>
      <w:r w:rsidRPr="00B230B2">
        <w:rPr>
          <w:rFonts w:asciiTheme="minorHAnsi" w:hAnsiTheme="minorHAnsi"/>
          <w:sz w:val="22"/>
        </w:rPr>
        <w:t>Primary</w:t>
      </w:r>
      <w:r w:rsidR="00573A54" w:rsidRPr="00B230B2">
        <w:rPr>
          <w:rFonts w:asciiTheme="minorHAnsi" w:hAnsiTheme="minorHAnsi"/>
          <w:sz w:val="22"/>
        </w:rPr>
        <w:t xml:space="preserve"> Academy</w:t>
      </w:r>
      <w:r w:rsidR="00E66147" w:rsidRPr="00B230B2">
        <w:rPr>
          <w:rFonts w:asciiTheme="minorHAnsi" w:hAnsiTheme="minorHAnsi"/>
          <w:sz w:val="22"/>
        </w:rPr>
        <w:t xml:space="preserve">. Our vision is to </w:t>
      </w:r>
      <w:r w:rsidRPr="00B230B2">
        <w:rPr>
          <w:rFonts w:asciiTheme="minorHAnsi" w:hAnsiTheme="minorHAnsi"/>
          <w:sz w:val="22"/>
        </w:rPr>
        <w:t xml:space="preserve">ensure </w:t>
      </w:r>
      <w:r w:rsidR="00573A54" w:rsidRPr="00B230B2">
        <w:rPr>
          <w:rFonts w:asciiTheme="minorHAnsi" w:hAnsiTheme="minorHAnsi"/>
          <w:sz w:val="22"/>
        </w:rPr>
        <w:t>we provide an</w:t>
      </w:r>
      <w:r w:rsidR="000F3B4E" w:rsidRPr="00B230B2">
        <w:rPr>
          <w:rFonts w:asciiTheme="minorHAnsi" w:hAnsiTheme="minorHAnsi"/>
          <w:sz w:val="22"/>
        </w:rPr>
        <w:t xml:space="preserve"> </w:t>
      </w:r>
      <w:r w:rsidRPr="00B230B2">
        <w:rPr>
          <w:rFonts w:asciiTheme="minorHAnsi" w:hAnsiTheme="minorHAnsi"/>
          <w:sz w:val="22"/>
        </w:rPr>
        <w:t xml:space="preserve">outstanding education for </w:t>
      </w:r>
      <w:r w:rsidR="00573A54" w:rsidRPr="00B230B2">
        <w:rPr>
          <w:rFonts w:asciiTheme="minorHAnsi" w:hAnsiTheme="minorHAnsi"/>
          <w:sz w:val="22"/>
        </w:rPr>
        <w:t>every child in the Trust</w:t>
      </w:r>
      <w:r w:rsidR="000F3B4E" w:rsidRPr="00B230B2">
        <w:rPr>
          <w:rFonts w:asciiTheme="minorHAnsi" w:hAnsiTheme="minorHAnsi"/>
          <w:sz w:val="22"/>
        </w:rPr>
        <w:t xml:space="preserve"> through high aspirations and quality learning through curiosity, exploration and discovery</w:t>
      </w:r>
      <w:r w:rsidR="00A515A3" w:rsidRPr="00B230B2">
        <w:rPr>
          <w:rFonts w:asciiTheme="minorHAnsi" w:hAnsiTheme="minorHAnsi"/>
          <w:sz w:val="22"/>
        </w:rPr>
        <w:t>.</w:t>
      </w:r>
      <w:r w:rsidR="009164F1" w:rsidRPr="00B230B2">
        <w:rPr>
          <w:rFonts w:asciiTheme="minorHAnsi" w:hAnsiTheme="minorHAnsi"/>
          <w:sz w:val="22"/>
        </w:rPr>
        <w:t xml:space="preserve"> </w:t>
      </w:r>
      <w:r w:rsidR="00A515A3" w:rsidRPr="00B230B2">
        <w:rPr>
          <w:rFonts w:asciiTheme="minorHAnsi" w:hAnsiTheme="minorHAnsi"/>
          <w:sz w:val="22"/>
        </w:rPr>
        <w:t>B</w:t>
      </w:r>
      <w:r w:rsidR="009164F1" w:rsidRPr="00B230B2">
        <w:rPr>
          <w:rFonts w:asciiTheme="minorHAnsi" w:hAnsiTheme="minorHAnsi"/>
          <w:sz w:val="22"/>
        </w:rPr>
        <w:t>y 2021, when The Langley Academy Primary has a full complement of year groups, we will have approximately 2,500 students and 350 staff working in the Trust.</w:t>
      </w:r>
    </w:p>
    <w:p w14:paraId="479A4B03" w14:textId="74CE1F0A" w:rsidR="00900220" w:rsidRPr="00B230B2" w:rsidRDefault="00BD3C0D" w:rsidP="00CC3007">
      <w:pPr>
        <w:rPr>
          <w:rFonts w:asciiTheme="minorHAnsi" w:hAnsiTheme="minorHAnsi" w:cs="Arial"/>
          <w:sz w:val="22"/>
          <w:highlight w:val="yellow"/>
        </w:rPr>
      </w:pPr>
      <w:r w:rsidRPr="00B230B2">
        <w:rPr>
          <w:rFonts w:asciiTheme="minorHAnsi" w:hAnsiTheme="minorHAnsi"/>
          <w:sz w:val="22"/>
        </w:rPr>
        <w:t xml:space="preserve">All of the Trust’s member academies will have significant support through The Langley Academy Trust at HR, Finance and Premises level. The role of </w:t>
      </w:r>
      <w:r w:rsidR="0000356A">
        <w:rPr>
          <w:rFonts w:asciiTheme="minorHAnsi" w:hAnsiTheme="minorHAnsi"/>
          <w:sz w:val="22"/>
        </w:rPr>
        <w:t xml:space="preserve">Teacher of </w:t>
      </w:r>
      <w:r w:rsidR="005E6CE5">
        <w:rPr>
          <w:rFonts w:asciiTheme="minorHAnsi" w:hAnsiTheme="minorHAnsi"/>
          <w:sz w:val="22"/>
        </w:rPr>
        <w:t xml:space="preserve">English </w:t>
      </w:r>
      <w:r w:rsidR="005E6CE5" w:rsidRPr="00B230B2">
        <w:rPr>
          <w:rFonts w:asciiTheme="minorHAnsi" w:hAnsiTheme="minorHAnsi"/>
          <w:sz w:val="22"/>
        </w:rPr>
        <w:t>will</w:t>
      </w:r>
      <w:r w:rsidRPr="00B230B2">
        <w:rPr>
          <w:rFonts w:asciiTheme="minorHAnsi" w:hAnsiTheme="minorHAnsi"/>
          <w:sz w:val="22"/>
        </w:rPr>
        <w:t xml:space="preserve"> provide high quality teaching</w:t>
      </w:r>
      <w:r w:rsidR="002610C8" w:rsidRPr="00B230B2">
        <w:rPr>
          <w:rFonts w:asciiTheme="minorHAnsi" w:hAnsiTheme="minorHAnsi"/>
          <w:sz w:val="22"/>
        </w:rPr>
        <w:t xml:space="preserve"> fo</w:t>
      </w:r>
      <w:r w:rsidR="00B655D6" w:rsidRPr="00B230B2">
        <w:rPr>
          <w:rFonts w:asciiTheme="minorHAnsi" w:hAnsiTheme="minorHAnsi"/>
          <w:sz w:val="22"/>
        </w:rPr>
        <w:t xml:space="preserve">r students up to </w:t>
      </w:r>
      <w:proofErr w:type="spellStart"/>
      <w:r w:rsidR="00B655D6" w:rsidRPr="00B230B2">
        <w:rPr>
          <w:rFonts w:asciiTheme="minorHAnsi" w:hAnsiTheme="minorHAnsi"/>
          <w:sz w:val="22"/>
        </w:rPr>
        <w:t>A’Level</w:t>
      </w:r>
      <w:proofErr w:type="spellEnd"/>
      <w:r w:rsidR="002610C8" w:rsidRPr="00B230B2">
        <w:rPr>
          <w:rFonts w:asciiTheme="minorHAnsi" w:hAnsiTheme="minorHAnsi"/>
          <w:sz w:val="22"/>
        </w:rPr>
        <w:t xml:space="preserve"> </w:t>
      </w:r>
      <w:r w:rsidRPr="00B230B2">
        <w:rPr>
          <w:rFonts w:asciiTheme="minorHAnsi" w:hAnsiTheme="minorHAnsi"/>
          <w:sz w:val="22"/>
        </w:rPr>
        <w:t>and enable effective use of resources and high standards of learni</w:t>
      </w:r>
      <w:r w:rsidR="002610C8" w:rsidRPr="00B230B2">
        <w:rPr>
          <w:rFonts w:asciiTheme="minorHAnsi" w:hAnsiTheme="minorHAnsi"/>
          <w:sz w:val="22"/>
        </w:rPr>
        <w:t>ng and achievement for students. This will be</w:t>
      </w:r>
      <w:r w:rsidRPr="00B230B2">
        <w:rPr>
          <w:rFonts w:asciiTheme="minorHAnsi" w:hAnsiTheme="minorHAnsi"/>
          <w:sz w:val="22"/>
        </w:rPr>
        <w:t xml:space="preserve"> within an atmosphere in which students fee</w:t>
      </w:r>
      <w:r w:rsidR="00900220" w:rsidRPr="00B230B2">
        <w:rPr>
          <w:rFonts w:asciiTheme="minorHAnsi" w:hAnsiTheme="minorHAnsi"/>
          <w:sz w:val="22"/>
        </w:rPr>
        <w:t xml:space="preserve">l challenged, valued and secure and </w:t>
      </w:r>
      <w:r w:rsidR="00900220" w:rsidRPr="00B230B2">
        <w:rPr>
          <w:rFonts w:asciiTheme="minorHAnsi" w:hAnsiTheme="minorHAnsi" w:cs="Arial"/>
          <w:sz w:val="22"/>
        </w:rPr>
        <w:t>help and support colleagues within Langley Academy by sharing good practice in teaching and learning.</w:t>
      </w:r>
    </w:p>
    <w:p w14:paraId="7F0E120A" w14:textId="1EEB8782" w:rsidR="00BD3C0D" w:rsidRPr="00B230B2" w:rsidRDefault="00BD3C0D" w:rsidP="00CC3007">
      <w:pPr>
        <w:rPr>
          <w:rFonts w:asciiTheme="minorHAnsi" w:hAnsiTheme="minorHAnsi"/>
          <w:sz w:val="22"/>
        </w:rPr>
      </w:pPr>
      <w:r w:rsidRPr="00B230B2">
        <w:rPr>
          <w:rFonts w:asciiTheme="minorHAnsi" w:hAnsiTheme="minorHAnsi"/>
          <w:sz w:val="22"/>
        </w:rPr>
        <w:t>One of the greatest qualities of the Trust is the Sponsors. Having worked with them since my appointment as Principal of The Langley Academy in April 2012, I cannot praise them highly enough. Annabel Nicoll</w:t>
      </w:r>
      <w:r w:rsidR="00203763" w:rsidRPr="00B230B2">
        <w:rPr>
          <w:rFonts w:asciiTheme="minorHAnsi" w:hAnsiTheme="minorHAnsi"/>
          <w:sz w:val="22"/>
        </w:rPr>
        <w:t xml:space="preserve"> as the Sponsor has</w:t>
      </w:r>
      <w:r w:rsidRPr="00B230B2">
        <w:rPr>
          <w:rFonts w:asciiTheme="minorHAnsi" w:hAnsiTheme="minorHAnsi"/>
          <w:sz w:val="22"/>
        </w:rPr>
        <w:t xml:space="preserve">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14:paraId="59D70F9A" w14:textId="77777777" w:rsidR="00BD3C0D" w:rsidRPr="00B230B2" w:rsidRDefault="00BD3C0D" w:rsidP="00CC3007">
      <w:pPr>
        <w:rPr>
          <w:rFonts w:asciiTheme="minorHAnsi" w:hAnsiTheme="minorHAnsi"/>
          <w:sz w:val="22"/>
        </w:rPr>
      </w:pPr>
      <w:r w:rsidRPr="00B230B2">
        <w:rPr>
          <w:rFonts w:asciiTheme="minorHAnsi" w:hAnsiTheme="minorHAnsi"/>
          <w:sz w:val="22"/>
        </w:rPr>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p>
    <w:p w14:paraId="2A7E7E75" w14:textId="77777777" w:rsidR="00BD3C0D" w:rsidRPr="00B230B2" w:rsidRDefault="00BD3C0D" w:rsidP="00CC3007">
      <w:pPr>
        <w:rPr>
          <w:rFonts w:asciiTheme="minorHAnsi" w:hAnsiTheme="minorHAnsi"/>
          <w:sz w:val="22"/>
        </w:rPr>
      </w:pPr>
      <w:r w:rsidRPr="00B230B2">
        <w:rPr>
          <w:rFonts w:asciiTheme="minorHAnsi" w:hAnsiTheme="minorHAnsi"/>
          <w:sz w:val="22"/>
        </w:rPr>
        <w:t>Please apply if you understand what we are trying to achieve and you would like to be a part of our journey.</w:t>
      </w:r>
    </w:p>
    <w:p w14:paraId="2DFCEE0E" w14:textId="24E952B5" w:rsidR="00E66147" w:rsidRPr="00B230B2" w:rsidRDefault="00BD3C0D" w:rsidP="00CC3007">
      <w:pPr>
        <w:rPr>
          <w:rFonts w:asciiTheme="minorHAnsi" w:hAnsiTheme="minorHAnsi"/>
          <w:sz w:val="22"/>
        </w:rPr>
      </w:pPr>
      <w:r w:rsidRPr="00B230B2">
        <w:rPr>
          <w:rFonts w:asciiTheme="minorHAnsi" w:hAnsiTheme="minorHAnsi"/>
          <w:sz w:val="22"/>
        </w:rPr>
        <w:t>Yours s</w:t>
      </w:r>
      <w:r w:rsidR="00610E5C" w:rsidRPr="00B230B2">
        <w:rPr>
          <w:rFonts w:asciiTheme="minorHAnsi" w:hAnsiTheme="minorHAnsi"/>
          <w:sz w:val="22"/>
        </w:rPr>
        <w:t>incerel</w:t>
      </w:r>
      <w:r w:rsidR="00B07F06" w:rsidRPr="00B230B2">
        <w:rPr>
          <w:rFonts w:asciiTheme="minorHAnsi" w:hAnsiTheme="minorHAnsi"/>
          <w:sz w:val="22"/>
        </w:rPr>
        <w:t>y</w:t>
      </w:r>
    </w:p>
    <w:p w14:paraId="5285A4DC" w14:textId="77777777" w:rsidR="00CC3007" w:rsidRPr="00B230B2" w:rsidRDefault="00CC3007" w:rsidP="00CC3007">
      <w:pPr>
        <w:rPr>
          <w:rFonts w:asciiTheme="minorHAnsi" w:hAnsiTheme="minorHAnsi"/>
          <w:sz w:val="22"/>
        </w:rPr>
      </w:pPr>
    </w:p>
    <w:p w14:paraId="371CAA06" w14:textId="77777777" w:rsidR="00610E5C" w:rsidRPr="00B230B2" w:rsidRDefault="00610E5C" w:rsidP="00B230B2">
      <w:pPr>
        <w:pStyle w:val="NoSpacing"/>
        <w:rPr>
          <w:rFonts w:asciiTheme="minorHAnsi" w:hAnsiTheme="minorHAnsi"/>
        </w:rPr>
      </w:pPr>
      <w:r w:rsidRPr="00B230B2">
        <w:rPr>
          <w:rFonts w:asciiTheme="minorHAnsi" w:hAnsiTheme="minorHAnsi"/>
        </w:rPr>
        <w:t>Rhodri Bryant</w:t>
      </w:r>
      <w:r w:rsidRPr="00B230B2">
        <w:rPr>
          <w:rFonts w:asciiTheme="minorHAnsi" w:hAnsiTheme="minorHAnsi"/>
        </w:rPr>
        <w:tab/>
      </w:r>
    </w:p>
    <w:p w14:paraId="61B37C66" w14:textId="77777777" w:rsidR="00610E5C" w:rsidRPr="00B230B2" w:rsidRDefault="00610E5C" w:rsidP="00B230B2">
      <w:pPr>
        <w:pStyle w:val="NoSpacing"/>
        <w:rPr>
          <w:rFonts w:asciiTheme="minorHAnsi" w:hAnsiTheme="minorHAnsi"/>
        </w:rPr>
      </w:pPr>
      <w:r w:rsidRPr="00B230B2">
        <w:rPr>
          <w:rFonts w:asciiTheme="minorHAnsi" w:hAnsiTheme="minorHAnsi"/>
        </w:rPr>
        <w:t>Executive Principal</w:t>
      </w:r>
    </w:p>
    <w:p w14:paraId="4D088741" w14:textId="77777777" w:rsidR="00F1531C" w:rsidRPr="00B230B2" w:rsidRDefault="00F1531C" w:rsidP="00CC3007">
      <w:pPr>
        <w:rPr>
          <w:rFonts w:asciiTheme="minorHAnsi" w:hAnsiTheme="minorHAnsi" w:cs="Arial"/>
          <w:bCs/>
          <w:color w:val="104F75"/>
          <w:sz w:val="22"/>
        </w:rPr>
      </w:pPr>
    </w:p>
    <w:p w14:paraId="031EA5F8" w14:textId="77777777" w:rsidR="00B230B2" w:rsidRDefault="00B230B2" w:rsidP="00AA7E23">
      <w:pPr>
        <w:spacing w:line="360" w:lineRule="auto"/>
        <w:jc w:val="both"/>
        <w:rPr>
          <w:rFonts w:asciiTheme="minorHAnsi" w:hAnsiTheme="minorHAnsi" w:cs="Arial"/>
          <w:bCs/>
          <w:color w:val="104F75"/>
          <w:sz w:val="22"/>
        </w:rPr>
      </w:pPr>
    </w:p>
    <w:p w14:paraId="3DB83530" w14:textId="05EC82C8" w:rsidR="00AA7E23" w:rsidRPr="00EA615D" w:rsidRDefault="00B230B2" w:rsidP="00AA7E23">
      <w:pPr>
        <w:spacing w:line="360" w:lineRule="auto"/>
        <w:jc w:val="both"/>
        <w:rPr>
          <w:rFonts w:asciiTheme="minorHAnsi" w:hAnsiTheme="minorHAnsi" w:cs="Arial"/>
          <w:bCs/>
          <w:color w:val="0070C0"/>
          <w:sz w:val="36"/>
          <w:szCs w:val="36"/>
        </w:rPr>
      </w:pPr>
      <w:r w:rsidRPr="00EA615D">
        <w:rPr>
          <w:rFonts w:asciiTheme="minorHAnsi" w:hAnsiTheme="minorHAnsi" w:cs="Arial"/>
          <w:bCs/>
          <w:color w:val="0070C0"/>
          <w:sz w:val="36"/>
          <w:szCs w:val="36"/>
        </w:rPr>
        <w:t>A</w:t>
      </w:r>
      <w:r w:rsidR="002E122F" w:rsidRPr="00EA615D">
        <w:rPr>
          <w:rFonts w:asciiTheme="minorHAnsi" w:hAnsiTheme="minorHAnsi" w:cs="Arial"/>
          <w:bCs/>
          <w:color w:val="0070C0"/>
          <w:sz w:val="36"/>
          <w:szCs w:val="36"/>
        </w:rPr>
        <w:t>bout the Sponsor</w:t>
      </w:r>
      <w:r w:rsidR="00BD47F8" w:rsidRPr="00EA615D">
        <w:rPr>
          <w:rFonts w:asciiTheme="minorHAnsi" w:hAnsiTheme="minorHAnsi" w:cs="Arial"/>
          <w:bCs/>
          <w:color w:val="0070C0"/>
          <w:sz w:val="36"/>
          <w:szCs w:val="36"/>
        </w:rPr>
        <w:t xml:space="preserve"> and the Trust</w:t>
      </w:r>
    </w:p>
    <w:p w14:paraId="6A7605CA" w14:textId="171C6B61" w:rsidR="00D922D7" w:rsidRPr="00B230B2" w:rsidRDefault="00AC35A1" w:rsidP="00CC3007">
      <w:pPr>
        <w:rPr>
          <w:rFonts w:asciiTheme="minorHAnsi" w:hAnsiTheme="minorHAnsi"/>
          <w:sz w:val="22"/>
          <w:lang w:eastAsia="en-GB"/>
        </w:rPr>
      </w:pPr>
      <w:r w:rsidRPr="00EA615D">
        <w:rPr>
          <w:rFonts w:asciiTheme="minorHAnsi" w:hAnsiTheme="minorHAnsi"/>
          <w:b/>
          <w:color w:val="0070C0"/>
          <w:sz w:val="22"/>
        </w:rPr>
        <w:t xml:space="preserve">The Annabel </w:t>
      </w:r>
      <w:proofErr w:type="spellStart"/>
      <w:r w:rsidRPr="00EA615D">
        <w:rPr>
          <w:rFonts w:asciiTheme="minorHAnsi" w:hAnsiTheme="minorHAnsi"/>
          <w:b/>
          <w:color w:val="0070C0"/>
          <w:sz w:val="22"/>
        </w:rPr>
        <w:t>Arbib</w:t>
      </w:r>
      <w:proofErr w:type="spellEnd"/>
      <w:r w:rsidRPr="00EA615D">
        <w:rPr>
          <w:rFonts w:asciiTheme="minorHAnsi" w:hAnsiTheme="minorHAnsi"/>
          <w:b/>
          <w:color w:val="0070C0"/>
          <w:sz w:val="22"/>
        </w:rPr>
        <w:t xml:space="preserve"> Foundation </w:t>
      </w:r>
      <w:r w:rsidR="00D922D7" w:rsidRPr="00B230B2">
        <w:rPr>
          <w:rFonts w:asciiTheme="minorHAnsi" w:hAnsiTheme="minorHAnsi"/>
          <w:sz w:val="22"/>
          <w:lang w:eastAsia="en-GB"/>
        </w:rPr>
        <w:t xml:space="preserve">is a registered charity (number 296358) that supports the philanthropy of Sir Martyn </w:t>
      </w:r>
      <w:proofErr w:type="spellStart"/>
      <w:r w:rsidR="00D922D7" w:rsidRPr="00B230B2">
        <w:rPr>
          <w:rFonts w:asciiTheme="minorHAnsi" w:hAnsiTheme="minorHAnsi"/>
          <w:sz w:val="22"/>
          <w:lang w:eastAsia="en-GB"/>
        </w:rPr>
        <w:t>Arbib</w:t>
      </w:r>
      <w:proofErr w:type="spellEnd"/>
      <w:r w:rsidR="00D922D7" w:rsidRPr="00B230B2">
        <w:rPr>
          <w:rFonts w:asciiTheme="minorHAnsi" w:hAnsiTheme="minorHAnsi"/>
          <w:sz w:val="22"/>
          <w:lang w:eastAsia="en-GB"/>
        </w:rPr>
        <w:t xml:space="preserve"> and his daughter Annabel Nicoll. Sir Martyn set up the Henley-on-Thames based </w:t>
      </w:r>
      <w:r w:rsidR="00D922D7" w:rsidRPr="00B230B2">
        <w:rPr>
          <w:rFonts w:asciiTheme="minorHAnsi" w:hAnsiTheme="minorHAnsi"/>
          <w:sz w:val="22"/>
          <w:lang w:eastAsia="en-GB"/>
        </w:rPr>
        <w:lastRenderedPageBreak/>
        <w:t xml:space="preserve">Perpetual Investment business in 1974 and established the </w:t>
      </w:r>
      <w:proofErr w:type="spellStart"/>
      <w:r w:rsidR="00D922D7" w:rsidRPr="00B230B2">
        <w:rPr>
          <w:rFonts w:asciiTheme="minorHAnsi" w:hAnsiTheme="minorHAnsi"/>
          <w:sz w:val="22"/>
          <w:lang w:eastAsia="en-GB"/>
        </w:rPr>
        <w:t>Arbib</w:t>
      </w:r>
      <w:proofErr w:type="spellEnd"/>
      <w:r w:rsidR="00D922D7" w:rsidRPr="00B230B2">
        <w:rPr>
          <w:rFonts w:asciiTheme="minorHAnsi" w:hAnsiTheme="minorHAnsi"/>
          <w:sz w:val="22"/>
          <w:lang w:eastAsia="en-GB"/>
        </w:rPr>
        <w:t xml:space="preserve"> Foundation in 1987. The Foundation has provided charitable donations and financial support to organisations and causes around the UK, with a focus on the Thames Valley. Sir Martyn </w:t>
      </w:r>
      <w:proofErr w:type="spellStart"/>
      <w:r w:rsidR="00D922D7" w:rsidRPr="00B230B2">
        <w:rPr>
          <w:rFonts w:asciiTheme="minorHAnsi" w:hAnsiTheme="minorHAnsi"/>
          <w:sz w:val="22"/>
          <w:lang w:eastAsia="en-GB"/>
        </w:rPr>
        <w:t>Arbib</w:t>
      </w:r>
      <w:proofErr w:type="spellEnd"/>
      <w:r w:rsidR="00D922D7" w:rsidRPr="00B230B2">
        <w:rPr>
          <w:rFonts w:asciiTheme="minorHAnsi" w:hAnsiTheme="minorHAnsi"/>
          <w:sz w:val="22"/>
          <w:lang w:eastAsia="en-GB"/>
        </w:rPr>
        <w:t>, and the Foundation, took a leading role in establishing the River &amp; Rowing Museum in Henley-</w:t>
      </w:r>
      <w:r w:rsidR="002610C8" w:rsidRPr="00B230B2">
        <w:rPr>
          <w:rFonts w:asciiTheme="minorHAnsi" w:hAnsiTheme="minorHAnsi"/>
          <w:sz w:val="22"/>
          <w:lang w:eastAsia="en-GB"/>
        </w:rPr>
        <w:t xml:space="preserve">on-Thames </w:t>
      </w:r>
      <w:r w:rsidR="00D922D7" w:rsidRPr="00B230B2">
        <w:rPr>
          <w:rFonts w:asciiTheme="minorHAnsi" w:hAnsiTheme="minorHAnsi"/>
          <w:sz w:val="22"/>
          <w:lang w:eastAsia="en-GB"/>
        </w:rPr>
        <w:t xml:space="preserve">that opened in 1998 and attracts over 100,000 visitors per year. The Annabel </w:t>
      </w:r>
      <w:proofErr w:type="spellStart"/>
      <w:r w:rsidR="00D922D7" w:rsidRPr="00B230B2">
        <w:rPr>
          <w:rFonts w:asciiTheme="minorHAnsi" w:hAnsiTheme="minorHAnsi"/>
          <w:sz w:val="22"/>
          <w:lang w:eastAsia="en-GB"/>
        </w:rPr>
        <w:t>Arbib</w:t>
      </w:r>
      <w:proofErr w:type="spellEnd"/>
      <w:r w:rsidR="00D922D7" w:rsidRPr="00B230B2">
        <w:rPr>
          <w:rFonts w:asciiTheme="minorHAnsi" w:hAnsiTheme="minorHAnsi"/>
          <w:sz w:val="22"/>
          <w:lang w:eastAsia="en-GB"/>
        </w:rPr>
        <w:t xml:space="preserve"> Foundation continues to be the main sponsor of the educational side of the museum.</w:t>
      </w:r>
    </w:p>
    <w:p w14:paraId="10B30206" w14:textId="7F45269E" w:rsidR="00D922D7" w:rsidRPr="00B230B2" w:rsidRDefault="00D922D7" w:rsidP="00CC3007">
      <w:pPr>
        <w:rPr>
          <w:rFonts w:asciiTheme="minorHAnsi" w:hAnsiTheme="minorHAnsi"/>
          <w:sz w:val="22"/>
          <w:lang w:eastAsia="en-GB"/>
        </w:rPr>
      </w:pPr>
      <w:r w:rsidRPr="00B230B2">
        <w:rPr>
          <w:rFonts w:asciiTheme="minorHAnsi" w:hAnsiTheme="minorHAnsi"/>
          <w:sz w:val="22"/>
          <w:lang w:eastAsia="en-GB"/>
        </w:rPr>
        <w:t xml:space="preserve">The principal beneficiary of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Langley Academy Trust in Slough.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sponsor of The Langley Academy Trust, which comprises The Langley Academy, </w:t>
      </w:r>
      <w:proofErr w:type="spellStart"/>
      <w:r w:rsidRPr="00B230B2">
        <w:rPr>
          <w:rFonts w:asciiTheme="minorHAnsi" w:hAnsiTheme="minorHAnsi"/>
          <w:sz w:val="22"/>
          <w:lang w:eastAsia="en-GB"/>
        </w:rPr>
        <w:t>Parlaunt</w:t>
      </w:r>
      <w:proofErr w:type="spellEnd"/>
      <w:r w:rsidRPr="00B230B2">
        <w:rPr>
          <w:rFonts w:asciiTheme="minorHAnsi" w:hAnsiTheme="minorHAnsi"/>
          <w:sz w:val="22"/>
          <w:lang w:eastAsia="en-GB"/>
        </w:rPr>
        <w:t xml:space="preserve"> Park Primary Academy and The Langley Academy Primary. Annabel Nicoll is Sponsor at The Langley Academy Trust.</w:t>
      </w:r>
    </w:p>
    <w:p w14:paraId="469D8E15" w14:textId="77777777" w:rsidR="00AC35A1" w:rsidRPr="00B230B2" w:rsidRDefault="00AC35A1" w:rsidP="00CC3007">
      <w:pPr>
        <w:rPr>
          <w:rFonts w:asciiTheme="minorHAnsi" w:hAnsiTheme="minorHAnsi"/>
          <w:sz w:val="22"/>
        </w:rPr>
      </w:pPr>
      <w:r w:rsidRPr="00B230B2">
        <w:rPr>
          <w:rFonts w:asciiTheme="minorHAnsi" w:hAnsiTheme="minorHAnsi"/>
          <w:sz w:val="22"/>
        </w:rPr>
        <w:t xml:space="preserve">In 2015 Sir Martyn </w:t>
      </w:r>
      <w:proofErr w:type="spellStart"/>
      <w:r w:rsidRPr="00B230B2">
        <w:rPr>
          <w:rFonts w:asciiTheme="minorHAnsi" w:hAnsiTheme="minorHAnsi"/>
          <w:sz w:val="22"/>
        </w:rPr>
        <w:t>Arbib</w:t>
      </w:r>
      <w:proofErr w:type="spellEnd"/>
      <w:r w:rsidRPr="00B230B2">
        <w:rPr>
          <w:rFonts w:asciiTheme="minorHAnsi" w:hAnsiTheme="minorHAnsi"/>
          <w:sz w:val="22"/>
        </w:rPr>
        <w:t xml:space="preserve"> retired as Chairman of The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and his daughter Annabel took up the Chair and uses the Foundation, which has been renamed The Annabel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to support her own philanthropy continuing the focus on The Langley Academy Trust.</w:t>
      </w:r>
    </w:p>
    <w:p w14:paraId="05756CB8" w14:textId="77777777" w:rsidR="00AC35A1" w:rsidRPr="00B230B2" w:rsidRDefault="00AC35A1" w:rsidP="00CC3007">
      <w:pPr>
        <w:rPr>
          <w:rFonts w:asciiTheme="minorHAnsi" w:hAnsiTheme="minorHAnsi"/>
          <w:sz w:val="22"/>
        </w:rPr>
      </w:pPr>
      <w:r w:rsidRPr="00EA615D">
        <w:rPr>
          <w:rFonts w:asciiTheme="minorHAnsi" w:hAnsiTheme="minorHAnsi"/>
          <w:b/>
          <w:color w:val="0070C0"/>
          <w:sz w:val="22"/>
        </w:rPr>
        <w:t xml:space="preserve">The Langley Academy Trust </w:t>
      </w:r>
      <w:r w:rsidRPr="00B230B2">
        <w:rPr>
          <w:rFonts w:asciiTheme="minorHAnsi" w:hAnsiTheme="minorHAnsi"/>
          <w:sz w:val="22"/>
        </w:rPr>
        <w:t>is a unique Trust</w:t>
      </w:r>
      <w:r w:rsidRPr="00B230B2">
        <w:rPr>
          <w:rFonts w:asciiTheme="minorHAnsi" w:hAnsiTheme="minorHAnsi"/>
          <w:spacing w:val="-19"/>
          <w:sz w:val="22"/>
        </w:rPr>
        <w:t xml:space="preserve"> </w:t>
      </w:r>
      <w:r w:rsidRPr="00B230B2">
        <w:rPr>
          <w:rFonts w:asciiTheme="minorHAnsi" w:hAnsiTheme="minorHAnsi"/>
          <w:sz w:val="22"/>
        </w:rP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14:paraId="1087EEE7" w14:textId="77777777" w:rsidR="00AC35A1" w:rsidRPr="00B230B2" w:rsidRDefault="00AC35A1" w:rsidP="00CC3007">
      <w:pPr>
        <w:rPr>
          <w:rFonts w:asciiTheme="minorHAnsi" w:hAnsiTheme="minorHAnsi"/>
          <w:sz w:val="22"/>
        </w:rPr>
      </w:pPr>
      <w:r w:rsidRPr="00EA615D">
        <w:rPr>
          <w:rFonts w:asciiTheme="minorHAnsi" w:hAnsiTheme="minorHAnsi"/>
          <w:b/>
          <w:color w:val="0070C0"/>
          <w:sz w:val="22"/>
        </w:rPr>
        <w:t>The Langley Academy</w:t>
      </w:r>
      <w:r w:rsidRPr="00EA615D">
        <w:rPr>
          <w:rFonts w:asciiTheme="minorHAnsi" w:hAnsiTheme="minorHAnsi"/>
          <w:color w:val="0070C0"/>
          <w:sz w:val="22"/>
        </w:rPr>
        <w:t xml:space="preserve"> </w:t>
      </w:r>
      <w:r w:rsidRPr="00EA615D">
        <w:rPr>
          <w:rFonts w:asciiTheme="minorHAnsi" w:hAnsiTheme="minorHAnsi"/>
          <w:b/>
          <w:color w:val="0070C0"/>
          <w:sz w:val="22"/>
        </w:rPr>
        <w:t>Primary</w:t>
      </w:r>
      <w:r w:rsidRPr="00EA615D">
        <w:rPr>
          <w:rFonts w:asciiTheme="minorHAnsi" w:hAnsiTheme="minorHAnsi"/>
          <w:color w:val="0070C0"/>
          <w:sz w:val="22"/>
        </w:rPr>
        <w:t xml:space="preserve"> </w:t>
      </w:r>
      <w:r w:rsidRPr="00B230B2">
        <w:rPr>
          <w:rFonts w:asciiTheme="minorHAnsi" w:hAnsiTheme="minorHAnsi"/>
          <w:sz w:val="22"/>
        </w:rPr>
        <w:t>is a three-form entry Free-School, sponsored by The Langley Academy Trust. It opened in September 2015 with 90 very excited Reception children and parents; the intake will grow year on year until it reaches capacity of 630 children in September 2021.</w:t>
      </w:r>
    </w:p>
    <w:p w14:paraId="682CC616" w14:textId="23434C14" w:rsidR="00AC35A1" w:rsidRPr="00B230B2" w:rsidRDefault="00AC35A1" w:rsidP="00CC3007">
      <w:pPr>
        <w:rPr>
          <w:rFonts w:asciiTheme="minorHAnsi" w:hAnsiTheme="minorHAnsi"/>
          <w:sz w:val="22"/>
        </w:rPr>
      </w:pPr>
      <w:r w:rsidRPr="00B230B2">
        <w:rPr>
          <w:rFonts w:asciiTheme="minorHAnsi" w:hAnsiTheme="minorHAnsi"/>
          <w:sz w:val="22"/>
        </w:rP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rsidRPr="00B230B2">
        <w:rPr>
          <w:rFonts w:asciiTheme="minorHAnsi" w:hAnsiTheme="minorHAnsi"/>
          <w:sz w:val="22"/>
        </w:rPr>
        <w:t>centred</w:t>
      </w:r>
      <w:r w:rsidRPr="00B230B2">
        <w:rPr>
          <w:rFonts w:asciiTheme="minorHAnsi" w:hAnsiTheme="minorHAnsi"/>
          <w:sz w:val="22"/>
        </w:rPr>
        <w:t xml:space="preserve"> approach, rich curriculum based on first-hand experiences have ensured children are confident, independent learners, displaying Curiosity, Exploration and Discovery. </w:t>
      </w:r>
    </w:p>
    <w:p w14:paraId="6C2ABE07" w14:textId="3C137BEA" w:rsidR="00AC35A1" w:rsidRPr="00B230B2" w:rsidRDefault="00AC35A1" w:rsidP="00CC3007">
      <w:pPr>
        <w:rPr>
          <w:rFonts w:asciiTheme="minorHAnsi" w:hAnsiTheme="minorHAnsi"/>
          <w:sz w:val="22"/>
        </w:rPr>
      </w:pPr>
      <w:r w:rsidRPr="00B230B2">
        <w:rPr>
          <w:rFonts w:asciiTheme="minorHAnsi" w:hAnsiTheme="minorHAnsi"/>
          <w:sz w:val="22"/>
        </w:rPr>
        <w:t>Although still in our early days, we have re</w:t>
      </w:r>
      <w:bookmarkStart w:id="0" w:name="_GoBack"/>
      <w:bookmarkEnd w:id="0"/>
      <w:r w:rsidRPr="00B230B2">
        <w:rPr>
          <w:rFonts w:asciiTheme="minorHAnsi" w:hAnsiTheme="minorHAnsi"/>
          <w:sz w:val="22"/>
        </w:rPr>
        <w:t xml:space="preserve">ceived very positive feedback from a </w:t>
      </w:r>
      <w:proofErr w:type="spellStart"/>
      <w:r w:rsidRPr="00B230B2">
        <w:rPr>
          <w:rFonts w:asciiTheme="minorHAnsi" w:hAnsiTheme="minorHAnsi"/>
          <w:sz w:val="22"/>
        </w:rPr>
        <w:t>DfE</w:t>
      </w:r>
      <w:proofErr w:type="spellEnd"/>
      <w:r w:rsidRPr="00B230B2">
        <w:rPr>
          <w:rFonts w:asciiTheme="minorHAnsi" w:hAnsiTheme="minorHAnsi"/>
          <w:sz w:val="22"/>
        </w:rPr>
        <w:t xml:space="preserve"> monitoring visit and the Local Authority Early Years Team. The visits confirmed the Trust’s review of the school and highlighted that the likely judgment in any future Ofsted i</w:t>
      </w:r>
      <w:r w:rsidR="00CC3007" w:rsidRPr="00B230B2">
        <w:rPr>
          <w:rFonts w:asciiTheme="minorHAnsi" w:hAnsiTheme="minorHAnsi"/>
          <w:sz w:val="22"/>
        </w:rPr>
        <w:t>nspection would be outstanding</w:t>
      </w:r>
      <w:r w:rsidRPr="00B230B2">
        <w:rPr>
          <w:rFonts w:asciiTheme="minorHAnsi" w:hAnsiTheme="minorHAnsi"/>
          <w:sz w:val="22"/>
        </w:rPr>
        <w:t xml:space="preserve">. </w:t>
      </w:r>
    </w:p>
    <w:p w14:paraId="3F772273" w14:textId="77777777" w:rsidR="00AC35A1" w:rsidRPr="00B230B2" w:rsidRDefault="00AC35A1" w:rsidP="00CC3007">
      <w:pPr>
        <w:rPr>
          <w:rFonts w:asciiTheme="minorHAnsi" w:hAnsiTheme="minorHAnsi"/>
          <w:sz w:val="22"/>
        </w:rPr>
      </w:pPr>
      <w:r w:rsidRPr="00B230B2">
        <w:rPr>
          <w:rFonts w:asciiTheme="minorHAnsi" w:hAnsiTheme="minorHAnsi"/>
          <w:sz w:val="22"/>
        </w:rPr>
        <w:t xml:space="preserve">Throughout our growth period, under the guidance of The Trust and by working closely with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The Langley Academy Primary looks forward to shaping a new 21</w:t>
      </w:r>
      <w:r w:rsidRPr="00B230B2">
        <w:rPr>
          <w:rFonts w:asciiTheme="minorHAnsi" w:hAnsiTheme="minorHAnsi"/>
          <w:sz w:val="22"/>
          <w:vertAlign w:val="superscript"/>
        </w:rPr>
        <w:t>st</w:t>
      </w:r>
      <w:r w:rsidRPr="00B230B2">
        <w:rPr>
          <w:rFonts w:asciiTheme="minorHAnsi" w:hAnsiTheme="minorHAnsi"/>
          <w:sz w:val="22"/>
        </w:rPr>
        <w:t xml:space="preserve"> Century Educational Experience.</w:t>
      </w:r>
    </w:p>
    <w:p w14:paraId="4FD44469" w14:textId="15282623" w:rsidR="009747C6" w:rsidRPr="00B230B2" w:rsidRDefault="00AC35A1" w:rsidP="00CC3007">
      <w:pPr>
        <w:rPr>
          <w:rFonts w:asciiTheme="minorHAnsi" w:hAnsiTheme="minorHAnsi"/>
          <w:sz w:val="22"/>
        </w:rPr>
      </w:pPr>
      <w:proofErr w:type="spellStart"/>
      <w:r w:rsidRPr="00EA615D">
        <w:rPr>
          <w:rFonts w:asciiTheme="minorHAnsi" w:hAnsiTheme="minorHAnsi"/>
          <w:b/>
          <w:color w:val="0070C0"/>
          <w:sz w:val="22"/>
        </w:rPr>
        <w:t>Parlaunt</w:t>
      </w:r>
      <w:proofErr w:type="spellEnd"/>
      <w:r w:rsidRPr="00EA615D">
        <w:rPr>
          <w:rFonts w:asciiTheme="minorHAnsi" w:hAnsiTheme="minorHAnsi"/>
          <w:b/>
          <w:color w:val="0070C0"/>
          <w:sz w:val="22"/>
        </w:rPr>
        <w:t xml:space="preserve"> Park Primary Academy</w:t>
      </w:r>
      <w:r w:rsidRPr="00EA615D">
        <w:rPr>
          <w:rFonts w:asciiTheme="minorHAnsi" w:hAnsiTheme="minorHAnsi"/>
          <w:color w:val="0070C0"/>
          <w:sz w:val="22"/>
        </w:rPr>
        <w:t xml:space="preserve"> </w:t>
      </w:r>
      <w:r w:rsidRPr="00B230B2">
        <w:rPr>
          <w:rFonts w:asciiTheme="minorHAnsi" w:hAnsiTheme="minorHAnsi"/>
          <w:sz w:val="22"/>
        </w:rPr>
        <w:t>was a popular school with recently modernised buildings that converted to a sponsored Academy within The Langley Academy Trust in</w:t>
      </w:r>
      <w:r w:rsidRPr="00B230B2">
        <w:rPr>
          <w:rFonts w:asciiTheme="minorHAnsi" w:hAnsiTheme="minorHAnsi"/>
          <w:spacing w:val="-5"/>
          <w:sz w:val="22"/>
        </w:rPr>
        <w:t xml:space="preserve"> </w:t>
      </w:r>
      <w:r w:rsidRPr="00B230B2">
        <w:rPr>
          <w:rFonts w:asciiTheme="minorHAnsi" w:hAnsiTheme="minorHAnsi"/>
          <w:sz w:val="22"/>
        </w:rPr>
        <w:t>September</w:t>
      </w:r>
      <w:r w:rsidRPr="00B230B2">
        <w:rPr>
          <w:rFonts w:asciiTheme="minorHAnsi" w:hAnsiTheme="minorHAnsi"/>
          <w:spacing w:val="-4"/>
          <w:sz w:val="22"/>
        </w:rPr>
        <w:t xml:space="preserve"> </w:t>
      </w:r>
      <w:r w:rsidRPr="00B230B2">
        <w:rPr>
          <w:rFonts w:asciiTheme="minorHAnsi" w:hAnsiTheme="minorHAnsi"/>
          <w:sz w:val="22"/>
        </w:rPr>
        <w:t>2014.</w:t>
      </w:r>
      <w:r w:rsidRPr="00B230B2">
        <w:rPr>
          <w:rFonts w:asciiTheme="minorHAnsi" w:hAnsiTheme="minorHAnsi"/>
          <w:spacing w:val="-5"/>
          <w:sz w:val="22"/>
        </w:rPr>
        <w:t xml:space="preserve"> </w:t>
      </w:r>
    </w:p>
    <w:p w14:paraId="2FF9A798" w14:textId="0D246CD1" w:rsidR="00AC35A1" w:rsidRPr="00B230B2" w:rsidRDefault="00AC35A1" w:rsidP="00CC3007">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pacing w:val="-1"/>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caters</w:t>
      </w:r>
      <w:r w:rsidRPr="00B230B2">
        <w:rPr>
          <w:rFonts w:asciiTheme="minorHAnsi" w:hAnsiTheme="minorHAnsi"/>
          <w:spacing w:val="-3"/>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children</w:t>
      </w:r>
      <w:r w:rsidRPr="00B230B2">
        <w:rPr>
          <w:rFonts w:asciiTheme="minorHAnsi" w:hAnsiTheme="minorHAnsi"/>
          <w:spacing w:val="-2"/>
          <w:sz w:val="22"/>
        </w:rPr>
        <w:t xml:space="preserve"> </w:t>
      </w:r>
      <w:r w:rsidRPr="00B230B2">
        <w:rPr>
          <w:rFonts w:asciiTheme="minorHAnsi" w:hAnsiTheme="minorHAnsi"/>
          <w:sz w:val="22"/>
        </w:rPr>
        <w:t>between</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ages</w:t>
      </w:r>
      <w:r w:rsidRPr="00B230B2">
        <w:rPr>
          <w:rFonts w:asciiTheme="minorHAnsi" w:hAnsiTheme="minorHAnsi"/>
          <w:spacing w:val="-3"/>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3</w:t>
      </w:r>
      <w:r w:rsidRPr="00B230B2">
        <w:rPr>
          <w:rFonts w:asciiTheme="minorHAnsi" w:hAnsiTheme="minorHAnsi"/>
          <w:spacing w:val="-3"/>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11</w:t>
      </w:r>
      <w:r w:rsidRPr="00B230B2">
        <w:rPr>
          <w:rFonts w:asciiTheme="minorHAnsi" w:hAnsiTheme="minorHAnsi"/>
          <w:spacing w:val="-3"/>
          <w:sz w:val="22"/>
        </w:rPr>
        <w:t xml:space="preserve"> </w:t>
      </w:r>
      <w:r w:rsidRPr="00B230B2">
        <w:rPr>
          <w:rFonts w:asciiTheme="minorHAnsi" w:hAnsiTheme="minorHAnsi"/>
          <w:sz w:val="22"/>
        </w:rPr>
        <w:t>years.</w:t>
      </w:r>
      <w:r w:rsidRPr="00B230B2">
        <w:rPr>
          <w:rFonts w:asciiTheme="minorHAnsi" w:hAnsiTheme="minorHAnsi"/>
          <w:spacing w:val="-3"/>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3"/>
          <w:sz w:val="22"/>
        </w:rPr>
        <w:t xml:space="preserve"> </w:t>
      </w:r>
      <w:r w:rsidRPr="00B230B2">
        <w:rPr>
          <w:rFonts w:asciiTheme="minorHAnsi" w:hAnsiTheme="minorHAnsi"/>
          <w:sz w:val="22"/>
        </w:rPr>
        <w:t>was</w:t>
      </w:r>
      <w:r w:rsidRPr="00B230B2">
        <w:rPr>
          <w:rFonts w:asciiTheme="minorHAnsi" w:hAnsiTheme="minorHAnsi"/>
          <w:spacing w:val="-3"/>
          <w:sz w:val="22"/>
        </w:rPr>
        <w:t xml:space="preserve"> </w:t>
      </w:r>
      <w:r w:rsidRPr="00B230B2">
        <w:rPr>
          <w:rFonts w:asciiTheme="minorHAnsi" w:hAnsiTheme="minorHAnsi"/>
          <w:sz w:val="22"/>
        </w:rPr>
        <w:t>originally</w:t>
      </w:r>
      <w:r w:rsidRPr="00B230B2">
        <w:rPr>
          <w:rFonts w:asciiTheme="minorHAnsi" w:hAnsiTheme="minorHAnsi"/>
          <w:spacing w:val="-4"/>
          <w:sz w:val="22"/>
        </w:rPr>
        <w:t xml:space="preserve"> </w:t>
      </w:r>
      <w:r w:rsidRPr="00B230B2">
        <w:rPr>
          <w:rFonts w:asciiTheme="minorHAnsi" w:hAnsiTheme="minorHAnsi"/>
          <w:sz w:val="22"/>
        </w:rPr>
        <w:t>built</w:t>
      </w:r>
      <w:r w:rsidRPr="00B230B2">
        <w:rPr>
          <w:rFonts w:asciiTheme="minorHAnsi" w:hAnsiTheme="minorHAnsi"/>
          <w:spacing w:val="-4"/>
          <w:sz w:val="22"/>
        </w:rPr>
        <w:t xml:space="preserve"> </w:t>
      </w:r>
      <w:r w:rsidRPr="00B230B2">
        <w:rPr>
          <w:rFonts w:asciiTheme="minorHAnsi" w:hAnsiTheme="minorHAnsi"/>
          <w:sz w:val="22"/>
        </w:rPr>
        <w:t>in 1952 as a separate Infant and Junior School. The two schools were amalgamated in 1987 under one Headteacher. Major works were undertaken to enlarge its buildings following an expansion to a three- form entry school in 2009. The school has 635 children on roll plus a part time</w:t>
      </w:r>
      <w:r w:rsidR="00821829" w:rsidRPr="00B230B2">
        <w:rPr>
          <w:rFonts w:asciiTheme="minorHAnsi" w:hAnsiTheme="minorHAnsi"/>
          <w:sz w:val="22"/>
        </w:rPr>
        <w:t xml:space="preserve"> </w:t>
      </w:r>
      <w:r w:rsidRPr="00B230B2">
        <w:rPr>
          <w:rFonts w:asciiTheme="minorHAnsi" w:hAnsiTheme="minorHAnsi"/>
          <w:sz w:val="22"/>
        </w:rPr>
        <w:t xml:space="preserve">39 </w:t>
      </w:r>
      <w:proofErr w:type="spellStart"/>
      <w:r w:rsidRPr="00B230B2">
        <w:rPr>
          <w:rFonts w:asciiTheme="minorHAnsi" w:hAnsiTheme="minorHAnsi"/>
          <w:sz w:val="22"/>
        </w:rPr>
        <w:t>fte</w:t>
      </w:r>
      <w:proofErr w:type="spellEnd"/>
      <w:r w:rsidRPr="00B230B2">
        <w:rPr>
          <w:rFonts w:asciiTheme="minorHAnsi" w:hAnsiTheme="minorHAnsi"/>
          <w:sz w:val="22"/>
        </w:rPr>
        <w:t xml:space="preserve"> Nursery provision.</w:t>
      </w:r>
    </w:p>
    <w:p w14:paraId="545E16D2" w14:textId="77777777" w:rsidR="00AC35A1" w:rsidRPr="00B230B2" w:rsidRDefault="00AC35A1" w:rsidP="00CC3007">
      <w:pPr>
        <w:rPr>
          <w:rFonts w:asciiTheme="minorHAnsi" w:hAnsiTheme="minorHAnsi"/>
          <w:sz w:val="22"/>
        </w:rPr>
      </w:pPr>
      <w:r w:rsidRPr="00B230B2">
        <w:rPr>
          <w:rFonts w:asciiTheme="minorHAnsi" w:hAnsiTheme="minorHAnsi"/>
          <w:sz w:val="22"/>
        </w:rPr>
        <w:lastRenderedPageBreak/>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sidRPr="00B230B2">
        <w:rPr>
          <w:rFonts w:asciiTheme="minorHAnsi" w:hAnsiTheme="minorHAnsi"/>
          <w:spacing w:val="-4"/>
          <w:sz w:val="22"/>
        </w:rPr>
        <w:t xml:space="preserve"> </w:t>
      </w:r>
      <w:r w:rsidRPr="00B230B2">
        <w:rPr>
          <w:rFonts w:asciiTheme="minorHAnsi" w:hAnsiTheme="minorHAnsi"/>
          <w:sz w:val="22"/>
        </w:rPr>
        <w:t>difficulties</w:t>
      </w:r>
      <w:r w:rsidRPr="00B230B2">
        <w:rPr>
          <w:rFonts w:asciiTheme="minorHAnsi" w:hAnsiTheme="minorHAnsi"/>
          <w:spacing w:val="-4"/>
          <w:sz w:val="22"/>
        </w:rPr>
        <w:t xml:space="preserve"> </w:t>
      </w:r>
      <w:r w:rsidRPr="00B230B2">
        <w:rPr>
          <w:rFonts w:asciiTheme="minorHAnsi" w:hAnsiTheme="minorHAnsi"/>
          <w:sz w:val="22"/>
        </w:rPr>
        <w:t>and/or</w:t>
      </w:r>
      <w:r w:rsidRPr="00B230B2">
        <w:rPr>
          <w:rFonts w:asciiTheme="minorHAnsi" w:hAnsiTheme="minorHAnsi"/>
          <w:spacing w:val="-3"/>
          <w:sz w:val="22"/>
        </w:rPr>
        <w:t xml:space="preserve"> </w:t>
      </w:r>
      <w:r w:rsidRPr="00B230B2">
        <w:rPr>
          <w:rFonts w:asciiTheme="minorHAnsi" w:hAnsiTheme="minorHAnsi"/>
          <w:sz w:val="22"/>
        </w:rPr>
        <w:t>disabilities</w:t>
      </w:r>
      <w:r w:rsidRPr="00B230B2">
        <w:rPr>
          <w:rFonts w:asciiTheme="minorHAnsi" w:hAnsiTheme="minorHAnsi"/>
          <w:spacing w:val="-4"/>
          <w:sz w:val="22"/>
        </w:rPr>
        <w:t xml:space="preserve"> </w:t>
      </w:r>
      <w:r w:rsidRPr="00B230B2">
        <w:rPr>
          <w:rFonts w:asciiTheme="minorHAnsi" w:hAnsiTheme="minorHAnsi"/>
          <w:sz w:val="22"/>
        </w:rPr>
        <w:t>is</w:t>
      </w:r>
      <w:r w:rsidRPr="00B230B2">
        <w:rPr>
          <w:rFonts w:asciiTheme="minorHAnsi" w:hAnsiTheme="minorHAnsi"/>
          <w:spacing w:val="-4"/>
          <w:sz w:val="22"/>
        </w:rPr>
        <w:t xml:space="preserve"> </w:t>
      </w:r>
      <w:r w:rsidRPr="00B230B2">
        <w:rPr>
          <w:rFonts w:asciiTheme="minorHAnsi" w:hAnsiTheme="minorHAnsi"/>
          <w:sz w:val="22"/>
        </w:rPr>
        <w:t>average. Just over a third of pupils speak English as an additional</w:t>
      </w:r>
      <w:r w:rsidRPr="00B230B2">
        <w:rPr>
          <w:rFonts w:asciiTheme="minorHAnsi" w:hAnsiTheme="minorHAnsi"/>
          <w:spacing w:val="-3"/>
          <w:sz w:val="22"/>
        </w:rPr>
        <w:t xml:space="preserve"> </w:t>
      </w:r>
      <w:r w:rsidRPr="00B230B2">
        <w:rPr>
          <w:rFonts w:asciiTheme="minorHAnsi" w:hAnsiTheme="minorHAnsi"/>
          <w:sz w:val="22"/>
        </w:rPr>
        <w:t>language.</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2"/>
          <w:sz w:val="22"/>
        </w:rPr>
        <w:t xml:space="preserve"> </w:t>
      </w:r>
      <w:r w:rsidRPr="00B230B2">
        <w:rPr>
          <w:rFonts w:asciiTheme="minorHAnsi" w:hAnsiTheme="minorHAnsi"/>
          <w:sz w:val="22"/>
        </w:rPr>
        <w:t>proportion</w:t>
      </w:r>
      <w:r w:rsidRPr="00B230B2">
        <w:rPr>
          <w:rFonts w:asciiTheme="minorHAnsi" w:hAnsiTheme="minorHAnsi"/>
          <w:spacing w:val="-5"/>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pupils</w:t>
      </w:r>
      <w:r w:rsidRPr="00B230B2">
        <w:rPr>
          <w:rFonts w:asciiTheme="minorHAnsi" w:hAnsiTheme="minorHAnsi"/>
          <w:spacing w:val="-3"/>
          <w:sz w:val="22"/>
        </w:rPr>
        <w:t xml:space="preserve"> </w:t>
      </w:r>
      <w:r w:rsidRPr="00B230B2">
        <w:rPr>
          <w:rFonts w:asciiTheme="minorHAnsi" w:hAnsiTheme="minorHAnsi"/>
          <w:sz w:val="22"/>
        </w:rPr>
        <w:t>known</w:t>
      </w:r>
      <w:r w:rsidRPr="00B230B2">
        <w:rPr>
          <w:rFonts w:asciiTheme="minorHAnsi" w:hAnsiTheme="minorHAnsi"/>
          <w:spacing w:val="-5"/>
          <w:sz w:val="22"/>
        </w:rPr>
        <w:t xml:space="preserve"> </w:t>
      </w:r>
      <w:r w:rsidRPr="00B230B2">
        <w:rPr>
          <w:rFonts w:asciiTheme="minorHAnsi" w:hAnsiTheme="minorHAnsi"/>
          <w:sz w:val="22"/>
        </w:rPr>
        <w:t>to</w:t>
      </w:r>
      <w:r w:rsidRPr="00B230B2">
        <w:rPr>
          <w:rFonts w:asciiTheme="minorHAnsi" w:hAnsiTheme="minorHAnsi"/>
          <w:spacing w:val="-3"/>
          <w:sz w:val="22"/>
        </w:rPr>
        <w:t xml:space="preserve"> </w:t>
      </w:r>
      <w:r w:rsidRPr="00B230B2">
        <w:rPr>
          <w:rFonts w:asciiTheme="minorHAnsi" w:hAnsiTheme="minorHAnsi"/>
          <w:sz w:val="22"/>
        </w:rPr>
        <w:t>be</w:t>
      </w:r>
      <w:r w:rsidRPr="00B230B2">
        <w:rPr>
          <w:rFonts w:asciiTheme="minorHAnsi" w:hAnsiTheme="minorHAnsi"/>
          <w:spacing w:val="-4"/>
          <w:sz w:val="22"/>
        </w:rPr>
        <w:t xml:space="preserve"> </w:t>
      </w:r>
      <w:r w:rsidRPr="00B230B2">
        <w:rPr>
          <w:rFonts w:asciiTheme="minorHAnsi" w:hAnsiTheme="minorHAnsi"/>
          <w:sz w:val="22"/>
        </w:rPr>
        <w:t>eligible</w:t>
      </w:r>
      <w:r w:rsidRPr="00B230B2">
        <w:rPr>
          <w:rFonts w:asciiTheme="minorHAnsi" w:hAnsiTheme="minorHAnsi"/>
          <w:spacing w:val="-4"/>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free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5"/>
          <w:sz w:val="22"/>
        </w:rPr>
        <w:t xml:space="preserve"> </w:t>
      </w:r>
      <w:r w:rsidRPr="00B230B2">
        <w:rPr>
          <w:rFonts w:asciiTheme="minorHAnsi" w:hAnsiTheme="minorHAnsi"/>
          <w:sz w:val="22"/>
        </w:rPr>
        <w:t>meals</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average.  There is a breakfast and an after-school club.</w:t>
      </w:r>
    </w:p>
    <w:p w14:paraId="2CB6F0B0" w14:textId="77777777" w:rsidR="00AC35A1" w:rsidRPr="00B230B2" w:rsidRDefault="00AC35A1" w:rsidP="00CC3007">
      <w:pPr>
        <w:rPr>
          <w:rFonts w:asciiTheme="minorHAnsi" w:hAnsiTheme="minorHAnsi"/>
          <w:sz w:val="22"/>
        </w:rPr>
      </w:pPr>
      <w:r w:rsidRPr="00B230B2">
        <w:rPr>
          <w:rFonts w:asciiTheme="minorHAnsi" w:hAnsiTheme="minorHAnsi"/>
          <w:sz w:val="22"/>
        </w:rPr>
        <w:t>Every</w:t>
      </w:r>
      <w:r w:rsidRPr="00B230B2">
        <w:rPr>
          <w:rFonts w:asciiTheme="minorHAnsi" w:hAnsiTheme="minorHAnsi"/>
          <w:spacing w:val="-1"/>
          <w:sz w:val="22"/>
        </w:rPr>
        <w:t xml:space="preserve"> </w:t>
      </w:r>
      <w:r w:rsidRPr="00B230B2">
        <w:rPr>
          <w:rFonts w:asciiTheme="minorHAnsi" w:hAnsiTheme="minorHAnsi"/>
          <w:sz w:val="22"/>
        </w:rPr>
        <w:t>child</w:t>
      </w:r>
      <w:r w:rsidRPr="00B230B2">
        <w:rPr>
          <w:rFonts w:asciiTheme="minorHAnsi" w:hAnsiTheme="minorHAnsi"/>
          <w:spacing w:val="-4"/>
          <w:sz w:val="22"/>
        </w:rPr>
        <w:t xml:space="preserve"> </w:t>
      </w:r>
      <w:r w:rsidRPr="00B230B2">
        <w:rPr>
          <w:rFonts w:asciiTheme="minorHAnsi" w:hAnsiTheme="minorHAnsi"/>
          <w:sz w:val="22"/>
        </w:rPr>
        <w:t>who</w:t>
      </w:r>
      <w:r w:rsidRPr="00B230B2">
        <w:rPr>
          <w:rFonts w:asciiTheme="minorHAnsi" w:hAnsiTheme="minorHAnsi"/>
          <w:spacing w:val="-3"/>
          <w:sz w:val="22"/>
        </w:rPr>
        <w:t xml:space="preserve"> </w:t>
      </w:r>
      <w:r w:rsidRPr="00B230B2">
        <w:rPr>
          <w:rFonts w:asciiTheme="minorHAnsi" w:hAnsiTheme="minorHAnsi"/>
          <w:sz w:val="22"/>
        </w:rPr>
        <w:t>attends</w:t>
      </w:r>
      <w:r w:rsidRPr="00B230B2">
        <w:rPr>
          <w:rFonts w:asciiTheme="minorHAnsi" w:hAnsiTheme="minorHAnsi"/>
          <w:spacing w:val="-3"/>
          <w:sz w:val="22"/>
        </w:rPr>
        <w:t xml:space="preserve"> </w:t>
      </w:r>
      <w:proofErr w:type="spellStart"/>
      <w:r w:rsidRPr="00B230B2">
        <w:rPr>
          <w:rFonts w:asciiTheme="minorHAnsi" w:hAnsiTheme="minorHAnsi"/>
          <w:sz w:val="22"/>
        </w:rPr>
        <w:t>Parlaunt</w:t>
      </w:r>
      <w:proofErr w:type="spellEnd"/>
      <w:r w:rsidRPr="00B230B2">
        <w:rPr>
          <w:rFonts w:asciiTheme="minorHAnsi" w:hAnsiTheme="minorHAnsi"/>
          <w:spacing w:val="-4"/>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viewed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1"/>
          <w:sz w:val="22"/>
        </w:rPr>
        <w:t xml:space="preserve"> </w:t>
      </w:r>
      <w:r w:rsidRPr="00B230B2">
        <w:rPr>
          <w:rFonts w:asciiTheme="minorHAnsi" w:hAnsiTheme="minorHAnsi"/>
          <w:sz w:val="22"/>
        </w:rPr>
        <w:t>unique</w:t>
      </w:r>
      <w:r w:rsidRPr="00B230B2">
        <w:rPr>
          <w:rFonts w:asciiTheme="minorHAnsi" w:hAnsiTheme="minorHAnsi"/>
          <w:spacing w:val="-4"/>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treated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3"/>
          <w:sz w:val="22"/>
        </w:rPr>
        <w:t xml:space="preserve"> </w:t>
      </w:r>
      <w:r w:rsidRPr="00B230B2">
        <w:rPr>
          <w:rFonts w:asciiTheme="minorHAnsi" w:hAnsiTheme="minorHAnsi"/>
          <w:sz w:val="22"/>
        </w:rPr>
        <w:t>such.</w:t>
      </w:r>
      <w:r w:rsidRPr="00B230B2">
        <w:rPr>
          <w:rFonts w:asciiTheme="minorHAnsi" w:hAnsiTheme="minorHAnsi"/>
          <w:spacing w:val="-3"/>
          <w:sz w:val="22"/>
        </w:rPr>
        <w:t xml:space="preserve"> </w:t>
      </w:r>
      <w:r w:rsidRPr="00B230B2">
        <w:rPr>
          <w:rFonts w:asciiTheme="minorHAnsi" w:hAnsiTheme="minorHAnsi"/>
          <w:sz w:val="22"/>
        </w:rPr>
        <w:t>Children</w:t>
      </w:r>
      <w:r w:rsidRPr="00B230B2">
        <w:rPr>
          <w:rFonts w:asciiTheme="minorHAnsi" w:hAnsiTheme="minorHAnsi"/>
          <w:spacing w:val="-1"/>
          <w:sz w:val="22"/>
        </w:rPr>
        <w:t xml:space="preserve"> </w:t>
      </w:r>
      <w:r w:rsidRPr="00B230B2">
        <w:rPr>
          <w:rFonts w:asciiTheme="minorHAnsi" w:hAnsiTheme="minorHAnsi"/>
          <w:sz w:val="22"/>
        </w:rPr>
        <w:t>are</w:t>
      </w:r>
      <w:r w:rsidRPr="00B230B2">
        <w:rPr>
          <w:rFonts w:asciiTheme="minorHAnsi" w:hAnsiTheme="minorHAnsi"/>
          <w:spacing w:val="-2"/>
          <w:sz w:val="22"/>
        </w:rPr>
        <w:t xml:space="preserve"> </w:t>
      </w:r>
      <w:r w:rsidRPr="00B230B2">
        <w:rPr>
          <w:rFonts w:asciiTheme="minorHAnsi" w:hAnsiTheme="minorHAnsi"/>
          <w:sz w:val="22"/>
        </w:rPr>
        <w:t>encouraged</w:t>
      </w:r>
      <w:r w:rsidRPr="00B230B2">
        <w:rPr>
          <w:rFonts w:asciiTheme="minorHAnsi" w:hAnsiTheme="minorHAnsi"/>
          <w:spacing w:val="-4"/>
          <w:sz w:val="22"/>
        </w:rPr>
        <w:t xml:space="preserve"> </w:t>
      </w:r>
      <w:r w:rsidRPr="00B230B2">
        <w:rPr>
          <w:rFonts w:asciiTheme="minorHAnsi" w:hAnsiTheme="minorHAnsi"/>
          <w:sz w:val="22"/>
        </w:rP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sidRPr="00B230B2">
        <w:rPr>
          <w:rFonts w:asciiTheme="minorHAnsi" w:hAnsiTheme="minorHAnsi"/>
          <w:spacing w:val="-23"/>
          <w:sz w:val="22"/>
        </w:rPr>
        <w:t xml:space="preserve"> </w:t>
      </w:r>
      <w:r w:rsidRPr="00B230B2">
        <w:rPr>
          <w:rFonts w:asciiTheme="minorHAnsi" w:hAnsiTheme="minorHAnsi"/>
          <w:sz w:val="22"/>
        </w:rPr>
        <w:t>beyond.</w:t>
      </w:r>
    </w:p>
    <w:p w14:paraId="5EAD2F46" w14:textId="39C0B6FD" w:rsidR="00AC35A1" w:rsidRPr="00B230B2" w:rsidRDefault="00AC35A1" w:rsidP="00CC3007">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has developed holistically since it joined the Trust in September 2014. The curriculum has been honed to reflect the learning needs of the children and the strengths of the staff. RWI and T4W [Read Write </w:t>
      </w:r>
      <w:proofErr w:type="spellStart"/>
      <w:r w:rsidRPr="00B230B2">
        <w:rPr>
          <w:rFonts w:asciiTheme="minorHAnsi" w:hAnsiTheme="minorHAnsi"/>
          <w:sz w:val="22"/>
        </w:rPr>
        <w:t>Inc</w:t>
      </w:r>
      <w:proofErr w:type="spellEnd"/>
      <w:r w:rsidRPr="00B230B2">
        <w:rPr>
          <w:rFonts w:asciiTheme="minorHAnsi" w:hAnsiTheme="minorHAnsi"/>
          <w:sz w:val="22"/>
        </w:rPr>
        <w:t xml:space="preserve">/Talk for Writing] are two key components of our literacy pathway and the successful candidate would be expected to champion, encourage and extend these twin approaches. The wider curriculum is under review with both The Langley Academy Primary and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14:paraId="7ABCC0AB" w14:textId="77777777" w:rsidR="008529DC" w:rsidRPr="00EA615D" w:rsidRDefault="002E122F" w:rsidP="008529DC">
      <w:pPr>
        <w:spacing w:line="360" w:lineRule="auto"/>
        <w:rPr>
          <w:rFonts w:asciiTheme="minorHAnsi" w:hAnsiTheme="minorHAnsi" w:cs="Arial"/>
          <w:bCs/>
          <w:color w:val="0070C0"/>
          <w:sz w:val="36"/>
          <w:szCs w:val="36"/>
        </w:rPr>
      </w:pPr>
      <w:r w:rsidRPr="00EA615D">
        <w:rPr>
          <w:rFonts w:asciiTheme="minorHAnsi" w:hAnsiTheme="minorHAnsi" w:cs="Arial"/>
          <w:bCs/>
          <w:color w:val="0070C0"/>
          <w:sz w:val="36"/>
          <w:szCs w:val="36"/>
        </w:rPr>
        <w:t xml:space="preserve">About </w:t>
      </w:r>
      <w:r w:rsidR="003A1648" w:rsidRPr="00EA615D">
        <w:rPr>
          <w:rFonts w:asciiTheme="minorHAnsi" w:hAnsiTheme="minorHAnsi" w:cs="Arial"/>
          <w:bCs/>
          <w:color w:val="0070C0"/>
          <w:sz w:val="36"/>
          <w:szCs w:val="36"/>
        </w:rPr>
        <w:t>The Langley Academy</w:t>
      </w:r>
      <w:r w:rsidRPr="00EA615D">
        <w:rPr>
          <w:rFonts w:asciiTheme="minorHAnsi" w:hAnsiTheme="minorHAnsi" w:cs="Arial"/>
          <w:bCs/>
          <w:color w:val="0070C0"/>
          <w:sz w:val="36"/>
          <w:szCs w:val="36"/>
        </w:rPr>
        <w:t xml:space="preserve"> </w:t>
      </w:r>
      <w:r w:rsidR="00E66147" w:rsidRPr="00EA615D">
        <w:rPr>
          <w:rFonts w:asciiTheme="minorHAnsi" w:hAnsiTheme="minorHAnsi" w:cs="Arial"/>
          <w:bCs/>
          <w:color w:val="0070C0"/>
          <w:sz w:val="36"/>
          <w:szCs w:val="36"/>
        </w:rPr>
        <w:t>Secondary</w:t>
      </w:r>
    </w:p>
    <w:p w14:paraId="4D783C47" w14:textId="094DD5AD" w:rsidR="00AC35A1" w:rsidRPr="00B230B2" w:rsidRDefault="00AC35A1" w:rsidP="00CC3007">
      <w:pPr>
        <w:rPr>
          <w:rFonts w:asciiTheme="minorHAnsi" w:hAnsiTheme="minorHAnsi"/>
          <w:sz w:val="22"/>
        </w:rPr>
      </w:pPr>
      <w:r w:rsidRPr="00B230B2">
        <w:rPr>
          <w:rFonts w:asciiTheme="minorHAnsi" w:hAnsiTheme="minorHAnsi"/>
          <w:sz w:val="22"/>
        </w:rPr>
        <w:t xml:space="preserve">The Langley Academy is housed in an iconic building, it specialises in Science, pioneers the use of museum learning and aims to become a centre of excellence for sports, notably rowing and cricket. </w:t>
      </w:r>
      <w:r w:rsidR="0099608F" w:rsidRPr="00B230B2">
        <w:rPr>
          <w:rFonts w:asciiTheme="minorHAnsi" w:hAnsiTheme="minorHAnsi"/>
          <w:sz w:val="22"/>
        </w:rPr>
        <w:t>We have won our first rowing competition on the water and we have several National and European indoor champions. We are the only state school that runs an MCC Foundation Hub to spot cricket talent in Slough.</w:t>
      </w:r>
      <w:r w:rsidR="007768AA" w:rsidRPr="00B230B2">
        <w:rPr>
          <w:rFonts w:asciiTheme="minorHAnsi" w:hAnsiTheme="minorHAnsi"/>
          <w:sz w:val="22"/>
        </w:rPr>
        <w:t xml:space="preserve"> </w:t>
      </w:r>
      <w:r w:rsidRPr="00B230B2">
        <w:rPr>
          <w:rFonts w:asciiTheme="minorHAnsi" w:hAnsiTheme="minorHAnsi"/>
          <w:sz w:val="22"/>
        </w:rPr>
        <w:t xml:space="preserve">At the heart of </w:t>
      </w:r>
      <w:r w:rsidR="007768AA" w:rsidRPr="00B230B2">
        <w:rPr>
          <w:rFonts w:asciiTheme="minorHAnsi" w:hAnsiTheme="minorHAnsi"/>
          <w:sz w:val="22"/>
        </w:rPr>
        <w:t>our</w:t>
      </w:r>
      <w:r w:rsidR="00CD5A81" w:rsidRPr="00B230B2">
        <w:rPr>
          <w:rFonts w:asciiTheme="minorHAnsi" w:hAnsiTheme="minorHAnsi"/>
          <w:sz w:val="22"/>
        </w:rPr>
        <w:t xml:space="preserve"> </w:t>
      </w:r>
      <w:r w:rsidRPr="00B230B2">
        <w:rPr>
          <w:rFonts w:asciiTheme="minorHAnsi" w:hAnsiTheme="minorHAnsi"/>
          <w:sz w:val="22"/>
        </w:rPr>
        <w:t xml:space="preserve">vision, The Langley Academy aims for the highest achievement for all and to provide a welcoming, imaginative and creative environment which enriches the lives of all involved. </w:t>
      </w:r>
      <w:r w:rsidR="009747C6" w:rsidRPr="00B230B2">
        <w:rPr>
          <w:rFonts w:asciiTheme="minorHAnsi" w:hAnsiTheme="minorHAnsi"/>
          <w:sz w:val="22"/>
        </w:rPr>
        <w:t xml:space="preserve">You will see this in our building. </w:t>
      </w:r>
      <w:r w:rsidR="007768AA" w:rsidRPr="00B230B2">
        <w:rPr>
          <w:rFonts w:asciiTheme="minorHAnsi" w:hAnsiTheme="minorHAnsi"/>
          <w:sz w:val="22"/>
        </w:rPr>
        <w:t>We</w:t>
      </w:r>
      <w:r w:rsidRPr="00B230B2">
        <w:rPr>
          <w:rFonts w:asciiTheme="minorHAnsi" w:hAnsiTheme="minorHAnsi"/>
          <w:sz w:val="22"/>
        </w:rPr>
        <w:t xml:space="preserve"> aspire to </w:t>
      </w:r>
      <w:r w:rsidR="00A713FF" w:rsidRPr="00B230B2">
        <w:rPr>
          <w:rFonts w:asciiTheme="minorHAnsi" w:hAnsiTheme="minorHAnsi"/>
          <w:sz w:val="22"/>
        </w:rPr>
        <w:t>instil</w:t>
      </w:r>
      <w:r w:rsidRPr="00B230B2">
        <w:rPr>
          <w:rFonts w:asciiTheme="minorHAnsi" w:hAnsiTheme="minorHAnsi"/>
          <w:sz w:val="22"/>
        </w:rPr>
        <w:t xml:space="preserve"> traditional values and promote respect for other</w:t>
      </w:r>
      <w:r w:rsidRPr="00B230B2">
        <w:rPr>
          <w:rFonts w:asciiTheme="minorHAnsi" w:hAnsiTheme="minorHAnsi"/>
          <w:spacing w:val="-23"/>
          <w:sz w:val="22"/>
        </w:rPr>
        <w:t xml:space="preserve"> </w:t>
      </w:r>
      <w:r w:rsidRPr="00B230B2">
        <w:rPr>
          <w:rFonts w:asciiTheme="minorHAnsi" w:hAnsiTheme="minorHAnsi"/>
          <w:sz w:val="22"/>
        </w:rPr>
        <w:t>beliefs.</w:t>
      </w:r>
      <w:r w:rsidR="00A713FF" w:rsidRPr="00B230B2">
        <w:rPr>
          <w:rFonts w:asciiTheme="minorHAnsi" w:hAnsiTheme="minorHAnsi"/>
          <w:sz w:val="22"/>
        </w:rPr>
        <w:t xml:space="preserve"> </w:t>
      </w:r>
      <w:r w:rsidRPr="00B230B2">
        <w:rPr>
          <w:rFonts w:asciiTheme="minorHAnsi" w:hAnsiTheme="minorHAnsi"/>
          <w:sz w:val="22"/>
        </w:rPr>
        <w:t>The Academy strives to be at the forefront of Science education and has developed links</w:t>
      </w:r>
      <w:r w:rsidRPr="00B230B2">
        <w:rPr>
          <w:rFonts w:asciiTheme="minorHAnsi" w:hAnsiTheme="minorHAnsi"/>
          <w:spacing w:val="-22"/>
          <w:sz w:val="22"/>
        </w:rPr>
        <w:t xml:space="preserve"> </w:t>
      </w:r>
      <w:r w:rsidRPr="00B230B2">
        <w:rPr>
          <w:rFonts w:asciiTheme="minorHAnsi" w:hAnsiTheme="minorHAnsi"/>
          <w:sz w:val="22"/>
        </w:rPr>
        <w:t>with national and regional museums to add an external dimension to</w:t>
      </w:r>
      <w:r w:rsidRPr="00B230B2">
        <w:rPr>
          <w:rFonts w:asciiTheme="minorHAnsi" w:hAnsiTheme="minorHAnsi"/>
          <w:spacing w:val="-19"/>
          <w:sz w:val="22"/>
        </w:rPr>
        <w:t xml:space="preserve"> </w:t>
      </w:r>
      <w:r w:rsidRPr="00B230B2">
        <w:rPr>
          <w:rFonts w:asciiTheme="minorHAnsi" w:hAnsiTheme="minorHAnsi"/>
          <w:sz w:val="22"/>
        </w:rPr>
        <w:t>learning.</w:t>
      </w:r>
      <w:r w:rsidR="00A713FF" w:rsidRPr="00B230B2">
        <w:rPr>
          <w:rFonts w:asciiTheme="minorHAnsi" w:hAnsiTheme="minorHAnsi"/>
          <w:sz w:val="22"/>
        </w:rPr>
        <w:t xml:space="preserve"> </w:t>
      </w:r>
      <w:r w:rsidRPr="00B230B2">
        <w:rPr>
          <w:rFonts w:asciiTheme="minorHAnsi" w:hAnsiTheme="minorHAnsi"/>
          <w:sz w:val="22"/>
        </w:rPr>
        <w:t>We are proud of what we and our students</w:t>
      </w:r>
      <w:r w:rsidRPr="00B230B2">
        <w:rPr>
          <w:rFonts w:asciiTheme="minorHAnsi" w:hAnsiTheme="minorHAnsi"/>
          <w:spacing w:val="-22"/>
          <w:sz w:val="22"/>
        </w:rPr>
        <w:t xml:space="preserve"> </w:t>
      </w:r>
      <w:r w:rsidRPr="00B230B2">
        <w:rPr>
          <w:rFonts w:asciiTheme="minorHAnsi" w:hAnsiTheme="minorHAnsi"/>
          <w:sz w:val="22"/>
        </w:rPr>
        <w:t>have achieved and we are confident that we will continue to achieve high standards for all our students and our local</w:t>
      </w:r>
      <w:r w:rsidRPr="00B230B2">
        <w:rPr>
          <w:rFonts w:asciiTheme="minorHAnsi" w:hAnsiTheme="minorHAnsi"/>
          <w:spacing w:val="-17"/>
          <w:sz w:val="22"/>
        </w:rPr>
        <w:t xml:space="preserve"> </w:t>
      </w:r>
      <w:r w:rsidRPr="00B230B2">
        <w:rPr>
          <w:rFonts w:asciiTheme="minorHAnsi" w:hAnsiTheme="minorHAnsi"/>
          <w:sz w:val="22"/>
        </w:rPr>
        <w:t>community.</w:t>
      </w:r>
    </w:p>
    <w:p w14:paraId="18AD4570" w14:textId="47CEDD93" w:rsidR="00AC35A1" w:rsidRPr="00B230B2" w:rsidRDefault="00AC35A1" w:rsidP="00CC3007">
      <w:pPr>
        <w:rPr>
          <w:rFonts w:asciiTheme="minorHAnsi" w:hAnsiTheme="minorHAnsi"/>
          <w:sz w:val="22"/>
        </w:rPr>
      </w:pPr>
      <w:r w:rsidRPr="00B230B2">
        <w:rPr>
          <w:rFonts w:asciiTheme="minorHAnsi" w:hAnsiTheme="minorHAnsi"/>
          <w:sz w:val="22"/>
        </w:rPr>
        <w:t xml:space="preserve">In </w:t>
      </w:r>
      <w:r w:rsidR="007768AA" w:rsidRPr="00B230B2">
        <w:rPr>
          <w:rFonts w:asciiTheme="minorHAnsi" w:hAnsiTheme="minorHAnsi"/>
          <w:sz w:val="22"/>
        </w:rPr>
        <w:t>our</w:t>
      </w:r>
      <w:r w:rsidRPr="00B230B2">
        <w:rPr>
          <w:rFonts w:asciiTheme="minorHAnsi" w:hAnsiTheme="minorHAnsi"/>
          <w:sz w:val="22"/>
        </w:rPr>
        <w:t xml:space="preserve"> most recent Ofsted inspection in </w:t>
      </w:r>
      <w:r w:rsidR="007768AA" w:rsidRPr="00B230B2">
        <w:rPr>
          <w:rFonts w:asciiTheme="minorHAnsi" w:hAnsiTheme="minorHAnsi"/>
          <w:sz w:val="22"/>
        </w:rPr>
        <w:t xml:space="preserve">February </w:t>
      </w:r>
      <w:r w:rsidRPr="00B230B2">
        <w:rPr>
          <w:rFonts w:asciiTheme="minorHAnsi" w:hAnsiTheme="minorHAnsi"/>
          <w:sz w:val="22"/>
        </w:rPr>
        <w:t>2013, The Langley Academy was rated “good with outstanding elements”. The Ofsted report states that:</w:t>
      </w:r>
    </w:p>
    <w:p w14:paraId="1FB6CD32" w14:textId="21B97E54" w:rsidR="00AC35A1" w:rsidRPr="00B230B2" w:rsidRDefault="00AC35A1" w:rsidP="00CC3007">
      <w:pPr>
        <w:rPr>
          <w:rFonts w:asciiTheme="minorHAnsi" w:hAnsiTheme="minorHAnsi"/>
          <w:sz w:val="22"/>
        </w:rPr>
      </w:pPr>
      <w:r w:rsidRPr="00B230B2">
        <w:rPr>
          <w:rFonts w:asciiTheme="minorHAnsi" w:hAnsiTheme="minorHAnsi"/>
          <w:i/>
          <w:sz w:val="22"/>
        </w:rPr>
        <w:t>The main reason why achievement is good is because the majority of teaching is typically good and sometimes outstanding, and it is well matched to the needs of most students.  Students have outstanding attitudes to learning.  Behaviour is excellent.  Relationships throughout the academy are extremely positive and this ensures that the academy is a calm, purposeful environment in which to learn.  The sponsors’ vision permeates all aspects of academy life and the Principa</w:t>
      </w:r>
      <w:r w:rsidR="007768AA" w:rsidRPr="00B230B2">
        <w:rPr>
          <w:rFonts w:asciiTheme="minorHAnsi" w:hAnsiTheme="minorHAnsi"/>
          <w:i/>
          <w:sz w:val="22"/>
        </w:rPr>
        <w:t>l,</w:t>
      </w:r>
      <w:r w:rsidRPr="00B230B2">
        <w:rPr>
          <w:rFonts w:asciiTheme="minorHAnsi" w:hAnsiTheme="minorHAnsi"/>
          <w:i/>
          <w:sz w:val="22"/>
        </w:rPr>
        <w:t xml:space="preserve"> Leadership team and those who lead subjects and house groups are relentless in driving improvement.</w:t>
      </w:r>
      <w:r w:rsidRPr="00B230B2">
        <w:rPr>
          <w:rFonts w:asciiTheme="minorHAnsi" w:hAnsiTheme="minorHAnsi"/>
          <w:sz w:val="22"/>
        </w:rPr>
        <w:t xml:space="preserve"> </w:t>
      </w:r>
    </w:p>
    <w:p w14:paraId="22E9F4C3" w14:textId="1ACDFDB0" w:rsidR="007768AA" w:rsidRPr="00B230B2" w:rsidRDefault="00854BCA" w:rsidP="00CC3007">
      <w:pPr>
        <w:rPr>
          <w:rFonts w:asciiTheme="minorHAnsi" w:hAnsiTheme="minorHAnsi" w:cs="Arial"/>
          <w:bCs/>
          <w:color w:val="104F75"/>
          <w:sz w:val="22"/>
        </w:rPr>
      </w:pPr>
      <w:r w:rsidRPr="00B230B2">
        <w:rPr>
          <w:rFonts w:asciiTheme="minorHAnsi" w:hAnsiTheme="minorHAnsi" w:cs="Arial"/>
          <w:bCs/>
          <w:sz w:val="22"/>
        </w:rPr>
        <w:lastRenderedPageBreak/>
        <w:t>Overall our VA data for the years 2011/12, 12/13, 13/14 have all been sig+ with 9 out of the 18 KPI as sig+</w:t>
      </w:r>
      <w:r w:rsidR="008529DC" w:rsidRPr="00B230B2">
        <w:rPr>
          <w:rFonts w:asciiTheme="minorHAnsi" w:hAnsiTheme="minorHAnsi" w:cs="Arial"/>
          <w:bCs/>
          <w:sz w:val="22"/>
        </w:rPr>
        <w:t xml:space="preserve">. </w:t>
      </w:r>
      <w:r w:rsidR="00C437F6" w:rsidRPr="00B230B2">
        <w:rPr>
          <w:rFonts w:asciiTheme="minorHAnsi" w:hAnsiTheme="minorHAnsi" w:cs="Arial"/>
          <w:bCs/>
          <w:sz w:val="22"/>
        </w:rPr>
        <w:t>W</w:t>
      </w:r>
      <w:r w:rsidR="004362E7" w:rsidRPr="00B230B2">
        <w:rPr>
          <w:rFonts w:asciiTheme="minorHAnsi" w:hAnsiTheme="minorHAnsi" w:cs="Arial"/>
          <w:bCs/>
          <w:sz w:val="22"/>
        </w:rPr>
        <w:t>e had a slight dip in 2014/15</w:t>
      </w:r>
      <w:r w:rsidR="00C437F6" w:rsidRPr="00B230B2">
        <w:rPr>
          <w:rFonts w:asciiTheme="minorHAnsi" w:hAnsiTheme="minorHAnsi" w:cs="Arial"/>
          <w:bCs/>
          <w:sz w:val="22"/>
        </w:rPr>
        <w:t>, although still above NA</w:t>
      </w:r>
      <w:r w:rsidR="004362E7" w:rsidRPr="00B230B2">
        <w:rPr>
          <w:rFonts w:asciiTheme="minorHAnsi" w:hAnsiTheme="minorHAnsi" w:cs="Arial"/>
          <w:bCs/>
          <w:sz w:val="22"/>
        </w:rPr>
        <w:t xml:space="preserve"> but we </w:t>
      </w:r>
      <w:r w:rsidR="00E3455A" w:rsidRPr="00B230B2">
        <w:rPr>
          <w:rFonts w:asciiTheme="minorHAnsi" w:hAnsiTheme="minorHAnsi" w:cs="Arial"/>
          <w:bCs/>
          <w:sz w:val="22"/>
        </w:rPr>
        <w:t>are now back up to 1023 VA with</w:t>
      </w:r>
      <w:r w:rsidR="00C437F6" w:rsidRPr="00B230B2">
        <w:rPr>
          <w:rFonts w:asciiTheme="minorHAnsi" w:hAnsiTheme="minorHAnsi" w:cs="Arial"/>
          <w:bCs/>
          <w:sz w:val="22"/>
        </w:rPr>
        <w:t xml:space="preserve"> a </w:t>
      </w:r>
      <w:r w:rsidR="004362E7" w:rsidRPr="00B230B2">
        <w:rPr>
          <w:rFonts w:asciiTheme="minorHAnsi" w:hAnsiTheme="minorHAnsi" w:cs="Arial"/>
          <w:bCs/>
          <w:sz w:val="22"/>
        </w:rPr>
        <w:t xml:space="preserve">progress 8 score of +.36 and 67% 5A*-C including English and Maths. </w:t>
      </w:r>
      <w:r w:rsidR="00C437F6" w:rsidRPr="00B230B2">
        <w:rPr>
          <w:rFonts w:asciiTheme="minorHAnsi" w:hAnsiTheme="minorHAnsi" w:cs="Arial"/>
          <w:bCs/>
          <w:sz w:val="22"/>
        </w:rPr>
        <w:t xml:space="preserve">We now believe we would be judged as an outstanding academy. </w:t>
      </w:r>
      <w:r w:rsidR="00E17F9F" w:rsidRPr="00B230B2">
        <w:rPr>
          <w:rFonts w:asciiTheme="minorHAnsi" w:hAnsiTheme="minorHAnsi" w:cs="Arial"/>
          <w:bCs/>
          <w:sz w:val="22"/>
        </w:rPr>
        <w:t>You will be able to find out more about our results and trends if you are invited for interview.</w:t>
      </w:r>
    </w:p>
    <w:p w14:paraId="0C61369F" w14:textId="77777777" w:rsidR="005E6CE5" w:rsidRPr="00EA615D" w:rsidRDefault="005E6CE5" w:rsidP="005E6CE5">
      <w:pPr>
        <w:spacing w:line="360" w:lineRule="auto"/>
        <w:jc w:val="both"/>
        <w:rPr>
          <w:rFonts w:ascii="Calibri" w:hAnsi="Calibri" w:cs="Arial"/>
          <w:bCs/>
          <w:color w:val="0070C0"/>
          <w:sz w:val="44"/>
          <w:szCs w:val="44"/>
        </w:rPr>
      </w:pPr>
      <w:r w:rsidRPr="00EA615D">
        <w:rPr>
          <w:rFonts w:ascii="Calibri" w:hAnsi="Calibri" w:cs="Arial"/>
          <w:bCs/>
          <w:color w:val="0070C0"/>
          <w:sz w:val="44"/>
          <w:szCs w:val="44"/>
        </w:rPr>
        <w:t>Job Description</w:t>
      </w:r>
    </w:p>
    <w:p w14:paraId="08792564" w14:textId="77777777" w:rsidR="005E6CE5" w:rsidRPr="00EA615D" w:rsidRDefault="005E6CE5" w:rsidP="005E6CE5">
      <w:pPr>
        <w:spacing w:line="360" w:lineRule="auto"/>
        <w:jc w:val="both"/>
        <w:rPr>
          <w:rFonts w:ascii="Calibri" w:hAnsi="Calibri" w:cs="Arial"/>
          <w:bCs/>
          <w:color w:val="0070C0"/>
          <w:sz w:val="44"/>
          <w:szCs w:val="44"/>
        </w:rPr>
      </w:pPr>
      <w:r w:rsidRPr="00EA615D">
        <w:rPr>
          <w:rFonts w:ascii="Calibri" w:hAnsi="Calibri" w:cs="Arial"/>
          <w:bCs/>
          <w:color w:val="0070C0"/>
          <w:sz w:val="44"/>
          <w:szCs w:val="44"/>
        </w:rPr>
        <w:t>Teacher of English</w:t>
      </w:r>
    </w:p>
    <w:p w14:paraId="2A9C2693" w14:textId="77777777" w:rsidR="005E6CE5" w:rsidRDefault="005E6CE5" w:rsidP="00EA615D">
      <w:pPr>
        <w:pStyle w:val="NoSpacing"/>
        <w:rPr>
          <w:rFonts w:asciiTheme="minorHAnsi" w:hAnsiTheme="minorHAnsi"/>
          <w:b/>
          <w:sz w:val="22"/>
        </w:rPr>
      </w:pPr>
      <w:r w:rsidRPr="00EA615D">
        <w:rPr>
          <w:rFonts w:asciiTheme="minorHAnsi" w:hAnsiTheme="minorHAnsi"/>
          <w:b/>
          <w:sz w:val="22"/>
        </w:rPr>
        <w:t>Salary/Grade</w:t>
      </w:r>
    </w:p>
    <w:p w14:paraId="01F9CCCF" w14:textId="77777777" w:rsidR="00EA615D" w:rsidRPr="00EA615D" w:rsidRDefault="00EA615D" w:rsidP="00EA615D">
      <w:pPr>
        <w:pStyle w:val="NoSpacing"/>
        <w:rPr>
          <w:rFonts w:asciiTheme="minorHAnsi" w:hAnsiTheme="minorHAnsi"/>
          <w:b/>
          <w:sz w:val="22"/>
        </w:rPr>
      </w:pPr>
    </w:p>
    <w:p w14:paraId="758C04F3" w14:textId="17A6D138" w:rsidR="00EA615D" w:rsidRDefault="00EA615D" w:rsidP="00EA615D">
      <w:pPr>
        <w:pStyle w:val="NoSpacing"/>
        <w:rPr>
          <w:rFonts w:asciiTheme="minorHAnsi" w:hAnsiTheme="minorHAnsi"/>
          <w:sz w:val="22"/>
        </w:rPr>
      </w:pPr>
      <w:proofErr w:type="spellStart"/>
      <w:r w:rsidRPr="00EA615D">
        <w:rPr>
          <w:rFonts w:asciiTheme="minorHAnsi" w:hAnsiTheme="minorHAnsi"/>
          <w:sz w:val="22"/>
        </w:rPr>
        <w:t>Mainscale</w:t>
      </w:r>
      <w:proofErr w:type="spellEnd"/>
      <w:r w:rsidRPr="00EA615D">
        <w:rPr>
          <w:rFonts w:asciiTheme="minorHAnsi" w:hAnsiTheme="minorHAnsi"/>
          <w:sz w:val="22"/>
        </w:rPr>
        <w:t xml:space="preserve"> plus fringe</w:t>
      </w:r>
    </w:p>
    <w:p w14:paraId="6732DD37" w14:textId="77777777" w:rsidR="00EA615D" w:rsidRPr="00EA615D" w:rsidRDefault="00EA615D" w:rsidP="00EA615D">
      <w:pPr>
        <w:pStyle w:val="NoSpacing"/>
        <w:rPr>
          <w:rFonts w:asciiTheme="minorHAnsi" w:hAnsiTheme="minorHAnsi"/>
          <w:sz w:val="22"/>
        </w:rPr>
      </w:pPr>
    </w:p>
    <w:p w14:paraId="39823E33" w14:textId="77777777" w:rsidR="005E6CE5" w:rsidRDefault="005E6CE5" w:rsidP="00EA615D">
      <w:pPr>
        <w:pStyle w:val="NoSpacing"/>
        <w:rPr>
          <w:rFonts w:asciiTheme="minorHAnsi" w:hAnsiTheme="minorHAnsi"/>
          <w:b/>
          <w:sz w:val="22"/>
        </w:rPr>
      </w:pPr>
      <w:r w:rsidRPr="00EA615D">
        <w:rPr>
          <w:rFonts w:asciiTheme="minorHAnsi" w:hAnsiTheme="minorHAnsi"/>
          <w:b/>
          <w:sz w:val="22"/>
        </w:rPr>
        <w:t>Purpose of the job</w:t>
      </w:r>
    </w:p>
    <w:p w14:paraId="255D73C8" w14:textId="77777777" w:rsidR="00EA615D" w:rsidRPr="00EA615D" w:rsidRDefault="00EA615D" w:rsidP="00EA615D">
      <w:pPr>
        <w:pStyle w:val="NoSpacing"/>
        <w:rPr>
          <w:rFonts w:asciiTheme="minorHAnsi" w:hAnsiTheme="minorHAnsi"/>
          <w:b/>
          <w:sz w:val="22"/>
        </w:rPr>
      </w:pPr>
    </w:p>
    <w:p w14:paraId="5498EF3C" w14:textId="77777777" w:rsidR="005E6CE5" w:rsidRDefault="005E6CE5" w:rsidP="00EA615D">
      <w:pPr>
        <w:pStyle w:val="NoSpacing"/>
        <w:rPr>
          <w:rFonts w:asciiTheme="minorHAnsi" w:hAnsiTheme="minorHAnsi"/>
          <w:sz w:val="22"/>
        </w:rPr>
      </w:pPr>
      <w:r w:rsidRPr="00EA615D">
        <w:rPr>
          <w:rFonts w:asciiTheme="minorHAnsi" w:hAnsiTheme="minorHAnsi"/>
          <w:sz w:val="22"/>
        </w:rPr>
        <w:t>To provide high quality teaching, and enable effective use of resources and high standards of learning and achievement for students, within an atmosphere in which students feel challenged, valued and secure.</w:t>
      </w:r>
    </w:p>
    <w:p w14:paraId="0D2F803F" w14:textId="77777777" w:rsidR="00EA615D" w:rsidRPr="00EA615D" w:rsidRDefault="00EA615D" w:rsidP="00EA615D">
      <w:pPr>
        <w:pStyle w:val="NoSpacing"/>
        <w:rPr>
          <w:rFonts w:asciiTheme="minorHAnsi" w:hAnsiTheme="minorHAnsi"/>
          <w:sz w:val="22"/>
        </w:rPr>
      </w:pPr>
    </w:p>
    <w:p w14:paraId="0A1EC04B" w14:textId="77777777" w:rsidR="005E6CE5" w:rsidRDefault="005E6CE5" w:rsidP="00EA615D">
      <w:pPr>
        <w:pStyle w:val="NoSpacing"/>
        <w:rPr>
          <w:rFonts w:asciiTheme="minorHAnsi" w:hAnsiTheme="minorHAnsi"/>
          <w:b/>
          <w:sz w:val="22"/>
        </w:rPr>
      </w:pPr>
      <w:r w:rsidRPr="00EA615D">
        <w:rPr>
          <w:rFonts w:asciiTheme="minorHAnsi" w:hAnsiTheme="minorHAnsi"/>
          <w:b/>
          <w:sz w:val="22"/>
        </w:rPr>
        <w:t>Reporting to</w:t>
      </w:r>
    </w:p>
    <w:p w14:paraId="7257BA63" w14:textId="77777777" w:rsidR="00EA615D" w:rsidRPr="00EA615D" w:rsidRDefault="00EA615D" w:rsidP="00EA615D">
      <w:pPr>
        <w:pStyle w:val="NoSpacing"/>
        <w:rPr>
          <w:rFonts w:asciiTheme="minorHAnsi" w:hAnsiTheme="minorHAnsi"/>
          <w:b/>
          <w:sz w:val="22"/>
        </w:rPr>
      </w:pPr>
    </w:p>
    <w:p w14:paraId="58C3BB83" w14:textId="77777777" w:rsidR="005E6CE5" w:rsidRPr="00EA615D" w:rsidRDefault="005E6CE5" w:rsidP="00EA615D">
      <w:pPr>
        <w:pStyle w:val="NoSpacing"/>
        <w:rPr>
          <w:rFonts w:asciiTheme="minorHAnsi" w:hAnsiTheme="minorHAnsi"/>
          <w:sz w:val="22"/>
        </w:rPr>
      </w:pPr>
      <w:r w:rsidRPr="00EA615D">
        <w:rPr>
          <w:rFonts w:asciiTheme="minorHAnsi" w:hAnsiTheme="minorHAnsi"/>
          <w:sz w:val="22"/>
        </w:rPr>
        <w:t>Head of Faculty</w:t>
      </w:r>
    </w:p>
    <w:p w14:paraId="67FD6841" w14:textId="77777777" w:rsidR="005E6CE5" w:rsidRPr="00EA615D" w:rsidRDefault="005E6CE5" w:rsidP="00EA615D">
      <w:pPr>
        <w:pStyle w:val="NoSpacing"/>
        <w:rPr>
          <w:rFonts w:asciiTheme="minorHAnsi" w:hAnsiTheme="minorHAnsi"/>
          <w:sz w:val="22"/>
        </w:rPr>
      </w:pPr>
    </w:p>
    <w:p w14:paraId="7F957361" w14:textId="77777777" w:rsidR="005E6CE5" w:rsidRDefault="005E6CE5" w:rsidP="00EA615D">
      <w:pPr>
        <w:pStyle w:val="NoSpacing"/>
        <w:rPr>
          <w:rFonts w:asciiTheme="minorHAnsi" w:hAnsiTheme="minorHAnsi"/>
          <w:b/>
          <w:sz w:val="22"/>
        </w:rPr>
      </w:pPr>
      <w:r w:rsidRPr="00EA615D">
        <w:rPr>
          <w:rFonts w:asciiTheme="minorHAnsi" w:hAnsiTheme="minorHAnsi"/>
          <w:b/>
          <w:sz w:val="22"/>
        </w:rPr>
        <w:t>KEY FUNCTIONS</w:t>
      </w:r>
    </w:p>
    <w:p w14:paraId="2A966F70" w14:textId="77777777" w:rsidR="00EA615D" w:rsidRPr="00EA615D" w:rsidRDefault="00EA615D" w:rsidP="00EA615D">
      <w:pPr>
        <w:pStyle w:val="NoSpacing"/>
        <w:rPr>
          <w:rFonts w:asciiTheme="minorHAnsi" w:hAnsiTheme="minorHAnsi"/>
          <w:b/>
          <w:sz w:val="22"/>
        </w:rPr>
      </w:pPr>
    </w:p>
    <w:p w14:paraId="2378546A" w14:textId="77777777" w:rsidR="005E6CE5" w:rsidRPr="00EA615D" w:rsidRDefault="005E6CE5" w:rsidP="00EA615D">
      <w:pPr>
        <w:pStyle w:val="NoSpacing"/>
        <w:rPr>
          <w:rFonts w:asciiTheme="minorHAnsi" w:hAnsiTheme="minorHAnsi"/>
          <w:sz w:val="22"/>
        </w:rPr>
      </w:pPr>
      <w:r w:rsidRPr="00EA615D">
        <w:rPr>
          <w:rFonts w:asciiTheme="minorHAnsi" w:hAnsiTheme="minorHAnsi"/>
          <w:sz w:val="22"/>
        </w:rPr>
        <w:t>To teach the subjects, classes and groups as allocated by the Head of Faculty for English and the Leadership Team</w:t>
      </w:r>
    </w:p>
    <w:p w14:paraId="5A4B29DE" w14:textId="77777777" w:rsidR="005E6CE5" w:rsidRPr="00EA615D" w:rsidRDefault="005E6CE5" w:rsidP="00EA615D">
      <w:pPr>
        <w:pStyle w:val="NoSpacing"/>
        <w:rPr>
          <w:rFonts w:asciiTheme="minorHAnsi" w:hAnsiTheme="minorHAnsi"/>
          <w:sz w:val="22"/>
        </w:rPr>
      </w:pPr>
    </w:p>
    <w:p w14:paraId="10920ECE" w14:textId="77777777" w:rsidR="005E6CE5" w:rsidRPr="00EA615D" w:rsidRDefault="005E6CE5" w:rsidP="00EA615D">
      <w:pPr>
        <w:pStyle w:val="NoSpacing"/>
        <w:rPr>
          <w:rFonts w:asciiTheme="minorHAnsi" w:hAnsiTheme="minorHAnsi"/>
          <w:sz w:val="22"/>
        </w:rPr>
      </w:pPr>
      <w:r w:rsidRPr="00EA615D">
        <w:rPr>
          <w:rFonts w:asciiTheme="minorHAnsi" w:hAnsiTheme="minorHAnsi"/>
          <w:sz w:val="22"/>
        </w:rPr>
        <w:t>To ensure that high quality teaching and learning takes place in all allocated classes</w:t>
      </w:r>
    </w:p>
    <w:p w14:paraId="4E4EB08E" w14:textId="77777777" w:rsidR="005E6CE5" w:rsidRPr="00EA615D" w:rsidRDefault="005E6CE5" w:rsidP="00EA615D">
      <w:pPr>
        <w:pStyle w:val="NoSpacing"/>
        <w:rPr>
          <w:rFonts w:asciiTheme="minorHAnsi" w:hAnsiTheme="minorHAnsi"/>
          <w:sz w:val="22"/>
        </w:rPr>
      </w:pPr>
    </w:p>
    <w:p w14:paraId="3BD80882" w14:textId="77777777" w:rsidR="005E6CE5" w:rsidRPr="00EA615D" w:rsidRDefault="005E6CE5" w:rsidP="00EA615D">
      <w:pPr>
        <w:pStyle w:val="NoSpacing"/>
        <w:rPr>
          <w:rFonts w:asciiTheme="minorHAnsi" w:hAnsiTheme="minorHAnsi"/>
          <w:sz w:val="22"/>
        </w:rPr>
      </w:pPr>
      <w:r w:rsidRPr="00EA615D">
        <w:rPr>
          <w:rFonts w:asciiTheme="minorHAnsi" w:hAnsiTheme="minorHAnsi"/>
          <w:sz w:val="22"/>
        </w:rPr>
        <w:t>To support and participate in the curriculum development work of the English Curriculum Area, including the writing of schemes of work and programmes of study</w:t>
      </w:r>
    </w:p>
    <w:p w14:paraId="69CB43A8" w14:textId="77777777" w:rsidR="005E6CE5" w:rsidRPr="00EA615D" w:rsidRDefault="005E6CE5" w:rsidP="00EA615D">
      <w:pPr>
        <w:pStyle w:val="NoSpacing"/>
        <w:rPr>
          <w:rFonts w:asciiTheme="minorHAnsi" w:hAnsiTheme="minorHAnsi"/>
          <w:sz w:val="22"/>
        </w:rPr>
      </w:pPr>
    </w:p>
    <w:p w14:paraId="35EF7B78" w14:textId="77777777" w:rsidR="005E6CE5" w:rsidRPr="00EA615D" w:rsidRDefault="005E6CE5" w:rsidP="00EA615D">
      <w:pPr>
        <w:pStyle w:val="NoSpacing"/>
        <w:rPr>
          <w:rFonts w:asciiTheme="minorHAnsi" w:hAnsiTheme="minorHAnsi"/>
          <w:sz w:val="22"/>
        </w:rPr>
      </w:pPr>
      <w:r w:rsidRPr="00EA615D">
        <w:rPr>
          <w:rFonts w:asciiTheme="minorHAnsi" w:hAnsiTheme="minorHAnsi"/>
          <w:sz w:val="22"/>
        </w:rPr>
        <w:t>To assist the Head of Faculty for English in the maintenance of high standards of work and behaviour within English</w:t>
      </w:r>
    </w:p>
    <w:p w14:paraId="3F60729A" w14:textId="77777777" w:rsidR="005E6CE5" w:rsidRPr="00EA615D" w:rsidRDefault="005E6CE5" w:rsidP="00EA615D">
      <w:pPr>
        <w:pStyle w:val="NoSpacing"/>
        <w:rPr>
          <w:rFonts w:asciiTheme="minorHAnsi" w:hAnsiTheme="minorHAnsi"/>
          <w:sz w:val="22"/>
        </w:rPr>
      </w:pPr>
    </w:p>
    <w:p w14:paraId="721946C6" w14:textId="77777777" w:rsidR="005E6CE5" w:rsidRPr="00EA615D" w:rsidRDefault="005E6CE5" w:rsidP="00EA615D">
      <w:pPr>
        <w:pStyle w:val="NoSpacing"/>
        <w:rPr>
          <w:rFonts w:asciiTheme="minorHAnsi" w:hAnsiTheme="minorHAnsi"/>
          <w:sz w:val="22"/>
        </w:rPr>
      </w:pPr>
      <w:r w:rsidRPr="00EA615D">
        <w:rPr>
          <w:rFonts w:asciiTheme="minorHAnsi" w:hAnsiTheme="minorHAnsi"/>
          <w:sz w:val="22"/>
        </w:rPr>
        <w:t>To be a House Tutor or Sixth Form Tutor and to carry out the specified duties in accordance with the job description of a House or Sixth Form Tutor</w:t>
      </w:r>
    </w:p>
    <w:p w14:paraId="4EBD090C" w14:textId="77777777" w:rsidR="005E6CE5" w:rsidRPr="00EA615D" w:rsidRDefault="005E6CE5" w:rsidP="00EA615D">
      <w:pPr>
        <w:pStyle w:val="NoSpacing"/>
        <w:rPr>
          <w:rFonts w:asciiTheme="minorHAnsi" w:hAnsiTheme="minorHAnsi"/>
          <w:sz w:val="22"/>
        </w:rPr>
      </w:pPr>
    </w:p>
    <w:p w14:paraId="4510F996" w14:textId="77777777" w:rsidR="005E6CE5" w:rsidRPr="00EA615D" w:rsidRDefault="005E6CE5" w:rsidP="00EA615D">
      <w:pPr>
        <w:pStyle w:val="NoSpacing"/>
        <w:rPr>
          <w:rFonts w:asciiTheme="minorHAnsi" w:hAnsiTheme="minorHAnsi"/>
          <w:sz w:val="22"/>
        </w:rPr>
      </w:pPr>
      <w:r w:rsidRPr="00EA615D">
        <w:rPr>
          <w:rFonts w:asciiTheme="minorHAnsi" w:hAnsiTheme="minorHAnsi"/>
          <w:sz w:val="22"/>
        </w:rPr>
        <w:t>To support the Leadership Team in the effective operation of the Academy</w:t>
      </w:r>
    </w:p>
    <w:p w14:paraId="3743BC5F" w14:textId="77777777" w:rsidR="005E6CE5" w:rsidRPr="00EA615D" w:rsidRDefault="005E6CE5" w:rsidP="00EA615D">
      <w:pPr>
        <w:pStyle w:val="NoSpacing"/>
        <w:rPr>
          <w:rFonts w:asciiTheme="minorHAnsi" w:hAnsiTheme="minorHAnsi"/>
          <w:sz w:val="22"/>
        </w:rPr>
      </w:pPr>
    </w:p>
    <w:p w14:paraId="3C9E49ED" w14:textId="77777777" w:rsidR="005E6CE5" w:rsidRPr="00EA615D" w:rsidRDefault="005E6CE5" w:rsidP="00EA615D">
      <w:pPr>
        <w:pStyle w:val="NoSpacing"/>
        <w:rPr>
          <w:rFonts w:asciiTheme="minorHAnsi" w:hAnsiTheme="minorHAnsi"/>
          <w:sz w:val="22"/>
        </w:rPr>
      </w:pPr>
    </w:p>
    <w:p w14:paraId="1F86D288" w14:textId="77777777" w:rsidR="005E6CE5" w:rsidRDefault="005E6CE5" w:rsidP="00EA615D">
      <w:pPr>
        <w:pStyle w:val="NoSpacing"/>
        <w:rPr>
          <w:rFonts w:asciiTheme="minorHAnsi" w:hAnsiTheme="minorHAnsi"/>
          <w:b/>
          <w:sz w:val="22"/>
        </w:rPr>
      </w:pPr>
      <w:r w:rsidRPr="00EA615D">
        <w:rPr>
          <w:rFonts w:asciiTheme="minorHAnsi" w:hAnsiTheme="minorHAnsi"/>
          <w:b/>
          <w:sz w:val="22"/>
        </w:rPr>
        <w:t>SPECIFIC RESPONSIBILITIES</w:t>
      </w:r>
    </w:p>
    <w:p w14:paraId="683DDEBF" w14:textId="77777777" w:rsidR="00EA615D" w:rsidRPr="00EA615D" w:rsidRDefault="00EA615D" w:rsidP="00EA615D">
      <w:pPr>
        <w:pStyle w:val="NoSpacing"/>
        <w:rPr>
          <w:rFonts w:asciiTheme="minorHAnsi" w:hAnsiTheme="minorHAnsi"/>
          <w:b/>
          <w:sz w:val="22"/>
        </w:rPr>
      </w:pPr>
    </w:p>
    <w:p w14:paraId="12475F2F" w14:textId="77777777" w:rsidR="005E6CE5" w:rsidRPr="00EA615D" w:rsidRDefault="005E6CE5" w:rsidP="00EA615D">
      <w:pPr>
        <w:pStyle w:val="NoSpacing"/>
        <w:rPr>
          <w:rFonts w:asciiTheme="minorHAnsi" w:hAnsiTheme="minorHAnsi"/>
          <w:sz w:val="22"/>
        </w:rPr>
      </w:pPr>
      <w:r w:rsidRPr="00EA615D">
        <w:rPr>
          <w:rFonts w:asciiTheme="minorHAnsi" w:hAnsiTheme="minorHAnsi"/>
          <w:sz w:val="22"/>
        </w:rPr>
        <w:t>The main responsibilities of the post are to:</w:t>
      </w:r>
    </w:p>
    <w:p w14:paraId="571B5541" w14:textId="77777777" w:rsidR="005E6CE5" w:rsidRPr="00EA615D" w:rsidRDefault="005E6CE5" w:rsidP="00EA615D">
      <w:pPr>
        <w:pStyle w:val="NoSpacing"/>
        <w:ind w:left="720"/>
        <w:rPr>
          <w:rFonts w:asciiTheme="minorHAnsi" w:hAnsiTheme="minorHAnsi"/>
          <w:sz w:val="22"/>
        </w:rPr>
      </w:pPr>
    </w:p>
    <w:p w14:paraId="4EA28DE2"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lastRenderedPageBreak/>
        <w:t xml:space="preserve">teach the classes allocated, and provide a well-planned, challenging and purposeful learning environment for students  </w:t>
      </w:r>
    </w:p>
    <w:p w14:paraId="4D29E6D3" w14:textId="77777777" w:rsidR="005E6CE5" w:rsidRPr="00EA615D" w:rsidRDefault="005E6CE5" w:rsidP="00EA615D">
      <w:pPr>
        <w:pStyle w:val="NoSpacing"/>
        <w:ind w:left="360"/>
        <w:rPr>
          <w:rFonts w:asciiTheme="minorHAnsi" w:hAnsiTheme="minorHAnsi"/>
          <w:sz w:val="22"/>
        </w:rPr>
      </w:pPr>
    </w:p>
    <w:p w14:paraId="5B8910AE"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support and carry out policies and practices to promote positive student behaviour and achievement in English within the framework of the Positive Discipline policy</w:t>
      </w:r>
    </w:p>
    <w:p w14:paraId="3451CFDC" w14:textId="77777777" w:rsidR="005E6CE5" w:rsidRPr="00EA615D" w:rsidRDefault="005E6CE5" w:rsidP="00EA615D">
      <w:pPr>
        <w:pStyle w:val="NoSpacing"/>
        <w:ind w:left="720"/>
        <w:rPr>
          <w:rFonts w:asciiTheme="minorHAnsi" w:hAnsiTheme="minorHAnsi"/>
          <w:sz w:val="22"/>
        </w:rPr>
      </w:pPr>
    </w:p>
    <w:p w14:paraId="419FECEF"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set homework on a regular basis and mark student work promptly</w:t>
      </w:r>
    </w:p>
    <w:p w14:paraId="2F5167A3" w14:textId="77777777" w:rsidR="005E6CE5" w:rsidRPr="00EA615D" w:rsidRDefault="005E6CE5" w:rsidP="00EA615D">
      <w:pPr>
        <w:pStyle w:val="NoSpacing"/>
        <w:ind w:left="720"/>
        <w:rPr>
          <w:rFonts w:asciiTheme="minorHAnsi" w:hAnsiTheme="minorHAnsi"/>
          <w:sz w:val="22"/>
        </w:rPr>
      </w:pPr>
    </w:p>
    <w:p w14:paraId="6101B7BF"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assess, monitor, record and report on student achievement in line with Academy and Curriculum Area policy, including writing student reports and attending parents meetings</w:t>
      </w:r>
    </w:p>
    <w:p w14:paraId="19F30AEF" w14:textId="77777777" w:rsidR="005E6CE5" w:rsidRPr="00EA615D" w:rsidRDefault="005E6CE5" w:rsidP="00EA615D">
      <w:pPr>
        <w:pStyle w:val="NoSpacing"/>
        <w:ind w:left="720"/>
        <w:rPr>
          <w:rFonts w:asciiTheme="minorHAnsi" w:hAnsiTheme="minorHAnsi"/>
          <w:sz w:val="22"/>
        </w:rPr>
      </w:pPr>
    </w:p>
    <w:p w14:paraId="1BF71F8F"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 xml:space="preserve">assist in the identification of student special educational needs, and support the work of the Learning Support Team, including participation in the writing and review of individual education plans  </w:t>
      </w:r>
    </w:p>
    <w:p w14:paraId="72827548" w14:textId="77777777" w:rsidR="005E6CE5" w:rsidRPr="00EA615D" w:rsidRDefault="005E6CE5" w:rsidP="00EA615D">
      <w:pPr>
        <w:pStyle w:val="NoSpacing"/>
        <w:ind w:left="720"/>
        <w:rPr>
          <w:rFonts w:asciiTheme="minorHAnsi" w:hAnsiTheme="minorHAnsi"/>
          <w:sz w:val="22"/>
        </w:rPr>
      </w:pPr>
    </w:p>
    <w:p w14:paraId="11DA3E2D"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share in the development of course outlines, syllabuses and schemes of work in English</w:t>
      </w:r>
    </w:p>
    <w:p w14:paraId="7C8FF0ED" w14:textId="77777777" w:rsidR="005E6CE5" w:rsidRPr="00EA615D" w:rsidRDefault="005E6CE5" w:rsidP="00EA615D">
      <w:pPr>
        <w:pStyle w:val="NoSpacing"/>
        <w:ind w:left="720"/>
        <w:rPr>
          <w:rFonts w:asciiTheme="minorHAnsi" w:hAnsiTheme="minorHAnsi"/>
          <w:sz w:val="22"/>
        </w:rPr>
      </w:pPr>
    </w:p>
    <w:p w14:paraId="391AB739"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follow the course outlines, syllabuses and schemes of work agreed by the English Curriculum Area</w:t>
      </w:r>
    </w:p>
    <w:p w14:paraId="50F3DAC0" w14:textId="77777777" w:rsidR="005E6CE5" w:rsidRPr="00EA615D" w:rsidRDefault="005E6CE5" w:rsidP="00EA615D">
      <w:pPr>
        <w:pStyle w:val="NoSpacing"/>
        <w:ind w:left="720"/>
        <w:rPr>
          <w:rFonts w:asciiTheme="minorHAnsi" w:hAnsiTheme="minorHAnsi"/>
          <w:sz w:val="22"/>
        </w:rPr>
      </w:pPr>
    </w:p>
    <w:p w14:paraId="361BD7CF"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 xml:space="preserve">make effective use of student performance data, and student and staff target-setting; and provide relevant information to the Head of Faculty, Heads of House and Academy Directors </w:t>
      </w:r>
    </w:p>
    <w:p w14:paraId="6532F4CB" w14:textId="77777777" w:rsidR="005E6CE5" w:rsidRPr="00EA615D" w:rsidRDefault="005E6CE5" w:rsidP="00EA615D">
      <w:pPr>
        <w:pStyle w:val="NoSpacing"/>
        <w:ind w:left="720"/>
        <w:rPr>
          <w:rFonts w:asciiTheme="minorHAnsi" w:hAnsiTheme="minorHAnsi"/>
          <w:sz w:val="22"/>
        </w:rPr>
      </w:pPr>
    </w:p>
    <w:p w14:paraId="6EE5EC5B"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monitor and record student attendance in line with Academy and Curriculum Area policy, and support the Head of Faculty and Academy Directors in the maintenance of high levels of student attendance</w:t>
      </w:r>
    </w:p>
    <w:p w14:paraId="05A94C62" w14:textId="77777777" w:rsidR="005E6CE5" w:rsidRPr="00EA615D" w:rsidRDefault="005E6CE5" w:rsidP="00EA615D">
      <w:pPr>
        <w:pStyle w:val="NoSpacing"/>
        <w:ind w:left="720"/>
        <w:rPr>
          <w:rFonts w:asciiTheme="minorHAnsi" w:hAnsiTheme="minorHAnsi"/>
          <w:sz w:val="22"/>
        </w:rPr>
      </w:pPr>
    </w:p>
    <w:p w14:paraId="4AE3FFAD"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prepare for and attend English Curriculum Area and House or Sixth Form Team meetings and support the work of the English Curriculum Area and the House or Sixth Form Team</w:t>
      </w:r>
    </w:p>
    <w:p w14:paraId="27D472E8" w14:textId="77777777" w:rsidR="005E6CE5" w:rsidRPr="00EA615D" w:rsidRDefault="005E6CE5" w:rsidP="00EA615D">
      <w:pPr>
        <w:pStyle w:val="NoSpacing"/>
        <w:ind w:left="720"/>
        <w:rPr>
          <w:rFonts w:asciiTheme="minorHAnsi" w:hAnsiTheme="minorHAnsi"/>
          <w:sz w:val="22"/>
        </w:rPr>
      </w:pPr>
    </w:p>
    <w:p w14:paraId="1C48E6B4"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actively support and participate in the museum learning programme</w:t>
      </w:r>
    </w:p>
    <w:p w14:paraId="33C7589D" w14:textId="77777777" w:rsidR="005E6CE5" w:rsidRPr="00EA615D" w:rsidRDefault="005E6CE5" w:rsidP="00EA615D">
      <w:pPr>
        <w:pStyle w:val="NoSpacing"/>
        <w:ind w:left="720"/>
        <w:rPr>
          <w:rFonts w:asciiTheme="minorHAnsi" w:hAnsiTheme="minorHAnsi"/>
          <w:sz w:val="22"/>
        </w:rPr>
      </w:pPr>
    </w:p>
    <w:p w14:paraId="019F54FB"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actively support and participate in the link school arrangements with Eton College</w:t>
      </w:r>
    </w:p>
    <w:p w14:paraId="588BE1C5" w14:textId="77777777" w:rsidR="005E6CE5" w:rsidRPr="00EA615D" w:rsidRDefault="005E6CE5" w:rsidP="00EA615D">
      <w:pPr>
        <w:pStyle w:val="NoSpacing"/>
        <w:ind w:left="720"/>
        <w:rPr>
          <w:rFonts w:asciiTheme="minorHAnsi" w:hAnsiTheme="minorHAnsi"/>
          <w:sz w:val="22"/>
        </w:rPr>
      </w:pPr>
    </w:p>
    <w:p w14:paraId="09613270"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participate in and support the Performance Management Policy</w:t>
      </w:r>
    </w:p>
    <w:p w14:paraId="70D8B8E5" w14:textId="77777777" w:rsidR="005E6CE5" w:rsidRPr="00EA615D" w:rsidRDefault="005E6CE5" w:rsidP="00EA615D">
      <w:pPr>
        <w:pStyle w:val="NoSpacing"/>
        <w:ind w:left="720"/>
        <w:rPr>
          <w:rFonts w:asciiTheme="minorHAnsi" w:hAnsiTheme="minorHAnsi"/>
          <w:sz w:val="22"/>
        </w:rPr>
      </w:pPr>
    </w:p>
    <w:p w14:paraId="453A0A99"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assist in the development of the Academy Improvement Plan and its review mechanism</w:t>
      </w:r>
    </w:p>
    <w:p w14:paraId="5EB56E84" w14:textId="77777777" w:rsidR="005E6CE5" w:rsidRPr="00EA615D" w:rsidRDefault="005E6CE5" w:rsidP="00EA615D">
      <w:pPr>
        <w:pStyle w:val="NoSpacing"/>
        <w:ind w:left="720"/>
        <w:rPr>
          <w:rFonts w:asciiTheme="minorHAnsi" w:hAnsiTheme="minorHAnsi"/>
          <w:sz w:val="22"/>
        </w:rPr>
      </w:pPr>
    </w:p>
    <w:p w14:paraId="715D9D1C"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 xml:space="preserve">undertake specific duties within the English Team as agreed with the Head of Faculty </w:t>
      </w:r>
    </w:p>
    <w:p w14:paraId="2F612F3D" w14:textId="77777777" w:rsidR="005E6CE5" w:rsidRPr="00EA615D" w:rsidRDefault="005E6CE5" w:rsidP="00EA615D">
      <w:pPr>
        <w:pStyle w:val="NoSpacing"/>
        <w:ind w:left="720"/>
        <w:rPr>
          <w:rFonts w:asciiTheme="minorHAnsi" w:hAnsiTheme="minorHAnsi"/>
          <w:sz w:val="22"/>
        </w:rPr>
      </w:pPr>
    </w:p>
    <w:p w14:paraId="3E5DF893" w14:textId="77777777" w:rsidR="005E6CE5" w:rsidRPr="00EA615D" w:rsidRDefault="005E6CE5" w:rsidP="00EA615D">
      <w:pPr>
        <w:pStyle w:val="NoSpacing"/>
        <w:numPr>
          <w:ilvl w:val="0"/>
          <w:numId w:val="34"/>
        </w:numPr>
        <w:rPr>
          <w:rFonts w:asciiTheme="minorHAnsi" w:hAnsiTheme="minorHAnsi"/>
          <w:sz w:val="22"/>
        </w:rPr>
      </w:pPr>
      <w:r w:rsidRPr="00EA615D">
        <w:rPr>
          <w:rFonts w:asciiTheme="minorHAnsi" w:hAnsiTheme="minorHAnsi"/>
          <w:sz w:val="22"/>
        </w:rPr>
        <w:t>undertake such other duties as reasonably required by the Executive Principal</w:t>
      </w:r>
    </w:p>
    <w:p w14:paraId="04E03410" w14:textId="77777777" w:rsidR="00EA615D" w:rsidRDefault="00EA615D" w:rsidP="00EA615D">
      <w:pPr>
        <w:pStyle w:val="NoSpacing"/>
        <w:rPr>
          <w:rFonts w:asciiTheme="minorHAnsi" w:hAnsiTheme="minorHAnsi" w:cs="Arial"/>
          <w:bCs/>
          <w:sz w:val="22"/>
        </w:rPr>
      </w:pPr>
    </w:p>
    <w:p w14:paraId="2839FD37" w14:textId="77777777" w:rsidR="00EA615D" w:rsidRDefault="00EA615D" w:rsidP="00EA615D">
      <w:pPr>
        <w:pStyle w:val="NoSpacing"/>
        <w:rPr>
          <w:rFonts w:asciiTheme="minorHAnsi" w:hAnsiTheme="minorHAnsi" w:cs="Arial"/>
          <w:bCs/>
          <w:sz w:val="22"/>
        </w:rPr>
      </w:pPr>
    </w:p>
    <w:p w14:paraId="53B3F1AF" w14:textId="77777777" w:rsidR="00EA615D" w:rsidRDefault="00EA615D" w:rsidP="00EA615D">
      <w:pPr>
        <w:pStyle w:val="NoSpacing"/>
        <w:rPr>
          <w:rFonts w:asciiTheme="minorHAnsi" w:hAnsiTheme="minorHAnsi" w:cs="Arial"/>
          <w:bCs/>
          <w:sz w:val="22"/>
        </w:rPr>
      </w:pPr>
    </w:p>
    <w:p w14:paraId="1324ED69" w14:textId="77777777" w:rsidR="005E6CE5" w:rsidRPr="00EA615D" w:rsidRDefault="005E6CE5" w:rsidP="00EA615D">
      <w:pPr>
        <w:pStyle w:val="NoSpacing"/>
        <w:rPr>
          <w:rFonts w:asciiTheme="minorHAnsi" w:hAnsiTheme="minorHAnsi"/>
          <w:color w:val="0070C0"/>
          <w:sz w:val="44"/>
          <w:szCs w:val="44"/>
        </w:rPr>
      </w:pPr>
      <w:r w:rsidRPr="00EA615D">
        <w:rPr>
          <w:rFonts w:asciiTheme="minorHAnsi" w:hAnsiTheme="minorHAnsi" w:cs="Arial"/>
          <w:bCs/>
          <w:color w:val="0070C0"/>
          <w:sz w:val="44"/>
          <w:szCs w:val="44"/>
        </w:rPr>
        <w:t>Person Specification</w:t>
      </w:r>
    </w:p>
    <w:p w14:paraId="0AB489F9" w14:textId="77777777" w:rsidR="005E6CE5" w:rsidRPr="00EA615D" w:rsidRDefault="005E6CE5" w:rsidP="00EA615D">
      <w:pPr>
        <w:pStyle w:val="NoSpacing"/>
        <w:rPr>
          <w:rFonts w:asciiTheme="minorHAnsi" w:hAnsiTheme="minorHAns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1123"/>
        <w:gridCol w:w="1181"/>
      </w:tblGrid>
      <w:tr w:rsidR="00EA615D" w:rsidRPr="00701CB8" w14:paraId="403953FA" w14:textId="77777777" w:rsidTr="00E76E8C">
        <w:tc>
          <w:tcPr>
            <w:tcW w:w="5493" w:type="dxa"/>
            <w:shd w:val="clear" w:color="auto" w:fill="auto"/>
          </w:tcPr>
          <w:p w14:paraId="443E61A5"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t>Qualifications and experience</w:t>
            </w:r>
          </w:p>
        </w:tc>
        <w:tc>
          <w:tcPr>
            <w:tcW w:w="1123" w:type="dxa"/>
            <w:shd w:val="clear" w:color="auto" w:fill="auto"/>
          </w:tcPr>
          <w:p w14:paraId="2834C5C5"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t>Essential</w:t>
            </w:r>
          </w:p>
        </w:tc>
        <w:tc>
          <w:tcPr>
            <w:tcW w:w="1181" w:type="dxa"/>
            <w:shd w:val="clear" w:color="auto" w:fill="auto"/>
          </w:tcPr>
          <w:p w14:paraId="0B93CD58"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t>Desirable</w:t>
            </w:r>
          </w:p>
        </w:tc>
      </w:tr>
      <w:tr w:rsidR="00EA615D" w:rsidRPr="00701CB8" w14:paraId="2D9B9513" w14:textId="77777777" w:rsidTr="00E76E8C">
        <w:tc>
          <w:tcPr>
            <w:tcW w:w="5493" w:type="dxa"/>
            <w:shd w:val="clear" w:color="auto" w:fill="auto"/>
          </w:tcPr>
          <w:p w14:paraId="725781B2"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t>QTS, Degree or equivalent teaching qualification in English or other relevant subject</w:t>
            </w:r>
          </w:p>
        </w:tc>
        <w:tc>
          <w:tcPr>
            <w:tcW w:w="1123" w:type="dxa"/>
            <w:shd w:val="clear" w:color="auto" w:fill="auto"/>
          </w:tcPr>
          <w:p w14:paraId="22178EBD"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sym w:font="Wingdings" w:char="F0FC"/>
            </w:r>
          </w:p>
        </w:tc>
        <w:tc>
          <w:tcPr>
            <w:tcW w:w="1181" w:type="dxa"/>
            <w:shd w:val="clear" w:color="auto" w:fill="auto"/>
          </w:tcPr>
          <w:p w14:paraId="7CCBB2E9" w14:textId="77777777" w:rsidR="00EA615D" w:rsidRPr="00701CB8" w:rsidRDefault="00EA615D" w:rsidP="00E76E8C">
            <w:pPr>
              <w:pStyle w:val="NoSpacing"/>
              <w:rPr>
                <w:rFonts w:asciiTheme="minorHAnsi" w:hAnsiTheme="minorHAnsi"/>
                <w:sz w:val="22"/>
              </w:rPr>
            </w:pPr>
          </w:p>
        </w:tc>
      </w:tr>
      <w:tr w:rsidR="00EA615D" w:rsidRPr="00701CB8" w14:paraId="6F57495E" w14:textId="77777777" w:rsidTr="00E76E8C">
        <w:tc>
          <w:tcPr>
            <w:tcW w:w="5493" w:type="dxa"/>
            <w:shd w:val="clear" w:color="auto" w:fill="auto"/>
          </w:tcPr>
          <w:p w14:paraId="44B2BA44"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lastRenderedPageBreak/>
              <w:t>Relevant CPD Training Courses</w:t>
            </w:r>
          </w:p>
        </w:tc>
        <w:tc>
          <w:tcPr>
            <w:tcW w:w="1123" w:type="dxa"/>
            <w:shd w:val="clear" w:color="auto" w:fill="auto"/>
          </w:tcPr>
          <w:p w14:paraId="17A09DAB" w14:textId="77777777" w:rsidR="00EA615D" w:rsidRPr="00701CB8" w:rsidRDefault="00EA615D" w:rsidP="00E76E8C">
            <w:pPr>
              <w:pStyle w:val="NoSpacing"/>
              <w:rPr>
                <w:rFonts w:asciiTheme="minorHAnsi" w:hAnsiTheme="minorHAnsi"/>
                <w:sz w:val="22"/>
              </w:rPr>
            </w:pPr>
          </w:p>
        </w:tc>
        <w:tc>
          <w:tcPr>
            <w:tcW w:w="1181" w:type="dxa"/>
            <w:shd w:val="clear" w:color="auto" w:fill="auto"/>
          </w:tcPr>
          <w:p w14:paraId="07CD703B"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sym w:font="Wingdings" w:char="F0FC"/>
            </w:r>
          </w:p>
        </w:tc>
      </w:tr>
      <w:tr w:rsidR="00EA615D" w:rsidRPr="00701CB8" w14:paraId="36680508" w14:textId="77777777" w:rsidTr="00E76E8C">
        <w:tc>
          <w:tcPr>
            <w:tcW w:w="5493" w:type="dxa"/>
            <w:shd w:val="clear" w:color="auto" w:fill="auto"/>
          </w:tcPr>
          <w:p w14:paraId="02A6955C"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t>Successful teaching experience</w:t>
            </w:r>
          </w:p>
        </w:tc>
        <w:tc>
          <w:tcPr>
            <w:tcW w:w="1123" w:type="dxa"/>
            <w:shd w:val="clear" w:color="auto" w:fill="auto"/>
          </w:tcPr>
          <w:p w14:paraId="4BBCA7CA"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sym w:font="Wingdings" w:char="F0FC"/>
            </w:r>
          </w:p>
        </w:tc>
        <w:tc>
          <w:tcPr>
            <w:tcW w:w="1181" w:type="dxa"/>
            <w:shd w:val="clear" w:color="auto" w:fill="auto"/>
          </w:tcPr>
          <w:p w14:paraId="1F7DC129" w14:textId="77777777" w:rsidR="00EA615D" w:rsidRPr="00701CB8" w:rsidRDefault="00EA615D" w:rsidP="00E76E8C">
            <w:pPr>
              <w:pStyle w:val="NoSpacing"/>
              <w:rPr>
                <w:rFonts w:asciiTheme="minorHAnsi" w:hAnsiTheme="minorHAnsi"/>
                <w:sz w:val="22"/>
              </w:rPr>
            </w:pPr>
          </w:p>
        </w:tc>
      </w:tr>
      <w:tr w:rsidR="00EA615D" w:rsidRPr="00701CB8" w14:paraId="0B9CAE61" w14:textId="77777777" w:rsidTr="00E76E8C">
        <w:tc>
          <w:tcPr>
            <w:tcW w:w="5493" w:type="dxa"/>
            <w:shd w:val="clear" w:color="auto" w:fill="auto"/>
          </w:tcPr>
          <w:p w14:paraId="4F95D427"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t>Provision of differentiated activities</w:t>
            </w:r>
          </w:p>
        </w:tc>
        <w:tc>
          <w:tcPr>
            <w:tcW w:w="1123" w:type="dxa"/>
            <w:shd w:val="clear" w:color="auto" w:fill="auto"/>
          </w:tcPr>
          <w:p w14:paraId="41F8CA9D"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sym w:font="Wingdings" w:char="F0FC"/>
            </w:r>
          </w:p>
        </w:tc>
        <w:tc>
          <w:tcPr>
            <w:tcW w:w="1181" w:type="dxa"/>
            <w:shd w:val="clear" w:color="auto" w:fill="auto"/>
          </w:tcPr>
          <w:p w14:paraId="0081B8D7" w14:textId="77777777" w:rsidR="00EA615D" w:rsidRPr="00701CB8" w:rsidRDefault="00EA615D" w:rsidP="00E76E8C">
            <w:pPr>
              <w:pStyle w:val="NoSpacing"/>
              <w:rPr>
                <w:rFonts w:asciiTheme="minorHAnsi" w:hAnsiTheme="minorHAnsi"/>
                <w:sz w:val="22"/>
              </w:rPr>
            </w:pPr>
          </w:p>
        </w:tc>
      </w:tr>
      <w:tr w:rsidR="00EA615D" w:rsidRPr="00701CB8" w14:paraId="2E8B5722" w14:textId="77777777" w:rsidTr="00E76E8C">
        <w:trPr>
          <w:trHeight w:val="573"/>
        </w:trPr>
        <w:tc>
          <w:tcPr>
            <w:tcW w:w="5493" w:type="dxa"/>
            <w:shd w:val="clear" w:color="auto" w:fill="auto"/>
          </w:tcPr>
          <w:p w14:paraId="14DA8167" w14:textId="77777777" w:rsidR="00EA615D" w:rsidRPr="00701CB8" w:rsidRDefault="00EA615D" w:rsidP="00E76E8C">
            <w:pPr>
              <w:pStyle w:val="NoSpacing"/>
              <w:rPr>
                <w:rFonts w:asciiTheme="minorHAnsi" w:hAnsiTheme="minorHAnsi"/>
                <w:sz w:val="22"/>
              </w:rPr>
            </w:pPr>
            <w:r w:rsidRPr="00701CB8">
              <w:rPr>
                <w:rFonts w:asciiTheme="minorHAnsi" w:hAnsiTheme="minorHAnsi" w:cs="Arial"/>
                <w:sz w:val="22"/>
                <w:lang w:eastAsia="en-GB"/>
              </w:rPr>
              <w:t>Evidence of consistently good and outstanding teaching and pupil progress</w:t>
            </w:r>
          </w:p>
        </w:tc>
        <w:tc>
          <w:tcPr>
            <w:tcW w:w="1123" w:type="dxa"/>
            <w:shd w:val="clear" w:color="auto" w:fill="auto"/>
          </w:tcPr>
          <w:p w14:paraId="1DA31A4F"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sym w:font="Wingdings" w:char="F0FC"/>
            </w:r>
          </w:p>
        </w:tc>
        <w:tc>
          <w:tcPr>
            <w:tcW w:w="1181" w:type="dxa"/>
            <w:shd w:val="clear" w:color="auto" w:fill="auto"/>
          </w:tcPr>
          <w:p w14:paraId="15350847" w14:textId="77777777" w:rsidR="00EA615D" w:rsidRPr="00701CB8" w:rsidRDefault="00EA615D" w:rsidP="00E76E8C">
            <w:pPr>
              <w:pStyle w:val="NoSpacing"/>
              <w:rPr>
                <w:rFonts w:asciiTheme="minorHAnsi" w:hAnsiTheme="minorHAnsi"/>
                <w:sz w:val="22"/>
              </w:rPr>
            </w:pPr>
          </w:p>
        </w:tc>
      </w:tr>
      <w:tr w:rsidR="00EA615D" w:rsidRPr="00701CB8" w14:paraId="68B3AC2A" w14:textId="77777777" w:rsidTr="00E76E8C">
        <w:tc>
          <w:tcPr>
            <w:tcW w:w="5493" w:type="dxa"/>
            <w:shd w:val="clear" w:color="auto" w:fill="auto"/>
          </w:tcPr>
          <w:p w14:paraId="329A928D" w14:textId="77777777" w:rsidR="00EA615D" w:rsidRPr="00701CB8" w:rsidRDefault="00EA615D" w:rsidP="00E76E8C">
            <w:pPr>
              <w:pStyle w:val="NoSpacing"/>
              <w:rPr>
                <w:rFonts w:asciiTheme="minorHAnsi" w:hAnsiTheme="minorHAnsi"/>
                <w:sz w:val="22"/>
              </w:rPr>
            </w:pPr>
            <w:r w:rsidRPr="00701CB8">
              <w:rPr>
                <w:rFonts w:asciiTheme="minorHAnsi" w:hAnsiTheme="minorHAnsi" w:cs="Arial"/>
                <w:sz w:val="22"/>
                <w:lang w:eastAsia="en-GB"/>
              </w:rPr>
              <w:t>Evidence of commitment to ensuring the highest level of achievement for all students regardless of background and/or ability</w:t>
            </w:r>
          </w:p>
        </w:tc>
        <w:tc>
          <w:tcPr>
            <w:tcW w:w="1123" w:type="dxa"/>
            <w:shd w:val="clear" w:color="auto" w:fill="auto"/>
          </w:tcPr>
          <w:p w14:paraId="6EF4E939"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sym w:font="Wingdings" w:char="F0FC"/>
            </w:r>
          </w:p>
        </w:tc>
        <w:tc>
          <w:tcPr>
            <w:tcW w:w="1181" w:type="dxa"/>
            <w:shd w:val="clear" w:color="auto" w:fill="auto"/>
          </w:tcPr>
          <w:p w14:paraId="44A42887" w14:textId="77777777" w:rsidR="00EA615D" w:rsidRPr="00701CB8" w:rsidRDefault="00EA615D" w:rsidP="00E76E8C">
            <w:pPr>
              <w:pStyle w:val="NoSpacing"/>
              <w:rPr>
                <w:rFonts w:asciiTheme="minorHAnsi" w:hAnsiTheme="minorHAnsi"/>
                <w:sz w:val="22"/>
              </w:rPr>
            </w:pPr>
          </w:p>
        </w:tc>
      </w:tr>
      <w:tr w:rsidR="00EA615D" w:rsidRPr="00701CB8" w14:paraId="6481F07B" w14:textId="77777777" w:rsidTr="00E76E8C">
        <w:tc>
          <w:tcPr>
            <w:tcW w:w="5493" w:type="dxa"/>
            <w:shd w:val="clear" w:color="auto" w:fill="auto"/>
          </w:tcPr>
          <w:p w14:paraId="4FE0C164" w14:textId="77777777" w:rsidR="00EA615D" w:rsidRPr="00701CB8" w:rsidRDefault="00EA615D" w:rsidP="00E76E8C">
            <w:pPr>
              <w:pStyle w:val="NoSpacing"/>
              <w:rPr>
                <w:rFonts w:asciiTheme="minorHAnsi" w:hAnsiTheme="minorHAnsi"/>
                <w:sz w:val="22"/>
              </w:rPr>
            </w:pPr>
            <w:r w:rsidRPr="00701CB8">
              <w:rPr>
                <w:rFonts w:asciiTheme="minorHAnsi" w:hAnsiTheme="minorHAnsi" w:cs="Arial"/>
                <w:sz w:val="22"/>
                <w:lang w:eastAsia="en-GB"/>
              </w:rPr>
              <w:t>Evidence of continuing personal and professional development</w:t>
            </w:r>
          </w:p>
        </w:tc>
        <w:tc>
          <w:tcPr>
            <w:tcW w:w="1123" w:type="dxa"/>
            <w:shd w:val="clear" w:color="auto" w:fill="auto"/>
          </w:tcPr>
          <w:p w14:paraId="7C67F603" w14:textId="77777777" w:rsidR="00EA615D" w:rsidRPr="00701CB8" w:rsidRDefault="00EA615D" w:rsidP="00E76E8C">
            <w:pPr>
              <w:pStyle w:val="NoSpacing"/>
              <w:rPr>
                <w:rFonts w:asciiTheme="minorHAnsi" w:hAnsiTheme="minorHAnsi"/>
                <w:sz w:val="22"/>
              </w:rPr>
            </w:pPr>
          </w:p>
        </w:tc>
        <w:tc>
          <w:tcPr>
            <w:tcW w:w="1181" w:type="dxa"/>
            <w:shd w:val="clear" w:color="auto" w:fill="auto"/>
          </w:tcPr>
          <w:p w14:paraId="3B55C561"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sym w:font="Wingdings" w:char="F0FC"/>
            </w:r>
          </w:p>
        </w:tc>
      </w:tr>
      <w:tr w:rsidR="00EA615D" w:rsidRPr="00701CB8" w14:paraId="25F83D52" w14:textId="77777777" w:rsidTr="00E76E8C">
        <w:tc>
          <w:tcPr>
            <w:tcW w:w="5493" w:type="dxa"/>
            <w:shd w:val="clear" w:color="auto" w:fill="auto"/>
          </w:tcPr>
          <w:p w14:paraId="67F37B25" w14:textId="77777777" w:rsidR="00EA615D" w:rsidRPr="00701CB8" w:rsidRDefault="00EA615D" w:rsidP="00E76E8C">
            <w:pPr>
              <w:pStyle w:val="NoSpacing"/>
              <w:rPr>
                <w:rFonts w:asciiTheme="minorHAnsi" w:hAnsiTheme="minorHAnsi" w:cs="Arial"/>
                <w:bCs/>
                <w:sz w:val="22"/>
              </w:rPr>
            </w:pPr>
            <w:r w:rsidRPr="00701CB8">
              <w:rPr>
                <w:rFonts w:asciiTheme="minorHAnsi" w:hAnsiTheme="minorHAnsi" w:cs="Arial"/>
                <w:bCs/>
                <w:sz w:val="22"/>
              </w:rPr>
              <w:t>Current educational thinking and trends</w:t>
            </w:r>
          </w:p>
        </w:tc>
        <w:tc>
          <w:tcPr>
            <w:tcW w:w="1123" w:type="dxa"/>
            <w:shd w:val="clear" w:color="auto" w:fill="auto"/>
          </w:tcPr>
          <w:p w14:paraId="02C819D4" w14:textId="77777777" w:rsidR="00EA615D" w:rsidRPr="00701CB8" w:rsidRDefault="00EA615D" w:rsidP="00E76E8C">
            <w:pPr>
              <w:pStyle w:val="NoSpacing"/>
              <w:rPr>
                <w:rFonts w:asciiTheme="minorHAnsi" w:hAnsiTheme="minorHAnsi"/>
                <w:sz w:val="22"/>
              </w:rPr>
            </w:pPr>
          </w:p>
        </w:tc>
        <w:tc>
          <w:tcPr>
            <w:tcW w:w="1181" w:type="dxa"/>
            <w:shd w:val="clear" w:color="auto" w:fill="auto"/>
          </w:tcPr>
          <w:p w14:paraId="51939642"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sym w:font="Wingdings" w:char="F0FC"/>
            </w:r>
          </w:p>
        </w:tc>
      </w:tr>
      <w:tr w:rsidR="00EA615D" w:rsidRPr="00701CB8" w14:paraId="73C33CF4" w14:textId="77777777" w:rsidTr="00E76E8C">
        <w:tc>
          <w:tcPr>
            <w:tcW w:w="5493" w:type="dxa"/>
            <w:shd w:val="clear" w:color="auto" w:fill="auto"/>
          </w:tcPr>
          <w:p w14:paraId="3F552704" w14:textId="77777777" w:rsidR="00EA615D" w:rsidRPr="00701CB8" w:rsidRDefault="00EA615D" w:rsidP="00E76E8C">
            <w:pPr>
              <w:pStyle w:val="NoSpacing"/>
              <w:rPr>
                <w:rFonts w:asciiTheme="minorHAnsi" w:hAnsiTheme="minorHAnsi" w:cs="Arial"/>
                <w:bCs/>
                <w:sz w:val="22"/>
              </w:rPr>
            </w:pPr>
            <w:r w:rsidRPr="00701CB8">
              <w:rPr>
                <w:rFonts w:asciiTheme="minorHAnsi" w:hAnsiTheme="minorHAnsi" w:cs="Arial"/>
                <w:bCs/>
                <w:sz w:val="22"/>
              </w:rPr>
              <w:t>Effective use of ICT in the teaching</w:t>
            </w:r>
          </w:p>
        </w:tc>
        <w:tc>
          <w:tcPr>
            <w:tcW w:w="1123" w:type="dxa"/>
            <w:shd w:val="clear" w:color="auto" w:fill="auto"/>
          </w:tcPr>
          <w:p w14:paraId="40C68F15" w14:textId="77777777" w:rsidR="00EA615D" w:rsidRPr="00701CB8" w:rsidRDefault="00EA615D" w:rsidP="00E76E8C">
            <w:pPr>
              <w:pStyle w:val="NoSpacing"/>
              <w:rPr>
                <w:rFonts w:asciiTheme="minorHAnsi" w:hAnsiTheme="minorHAnsi"/>
                <w:sz w:val="22"/>
              </w:rPr>
            </w:pPr>
          </w:p>
        </w:tc>
        <w:tc>
          <w:tcPr>
            <w:tcW w:w="1181" w:type="dxa"/>
            <w:shd w:val="clear" w:color="auto" w:fill="auto"/>
          </w:tcPr>
          <w:p w14:paraId="1C6BEF2C"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sym w:font="Wingdings" w:char="F0FC"/>
            </w:r>
          </w:p>
        </w:tc>
      </w:tr>
      <w:tr w:rsidR="00EA615D" w:rsidRPr="00701CB8" w14:paraId="359E781B" w14:textId="77777777" w:rsidTr="00E76E8C">
        <w:tc>
          <w:tcPr>
            <w:tcW w:w="5493" w:type="dxa"/>
            <w:shd w:val="clear" w:color="auto" w:fill="auto"/>
          </w:tcPr>
          <w:p w14:paraId="240651E8" w14:textId="77777777" w:rsidR="00EA615D" w:rsidRPr="00701CB8" w:rsidRDefault="00EA615D" w:rsidP="00E76E8C">
            <w:pPr>
              <w:pStyle w:val="NoSpacing"/>
              <w:rPr>
                <w:rFonts w:asciiTheme="minorHAnsi" w:hAnsiTheme="minorHAnsi" w:cs="Arial"/>
                <w:bCs/>
                <w:sz w:val="22"/>
              </w:rPr>
            </w:pPr>
            <w:r w:rsidRPr="00701CB8">
              <w:rPr>
                <w:rFonts w:asciiTheme="minorHAnsi" w:hAnsiTheme="minorHAnsi" w:cs="Arial"/>
                <w:bCs/>
                <w:sz w:val="22"/>
              </w:rPr>
              <w:t>Current developments in the teaching of English</w:t>
            </w:r>
          </w:p>
        </w:tc>
        <w:tc>
          <w:tcPr>
            <w:tcW w:w="1123" w:type="dxa"/>
            <w:shd w:val="clear" w:color="auto" w:fill="auto"/>
          </w:tcPr>
          <w:p w14:paraId="2180EF19" w14:textId="77777777" w:rsidR="00EA615D" w:rsidRPr="00701CB8" w:rsidRDefault="00EA615D" w:rsidP="00E76E8C">
            <w:pPr>
              <w:pStyle w:val="NoSpacing"/>
              <w:rPr>
                <w:rFonts w:asciiTheme="minorHAnsi" w:hAnsiTheme="minorHAnsi"/>
                <w:sz w:val="22"/>
              </w:rPr>
            </w:pPr>
            <w:r w:rsidRPr="00701CB8">
              <w:rPr>
                <w:rFonts w:asciiTheme="minorHAnsi" w:hAnsiTheme="minorHAnsi"/>
                <w:sz w:val="22"/>
              </w:rPr>
              <w:sym w:font="Wingdings" w:char="F0FC"/>
            </w:r>
          </w:p>
        </w:tc>
        <w:tc>
          <w:tcPr>
            <w:tcW w:w="1181" w:type="dxa"/>
            <w:shd w:val="clear" w:color="auto" w:fill="auto"/>
          </w:tcPr>
          <w:p w14:paraId="6A61664D" w14:textId="77777777" w:rsidR="00EA615D" w:rsidRPr="00701CB8" w:rsidRDefault="00EA615D" w:rsidP="00E76E8C">
            <w:pPr>
              <w:pStyle w:val="NoSpacing"/>
              <w:rPr>
                <w:rFonts w:asciiTheme="minorHAnsi" w:hAnsiTheme="minorHAnsi"/>
                <w:sz w:val="22"/>
              </w:rPr>
            </w:pPr>
          </w:p>
        </w:tc>
      </w:tr>
    </w:tbl>
    <w:p w14:paraId="1B727F60" w14:textId="77777777" w:rsidR="00EA615D" w:rsidRPr="00701CB8" w:rsidRDefault="00EA615D" w:rsidP="00EA615D">
      <w:pPr>
        <w:rPr>
          <w:rFonts w:asciiTheme="minorHAnsi" w:hAnsiTheme="minorHAns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162"/>
        <w:gridCol w:w="1134"/>
      </w:tblGrid>
      <w:tr w:rsidR="00EA615D" w:rsidRPr="00701CB8" w14:paraId="68A432AE" w14:textId="77777777" w:rsidTr="00E76E8C">
        <w:tc>
          <w:tcPr>
            <w:tcW w:w="5529" w:type="dxa"/>
            <w:shd w:val="clear" w:color="auto" w:fill="auto"/>
          </w:tcPr>
          <w:p w14:paraId="128D3801" w14:textId="77777777" w:rsidR="00EA615D" w:rsidRPr="00701CB8" w:rsidRDefault="00EA615D" w:rsidP="00E76E8C">
            <w:pPr>
              <w:pStyle w:val="NoSpacing"/>
              <w:rPr>
                <w:rFonts w:asciiTheme="minorHAnsi" w:eastAsia="Calibri" w:hAnsiTheme="minorHAnsi"/>
                <w:b/>
                <w:sz w:val="22"/>
              </w:rPr>
            </w:pPr>
            <w:r w:rsidRPr="00701CB8">
              <w:rPr>
                <w:rFonts w:asciiTheme="minorHAnsi" w:eastAsia="Calibri" w:hAnsiTheme="minorHAnsi"/>
                <w:b/>
                <w:sz w:val="22"/>
              </w:rPr>
              <w:t>Professional Knowledge &amp; Understanding</w:t>
            </w:r>
          </w:p>
          <w:p w14:paraId="4EAA45B2"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t>The successful applicant will need to demonstrate knowledge and understanding of:</w:t>
            </w:r>
          </w:p>
        </w:tc>
        <w:tc>
          <w:tcPr>
            <w:tcW w:w="1162" w:type="dxa"/>
            <w:shd w:val="clear" w:color="auto" w:fill="auto"/>
          </w:tcPr>
          <w:p w14:paraId="75409481" w14:textId="77777777" w:rsidR="00EA615D" w:rsidRPr="00701CB8" w:rsidRDefault="00EA615D" w:rsidP="00E76E8C">
            <w:pPr>
              <w:pStyle w:val="NoSpacing"/>
              <w:rPr>
                <w:rFonts w:asciiTheme="minorHAnsi" w:eastAsia="Calibri" w:hAnsiTheme="minorHAnsi"/>
                <w:b/>
                <w:sz w:val="22"/>
              </w:rPr>
            </w:pPr>
            <w:r w:rsidRPr="00701CB8">
              <w:rPr>
                <w:rFonts w:asciiTheme="minorHAnsi" w:eastAsia="Calibri" w:hAnsiTheme="minorHAnsi"/>
                <w:b/>
                <w:sz w:val="22"/>
              </w:rPr>
              <w:t>Essential</w:t>
            </w:r>
          </w:p>
        </w:tc>
        <w:tc>
          <w:tcPr>
            <w:tcW w:w="1134" w:type="dxa"/>
            <w:shd w:val="clear" w:color="auto" w:fill="auto"/>
          </w:tcPr>
          <w:p w14:paraId="498E06B5" w14:textId="77777777" w:rsidR="00EA615D" w:rsidRPr="00701CB8" w:rsidRDefault="00EA615D" w:rsidP="00E76E8C">
            <w:pPr>
              <w:pStyle w:val="NoSpacing"/>
              <w:rPr>
                <w:rFonts w:asciiTheme="minorHAnsi" w:eastAsia="Calibri" w:hAnsiTheme="minorHAnsi"/>
                <w:b/>
                <w:sz w:val="22"/>
              </w:rPr>
            </w:pPr>
            <w:r w:rsidRPr="00701CB8">
              <w:rPr>
                <w:rFonts w:asciiTheme="minorHAnsi" w:eastAsia="Calibri" w:hAnsiTheme="minorHAnsi"/>
                <w:b/>
                <w:sz w:val="22"/>
              </w:rPr>
              <w:t>Desirable</w:t>
            </w:r>
          </w:p>
        </w:tc>
      </w:tr>
      <w:tr w:rsidR="00EA615D" w:rsidRPr="00701CB8" w14:paraId="6E462C59" w14:textId="77777777" w:rsidTr="00E76E8C">
        <w:tc>
          <w:tcPr>
            <w:tcW w:w="5529" w:type="dxa"/>
            <w:shd w:val="clear" w:color="auto" w:fill="auto"/>
          </w:tcPr>
          <w:p w14:paraId="7E3930BF" w14:textId="77777777" w:rsidR="00EA615D" w:rsidRPr="00701CB8" w:rsidRDefault="00EA615D" w:rsidP="00E76E8C">
            <w:pPr>
              <w:pStyle w:val="NoSpacing"/>
              <w:rPr>
                <w:rFonts w:asciiTheme="minorHAnsi" w:eastAsia="Calibri" w:hAnsiTheme="minorHAnsi"/>
                <w:sz w:val="22"/>
              </w:rPr>
            </w:pPr>
            <w:r w:rsidRPr="00701CB8">
              <w:rPr>
                <w:rFonts w:asciiTheme="minorHAnsi" w:hAnsiTheme="minorHAnsi"/>
                <w:sz w:val="22"/>
                <w:lang w:eastAsia="en-GB"/>
              </w:rPr>
              <w:t>Excellent subject knowledge</w:t>
            </w:r>
          </w:p>
        </w:tc>
        <w:tc>
          <w:tcPr>
            <w:tcW w:w="1162" w:type="dxa"/>
            <w:shd w:val="clear" w:color="auto" w:fill="auto"/>
          </w:tcPr>
          <w:p w14:paraId="73101308"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34" w:type="dxa"/>
            <w:shd w:val="clear" w:color="auto" w:fill="auto"/>
          </w:tcPr>
          <w:p w14:paraId="4AB71FA7" w14:textId="77777777" w:rsidR="00EA615D" w:rsidRPr="00701CB8" w:rsidRDefault="00EA615D" w:rsidP="00E76E8C">
            <w:pPr>
              <w:pStyle w:val="NoSpacing"/>
              <w:rPr>
                <w:rFonts w:asciiTheme="minorHAnsi" w:eastAsia="Calibri" w:hAnsiTheme="minorHAnsi"/>
                <w:sz w:val="22"/>
              </w:rPr>
            </w:pPr>
          </w:p>
        </w:tc>
      </w:tr>
      <w:tr w:rsidR="00EA615D" w:rsidRPr="00701CB8" w14:paraId="4F43DF5F" w14:textId="77777777" w:rsidTr="00E76E8C">
        <w:tc>
          <w:tcPr>
            <w:tcW w:w="5529" w:type="dxa"/>
            <w:shd w:val="clear" w:color="auto" w:fill="auto"/>
          </w:tcPr>
          <w:p w14:paraId="152034A4" w14:textId="77777777" w:rsidR="00EA615D" w:rsidRPr="00701CB8" w:rsidRDefault="00EA615D" w:rsidP="00E76E8C">
            <w:pPr>
              <w:pStyle w:val="NoSpacing"/>
              <w:rPr>
                <w:rFonts w:asciiTheme="minorHAnsi" w:eastAsia="Calibri" w:hAnsiTheme="minorHAnsi"/>
                <w:sz w:val="22"/>
              </w:rPr>
            </w:pPr>
            <w:r w:rsidRPr="00701CB8">
              <w:rPr>
                <w:rFonts w:asciiTheme="minorHAnsi" w:hAnsiTheme="minorHAnsi"/>
                <w:sz w:val="22"/>
                <w:lang w:eastAsia="en-GB"/>
              </w:rPr>
              <w:t>Effective practice and approaches to teaching and learning</w:t>
            </w:r>
          </w:p>
        </w:tc>
        <w:tc>
          <w:tcPr>
            <w:tcW w:w="1162" w:type="dxa"/>
            <w:shd w:val="clear" w:color="auto" w:fill="auto"/>
          </w:tcPr>
          <w:p w14:paraId="0F90370C"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34" w:type="dxa"/>
            <w:shd w:val="clear" w:color="auto" w:fill="auto"/>
          </w:tcPr>
          <w:p w14:paraId="2A9C7511" w14:textId="77777777" w:rsidR="00EA615D" w:rsidRPr="00701CB8" w:rsidRDefault="00EA615D" w:rsidP="00E76E8C">
            <w:pPr>
              <w:pStyle w:val="NoSpacing"/>
              <w:rPr>
                <w:rFonts w:asciiTheme="minorHAnsi" w:eastAsia="Calibri" w:hAnsiTheme="minorHAnsi"/>
                <w:sz w:val="22"/>
              </w:rPr>
            </w:pPr>
          </w:p>
        </w:tc>
      </w:tr>
      <w:tr w:rsidR="00EA615D" w:rsidRPr="00701CB8" w14:paraId="47239532" w14:textId="77777777" w:rsidTr="00E76E8C">
        <w:tc>
          <w:tcPr>
            <w:tcW w:w="5529" w:type="dxa"/>
            <w:shd w:val="clear" w:color="auto" w:fill="auto"/>
          </w:tcPr>
          <w:p w14:paraId="79DD2350" w14:textId="77777777" w:rsidR="00EA615D" w:rsidRPr="00701CB8" w:rsidRDefault="00EA615D" w:rsidP="00E76E8C">
            <w:pPr>
              <w:pStyle w:val="NoSpacing"/>
              <w:rPr>
                <w:rFonts w:asciiTheme="minorHAnsi" w:eastAsia="Calibri" w:hAnsiTheme="minorHAnsi"/>
                <w:sz w:val="22"/>
              </w:rPr>
            </w:pPr>
            <w:r w:rsidRPr="00701CB8">
              <w:rPr>
                <w:rFonts w:asciiTheme="minorHAnsi" w:hAnsiTheme="minorHAnsi"/>
                <w:sz w:val="22"/>
                <w:lang w:eastAsia="en-GB"/>
              </w:rPr>
              <w:t>How to use data and information to effect improvement</w:t>
            </w:r>
          </w:p>
        </w:tc>
        <w:tc>
          <w:tcPr>
            <w:tcW w:w="1162" w:type="dxa"/>
            <w:shd w:val="clear" w:color="auto" w:fill="auto"/>
          </w:tcPr>
          <w:p w14:paraId="33A0B22B"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34" w:type="dxa"/>
            <w:shd w:val="clear" w:color="auto" w:fill="auto"/>
          </w:tcPr>
          <w:p w14:paraId="36DFEA12" w14:textId="77777777" w:rsidR="00EA615D" w:rsidRPr="00701CB8" w:rsidRDefault="00EA615D" w:rsidP="00E76E8C">
            <w:pPr>
              <w:pStyle w:val="NoSpacing"/>
              <w:rPr>
                <w:rFonts w:asciiTheme="minorHAnsi" w:eastAsia="Calibri" w:hAnsiTheme="minorHAnsi"/>
                <w:sz w:val="22"/>
              </w:rPr>
            </w:pPr>
          </w:p>
        </w:tc>
      </w:tr>
      <w:tr w:rsidR="00EA615D" w:rsidRPr="00701CB8" w14:paraId="72712177" w14:textId="77777777" w:rsidTr="00E76E8C">
        <w:tc>
          <w:tcPr>
            <w:tcW w:w="5529" w:type="dxa"/>
            <w:shd w:val="clear" w:color="auto" w:fill="auto"/>
          </w:tcPr>
          <w:p w14:paraId="3B1F8524" w14:textId="77777777" w:rsidR="00EA615D" w:rsidRPr="00701CB8" w:rsidRDefault="00EA615D" w:rsidP="00E76E8C">
            <w:pPr>
              <w:pStyle w:val="NoSpacing"/>
              <w:rPr>
                <w:rFonts w:asciiTheme="minorHAnsi" w:eastAsia="Calibri" w:hAnsiTheme="minorHAnsi"/>
                <w:sz w:val="22"/>
              </w:rPr>
            </w:pPr>
            <w:r w:rsidRPr="00701CB8">
              <w:rPr>
                <w:rFonts w:asciiTheme="minorHAnsi" w:hAnsiTheme="minorHAnsi"/>
                <w:sz w:val="22"/>
                <w:lang w:eastAsia="en-GB"/>
              </w:rPr>
              <w:t>Strategies for raising student achievement</w:t>
            </w:r>
          </w:p>
        </w:tc>
        <w:tc>
          <w:tcPr>
            <w:tcW w:w="1162" w:type="dxa"/>
            <w:shd w:val="clear" w:color="auto" w:fill="auto"/>
          </w:tcPr>
          <w:p w14:paraId="43439816"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34" w:type="dxa"/>
            <w:shd w:val="clear" w:color="auto" w:fill="auto"/>
          </w:tcPr>
          <w:p w14:paraId="132E4DF3" w14:textId="77777777" w:rsidR="00EA615D" w:rsidRPr="00701CB8" w:rsidRDefault="00EA615D" w:rsidP="00E76E8C">
            <w:pPr>
              <w:pStyle w:val="NoSpacing"/>
              <w:rPr>
                <w:rFonts w:asciiTheme="minorHAnsi" w:eastAsia="Calibri" w:hAnsiTheme="minorHAnsi"/>
                <w:sz w:val="22"/>
              </w:rPr>
            </w:pPr>
          </w:p>
        </w:tc>
      </w:tr>
      <w:tr w:rsidR="00EA615D" w:rsidRPr="00701CB8" w14:paraId="019120CC" w14:textId="77777777" w:rsidTr="00E76E8C">
        <w:tc>
          <w:tcPr>
            <w:tcW w:w="5529" w:type="dxa"/>
            <w:shd w:val="clear" w:color="auto" w:fill="auto"/>
          </w:tcPr>
          <w:p w14:paraId="791DC94A" w14:textId="77777777" w:rsidR="00EA615D" w:rsidRPr="00701CB8" w:rsidRDefault="00EA615D" w:rsidP="00E76E8C">
            <w:pPr>
              <w:pStyle w:val="NoSpacing"/>
              <w:rPr>
                <w:rFonts w:asciiTheme="minorHAnsi" w:eastAsia="Calibri" w:hAnsiTheme="minorHAnsi"/>
                <w:sz w:val="22"/>
              </w:rPr>
            </w:pPr>
            <w:r w:rsidRPr="00701CB8">
              <w:rPr>
                <w:rFonts w:asciiTheme="minorHAnsi" w:hAnsiTheme="minorHAnsi"/>
                <w:sz w:val="22"/>
                <w:lang w:eastAsia="en-GB"/>
              </w:rPr>
              <w:t>Evidence of successful behaviour management</w:t>
            </w:r>
          </w:p>
        </w:tc>
        <w:tc>
          <w:tcPr>
            <w:tcW w:w="1162" w:type="dxa"/>
            <w:shd w:val="clear" w:color="auto" w:fill="auto"/>
          </w:tcPr>
          <w:p w14:paraId="06C00DDA"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34" w:type="dxa"/>
            <w:shd w:val="clear" w:color="auto" w:fill="auto"/>
          </w:tcPr>
          <w:p w14:paraId="10E02250" w14:textId="77777777" w:rsidR="00EA615D" w:rsidRPr="00701CB8" w:rsidRDefault="00EA615D" w:rsidP="00E76E8C">
            <w:pPr>
              <w:pStyle w:val="NoSpacing"/>
              <w:rPr>
                <w:rFonts w:asciiTheme="minorHAnsi" w:eastAsia="Calibri" w:hAnsiTheme="minorHAnsi"/>
                <w:sz w:val="22"/>
              </w:rPr>
            </w:pPr>
          </w:p>
        </w:tc>
      </w:tr>
      <w:tr w:rsidR="00EA615D" w:rsidRPr="00701CB8" w14:paraId="7B8D182A" w14:textId="77777777" w:rsidTr="00E76E8C">
        <w:tc>
          <w:tcPr>
            <w:tcW w:w="5529" w:type="dxa"/>
            <w:shd w:val="clear" w:color="auto" w:fill="auto"/>
          </w:tcPr>
          <w:p w14:paraId="37A3DB65" w14:textId="77777777" w:rsidR="00EA615D" w:rsidRPr="00701CB8" w:rsidRDefault="00EA615D" w:rsidP="00E76E8C">
            <w:pPr>
              <w:pStyle w:val="NoSpacing"/>
              <w:rPr>
                <w:rFonts w:asciiTheme="minorHAnsi" w:hAnsiTheme="minorHAnsi"/>
                <w:sz w:val="22"/>
                <w:lang w:eastAsia="en-GB"/>
              </w:rPr>
            </w:pPr>
            <w:r w:rsidRPr="00701CB8">
              <w:rPr>
                <w:rFonts w:asciiTheme="minorHAnsi" w:hAnsiTheme="minorHAnsi"/>
                <w:sz w:val="22"/>
                <w:lang w:eastAsia="en-GB"/>
              </w:rPr>
              <w:t>Ability to contribute to collaborative planning and schemes of learning</w:t>
            </w:r>
          </w:p>
        </w:tc>
        <w:tc>
          <w:tcPr>
            <w:tcW w:w="1162" w:type="dxa"/>
            <w:shd w:val="clear" w:color="auto" w:fill="auto"/>
          </w:tcPr>
          <w:p w14:paraId="24248EC1"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34" w:type="dxa"/>
            <w:shd w:val="clear" w:color="auto" w:fill="auto"/>
          </w:tcPr>
          <w:p w14:paraId="298557FC" w14:textId="77777777" w:rsidR="00EA615D" w:rsidRPr="00701CB8" w:rsidRDefault="00EA615D" w:rsidP="00E76E8C">
            <w:pPr>
              <w:pStyle w:val="NoSpacing"/>
              <w:rPr>
                <w:rFonts w:asciiTheme="minorHAnsi" w:eastAsia="Calibri" w:hAnsiTheme="minorHAnsi"/>
                <w:sz w:val="22"/>
              </w:rPr>
            </w:pPr>
          </w:p>
        </w:tc>
      </w:tr>
      <w:tr w:rsidR="00EA615D" w:rsidRPr="00701CB8" w14:paraId="34084BBA" w14:textId="77777777" w:rsidTr="00E76E8C">
        <w:tc>
          <w:tcPr>
            <w:tcW w:w="5529" w:type="dxa"/>
            <w:shd w:val="clear" w:color="auto" w:fill="auto"/>
          </w:tcPr>
          <w:p w14:paraId="6EE4F73F" w14:textId="77777777" w:rsidR="00EA615D" w:rsidRPr="00701CB8" w:rsidRDefault="00EA615D" w:rsidP="00E76E8C">
            <w:pPr>
              <w:pStyle w:val="NoSpacing"/>
              <w:rPr>
                <w:rFonts w:asciiTheme="minorHAnsi" w:hAnsiTheme="minorHAnsi"/>
                <w:sz w:val="22"/>
                <w:lang w:eastAsia="en-GB"/>
              </w:rPr>
            </w:pPr>
            <w:r w:rsidRPr="00701CB8">
              <w:rPr>
                <w:rFonts w:asciiTheme="minorHAnsi" w:hAnsiTheme="minorHAnsi"/>
                <w:bCs/>
                <w:sz w:val="22"/>
              </w:rPr>
              <w:t>Ability to teach in Key Stages 3 and 4</w:t>
            </w:r>
          </w:p>
        </w:tc>
        <w:tc>
          <w:tcPr>
            <w:tcW w:w="1162" w:type="dxa"/>
            <w:shd w:val="clear" w:color="auto" w:fill="auto"/>
          </w:tcPr>
          <w:p w14:paraId="60EE0C9E" w14:textId="77777777" w:rsidR="00EA615D" w:rsidRPr="00701CB8" w:rsidRDefault="00EA615D" w:rsidP="00E76E8C">
            <w:pPr>
              <w:pStyle w:val="NoSpacing"/>
              <w:rPr>
                <w:rFonts w:asciiTheme="minorHAnsi" w:hAnsiTheme="minorHAnsi"/>
                <w:sz w:val="22"/>
              </w:rPr>
            </w:pPr>
            <w:r w:rsidRPr="00701CB8">
              <w:rPr>
                <w:rFonts w:asciiTheme="minorHAnsi" w:eastAsia="Calibri" w:hAnsiTheme="minorHAnsi"/>
                <w:sz w:val="22"/>
              </w:rPr>
              <w:sym w:font="Wingdings" w:char="F0FC"/>
            </w:r>
          </w:p>
        </w:tc>
        <w:tc>
          <w:tcPr>
            <w:tcW w:w="1134" w:type="dxa"/>
            <w:shd w:val="clear" w:color="auto" w:fill="auto"/>
          </w:tcPr>
          <w:p w14:paraId="2766F66C" w14:textId="77777777" w:rsidR="00EA615D" w:rsidRPr="00701CB8" w:rsidRDefault="00EA615D" w:rsidP="00E76E8C">
            <w:pPr>
              <w:pStyle w:val="NoSpacing"/>
              <w:rPr>
                <w:rFonts w:asciiTheme="minorHAnsi" w:hAnsiTheme="minorHAnsi"/>
                <w:sz w:val="22"/>
              </w:rPr>
            </w:pPr>
            <w:r w:rsidRPr="00701CB8">
              <w:rPr>
                <w:rFonts w:asciiTheme="minorHAnsi" w:eastAsia="Calibri" w:hAnsiTheme="minorHAnsi"/>
                <w:sz w:val="22"/>
              </w:rPr>
              <w:sym w:font="Wingdings" w:char="F0FC"/>
            </w:r>
          </w:p>
        </w:tc>
      </w:tr>
      <w:tr w:rsidR="00EA615D" w:rsidRPr="00701CB8" w14:paraId="3D36089A" w14:textId="77777777" w:rsidTr="00E76E8C">
        <w:tc>
          <w:tcPr>
            <w:tcW w:w="5529" w:type="dxa"/>
            <w:shd w:val="clear" w:color="auto" w:fill="auto"/>
          </w:tcPr>
          <w:p w14:paraId="3D4DE4C7" w14:textId="77777777" w:rsidR="00EA615D" w:rsidRPr="00701CB8" w:rsidRDefault="00EA615D" w:rsidP="00E76E8C">
            <w:pPr>
              <w:pStyle w:val="NoSpacing"/>
              <w:rPr>
                <w:rFonts w:asciiTheme="minorHAnsi" w:hAnsiTheme="minorHAnsi"/>
                <w:bCs/>
                <w:sz w:val="22"/>
              </w:rPr>
            </w:pPr>
            <w:r w:rsidRPr="00701CB8">
              <w:rPr>
                <w:rFonts w:asciiTheme="minorHAnsi" w:hAnsiTheme="minorHAnsi"/>
                <w:bCs/>
                <w:sz w:val="22"/>
              </w:rPr>
              <w:t>Ability to teach in Key Stage 5</w:t>
            </w:r>
          </w:p>
        </w:tc>
        <w:tc>
          <w:tcPr>
            <w:tcW w:w="1162" w:type="dxa"/>
            <w:shd w:val="clear" w:color="auto" w:fill="auto"/>
          </w:tcPr>
          <w:p w14:paraId="704E87B2" w14:textId="77777777" w:rsidR="00EA615D" w:rsidRPr="00701CB8" w:rsidRDefault="00EA615D" w:rsidP="00E76E8C">
            <w:pPr>
              <w:pStyle w:val="NoSpacing"/>
              <w:rPr>
                <w:rFonts w:asciiTheme="minorHAnsi" w:hAnsiTheme="minorHAnsi"/>
                <w:sz w:val="22"/>
              </w:rPr>
            </w:pPr>
          </w:p>
        </w:tc>
        <w:tc>
          <w:tcPr>
            <w:tcW w:w="1134" w:type="dxa"/>
            <w:shd w:val="clear" w:color="auto" w:fill="auto"/>
          </w:tcPr>
          <w:p w14:paraId="0FB8BCF7" w14:textId="77777777" w:rsidR="00EA615D" w:rsidRPr="00701CB8" w:rsidRDefault="00EA615D" w:rsidP="00E76E8C">
            <w:pPr>
              <w:pStyle w:val="NoSpacing"/>
              <w:rPr>
                <w:rFonts w:asciiTheme="minorHAnsi" w:hAnsiTheme="minorHAnsi"/>
                <w:sz w:val="22"/>
              </w:rPr>
            </w:pPr>
            <w:r w:rsidRPr="00701CB8">
              <w:rPr>
                <w:rFonts w:asciiTheme="minorHAnsi" w:eastAsia="Calibri" w:hAnsiTheme="minorHAnsi"/>
                <w:sz w:val="22"/>
              </w:rPr>
              <w:sym w:font="Wingdings" w:char="F0FC"/>
            </w:r>
          </w:p>
        </w:tc>
      </w:tr>
      <w:tr w:rsidR="00EA615D" w:rsidRPr="00701CB8" w14:paraId="2B13D289" w14:textId="77777777" w:rsidTr="00E76E8C">
        <w:tc>
          <w:tcPr>
            <w:tcW w:w="5529" w:type="dxa"/>
            <w:shd w:val="clear" w:color="auto" w:fill="auto"/>
          </w:tcPr>
          <w:p w14:paraId="5CF4D09D" w14:textId="77777777" w:rsidR="00EA615D" w:rsidRPr="00701CB8" w:rsidRDefault="00EA615D" w:rsidP="00E76E8C">
            <w:pPr>
              <w:pStyle w:val="NoSpacing"/>
              <w:rPr>
                <w:rFonts w:asciiTheme="minorHAnsi" w:hAnsiTheme="minorHAnsi"/>
                <w:bCs/>
                <w:sz w:val="22"/>
              </w:rPr>
            </w:pPr>
            <w:r w:rsidRPr="00701CB8">
              <w:rPr>
                <w:rFonts w:asciiTheme="minorHAnsi" w:hAnsiTheme="minorHAnsi"/>
                <w:bCs/>
                <w:sz w:val="22"/>
              </w:rPr>
              <w:t>Experience of constructive co-operation with parents and carers</w:t>
            </w:r>
          </w:p>
        </w:tc>
        <w:tc>
          <w:tcPr>
            <w:tcW w:w="1162" w:type="dxa"/>
            <w:shd w:val="clear" w:color="auto" w:fill="auto"/>
          </w:tcPr>
          <w:p w14:paraId="36F3FA9E" w14:textId="77777777" w:rsidR="00EA615D" w:rsidRPr="00701CB8" w:rsidRDefault="00EA615D" w:rsidP="00E76E8C">
            <w:pPr>
              <w:pStyle w:val="NoSpacing"/>
              <w:rPr>
                <w:rFonts w:asciiTheme="minorHAnsi" w:hAnsiTheme="minorHAnsi"/>
                <w:sz w:val="22"/>
              </w:rPr>
            </w:pPr>
          </w:p>
        </w:tc>
        <w:tc>
          <w:tcPr>
            <w:tcW w:w="1134" w:type="dxa"/>
            <w:shd w:val="clear" w:color="auto" w:fill="auto"/>
          </w:tcPr>
          <w:p w14:paraId="48E2423C" w14:textId="77777777" w:rsidR="00EA615D" w:rsidRPr="00701CB8" w:rsidRDefault="00EA615D" w:rsidP="00E76E8C">
            <w:pPr>
              <w:pStyle w:val="NoSpacing"/>
              <w:rPr>
                <w:rFonts w:asciiTheme="minorHAnsi" w:hAnsiTheme="minorHAnsi"/>
                <w:sz w:val="22"/>
              </w:rPr>
            </w:pPr>
            <w:r w:rsidRPr="00701CB8">
              <w:rPr>
                <w:rFonts w:asciiTheme="minorHAnsi" w:eastAsia="Calibri" w:hAnsiTheme="minorHAnsi"/>
                <w:sz w:val="22"/>
              </w:rPr>
              <w:sym w:font="Wingdings" w:char="F0FC"/>
            </w:r>
          </w:p>
        </w:tc>
      </w:tr>
      <w:tr w:rsidR="00EA615D" w:rsidRPr="00701CB8" w14:paraId="62452233" w14:textId="77777777" w:rsidTr="00E76E8C">
        <w:tc>
          <w:tcPr>
            <w:tcW w:w="5529" w:type="dxa"/>
            <w:shd w:val="clear" w:color="auto" w:fill="auto"/>
          </w:tcPr>
          <w:p w14:paraId="3280AA56" w14:textId="77777777" w:rsidR="00EA615D" w:rsidRPr="00701CB8" w:rsidRDefault="00EA615D" w:rsidP="00E76E8C">
            <w:pPr>
              <w:pStyle w:val="NoSpacing"/>
              <w:rPr>
                <w:rFonts w:asciiTheme="minorHAnsi" w:hAnsiTheme="minorHAnsi"/>
                <w:bCs/>
                <w:sz w:val="22"/>
              </w:rPr>
            </w:pPr>
            <w:r w:rsidRPr="00701CB8">
              <w:rPr>
                <w:rFonts w:asciiTheme="minorHAnsi" w:hAnsiTheme="minorHAnsi"/>
                <w:bCs/>
                <w:sz w:val="22"/>
              </w:rPr>
              <w:t>Experience in raising student achievement</w:t>
            </w:r>
          </w:p>
        </w:tc>
        <w:tc>
          <w:tcPr>
            <w:tcW w:w="1162" w:type="dxa"/>
            <w:shd w:val="clear" w:color="auto" w:fill="auto"/>
          </w:tcPr>
          <w:p w14:paraId="0D13738C" w14:textId="77777777" w:rsidR="00EA615D" w:rsidRPr="00701CB8" w:rsidRDefault="00EA615D" w:rsidP="00E76E8C">
            <w:pPr>
              <w:pStyle w:val="NoSpacing"/>
              <w:rPr>
                <w:rFonts w:asciiTheme="minorHAnsi" w:hAnsiTheme="minorHAnsi"/>
                <w:sz w:val="22"/>
              </w:rPr>
            </w:pPr>
            <w:r w:rsidRPr="00701CB8">
              <w:rPr>
                <w:rFonts w:asciiTheme="minorHAnsi" w:eastAsia="Calibri" w:hAnsiTheme="minorHAnsi"/>
                <w:sz w:val="22"/>
              </w:rPr>
              <w:sym w:font="Wingdings" w:char="F0FC"/>
            </w:r>
          </w:p>
        </w:tc>
        <w:tc>
          <w:tcPr>
            <w:tcW w:w="1134" w:type="dxa"/>
            <w:shd w:val="clear" w:color="auto" w:fill="auto"/>
          </w:tcPr>
          <w:p w14:paraId="3E446E38" w14:textId="77777777" w:rsidR="00EA615D" w:rsidRPr="00701CB8" w:rsidRDefault="00EA615D" w:rsidP="00E76E8C">
            <w:pPr>
              <w:pStyle w:val="NoSpacing"/>
              <w:rPr>
                <w:rFonts w:asciiTheme="minorHAnsi" w:hAnsiTheme="minorHAnsi"/>
                <w:sz w:val="22"/>
              </w:rPr>
            </w:pPr>
          </w:p>
        </w:tc>
      </w:tr>
      <w:tr w:rsidR="00EA615D" w:rsidRPr="00701CB8" w14:paraId="0168E984" w14:textId="77777777" w:rsidTr="00E76E8C">
        <w:tc>
          <w:tcPr>
            <w:tcW w:w="5529" w:type="dxa"/>
            <w:shd w:val="clear" w:color="auto" w:fill="auto"/>
          </w:tcPr>
          <w:p w14:paraId="113DDFCA" w14:textId="77777777" w:rsidR="00EA615D" w:rsidRPr="00701CB8" w:rsidRDefault="00EA615D" w:rsidP="00E76E8C">
            <w:pPr>
              <w:pStyle w:val="NoSpacing"/>
              <w:rPr>
                <w:rFonts w:asciiTheme="minorHAnsi" w:hAnsiTheme="minorHAnsi"/>
                <w:bCs/>
                <w:sz w:val="22"/>
              </w:rPr>
            </w:pPr>
            <w:r w:rsidRPr="00701CB8">
              <w:rPr>
                <w:rFonts w:asciiTheme="minorHAnsi" w:hAnsiTheme="minorHAnsi"/>
                <w:bCs/>
                <w:sz w:val="22"/>
              </w:rPr>
              <w:t>Successful school-based training in secondary age range</w:t>
            </w:r>
          </w:p>
        </w:tc>
        <w:tc>
          <w:tcPr>
            <w:tcW w:w="1162" w:type="dxa"/>
            <w:shd w:val="clear" w:color="auto" w:fill="auto"/>
          </w:tcPr>
          <w:p w14:paraId="0DBEF305" w14:textId="77777777" w:rsidR="00EA615D" w:rsidRPr="00701CB8" w:rsidRDefault="00EA615D" w:rsidP="00E76E8C">
            <w:pPr>
              <w:pStyle w:val="NoSpacing"/>
              <w:rPr>
                <w:rFonts w:asciiTheme="minorHAnsi" w:hAnsiTheme="minorHAnsi"/>
                <w:sz w:val="22"/>
              </w:rPr>
            </w:pPr>
            <w:r w:rsidRPr="00701CB8">
              <w:rPr>
                <w:rFonts w:asciiTheme="minorHAnsi" w:eastAsia="Calibri" w:hAnsiTheme="minorHAnsi"/>
                <w:sz w:val="22"/>
              </w:rPr>
              <w:sym w:font="Wingdings" w:char="F0FC"/>
            </w:r>
          </w:p>
        </w:tc>
        <w:tc>
          <w:tcPr>
            <w:tcW w:w="1134" w:type="dxa"/>
            <w:shd w:val="clear" w:color="auto" w:fill="auto"/>
          </w:tcPr>
          <w:p w14:paraId="717DC7DA" w14:textId="77777777" w:rsidR="00EA615D" w:rsidRPr="00701CB8" w:rsidRDefault="00EA615D" w:rsidP="00E76E8C">
            <w:pPr>
              <w:pStyle w:val="NoSpacing"/>
              <w:rPr>
                <w:rFonts w:asciiTheme="minorHAnsi" w:hAnsiTheme="minorHAnsi"/>
                <w:sz w:val="22"/>
              </w:rPr>
            </w:pPr>
          </w:p>
        </w:tc>
      </w:tr>
      <w:tr w:rsidR="00EA615D" w:rsidRPr="00701CB8" w14:paraId="22DD5ADB" w14:textId="77777777" w:rsidTr="00E76E8C">
        <w:tc>
          <w:tcPr>
            <w:tcW w:w="5529" w:type="dxa"/>
            <w:shd w:val="clear" w:color="auto" w:fill="auto"/>
          </w:tcPr>
          <w:p w14:paraId="30D30F0C" w14:textId="77777777" w:rsidR="00EA615D" w:rsidRPr="00701CB8" w:rsidRDefault="00EA615D" w:rsidP="00E76E8C">
            <w:pPr>
              <w:pStyle w:val="NoSpacing"/>
              <w:rPr>
                <w:rFonts w:asciiTheme="minorHAnsi" w:hAnsiTheme="minorHAnsi"/>
                <w:sz w:val="22"/>
                <w:lang w:eastAsia="en-GB"/>
              </w:rPr>
            </w:pPr>
            <w:r w:rsidRPr="00701CB8">
              <w:rPr>
                <w:rFonts w:asciiTheme="minorHAnsi" w:hAnsiTheme="minorHAnsi"/>
                <w:sz w:val="22"/>
                <w:lang w:eastAsia="en-GB"/>
              </w:rPr>
              <w:t>Ofsted framework for school inspection/self-evaluation</w:t>
            </w:r>
          </w:p>
        </w:tc>
        <w:tc>
          <w:tcPr>
            <w:tcW w:w="1162" w:type="dxa"/>
            <w:shd w:val="clear" w:color="auto" w:fill="auto"/>
          </w:tcPr>
          <w:p w14:paraId="2BF50BA4" w14:textId="77777777" w:rsidR="00EA615D" w:rsidRPr="00701CB8" w:rsidRDefault="00EA615D" w:rsidP="00E76E8C">
            <w:pPr>
              <w:pStyle w:val="NoSpacing"/>
              <w:rPr>
                <w:rFonts w:asciiTheme="minorHAnsi" w:eastAsia="Calibri" w:hAnsiTheme="minorHAnsi"/>
                <w:sz w:val="22"/>
              </w:rPr>
            </w:pPr>
          </w:p>
        </w:tc>
        <w:tc>
          <w:tcPr>
            <w:tcW w:w="1134" w:type="dxa"/>
            <w:shd w:val="clear" w:color="auto" w:fill="auto"/>
          </w:tcPr>
          <w:p w14:paraId="72CC4E1B"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r>
    </w:tbl>
    <w:p w14:paraId="20F35B27" w14:textId="77777777" w:rsidR="00EA615D" w:rsidRPr="00701CB8" w:rsidRDefault="00EA615D" w:rsidP="00EA615D">
      <w:pPr>
        <w:pStyle w:val="NoSpacing"/>
        <w:rPr>
          <w:rFonts w:asciiTheme="minorHAnsi" w:hAnsiTheme="minorHAns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1127"/>
        <w:gridCol w:w="1292"/>
      </w:tblGrid>
      <w:tr w:rsidR="00EA615D" w:rsidRPr="00701CB8" w14:paraId="7C987D50" w14:textId="77777777" w:rsidTr="00E76E8C">
        <w:tc>
          <w:tcPr>
            <w:tcW w:w="5406" w:type="dxa"/>
            <w:shd w:val="clear" w:color="auto" w:fill="auto"/>
          </w:tcPr>
          <w:p w14:paraId="32FCA79C" w14:textId="77777777" w:rsidR="00EA615D" w:rsidRPr="00701CB8" w:rsidRDefault="00EA615D" w:rsidP="00E76E8C">
            <w:pPr>
              <w:pStyle w:val="NoSpacing"/>
              <w:rPr>
                <w:rFonts w:asciiTheme="minorHAnsi" w:eastAsia="Calibri" w:hAnsiTheme="minorHAnsi"/>
                <w:b/>
                <w:sz w:val="22"/>
              </w:rPr>
            </w:pPr>
            <w:r w:rsidRPr="00701CB8">
              <w:rPr>
                <w:rFonts w:asciiTheme="minorHAnsi" w:eastAsia="Calibri" w:hAnsiTheme="minorHAnsi"/>
                <w:b/>
                <w:sz w:val="22"/>
              </w:rPr>
              <w:t>Personal Qualities and Skills</w:t>
            </w:r>
          </w:p>
          <w:p w14:paraId="21B6C73E"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t>Ideally, we are looking for someone who:</w:t>
            </w:r>
          </w:p>
        </w:tc>
        <w:tc>
          <w:tcPr>
            <w:tcW w:w="1127" w:type="dxa"/>
            <w:shd w:val="clear" w:color="auto" w:fill="auto"/>
          </w:tcPr>
          <w:p w14:paraId="7C065882" w14:textId="77777777" w:rsidR="00EA615D" w:rsidRPr="00701CB8" w:rsidRDefault="00EA615D" w:rsidP="00E76E8C">
            <w:pPr>
              <w:pStyle w:val="NoSpacing"/>
              <w:rPr>
                <w:rFonts w:asciiTheme="minorHAnsi" w:eastAsia="Calibri" w:hAnsiTheme="minorHAnsi"/>
                <w:b/>
                <w:sz w:val="22"/>
              </w:rPr>
            </w:pPr>
            <w:r w:rsidRPr="00701CB8">
              <w:rPr>
                <w:rFonts w:asciiTheme="minorHAnsi" w:eastAsia="Calibri" w:hAnsiTheme="minorHAnsi"/>
                <w:b/>
                <w:sz w:val="22"/>
              </w:rPr>
              <w:t>Essential</w:t>
            </w:r>
          </w:p>
        </w:tc>
        <w:tc>
          <w:tcPr>
            <w:tcW w:w="1292" w:type="dxa"/>
            <w:shd w:val="clear" w:color="auto" w:fill="auto"/>
          </w:tcPr>
          <w:p w14:paraId="1A7E5BE7" w14:textId="77777777" w:rsidR="00EA615D" w:rsidRPr="00701CB8" w:rsidRDefault="00EA615D" w:rsidP="00E76E8C">
            <w:pPr>
              <w:pStyle w:val="NoSpacing"/>
              <w:rPr>
                <w:rFonts w:asciiTheme="minorHAnsi" w:eastAsia="Calibri" w:hAnsiTheme="minorHAnsi"/>
                <w:b/>
                <w:sz w:val="22"/>
              </w:rPr>
            </w:pPr>
            <w:r w:rsidRPr="00701CB8">
              <w:rPr>
                <w:rFonts w:asciiTheme="minorHAnsi" w:eastAsia="Calibri" w:hAnsiTheme="minorHAnsi"/>
                <w:b/>
                <w:sz w:val="22"/>
              </w:rPr>
              <w:t>Desirable</w:t>
            </w:r>
          </w:p>
        </w:tc>
      </w:tr>
      <w:tr w:rsidR="00EA615D" w:rsidRPr="00701CB8" w14:paraId="5D286C0D" w14:textId="77777777" w:rsidTr="00E76E8C">
        <w:tc>
          <w:tcPr>
            <w:tcW w:w="5406" w:type="dxa"/>
            <w:shd w:val="clear" w:color="auto" w:fill="auto"/>
          </w:tcPr>
          <w:p w14:paraId="010C6273"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t>Can lead, motivate, enthuse and inspire staff and students, and win the confidence of parents and governors</w:t>
            </w:r>
          </w:p>
        </w:tc>
        <w:tc>
          <w:tcPr>
            <w:tcW w:w="1127" w:type="dxa"/>
            <w:shd w:val="clear" w:color="auto" w:fill="auto"/>
          </w:tcPr>
          <w:p w14:paraId="532976F8"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292" w:type="dxa"/>
            <w:shd w:val="clear" w:color="auto" w:fill="auto"/>
          </w:tcPr>
          <w:p w14:paraId="78C5F3D7" w14:textId="77777777" w:rsidR="00EA615D" w:rsidRPr="00701CB8" w:rsidRDefault="00EA615D" w:rsidP="00E76E8C">
            <w:pPr>
              <w:pStyle w:val="NoSpacing"/>
              <w:rPr>
                <w:rFonts w:asciiTheme="minorHAnsi" w:eastAsia="Calibri" w:hAnsiTheme="minorHAnsi"/>
                <w:sz w:val="22"/>
              </w:rPr>
            </w:pPr>
          </w:p>
        </w:tc>
      </w:tr>
      <w:tr w:rsidR="00EA615D" w:rsidRPr="00701CB8" w14:paraId="52233182" w14:textId="77777777" w:rsidTr="00E76E8C">
        <w:tc>
          <w:tcPr>
            <w:tcW w:w="5406" w:type="dxa"/>
            <w:shd w:val="clear" w:color="auto" w:fill="auto"/>
          </w:tcPr>
          <w:p w14:paraId="72C60CC1"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t>Has the ability to think strategically with imagination, vision and originality</w:t>
            </w:r>
          </w:p>
        </w:tc>
        <w:tc>
          <w:tcPr>
            <w:tcW w:w="1127" w:type="dxa"/>
            <w:shd w:val="clear" w:color="auto" w:fill="auto"/>
          </w:tcPr>
          <w:p w14:paraId="32E446BE"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292" w:type="dxa"/>
            <w:shd w:val="clear" w:color="auto" w:fill="auto"/>
          </w:tcPr>
          <w:p w14:paraId="7A7ABFF6" w14:textId="77777777" w:rsidR="00EA615D" w:rsidRPr="00701CB8" w:rsidRDefault="00EA615D" w:rsidP="00E76E8C">
            <w:pPr>
              <w:pStyle w:val="NoSpacing"/>
              <w:rPr>
                <w:rFonts w:asciiTheme="minorHAnsi" w:eastAsia="Calibri" w:hAnsiTheme="minorHAnsi"/>
                <w:sz w:val="22"/>
              </w:rPr>
            </w:pPr>
          </w:p>
        </w:tc>
      </w:tr>
      <w:tr w:rsidR="00EA615D" w:rsidRPr="00701CB8" w14:paraId="3BA64B22" w14:textId="77777777" w:rsidTr="00E76E8C">
        <w:tc>
          <w:tcPr>
            <w:tcW w:w="5406" w:type="dxa"/>
            <w:shd w:val="clear" w:color="auto" w:fill="auto"/>
          </w:tcPr>
          <w:p w14:paraId="2B2F2CDB"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t>Is reflective, self-critical and open</w:t>
            </w:r>
          </w:p>
        </w:tc>
        <w:tc>
          <w:tcPr>
            <w:tcW w:w="1127" w:type="dxa"/>
            <w:shd w:val="clear" w:color="auto" w:fill="auto"/>
          </w:tcPr>
          <w:p w14:paraId="4BD8A539"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292" w:type="dxa"/>
            <w:shd w:val="clear" w:color="auto" w:fill="auto"/>
          </w:tcPr>
          <w:p w14:paraId="5147697A" w14:textId="77777777" w:rsidR="00EA615D" w:rsidRPr="00701CB8" w:rsidRDefault="00EA615D" w:rsidP="00E76E8C">
            <w:pPr>
              <w:pStyle w:val="NoSpacing"/>
              <w:rPr>
                <w:rFonts w:asciiTheme="minorHAnsi" w:eastAsia="Calibri" w:hAnsiTheme="minorHAnsi"/>
                <w:sz w:val="22"/>
              </w:rPr>
            </w:pPr>
          </w:p>
        </w:tc>
      </w:tr>
      <w:tr w:rsidR="00EA615D" w:rsidRPr="00701CB8" w14:paraId="6AA83C77" w14:textId="77777777" w:rsidTr="00E76E8C">
        <w:tc>
          <w:tcPr>
            <w:tcW w:w="5406" w:type="dxa"/>
            <w:shd w:val="clear" w:color="auto" w:fill="auto"/>
          </w:tcPr>
          <w:p w14:paraId="759D1AB6"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t>Is self-confident, motivated and ambitious</w:t>
            </w:r>
          </w:p>
        </w:tc>
        <w:tc>
          <w:tcPr>
            <w:tcW w:w="1127" w:type="dxa"/>
            <w:shd w:val="clear" w:color="auto" w:fill="auto"/>
          </w:tcPr>
          <w:p w14:paraId="27169D46"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292" w:type="dxa"/>
            <w:shd w:val="clear" w:color="auto" w:fill="auto"/>
          </w:tcPr>
          <w:p w14:paraId="299C424D" w14:textId="77777777" w:rsidR="00EA615D" w:rsidRPr="00701CB8" w:rsidRDefault="00EA615D" w:rsidP="00E76E8C">
            <w:pPr>
              <w:pStyle w:val="NoSpacing"/>
              <w:rPr>
                <w:rFonts w:asciiTheme="minorHAnsi" w:eastAsia="Calibri" w:hAnsiTheme="minorHAnsi"/>
                <w:sz w:val="22"/>
              </w:rPr>
            </w:pPr>
          </w:p>
        </w:tc>
      </w:tr>
      <w:tr w:rsidR="00EA615D" w:rsidRPr="00701CB8" w14:paraId="0DF13650" w14:textId="77777777" w:rsidTr="00E76E8C">
        <w:tc>
          <w:tcPr>
            <w:tcW w:w="5406" w:type="dxa"/>
            <w:shd w:val="clear" w:color="auto" w:fill="auto"/>
          </w:tcPr>
          <w:p w14:paraId="53249FC9"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t xml:space="preserve">Has passion and believes that every student can succeed </w:t>
            </w:r>
          </w:p>
        </w:tc>
        <w:tc>
          <w:tcPr>
            <w:tcW w:w="1127" w:type="dxa"/>
            <w:shd w:val="clear" w:color="auto" w:fill="auto"/>
          </w:tcPr>
          <w:p w14:paraId="3F12B3D7"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292" w:type="dxa"/>
            <w:shd w:val="clear" w:color="auto" w:fill="auto"/>
          </w:tcPr>
          <w:p w14:paraId="4B8A266E" w14:textId="77777777" w:rsidR="00EA615D" w:rsidRPr="00701CB8" w:rsidRDefault="00EA615D" w:rsidP="00E76E8C">
            <w:pPr>
              <w:pStyle w:val="NoSpacing"/>
              <w:rPr>
                <w:rFonts w:asciiTheme="minorHAnsi" w:eastAsia="Calibri" w:hAnsiTheme="minorHAnsi"/>
                <w:sz w:val="22"/>
              </w:rPr>
            </w:pPr>
          </w:p>
        </w:tc>
      </w:tr>
      <w:tr w:rsidR="00EA615D" w:rsidRPr="00701CB8" w14:paraId="04E9D048" w14:textId="77777777" w:rsidTr="00E76E8C">
        <w:tc>
          <w:tcPr>
            <w:tcW w:w="5406" w:type="dxa"/>
            <w:shd w:val="clear" w:color="auto" w:fill="auto"/>
          </w:tcPr>
          <w:p w14:paraId="79BD4133"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t>Is an effective communicator and presenter</w:t>
            </w:r>
          </w:p>
        </w:tc>
        <w:tc>
          <w:tcPr>
            <w:tcW w:w="1127" w:type="dxa"/>
            <w:shd w:val="clear" w:color="auto" w:fill="auto"/>
          </w:tcPr>
          <w:p w14:paraId="6C7B2CD3"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292" w:type="dxa"/>
            <w:shd w:val="clear" w:color="auto" w:fill="auto"/>
          </w:tcPr>
          <w:p w14:paraId="4C7378B0" w14:textId="77777777" w:rsidR="00EA615D" w:rsidRPr="00701CB8" w:rsidRDefault="00EA615D" w:rsidP="00E76E8C">
            <w:pPr>
              <w:pStyle w:val="NoSpacing"/>
              <w:rPr>
                <w:rFonts w:asciiTheme="minorHAnsi" w:eastAsia="Calibri" w:hAnsiTheme="minorHAnsi"/>
                <w:sz w:val="22"/>
              </w:rPr>
            </w:pPr>
          </w:p>
        </w:tc>
      </w:tr>
      <w:tr w:rsidR="00EA615D" w:rsidRPr="00701CB8" w14:paraId="766ECFC8" w14:textId="77777777" w:rsidTr="00E76E8C">
        <w:tc>
          <w:tcPr>
            <w:tcW w:w="5406" w:type="dxa"/>
            <w:shd w:val="clear" w:color="auto" w:fill="auto"/>
          </w:tcPr>
          <w:p w14:paraId="18E8138E"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t>Can plan, organise and delegate effectively</w:t>
            </w:r>
          </w:p>
        </w:tc>
        <w:tc>
          <w:tcPr>
            <w:tcW w:w="1127" w:type="dxa"/>
            <w:shd w:val="clear" w:color="auto" w:fill="auto"/>
          </w:tcPr>
          <w:p w14:paraId="1A42E74F"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292" w:type="dxa"/>
            <w:shd w:val="clear" w:color="auto" w:fill="auto"/>
          </w:tcPr>
          <w:p w14:paraId="13B0886F" w14:textId="77777777" w:rsidR="00EA615D" w:rsidRPr="00701CB8" w:rsidRDefault="00EA615D" w:rsidP="00E76E8C">
            <w:pPr>
              <w:pStyle w:val="NoSpacing"/>
              <w:rPr>
                <w:rFonts w:asciiTheme="minorHAnsi" w:eastAsia="Calibri" w:hAnsiTheme="minorHAnsi"/>
                <w:sz w:val="22"/>
              </w:rPr>
            </w:pPr>
          </w:p>
        </w:tc>
      </w:tr>
      <w:tr w:rsidR="00EA615D" w:rsidRPr="00701CB8" w14:paraId="4A917A67" w14:textId="77777777" w:rsidTr="00E76E8C">
        <w:tc>
          <w:tcPr>
            <w:tcW w:w="5406" w:type="dxa"/>
            <w:shd w:val="clear" w:color="auto" w:fill="auto"/>
          </w:tcPr>
          <w:p w14:paraId="1426141C"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t>Possess excellent interpersonal skills</w:t>
            </w:r>
          </w:p>
        </w:tc>
        <w:tc>
          <w:tcPr>
            <w:tcW w:w="1127" w:type="dxa"/>
            <w:shd w:val="clear" w:color="auto" w:fill="auto"/>
          </w:tcPr>
          <w:p w14:paraId="13DE31BE"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292" w:type="dxa"/>
            <w:shd w:val="clear" w:color="auto" w:fill="auto"/>
          </w:tcPr>
          <w:p w14:paraId="4E270902" w14:textId="77777777" w:rsidR="00EA615D" w:rsidRPr="00701CB8" w:rsidRDefault="00EA615D" w:rsidP="00E76E8C">
            <w:pPr>
              <w:pStyle w:val="NoSpacing"/>
              <w:rPr>
                <w:rFonts w:asciiTheme="minorHAnsi" w:eastAsia="Calibri" w:hAnsiTheme="minorHAnsi"/>
                <w:sz w:val="22"/>
              </w:rPr>
            </w:pPr>
          </w:p>
        </w:tc>
      </w:tr>
      <w:tr w:rsidR="00EA615D" w:rsidRPr="00701CB8" w14:paraId="765B0A23" w14:textId="77777777" w:rsidTr="00E76E8C">
        <w:tc>
          <w:tcPr>
            <w:tcW w:w="5406" w:type="dxa"/>
            <w:shd w:val="clear" w:color="auto" w:fill="auto"/>
          </w:tcPr>
          <w:p w14:paraId="4A1191BE"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t>Can make tough decisions</w:t>
            </w:r>
          </w:p>
        </w:tc>
        <w:tc>
          <w:tcPr>
            <w:tcW w:w="1127" w:type="dxa"/>
            <w:shd w:val="clear" w:color="auto" w:fill="auto"/>
          </w:tcPr>
          <w:p w14:paraId="1F10F513"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292" w:type="dxa"/>
            <w:shd w:val="clear" w:color="auto" w:fill="auto"/>
          </w:tcPr>
          <w:p w14:paraId="6896A594" w14:textId="77777777" w:rsidR="00EA615D" w:rsidRPr="00701CB8" w:rsidRDefault="00EA615D" w:rsidP="00E76E8C">
            <w:pPr>
              <w:pStyle w:val="NoSpacing"/>
              <w:rPr>
                <w:rFonts w:asciiTheme="minorHAnsi" w:eastAsia="Calibri" w:hAnsiTheme="minorHAnsi"/>
                <w:sz w:val="22"/>
              </w:rPr>
            </w:pPr>
          </w:p>
        </w:tc>
      </w:tr>
      <w:tr w:rsidR="00EA615D" w:rsidRPr="00701CB8" w14:paraId="52847E96" w14:textId="77777777" w:rsidTr="00E76E8C">
        <w:tc>
          <w:tcPr>
            <w:tcW w:w="5406" w:type="dxa"/>
            <w:shd w:val="clear" w:color="auto" w:fill="auto"/>
          </w:tcPr>
          <w:p w14:paraId="1DA0C5B8"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t>Has sound judgement, especially when working under pressure</w:t>
            </w:r>
          </w:p>
        </w:tc>
        <w:tc>
          <w:tcPr>
            <w:tcW w:w="1127" w:type="dxa"/>
            <w:shd w:val="clear" w:color="auto" w:fill="auto"/>
          </w:tcPr>
          <w:p w14:paraId="3BCDF7FD"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292" w:type="dxa"/>
            <w:shd w:val="clear" w:color="auto" w:fill="auto"/>
          </w:tcPr>
          <w:p w14:paraId="67AF7E13" w14:textId="77777777" w:rsidR="00EA615D" w:rsidRPr="00701CB8" w:rsidRDefault="00EA615D" w:rsidP="00E76E8C">
            <w:pPr>
              <w:pStyle w:val="NoSpacing"/>
              <w:rPr>
                <w:rFonts w:asciiTheme="minorHAnsi" w:eastAsia="Calibri" w:hAnsiTheme="minorHAnsi"/>
                <w:sz w:val="22"/>
              </w:rPr>
            </w:pPr>
          </w:p>
        </w:tc>
      </w:tr>
      <w:tr w:rsidR="00EA615D" w:rsidRPr="00701CB8" w14:paraId="16D0F299" w14:textId="77777777" w:rsidTr="00E76E8C">
        <w:tc>
          <w:tcPr>
            <w:tcW w:w="5406" w:type="dxa"/>
            <w:shd w:val="clear" w:color="auto" w:fill="auto"/>
          </w:tcPr>
          <w:p w14:paraId="3FF9189C"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t>Has a life outside school</w:t>
            </w:r>
          </w:p>
        </w:tc>
        <w:tc>
          <w:tcPr>
            <w:tcW w:w="1127" w:type="dxa"/>
            <w:shd w:val="clear" w:color="auto" w:fill="auto"/>
          </w:tcPr>
          <w:p w14:paraId="5231E386"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292" w:type="dxa"/>
            <w:shd w:val="clear" w:color="auto" w:fill="auto"/>
          </w:tcPr>
          <w:p w14:paraId="5EF27720" w14:textId="77777777" w:rsidR="00EA615D" w:rsidRPr="00701CB8" w:rsidRDefault="00EA615D" w:rsidP="00E76E8C">
            <w:pPr>
              <w:pStyle w:val="NoSpacing"/>
              <w:rPr>
                <w:rFonts w:asciiTheme="minorHAnsi" w:eastAsia="Calibri" w:hAnsiTheme="minorHAnsi"/>
                <w:sz w:val="22"/>
              </w:rPr>
            </w:pPr>
          </w:p>
        </w:tc>
      </w:tr>
      <w:tr w:rsidR="00EA615D" w:rsidRPr="00701CB8" w14:paraId="0197084D" w14:textId="77777777" w:rsidTr="00E76E8C">
        <w:tc>
          <w:tcPr>
            <w:tcW w:w="5406" w:type="dxa"/>
            <w:shd w:val="clear" w:color="auto" w:fill="auto"/>
          </w:tcPr>
          <w:p w14:paraId="68F7A79A"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lastRenderedPageBreak/>
              <w:t>Has a fantastic sense of humour</w:t>
            </w:r>
          </w:p>
        </w:tc>
        <w:tc>
          <w:tcPr>
            <w:tcW w:w="1127" w:type="dxa"/>
            <w:shd w:val="clear" w:color="auto" w:fill="auto"/>
          </w:tcPr>
          <w:p w14:paraId="7FE5BED8" w14:textId="77777777" w:rsidR="00EA615D" w:rsidRPr="00701CB8" w:rsidRDefault="00EA615D" w:rsidP="00E76E8C">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292" w:type="dxa"/>
            <w:shd w:val="clear" w:color="auto" w:fill="auto"/>
          </w:tcPr>
          <w:p w14:paraId="2BD766FF" w14:textId="77777777" w:rsidR="00EA615D" w:rsidRPr="00701CB8" w:rsidRDefault="00EA615D" w:rsidP="00E76E8C">
            <w:pPr>
              <w:pStyle w:val="NoSpacing"/>
              <w:rPr>
                <w:rFonts w:asciiTheme="minorHAnsi" w:eastAsia="Calibri" w:hAnsiTheme="minorHAnsi"/>
                <w:sz w:val="22"/>
              </w:rPr>
            </w:pPr>
          </w:p>
        </w:tc>
      </w:tr>
    </w:tbl>
    <w:p w14:paraId="1A262646" w14:textId="77777777" w:rsidR="00EA615D" w:rsidRPr="009B2DCE" w:rsidRDefault="00EA615D" w:rsidP="00EA615D">
      <w:pPr>
        <w:rPr>
          <w:rFonts w:asciiTheme="minorHAnsi" w:hAnsiTheme="minorHAnsi"/>
          <w:sz w:val="22"/>
        </w:rPr>
      </w:pPr>
    </w:p>
    <w:p w14:paraId="44971D07" w14:textId="77777777" w:rsidR="00EA615D" w:rsidRPr="00701CB8" w:rsidRDefault="00EA615D" w:rsidP="00EA615D">
      <w:pPr>
        <w:spacing w:after="0" w:line="240" w:lineRule="auto"/>
        <w:ind w:left="66"/>
        <w:rPr>
          <w:rFonts w:asciiTheme="minorHAnsi" w:hAnsiTheme="minorHAnsi"/>
          <w:sz w:val="22"/>
        </w:rPr>
      </w:pPr>
    </w:p>
    <w:p w14:paraId="74417376" w14:textId="77777777" w:rsidR="00EA615D" w:rsidRPr="00701CB8" w:rsidRDefault="00EA615D" w:rsidP="00EA615D">
      <w:pPr>
        <w:rPr>
          <w:rFonts w:asciiTheme="minorHAnsi" w:hAnsiTheme="minorHAnsi"/>
          <w:sz w:val="22"/>
        </w:rPr>
      </w:pPr>
    </w:p>
    <w:p w14:paraId="32AC72E6" w14:textId="77777777" w:rsidR="009C0F65" w:rsidRPr="00EA615D" w:rsidRDefault="009B1CFF" w:rsidP="009C0F65">
      <w:pPr>
        <w:spacing w:line="360" w:lineRule="auto"/>
        <w:rPr>
          <w:rFonts w:asciiTheme="minorHAnsi" w:hAnsiTheme="minorHAnsi" w:cs="Arial"/>
          <w:bCs/>
          <w:color w:val="0070C0"/>
          <w:sz w:val="36"/>
          <w:szCs w:val="36"/>
        </w:rPr>
      </w:pPr>
      <w:r w:rsidRPr="00EA615D">
        <w:rPr>
          <w:rFonts w:asciiTheme="minorHAnsi" w:hAnsiTheme="minorHAnsi" w:cs="Arial"/>
          <w:bCs/>
          <w:color w:val="0070C0"/>
          <w:sz w:val="36"/>
          <w:szCs w:val="36"/>
        </w:rPr>
        <w:t>How to apply</w:t>
      </w:r>
    </w:p>
    <w:p w14:paraId="53BECEC7" w14:textId="3F18BA36" w:rsidR="000B6A73" w:rsidRPr="00EA615D" w:rsidRDefault="000B6A73" w:rsidP="009C0F65">
      <w:pPr>
        <w:spacing w:line="360" w:lineRule="auto"/>
        <w:rPr>
          <w:rFonts w:asciiTheme="minorHAnsi" w:hAnsiTheme="minorHAnsi" w:cs="Arial"/>
          <w:bCs/>
          <w:color w:val="0070C0"/>
          <w:sz w:val="22"/>
        </w:rPr>
      </w:pPr>
      <w:r w:rsidRPr="00EA615D">
        <w:rPr>
          <w:rFonts w:asciiTheme="minorHAnsi" w:hAnsiTheme="minorHAnsi"/>
          <w:b/>
          <w:color w:val="0070C0"/>
          <w:sz w:val="22"/>
        </w:rPr>
        <w:t>Please send your completed application to:</w:t>
      </w:r>
    </w:p>
    <w:p w14:paraId="5A0F98FC" w14:textId="17EC3D55"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Barbara Davi</w:t>
      </w:r>
      <w:r w:rsidR="008A2F9D" w:rsidRPr="00B230B2">
        <w:rPr>
          <w:rFonts w:asciiTheme="minorHAnsi" w:hAnsiTheme="minorHAnsi"/>
          <w:sz w:val="22"/>
        </w:rPr>
        <w:t>e</w:t>
      </w:r>
      <w:r w:rsidRPr="00B230B2">
        <w:rPr>
          <w:rFonts w:asciiTheme="minorHAnsi" w:hAnsiTheme="minorHAnsi"/>
          <w:sz w:val="22"/>
        </w:rPr>
        <w:t>s</w:t>
      </w:r>
    </w:p>
    <w:p w14:paraId="236CDC95" w14:textId="77777777"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The Langley Academy Trust</w:t>
      </w:r>
    </w:p>
    <w:p w14:paraId="2256FC39" w14:textId="77777777"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 xml:space="preserve">Langley Road, </w:t>
      </w:r>
    </w:p>
    <w:p w14:paraId="7E16E41B" w14:textId="77777777"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 xml:space="preserve">Langley, </w:t>
      </w:r>
    </w:p>
    <w:p w14:paraId="4F39D200" w14:textId="77777777" w:rsidR="000B6A73" w:rsidRPr="00B230B2" w:rsidRDefault="000B6A73" w:rsidP="000B6A73">
      <w:pPr>
        <w:spacing w:after="0" w:line="240" w:lineRule="auto"/>
        <w:rPr>
          <w:rFonts w:asciiTheme="minorHAnsi" w:hAnsiTheme="minorHAnsi"/>
          <w:sz w:val="22"/>
        </w:rPr>
      </w:pPr>
      <w:r w:rsidRPr="00B230B2">
        <w:rPr>
          <w:rFonts w:asciiTheme="minorHAnsi" w:hAnsiTheme="minorHAnsi"/>
          <w:sz w:val="22"/>
        </w:rPr>
        <w:t>Berkshire, SL3 7EF</w:t>
      </w:r>
    </w:p>
    <w:p w14:paraId="783A1CF1" w14:textId="77777777" w:rsidR="000B6A73" w:rsidRPr="00B230B2" w:rsidRDefault="000B6A73" w:rsidP="000B6A73">
      <w:pPr>
        <w:spacing w:after="0" w:line="240" w:lineRule="auto"/>
        <w:rPr>
          <w:rFonts w:asciiTheme="minorHAnsi" w:hAnsiTheme="minorHAnsi"/>
          <w:sz w:val="22"/>
        </w:rPr>
      </w:pPr>
    </w:p>
    <w:p w14:paraId="68754CAC" w14:textId="77777777" w:rsidR="000B6A73" w:rsidRPr="00B230B2" w:rsidRDefault="004771E9" w:rsidP="000B6A73">
      <w:pPr>
        <w:spacing w:after="0" w:line="240" w:lineRule="auto"/>
        <w:rPr>
          <w:rFonts w:asciiTheme="minorHAnsi" w:hAnsiTheme="minorHAnsi"/>
          <w:b/>
          <w:color w:val="18598C"/>
          <w:sz w:val="22"/>
        </w:rPr>
      </w:pPr>
      <w:proofErr w:type="gramStart"/>
      <w:r w:rsidRPr="00B230B2">
        <w:rPr>
          <w:rFonts w:asciiTheme="minorHAnsi" w:hAnsiTheme="minorHAnsi"/>
          <w:b/>
          <w:color w:val="18598C"/>
          <w:sz w:val="22"/>
        </w:rPr>
        <w:t>o</w:t>
      </w:r>
      <w:r w:rsidR="000B6A73" w:rsidRPr="00B230B2">
        <w:rPr>
          <w:rFonts w:asciiTheme="minorHAnsi" w:hAnsiTheme="minorHAnsi"/>
          <w:b/>
          <w:color w:val="18598C"/>
          <w:sz w:val="22"/>
        </w:rPr>
        <w:t>r</w:t>
      </w:r>
      <w:proofErr w:type="gramEnd"/>
      <w:r w:rsidR="000B6A73" w:rsidRPr="00B230B2">
        <w:rPr>
          <w:rFonts w:asciiTheme="minorHAnsi" w:hAnsiTheme="minorHAnsi"/>
          <w:b/>
          <w:color w:val="18598C"/>
          <w:sz w:val="22"/>
        </w:rPr>
        <w:t xml:space="preserve"> email it to:</w:t>
      </w:r>
    </w:p>
    <w:p w14:paraId="770B5DE3" w14:textId="53B2CC47" w:rsidR="000B6A73" w:rsidRPr="00B230B2" w:rsidRDefault="009F164B" w:rsidP="000B6A73">
      <w:pPr>
        <w:autoSpaceDE w:val="0"/>
        <w:autoSpaceDN w:val="0"/>
        <w:adjustRightInd w:val="0"/>
        <w:spacing w:after="0" w:line="240" w:lineRule="auto"/>
        <w:rPr>
          <w:rFonts w:asciiTheme="minorHAnsi" w:hAnsiTheme="minorHAnsi"/>
          <w:sz w:val="22"/>
        </w:rPr>
      </w:pPr>
      <w:hyperlink r:id="rId14" w:history="1">
        <w:r w:rsidR="001135DA" w:rsidRPr="00B230B2">
          <w:rPr>
            <w:rStyle w:val="Hyperlink"/>
            <w:rFonts w:asciiTheme="minorHAnsi" w:hAnsiTheme="minorHAnsi"/>
            <w:sz w:val="22"/>
          </w:rPr>
          <w:t>barbara.davies@langleyacademy.org</w:t>
        </w:r>
      </w:hyperlink>
    </w:p>
    <w:p w14:paraId="18305EDD" w14:textId="77777777" w:rsidR="001135DA" w:rsidRPr="00B230B2" w:rsidRDefault="001135DA" w:rsidP="000B6A73">
      <w:pPr>
        <w:autoSpaceDE w:val="0"/>
        <w:autoSpaceDN w:val="0"/>
        <w:adjustRightInd w:val="0"/>
        <w:spacing w:after="0" w:line="240" w:lineRule="auto"/>
        <w:rPr>
          <w:rFonts w:asciiTheme="minorHAnsi" w:hAnsiTheme="minorHAnsi"/>
          <w:sz w:val="22"/>
        </w:rPr>
      </w:pPr>
    </w:p>
    <w:p w14:paraId="0C384601" w14:textId="7EE90ACA" w:rsidR="0032073A" w:rsidRDefault="00EA615D" w:rsidP="000B6A73">
      <w:pPr>
        <w:spacing w:after="0" w:line="240" w:lineRule="auto"/>
        <w:rPr>
          <w:rFonts w:asciiTheme="minorHAnsi" w:hAnsiTheme="minorHAnsi"/>
          <w:sz w:val="22"/>
        </w:rPr>
      </w:pPr>
      <w:r w:rsidRPr="006E78BF">
        <w:rPr>
          <w:rFonts w:asciiTheme="minorHAnsi" w:hAnsiTheme="minorHAnsi"/>
          <w:b/>
          <w:color w:val="0070C0"/>
          <w:sz w:val="22"/>
        </w:rPr>
        <w:t>Closing date:</w:t>
      </w:r>
      <w:r>
        <w:rPr>
          <w:rFonts w:asciiTheme="minorHAnsi" w:hAnsiTheme="minorHAnsi"/>
          <w:color w:val="0070C0"/>
          <w:sz w:val="22"/>
        </w:rPr>
        <w:tab/>
      </w:r>
      <w:r>
        <w:rPr>
          <w:rFonts w:asciiTheme="minorHAnsi" w:hAnsiTheme="minorHAnsi"/>
          <w:color w:val="0070C0"/>
          <w:sz w:val="22"/>
        </w:rPr>
        <w:tab/>
      </w:r>
      <w:r w:rsidR="006E78BF">
        <w:rPr>
          <w:rFonts w:asciiTheme="minorHAnsi" w:hAnsiTheme="minorHAnsi"/>
          <w:sz w:val="22"/>
        </w:rPr>
        <w:t>Friday 9 December 2016</w:t>
      </w:r>
    </w:p>
    <w:p w14:paraId="01679C6F" w14:textId="77777777" w:rsidR="006E78BF" w:rsidRDefault="006E78BF" w:rsidP="000B6A73">
      <w:pPr>
        <w:spacing w:after="0" w:line="240" w:lineRule="auto"/>
        <w:rPr>
          <w:rFonts w:asciiTheme="minorHAnsi" w:hAnsiTheme="minorHAnsi"/>
          <w:sz w:val="22"/>
        </w:rPr>
      </w:pPr>
    </w:p>
    <w:p w14:paraId="4D4FD7A0" w14:textId="4E859780" w:rsidR="006E78BF" w:rsidRPr="006E78BF" w:rsidRDefault="006E78BF" w:rsidP="000B6A73">
      <w:pPr>
        <w:spacing w:after="0" w:line="240" w:lineRule="auto"/>
        <w:rPr>
          <w:rFonts w:asciiTheme="minorHAnsi" w:hAnsiTheme="minorHAnsi"/>
          <w:sz w:val="22"/>
        </w:rPr>
      </w:pPr>
      <w:r w:rsidRPr="006E78BF">
        <w:rPr>
          <w:rFonts w:asciiTheme="minorHAnsi" w:hAnsiTheme="minorHAnsi"/>
          <w:b/>
          <w:color w:val="0070C0"/>
          <w:sz w:val="22"/>
        </w:rPr>
        <w:t>Interview date:</w:t>
      </w:r>
      <w:r>
        <w:rPr>
          <w:rFonts w:asciiTheme="minorHAnsi" w:hAnsiTheme="minorHAnsi"/>
          <w:color w:val="0070C0"/>
          <w:sz w:val="22"/>
        </w:rPr>
        <w:tab/>
      </w:r>
      <w:r>
        <w:rPr>
          <w:rFonts w:asciiTheme="minorHAnsi" w:hAnsiTheme="minorHAnsi"/>
          <w:color w:val="0070C0"/>
          <w:sz w:val="22"/>
        </w:rPr>
        <w:tab/>
      </w:r>
      <w:r>
        <w:rPr>
          <w:rFonts w:asciiTheme="minorHAnsi" w:hAnsiTheme="minorHAnsi"/>
          <w:sz w:val="22"/>
        </w:rPr>
        <w:t>TBC</w:t>
      </w:r>
    </w:p>
    <w:p w14:paraId="7634E093" w14:textId="77777777" w:rsidR="000B6A73" w:rsidRPr="00B230B2" w:rsidRDefault="000B6A73" w:rsidP="000B6A73">
      <w:pPr>
        <w:spacing w:after="0" w:line="240" w:lineRule="auto"/>
        <w:rPr>
          <w:rFonts w:asciiTheme="minorHAnsi" w:hAnsiTheme="minorHAnsi"/>
          <w:sz w:val="22"/>
        </w:rPr>
      </w:pPr>
    </w:p>
    <w:p w14:paraId="6598625C" w14:textId="650CA6E2" w:rsidR="003B4D13" w:rsidRPr="00B230B2" w:rsidRDefault="004771E9" w:rsidP="000B6A73">
      <w:pPr>
        <w:spacing w:after="0" w:line="240" w:lineRule="auto"/>
        <w:rPr>
          <w:rFonts w:asciiTheme="minorHAnsi" w:hAnsiTheme="minorHAnsi"/>
          <w:i/>
          <w:sz w:val="22"/>
        </w:rPr>
      </w:pPr>
      <w:r w:rsidRPr="00B230B2">
        <w:rPr>
          <w:rFonts w:asciiTheme="minorHAnsi" w:hAnsiTheme="minorHAnsi"/>
          <w:i/>
          <w:sz w:val="22"/>
        </w:rPr>
        <w:t xml:space="preserve">References will be sought when we shortlist. </w:t>
      </w:r>
      <w:r w:rsidR="000B6A73" w:rsidRPr="00B230B2">
        <w:rPr>
          <w:rFonts w:asciiTheme="minorHAnsi" w:hAnsiTheme="minorHAnsi"/>
          <w:i/>
          <w:sz w:val="22"/>
        </w:rPr>
        <w:t>Your application will be tre</w:t>
      </w:r>
      <w:r w:rsidR="00704FE8" w:rsidRPr="00B230B2">
        <w:rPr>
          <w:rFonts w:asciiTheme="minorHAnsi" w:hAnsiTheme="minorHAnsi"/>
          <w:i/>
          <w:sz w:val="22"/>
        </w:rPr>
        <w:t>ated in the strictest confidence</w:t>
      </w:r>
    </w:p>
    <w:p w14:paraId="316B0A23" w14:textId="77777777" w:rsidR="005A2D52" w:rsidRDefault="005A2D52" w:rsidP="000B6A73">
      <w:pPr>
        <w:spacing w:after="0" w:line="240" w:lineRule="auto"/>
        <w:rPr>
          <w:i/>
          <w:szCs w:val="20"/>
        </w:rPr>
      </w:pPr>
    </w:p>
    <w:p w14:paraId="543D2CBC" w14:textId="77777777" w:rsidR="005A2D52" w:rsidRDefault="005A2D52" w:rsidP="000B6A73">
      <w:pPr>
        <w:spacing w:after="0" w:line="240" w:lineRule="auto"/>
        <w:rPr>
          <w:i/>
          <w:szCs w:val="20"/>
        </w:rPr>
      </w:pPr>
    </w:p>
    <w:p w14:paraId="49EA1BFC" w14:textId="77777777" w:rsidR="005A2D52" w:rsidRDefault="005A2D52" w:rsidP="000B6A73">
      <w:pPr>
        <w:spacing w:after="0" w:line="240" w:lineRule="auto"/>
        <w:rPr>
          <w:i/>
          <w:szCs w:val="20"/>
        </w:rPr>
      </w:pPr>
    </w:p>
    <w:p w14:paraId="35407DC5" w14:textId="77777777" w:rsidR="005A2D52" w:rsidRDefault="005A2D52" w:rsidP="000B6A73">
      <w:pPr>
        <w:spacing w:after="0" w:line="240" w:lineRule="auto"/>
        <w:rPr>
          <w:i/>
          <w:szCs w:val="20"/>
        </w:rPr>
      </w:pPr>
    </w:p>
    <w:p w14:paraId="0625C5A3" w14:textId="77777777" w:rsidR="005A2D52" w:rsidRDefault="005A2D52" w:rsidP="000B6A73">
      <w:pPr>
        <w:spacing w:after="0" w:line="240" w:lineRule="auto"/>
        <w:rPr>
          <w:i/>
          <w:szCs w:val="20"/>
        </w:rPr>
      </w:pPr>
    </w:p>
    <w:p w14:paraId="721BB43C" w14:textId="749B5BB6" w:rsidR="005A2D52" w:rsidRDefault="00B230B2" w:rsidP="000B6A73">
      <w:pPr>
        <w:spacing w:after="0" w:line="240" w:lineRule="auto"/>
        <w:rPr>
          <w:i/>
          <w:szCs w:val="20"/>
        </w:rPr>
      </w:pPr>
      <w:r>
        <w:rPr>
          <w:rFonts w:cs="Arial"/>
          <w:bCs/>
          <w:noProof/>
          <w:color w:val="104F75"/>
          <w:sz w:val="44"/>
          <w:szCs w:val="20"/>
          <w:lang w:eastAsia="en-GB"/>
        </w:rPr>
        <mc:AlternateContent>
          <mc:Choice Requires="wps">
            <w:drawing>
              <wp:anchor distT="0" distB="0" distL="114300" distR="114300" simplePos="0" relativeHeight="251671552" behindDoc="0" locked="0" layoutInCell="1" allowOverlap="1" wp14:anchorId="071A4B22" wp14:editId="16C10E21">
                <wp:simplePos x="0" y="0"/>
                <wp:positionH relativeFrom="column">
                  <wp:posOffset>0</wp:posOffset>
                </wp:positionH>
                <wp:positionV relativeFrom="paragraph">
                  <wp:posOffset>0</wp:posOffset>
                </wp:positionV>
                <wp:extent cx="2924175" cy="15144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9241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F7765" w14:textId="77777777" w:rsidR="00B230B2" w:rsidRPr="00235528" w:rsidRDefault="00B230B2" w:rsidP="00B230B2">
                            <w:pPr>
                              <w:rPr>
                                <w:i/>
                                <w:sz w:val="15"/>
                                <w:szCs w:val="15"/>
                              </w:rPr>
                            </w:pPr>
                            <w:r>
                              <w:rPr>
                                <w:i/>
                                <w:sz w:val="15"/>
                                <w:szCs w:val="15"/>
                              </w:rPr>
                              <w:t xml:space="preserve">The </w:t>
                            </w:r>
                            <w:proofErr w:type="spellStart"/>
                            <w:r>
                              <w:rPr>
                                <w:i/>
                                <w:sz w:val="15"/>
                                <w:szCs w:val="15"/>
                              </w:rPr>
                              <w:t>Arbib</w:t>
                            </w:r>
                            <w:proofErr w:type="spellEnd"/>
                            <w:r>
                              <w:rPr>
                                <w:i/>
                                <w:sz w:val="15"/>
                                <w:szCs w:val="15"/>
                              </w:rPr>
                              <w:t xml:space="preserve"> Foundation and The Langley Academy</w:t>
                            </w:r>
                            <w:r w:rsidRPr="00235528">
                              <w:rPr>
                                <w:i/>
                                <w:sz w:val="15"/>
                                <w:szCs w:val="15"/>
                              </w:rPr>
                              <w:t xml:space="preserve"> Trust is committed to safeguarding and promoting the welfare of children and young people and expects all staff and volunteers to share this commitment. This post is subject to Funding Agreement</w:t>
                            </w:r>
                            <w:r w:rsidRPr="00235528">
                              <w:rPr>
                                <w:i/>
                                <w:caps/>
                                <w:sz w:val="15"/>
                                <w:szCs w:val="15"/>
                              </w:rPr>
                              <w:t xml:space="preserve"> </w:t>
                            </w:r>
                            <w:r w:rsidRPr="00235528">
                              <w:rPr>
                                <w:i/>
                                <w:sz w:val="15"/>
                                <w:szCs w:val="15"/>
                              </w:rPr>
                              <w:t>and subject to pre-employment checks. References will be sought and successful candidates will need to undertake an enhanced Disclosure &amp; Barring Service (DBS) check. LAT is an equal opportunities employer.</w:t>
                            </w:r>
                          </w:p>
                          <w:p w14:paraId="4BF4422B" w14:textId="77777777" w:rsidR="00B230B2" w:rsidRDefault="00B230B2" w:rsidP="00B230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A4B22" id="Text Box 17" o:spid="_x0000_s1031" type="#_x0000_t202" style="position:absolute;margin-left:0;margin-top:0;width:230.25pt;height:119.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" fillcolor="white [3201]" stroked="f" strokeweight=".5pt">
                <v:textbox>
                  <w:txbxContent>
                    <w:p w14:paraId="44DF7765" w14:textId="77777777" w:rsidR="00B230B2" w:rsidRPr="00235528" w:rsidRDefault="00B230B2" w:rsidP="00B230B2">
                      <w:pPr>
                        <w:rPr>
                          <w:i/>
                          <w:sz w:val="15"/>
                          <w:szCs w:val="15"/>
                        </w:rPr>
                      </w:pPr>
                      <w:r>
                        <w:rPr>
                          <w:i/>
                          <w:sz w:val="15"/>
                          <w:szCs w:val="15"/>
                        </w:rPr>
                        <w:t xml:space="preserve">The </w:t>
                      </w:r>
                      <w:proofErr w:type="spellStart"/>
                      <w:r>
                        <w:rPr>
                          <w:i/>
                          <w:sz w:val="15"/>
                          <w:szCs w:val="15"/>
                        </w:rPr>
                        <w:t>Arbib</w:t>
                      </w:r>
                      <w:proofErr w:type="spellEnd"/>
                      <w:r>
                        <w:rPr>
                          <w:i/>
                          <w:sz w:val="15"/>
                          <w:szCs w:val="15"/>
                        </w:rPr>
                        <w:t xml:space="preserve"> Foundation and The Langley Academy</w:t>
                      </w:r>
                      <w:r w:rsidRPr="00235528">
                        <w:rPr>
                          <w:i/>
                          <w:sz w:val="15"/>
                          <w:szCs w:val="15"/>
                        </w:rPr>
                        <w:t xml:space="preserve"> Trust is committed to safeguarding and promoting the welfare of children and young people and expects all staff and volunteers to share this commitment. This post is subject to Funding Agreement</w:t>
                      </w:r>
                      <w:r w:rsidRPr="00235528">
                        <w:rPr>
                          <w:i/>
                          <w:caps/>
                          <w:sz w:val="15"/>
                          <w:szCs w:val="15"/>
                        </w:rPr>
                        <w:t xml:space="preserve"> </w:t>
                      </w:r>
                      <w:r w:rsidRPr="00235528">
                        <w:rPr>
                          <w:i/>
                          <w:sz w:val="15"/>
                          <w:szCs w:val="15"/>
                        </w:rPr>
                        <w:t>and subject to pre-employment checks. References will be sought and successful candidates will need to undertake an enhanced Disclosure &amp; Barring Service (DBS) check. LAT is an equal opportunities employer.</w:t>
                      </w:r>
                    </w:p>
                    <w:p w14:paraId="4BF4422B" w14:textId="77777777" w:rsidR="00B230B2" w:rsidRDefault="00B230B2" w:rsidP="00B230B2"/>
                  </w:txbxContent>
                </v:textbox>
              </v:shape>
            </w:pict>
          </mc:Fallback>
        </mc:AlternateContent>
      </w:r>
    </w:p>
    <w:p w14:paraId="2BDE6094" w14:textId="77777777" w:rsidR="005A2D52" w:rsidRDefault="005A2D52" w:rsidP="000B6A73">
      <w:pPr>
        <w:spacing w:after="0" w:line="240" w:lineRule="auto"/>
        <w:rPr>
          <w:i/>
          <w:szCs w:val="20"/>
        </w:rPr>
      </w:pPr>
    </w:p>
    <w:p w14:paraId="0D2BCE22" w14:textId="77777777" w:rsidR="005A2D52" w:rsidRDefault="005A2D52" w:rsidP="000B6A73">
      <w:pPr>
        <w:spacing w:after="0" w:line="240" w:lineRule="auto"/>
        <w:rPr>
          <w:i/>
          <w:szCs w:val="20"/>
        </w:rPr>
      </w:pPr>
    </w:p>
    <w:p w14:paraId="648FA2F3" w14:textId="77777777" w:rsidR="005A2D52" w:rsidRDefault="005A2D52" w:rsidP="000B6A73">
      <w:pPr>
        <w:spacing w:after="0" w:line="240" w:lineRule="auto"/>
        <w:rPr>
          <w:i/>
          <w:szCs w:val="20"/>
        </w:rPr>
      </w:pPr>
    </w:p>
    <w:p w14:paraId="756B31BF" w14:textId="77777777" w:rsidR="005A2D52" w:rsidRDefault="005A2D52" w:rsidP="000B6A73">
      <w:pPr>
        <w:spacing w:after="0" w:line="240" w:lineRule="auto"/>
        <w:rPr>
          <w:i/>
          <w:szCs w:val="20"/>
        </w:rPr>
      </w:pPr>
    </w:p>
    <w:p w14:paraId="2C6054B0" w14:textId="77777777" w:rsidR="005A2D52" w:rsidRDefault="005A2D52" w:rsidP="000B6A73">
      <w:pPr>
        <w:spacing w:after="0" w:line="240" w:lineRule="auto"/>
        <w:rPr>
          <w:i/>
          <w:szCs w:val="20"/>
        </w:rPr>
      </w:pPr>
    </w:p>
    <w:p w14:paraId="069DB7C9" w14:textId="77777777" w:rsidR="005A2D52" w:rsidRDefault="005A2D52" w:rsidP="000B6A73">
      <w:pPr>
        <w:spacing w:after="0" w:line="240" w:lineRule="auto"/>
        <w:rPr>
          <w:i/>
          <w:szCs w:val="20"/>
        </w:rPr>
      </w:pPr>
    </w:p>
    <w:p w14:paraId="6BA0574F" w14:textId="77777777" w:rsidR="005A2D52" w:rsidRDefault="005A2D52" w:rsidP="000B6A73">
      <w:pPr>
        <w:spacing w:after="0" w:line="240" w:lineRule="auto"/>
        <w:rPr>
          <w:i/>
          <w:szCs w:val="20"/>
        </w:rPr>
      </w:pPr>
    </w:p>
    <w:p w14:paraId="014261DF" w14:textId="1C8CA8F9" w:rsidR="005A2D52" w:rsidRDefault="005A2D52" w:rsidP="000B6A73">
      <w:pPr>
        <w:spacing w:after="0" w:line="240" w:lineRule="auto"/>
        <w:rPr>
          <w:i/>
          <w:szCs w:val="20"/>
        </w:rPr>
      </w:pPr>
    </w:p>
    <w:p w14:paraId="6AB15857" w14:textId="689507EF" w:rsidR="005A2D52" w:rsidRDefault="005A2D52" w:rsidP="000B6A73">
      <w:pPr>
        <w:spacing w:after="0" w:line="240" w:lineRule="auto"/>
        <w:rPr>
          <w:i/>
          <w:szCs w:val="20"/>
        </w:rPr>
      </w:pPr>
    </w:p>
    <w:p w14:paraId="3096E184" w14:textId="3CFEB3F5" w:rsidR="005A2D52" w:rsidRDefault="005A2D52" w:rsidP="000B6A73">
      <w:pPr>
        <w:spacing w:after="0" w:line="240" w:lineRule="auto"/>
        <w:rPr>
          <w:i/>
          <w:szCs w:val="20"/>
        </w:rPr>
      </w:pPr>
    </w:p>
    <w:sectPr w:rsidR="005A2D52" w:rsidSect="00AB5AC3">
      <w:footerReference w:type="default" r:id="rId15"/>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DEFC2" w14:textId="77777777" w:rsidR="009F164B" w:rsidRDefault="009F164B" w:rsidP="00AA7E23">
      <w:pPr>
        <w:spacing w:after="0" w:line="240" w:lineRule="auto"/>
      </w:pPr>
      <w:r>
        <w:separator/>
      </w:r>
    </w:p>
  </w:endnote>
  <w:endnote w:type="continuationSeparator" w:id="0">
    <w:p w14:paraId="3F410D8D" w14:textId="77777777" w:rsidR="009F164B" w:rsidRDefault="009F164B"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541095"/>
      <w:docPartObj>
        <w:docPartGallery w:val="Page Numbers (Bottom of Page)"/>
        <w:docPartUnique/>
      </w:docPartObj>
    </w:sdtPr>
    <w:sdtEndPr>
      <w:rPr>
        <w:noProof/>
      </w:rPr>
    </w:sdtEndPr>
    <w:sdtContent>
      <w:p w14:paraId="2FF70522" w14:textId="4D93D080" w:rsidR="00D42D92" w:rsidRDefault="00D42D92">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6EF1773"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5E569B">
          <w:rPr>
            <w:noProof/>
          </w:rPr>
          <w:t>2</w:t>
        </w:r>
        <w:r>
          <w:rPr>
            <w:noProof/>
          </w:rPr>
          <w:fldChar w:fldCharType="end"/>
        </w:r>
      </w:p>
    </w:sdtContent>
  </w:sdt>
  <w:p w14:paraId="328CBCE6" w14:textId="77777777" w:rsidR="00D42D92" w:rsidRDefault="00D42D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084678"/>
      <w:docPartObj>
        <w:docPartGallery w:val="Page Numbers (Bottom of Page)"/>
        <w:docPartUnique/>
      </w:docPartObj>
    </w:sdtPr>
    <w:sdtEndPr>
      <w:rPr>
        <w:noProof/>
      </w:rPr>
    </w:sdtEndPr>
    <w:sdtContent>
      <w:p w14:paraId="59E93C88" w14:textId="7ECF6AF0" w:rsidR="00D42D92" w:rsidRDefault="00D42D92">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5B6F437C"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5E569B">
          <w:rPr>
            <w:noProof/>
          </w:rPr>
          <w:t>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4F671" w14:textId="77777777" w:rsidR="009F164B" w:rsidRDefault="009F164B" w:rsidP="00AA7E23">
      <w:pPr>
        <w:spacing w:after="0" w:line="240" w:lineRule="auto"/>
      </w:pPr>
      <w:r>
        <w:separator/>
      </w:r>
    </w:p>
  </w:footnote>
  <w:footnote w:type="continuationSeparator" w:id="0">
    <w:p w14:paraId="1C43885D" w14:textId="77777777" w:rsidR="009F164B" w:rsidRDefault="009F164B" w:rsidP="00AA7E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AA44D" w14:textId="77777777" w:rsidR="00D42D92" w:rsidRPr="00AB5AC3" w:rsidRDefault="00D42D92"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751521BB"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B23524"/>
    <w:multiLevelType w:val="hybridMultilevel"/>
    <w:tmpl w:val="BE14A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456DD"/>
    <w:multiLevelType w:val="hybridMultilevel"/>
    <w:tmpl w:val="E5B4C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256820"/>
    <w:multiLevelType w:val="hybridMultilevel"/>
    <w:tmpl w:val="597EAE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8022BA"/>
    <w:multiLevelType w:val="hybridMultilevel"/>
    <w:tmpl w:val="83E0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319A5"/>
    <w:multiLevelType w:val="hybridMultilevel"/>
    <w:tmpl w:val="3F1C62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15:restartNumberingAfterBreak="0">
    <w:nsid w:val="28964BD9"/>
    <w:multiLevelType w:val="hybridMultilevel"/>
    <w:tmpl w:val="1DB4C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4A33A7"/>
    <w:multiLevelType w:val="hybridMultilevel"/>
    <w:tmpl w:val="C518E1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404D5"/>
    <w:multiLevelType w:val="hybridMultilevel"/>
    <w:tmpl w:val="2E82A24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626DA9"/>
    <w:multiLevelType w:val="hybridMultilevel"/>
    <w:tmpl w:val="60B2E964"/>
    <w:lvl w:ilvl="0" w:tplc="08090001">
      <w:start w:val="1"/>
      <w:numFmt w:val="bullet"/>
      <w:lvlText w:val=""/>
      <w:lvlJc w:val="left"/>
      <w:pPr>
        <w:ind w:left="360" w:hanging="360"/>
      </w:pPr>
      <w:rPr>
        <w:rFonts w:ascii="Symbol" w:hAnsi="Symbo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46A5C97"/>
    <w:multiLevelType w:val="hybridMultilevel"/>
    <w:tmpl w:val="C23CF68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0A6506"/>
    <w:multiLevelType w:val="hybridMultilevel"/>
    <w:tmpl w:val="16506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F24FDF"/>
    <w:multiLevelType w:val="hybridMultilevel"/>
    <w:tmpl w:val="C3C28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AA55F2"/>
    <w:multiLevelType w:val="hybridMultilevel"/>
    <w:tmpl w:val="FBB61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C4E14"/>
    <w:multiLevelType w:val="hybridMultilevel"/>
    <w:tmpl w:val="7706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31" w15:restartNumberingAfterBreak="0">
    <w:nsid w:val="77764AE6"/>
    <w:multiLevelType w:val="hybridMultilevel"/>
    <w:tmpl w:val="AA482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3101B4"/>
    <w:multiLevelType w:val="singleLevel"/>
    <w:tmpl w:val="08090001"/>
    <w:lvl w:ilvl="0">
      <w:start w:val="1"/>
      <w:numFmt w:val="bullet"/>
      <w:lvlText w:val=""/>
      <w:lvlJc w:val="left"/>
      <w:pPr>
        <w:ind w:left="720" w:hanging="360"/>
      </w:pPr>
      <w:rPr>
        <w:rFonts w:ascii="Symbol" w:hAnsi="Symbol" w:hint="default"/>
      </w:rPr>
    </w:lvl>
  </w:abstractNum>
  <w:abstractNum w:abstractNumId="33"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3"/>
  </w:num>
  <w:num w:numId="15">
    <w:abstractNumId w:val="25"/>
  </w:num>
  <w:num w:numId="16">
    <w:abstractNumId w:val="19"/>
  </w:num>
  <w:num w:numId="17">
    <w:abstractNumId w:val="30"/>
  </w:num>
  <w:num w:numId="18">
    <w:abstractNumId w:val="11"/>
  </w:num>
  <w:num w:numId="19">
    <w:abstractNumId w:val="29"/>
  </w:num>
  <w:num w:numId="20">
    <w:abstractNumId w:val="15"/>
  </w:num>
  <w:num w:numId="21">
    <w:abstractNumId w:val="32"/>
  </w:num>
  <w:num w:numId="22">
    <w:abstractNumId w:val="24"/>
  </w:num>
  <w:num w:numId="23">
    <w:abstractNumId w:val="28"/>
  </w:num>
  <w:num w:numId="24">
    <w:abstractNumId w:val="14"/>
  </w:num>
  <w:num w:numId="25">
    <w:abstractNumId w:val="31"/>
  </w:num>
  <w:num w:numId="26">
    <w:abstractNumId w:val="12"/>
  </w:num>
  <w:num w:numId="27">
    <w:abstractNumId w:val="13"/>
  </w:num>
  <w:num w:numId="28">
    <w:abstractNumId w:val="20"/>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26"/>
  </w:num>
  <w:num w:numId="32">
    <w:abstractNumId w:val="10"/>
  </w:num>
  <w:num w:numId="33">
    <w:abstractNumId w:val="27"/>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56A"/>
    <w:rsid w:val="0000374B"/>
    <w:rsid w:val="0001462B"/>
    <w:rsid w:val="000343AE"/>
    <w:rsid w:val="000343BC"/>
    <w:rsid w:val="00041728"/>
    <w:rsid w:val="00047E95"/>
    <w:rsid w:val="000514E5"/>
    <w:rsid w:val="00051522"/>
    <w:rsid w:val="00053851"/>
    <w:rsid w:val="000679F9"/>
    <w:rsid w:val="00067C5E"/>
    <w:rsid w:val="000726F6"/>
    <w:rsid w:val="0007348B"/>
    <w:rsid w:val="000961C1"/>
    <w:rsid w:val="000A4EBD"/>
    <w:rsid w:val="000B6A73"/>
    <w:rsid w:val="000C0019"/>
    <w:rsid w:val="000C3B5F"/>
    <w:rsid w:val="000E35A2"/>
    <w:rsid w:val="000E7714"/>
    <w:rsid w:val="000F01BB"/>
    <w:rsid w:val="000F3B4E"/>
    <w:rsid w:val="000F5399"/>
    <w:rsid w:val="001041AA"/>
    <w:rsid w:val="001064ED"/>
    <w:rsid w:val="00111705"/>
    <w:rsid w:val="00111A1A"/>
    <w:rsid w:val="001135DA"/>
    <w:rsid w:val="00114CB3"/>
    <w:rsid w:val="00121A1F"/>
    <w:rsid w:val="00121A62"/>
    <w:rsid w:val="00132C95"/>
    <w:rsid w:val="001437CF"/>
    <w:rsid w:val="001479B7"/>
    <w:rsid w:val="00164C5F"/>
    <w:rsid w:val="0016601F"/>
    <w:rsid w:val="0016612B"/>
    <w:rsid w:val="00167CE9"/>
    <w:rsid w:val="0017274D"/>
    <w:rsid w:val="00186236"/>
    <w:rsid w:val="001863A3"/>
    <w:rsid w:val="00187F3B"/>
    <w:rsid w:val="0019595B"/>
    <w:rsid w:val="001A24D9"/>
    <w:rsid w:val="001A580C"/>
    <w:rsid w:val="001A6702"/>
    <w:rsid w:val="001B1AC7"/>
    <w:rsid w:val="001C328B"/>
    <w:rsid w:val="001C5BDF"/>
    <w:rsid w:val="001C78F0"/>
    <w:rsid w:val="001D1844"/>
    <w:rsid w:val="001D53E9"/>
    <w:rsid w:val="001E60D0"/>
    <w:rsid w:val="001F3A7D"/>
    <w:rsid w:val="001F66A9"/>
    <w:rsid w:val="00203763"/>
    <w:rsid w:val="00204D28"/>
    <w:rsid w:val="002159BF"/>
    <w:rsid w:val="00223CBC"/>
    <w:rsid w:val="00235F84"/>
    <w:rsid w:val="002366C7"/>
    <w:rsid w:val="002442BB"/>
    <w:rsid w:val="00244EF1"/>
    <w:rsid w:val="002567C0"/>
    <w:rsid w:val="002610C8"/>
    <w:rsid w:val="00261880"/>
    <w:rsid w:val="00263F0D"/>
    <w:rsid w:val="00266474"/>
    <w:rsid w:val="00266825"/>
    <w:rsid w:val="0027469A"/>
    <w:rsid w:val="00280C09"/>
    <w:rsid w:val="00292E72"/>
    <w:rsid w:val="00294F35"/>
    <w:rsid w:val="002A0FDE"/>
    <w:rsid w:val="002A3801"/>
    <w:rsid w:val="002B1D7F"/>
    <w:rsid w:val="002B385C"/>
    <w:rsid w:val="002B7D39"/>
    <w:rsid w:val="002C0773"/>
    <w:rsid w:val="002C3B9E"/>
    <w:rsid w:val="002C68E0"/>
    <w:rsid w:val="002D167F"/>
    <w:rsid w:val="002E122F"/>
    <w:rsid w:val="002E52C3"/>
    <w:rsid w:val="002E5777"/>
    <w:rsid w:val="002E5A23"/>
    <w:rsid w:val="002F1096"/>
    <w:rsid w:val="002F34A4"/>
    <w:rsid w:val="002F3918"/>
    <w:rsid w:val="0030463A"/>
    <w:rsid w:val="00312AD0"/>
    <w:rsid w:val="00312B02"/>
    <w:rsid w:val="003147EB"/>
    <w:rsid w:val="0032073A"/>
    <w:rsid w:val="003208D9"/>
    <w:rsid w:val="00320CDD"/>
    <w:rsid w:val="0032173A"/>
    <w:rsid w:val="00327DDA"/>
    <w:rsid w:val="00336F60"/>
    <w:rsid w:val="003376A5"/>
    <w:rsid w:val="00344D15"/>
    <w:rsid w:val="003565DC"/>
    <w:rsid w:val="00362C45"/>
    <w:rsid w:val="003662D4"/>
    <w:rsid w:val="00371881"/>
    <w:rsid w:val="00382982"/>
    <w:rsid w:val="00396D12"/>
    <w:rsid w:val="003A126B"/>
    <w:rsid w:val="003A1648"/>
    <w:rsid w:val="003A3D9D"/>
    <w:rsid w:val="003B0E56"/>
    <w:rsid w:val="003B4920"/>
    <w:rsid w:val="003B4D13"/>
    <w:rsid w:val="003C35B8"/>
    <w:rsid w:val="003C4EB3"/>
    <w:rsid w:val="003D63F4"/>
    <w:rsid w:val="003D71B8"/>
    <w:rsid w:val="003F5F51"/>
    <w:rsid w:val="003F68C7"/>
    <w:rsid w:val="004279E6"/>
    <w:rsid w:val="00435C1C"/>
    <w:rsid w:val="004362E7"/>
    <w:rsid w:val="00437184"/>
    <w:rsid w:val="00445007"/>
    <w:rsid w:val="00445BDD"/>
    <w:rsid w:val="00456B4E"/>
    <w:rsid w:val="00456BC2"/>
    <w:rsid w:val="00456D1E"/>
    <w:rsid w:val="00464A8F"/>
    <w:rsid w:val="00474DEF"/>
    <w:rsid w:val="004771E9"/>
    <w:rsid w:val="004915B9"/>
    <w:rsid w:val="0049618A"/>
    <w:rsid w:val="004A62D1"/>
    <w:rsid w:val="004A6404"/>
    <w:rsid w:val="004B2B5F"/>
    <w:rsid w:val="004C0378"/>
    <w:rsid w:val="004C3D21"/>
    <w:rsid w:val="004C46B2"/>
    <w:rsid w:val="004C5C62"/>
    <w:rsid w:val="004E0EFD"/>
    <w:rsid w:val="004F25EF"/>
    <w:rsid w:val="004F7E4E"/>
    <w:rsid w:val="005033C7"/>
    <w:rsid w:val="00512748"/>
    <w:rsid w:val="00516997"/>
    <w:rsid w:val="00520C84"/>
    <w:rsid w:val="00523419"/>
    <w:rsid w:val="00526D4F"/>
    <w:rsid w:val="005404A4"/>
    <w:rsid w:val="00540565"/>
    <w:rsid w:val="005478D3"/>
    <w:rsid w:val="00550FEC"/>
    <w:rsid w:val="00570D3D"/>
    <w:rsid w:val="005718F3"/>
    <w:rsid w:val="0057242F"/>
    <w:rsid w:val="00573A54"/>
    <w:rsid w:val="005821C2"/>
    <w:rsid w:val="00584C72"/>
    <w:rsid w:val="005903D2"/>
    <w:rsid w:val="005920EE"/>
    <w:rsid w:val="005A1D5E"/>
    <w:rsid w:val="005A1F25"/>
    <w:rsid w:val="005A2D52"/>
    <w:rsid w:val="005A7B0C"/>
    <w:rsid w:val="005B4D00"/>
    <w:rsid w:val="005B797F"/>
    <w:rsid w:val="005C3B76"/>
    <w:rsid w:val="005C62E4"/>
    <w:rsid w:val="005D1208"/>
    <w:rsid w:val="005D305C"/>
    <w:rsid w:val="005D5F79"/>
    <w:rsid w:val="005E569B"/>
    <w:rsid w:val="005E6CE5"/>
    <w:rsid w:val="005F1E1E"/>
    <w:rsid w:val="005F5940"/>
    <w:rsid w:val="005F5AAC"/>
    <w:rsid w:val="00600F58"/>
    <w:rsid w:val="00601AC4"/>
    <w:rsid w:val="00610E5C"/>
    <w:rsid w:val="00612DD4"/>
    <w:rsid w:val="006317C7"/>
    <w:rsid w:val="00631BCC"/>
    <w:rsid w:val="00632CDD"/>
    <w:rsid w:val="006419CC"/>
    <w:rsid w:val="006440FB"/>
    <w:rsid w:val="006519A4"/>
    <w:rsid w:val="0065695F"/>
    <w:rsid w:val="00660701"/>
    <w:rsid w:val="0066438B"/>
    <w:rsid w:val="00674BDC"/>
    <w:rsid w:val="006766BD"/>
    <w:rsid w:val="00690141"/>
    <w:rsid w:val="0069445A"/>
    <w:rsid w:val="0069565A"/>
    <w:rsid w:val="006A0FAE"/>
    <w:rsid w:val="006A120A"/>
    <w:rsid w:val="006A5046"/>
    <w:rsid w:val="006A56AC"/>
    <w:rsid w:val="006B3FDF"/>
    <w:rsid w:val="006C43A8"/>
    <w:rsid w:val="006D53E5"/>
    <w:rsid w:val="006D665F"/>
    <w:rsid w:val="006E0ED9"/>
    <w:rsid w:val="006E1233"/>
    <w:rsid w:val="006E1667"/>
    <w:rsid w:val="006E6839"/>
    <w:rsid w:val="006E78BF"/>
    <w:rsid w:val="00703B29"/>
    <w:rsid w:val="00704FE8"/>
    <w:rsid w:val="0071658C"/>
    <w:rsid w:val="00723EAD"/>
    <w:rsid w:val="00730904"/>
    <w:rsid w:val="00742F3A"/>
    <w:rsid w:val="00752AB5"/>
    <w:rsid w:val="00753B2A"/>
    <w:rsid w:val="00760862"/>
    <w:rsid w:val="007659FC"/>
    <w:rsid w:val="00770F8E"/>
    <w:rsid w:val="007768AA"/>
    <w:rsid w:val="00791AFF"/>
    <w:rsid w:val="00794BF1"/>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85F"/>
    <w:rsid w:val="00834BEB"/>
    <w:rsid w:val="008529DC"/>
    <w:rsid w:val="00854BCA"/>
    <w:rsid w:val="00855A63"/>
    <w:rsid w:val="0085711C"/>
    <w:rsid w:val="00863614"/>
    <w:rsid w:val="008673F5"/>
    <w:rsid w:val="00873411"/>
    <w:rsid w:val="008743C5"/>
    <w:rsid w:val="00894BD4"/>
    <w:rsid w:val="00896849"/>
    <w:rsid w:val="008A2F9D"/>
    <w:rsid w:val="008B04F2"/>
    <w:rsid w:val="008D5281"/>
    <w:rsid w:val="008E1BE0"/>
    <w:rsid w:val="008E59A5"/>
    <w:rsid w:val="008E67A0"/>
    <w:rsid w:val="00900220"/>
    <w:rsid w:val="00904FA0"/>
    <w:rsid w:val="009108BD"/>
    <w:rsid w:val="0091285D"/>
    <w:rsid w:val="009152E3"/>
    <w:rsid w:val="009164F1"/>
    <w:rsid w:val="00916765"/>
    <w:rsid w:val="00927148"/>
    <w:rsid w:val="009342EA"/>
    <w:rsid w:val="00937F1C"/>
    <w:rsid w:val="00940ABD"/>
    <w:rsid w:val="00957102"/>
    <w:rsid w:val="009747C6"/>
    <w:rsid w:val="0097543B"/>
    <w:rsid w:val="00984A5F"/>
    <w:rsid w:val="0099230E"/>
    <w:rsid w:val="0099608F"/>
    <w:rsid w:val="009A2129"/>
    <w:rsid w:val="009A3F59"/>
    <w:rsid w:val="009B1CFF"/>
    <w:rsid w:val="009B20F3"/>
    <w:rsid w:val="009B5E9F"/>
    <w:rsid w:val="009C0F65"/>
    <w:rsid w:val="009C1335"/>
    <w:rsid w:val="009D19F6"/>
    <w:rsid w:val="009D2418"/>
    <w:rsid w:val="009D6132"/>
    <w:rsid w:val="009E68AA"/>
    <w:rsid w:val="009F164B"/>
    <w:rsid w:val="009F3A3B"/>
    <w:rsid w:val="009F638C"/>
    <w:rsid w:val="00A0376F"/>
    <w:rsid w:val="00A05FDA"/>
    <w:rsid w:val="00A06704"/>
    <w:rsid w:val="00A15EC3"/>
    <w:rsid w:val="00A20682"/>
    <w:rsid w:val="00A219CC"/>
    <w:rsid w:val="00A24D35"/>
    <w:rsid w:val="00A457C3"/>
    <w:rsid w:val="00A515A3"/>
    <w:rsid w:val="00A56745"/>
    <w:rsid w:val="00A62802"/>
    <w:rsid w:val="00A66AAA"/>
    <w:rsid w:val="00A713FF"/>
    <w:rsid w:val="00A84E50"/>
    <w:rsid w:val="00AA1264"/>
    <w:rsid w:val="00AA1BF0"/>
    <w:rsid w:val="00AA5515"/>
    <w:rsid w:val="00AA5A43"/>
    <w:rsid w:val="00AA7E23"/>
    <w:rsid w:val="00AB2BAE"/>
    <w:rsid w:val="00AB5AC3"/>
    <w:rsid w:val="00AC35A1"/>
    <w:rsid w:val="00AD059C"/>
    <w:rsid w:val="00AD1DCB"/>
    <w:rsid w:val="00AD6EA5"/>
    <w:rsid w:val="00AE0F5F"/>
    <w:rsid w:val="00AE1D10"/>
    <w:rsid w:val="00AE6DD2"/>
    <w:rsid w:val="00AE79F3"/>
    <w:rsid w:val="00B06692"/>
    <w:rsid w:val="00B07F06"/>
    <w:rsid w:val="00B1249D"/>
    <w:rsid w:val="00B13F61"/>
    <w:rsid w:val="00B1451B"/>
    <w:rsid w:val="00B1463A"/>
    <w:rsid w:val="00B14CEC"/>
    <w:rsid w:val="00B16941"/>
    <w:rsid w:val="00B22150"/>
    <w:rsid w:val="00B230B2"/>
    <w:rsid w:val="00B302E0"/>
    <w:rsid w:val="00B43463"/>
    <w:rsid w:val="00B53766"/>
    <w:rsid w:val="00B64146"/>
    <w:rsid w:val="00B655D6"/>
    <w:rsid w:val="00B657EE"/>
    <w:rsid w:val="00B75FC3"/>
    <w:rsid w:val="00B76A20"/>
    <w:rsid w:val="00B81107"/>
    <w:rsid w:val="00B821FC"/>
    <w:rsid w:val="00B840AE"/>
    <w:rsid w:val="00B9056B"/>
    <w:rsid w:val="00B93F9F"/>
    <w:rsid w:val="00B96012"/>
    <w:rsid w:val="00BB2994"/>
    <w:rsid w:val="00BB539E"/>
    <w:rsid w:val="00BC213B"/>
    <w:rsid w:val="00BD3C0D"/>
    <w:rsid w:val="00BD47F8"/>
    <w:rsid w:val="00BE11EE"/>
    <w:rsid w:val="00BE4612"/>
    <w:rsid w:val="00BF0533"/>
    <w:rsid w:val="00BF10A1"/>
    <w:rsid w:val="00BF218F"/>
    <w:rsid w:val="00C04B84"/>
    <w:rsid w:val="00C06274"/>
    <w:rsid w:val="00C104A1"/>
    <w:rsid w:val="00C1190D"/>
    <w:rsid w:val="00C13B81"/>
    <w:rsid w:val="00C30D20"/>
    <w:rsid w:val="00C35586"/>
    <w:rsid w:val="00C35A86"/>
    <w:rsid w:val="00C437F6"/>
    <w:rsid w:val="00C446F4"/>
    <w:rsid w:val="00C45779"/>
    <w:rsid w:val="00C52049"/>
    <w:rsid w:val="00C5448E"/>
    <w:rsid w:val="00C550D9"/>
    <w:rsid w:val="00C56D0E"/>
    <w:rsid w:val="00C6470A"/>
    <w:rsid w:val="00C7404F"/>
    <w:rsid w:val="00C74E6C"/>
    <w:rsid w:val="00C77B2E"/>
    <w:rsid w:val="00C811E9"/>
    <w:rsid w:val="00C841BB"/>
    <w:rsid w:val="00C86C13"/>
    <w:rsid w:val="00C91415"/>
    <w:rsid w:val="00CA11E2"/>
    <w:rsid w:val="00CA56CD"/>
    <w:rsid w:val="00CA593B"/>
    <w:rsid w:val="00CB0501"/>
    <w:rsid w:val="00CB52CC"/>
    <w:rsid w:val="00CC0234"/>
    <w:rsid w:val="00CC0818"/>
    <w:rsid w:val="00CC1C89"/>
    <w:rsid w:val="00CC3007"/>
    <w:rsid w:val="00CC56C5"/>
    <w:rsid w:val="00CD1AF1"/>
    <w:rsid w:val="00CD5A81"/>
    <w:rsid w:val="00CE0571"/>
    <w:rsid w:val="00CE4E8A"/>
    <w:rsid w:val="00CE76E6"/>
    <w:rsid w:val="00CF1F60"/>
    <w:rsid w:val="00CF5178"/>
    <w:rsid w:val="00D03AEA"/>
    <w:rsid w:val="00D061BF"/>
    <w:rsid w:val="00D07EBB"/>
    <w:rsid w:val="00D1619A"/>
    <w:rsid w:val="00D223B1"/>
    <w:rsid w:val="00D23141"/>
    <w:rsid w:val="00D267BC"/>
    <w:rsid w:val="00D42187"/>
    <w:rsid w:val="00D42D92"/>
    <w:rsid w:val="00D46198"/>
    <w:rsid w:val="00D50A62"/>
    <w:rsid w:val="00D557AE"/>
    <w:rsid w:val="00D61BD7"/>
    <w:rsid w:val="00D7025D"/>
    <w:rsid w:val="00D767C7"/>
    <w:rsid w:val="00D80B93"/>
    <w:rsid w:val="00D833C5"/>
    <w:rsid w:val="00D922D7"/>
    <w:rsid w:val="00DA7AA3"/>
    <w:rsid w:val="00DB0E65"/>
    <w:rsid w:val="00DB7217"/>
    <w:rsid w:val="00DC585E"/>
    <w:rsid w:val="00DD3C80"/>
    <w:rsid w:val="00DE234A"/>
    <w:rsid w:val="00DE7CFD"/>
    <w:rsid w:val="00DE7F24"/>
    <w:rsid w:val="00DF098A"/>
    <w:rsid w:val="00DF64DC"/>
    <w:rsid w:val="00DF6AEF"/>
    <w:rsid w:val="00E07DE0"/>
    <w:rsid w:val="00E13D00"/>
    <w:rsid w:val="00E13D43"/>
    <w:rsid w:val="00E16A60"/>
    <w:rsid w:val="00E17F9F"/>
    <w:rsid w:val="00E3455A"/>
    <w:rsid w:val="00E361E3"/>
    <w:rsid w:val="00E402F8"/>
    <w:rsid w:val="00E429C8"/>
    <w:rsid w:val="00E445F3"/>
    <w:rsid w:val="00E452DF"/>
    <w:rsid w:val="00E54E7F"/>
    <w:rsid w:val="00E57921"/>
    <w:rsid w:val="00E6081A"/>
    <w:rsid w:val="00E66147"/>
    <w:rsid w:val="00E705AB"/>
    <w:rsid w:val="00E74698"/>
    <w:rsid w:val="00E76CEA"/>
    <w:rsid w:val="00E77DB0"/>
    <w:rsid w:val="00E82729"/>
    <w:rsid w:val="00E86ABE"/>
    <w:rsid w:val="00E9120E"/>
    <w:rsid w:val="00EA3816"/>
    <w:rsid w:val="00EA393D"/>
    <w:rsid w:val="00EA615D"/>
    <w:rsid w:val="00EB0447"/>
    <w:rsid w:val="00EB453E"/>
    <w:rsid w:val="00EC33FB"/>
    <w:rsid w:val="00EC4DDA"/>
    <w:rsid w:val="00ED307A"/>
    <w:rsid w:val="00EE1860"/>
    <w:rsid w:val="00EE416E"/>
    <w:rsid w:val="00EE59B3"/>
    <w:rsid w:val="00F00CE6"/>
    <w:rsid w:val="00F10A09"/>
    <w:rsid w:val="00F10C6B"/>
    <w:rsid w:val="00F11BEC"/>
    <w:rsid w:val="00F11F7D"/>
    <w:rsid w:val="00F12464"/>
    <w:rsid w:val="00F1531C"/>
    <w:rsid w:val="00F30841"/>
    <w:rsid w:val="00F31838"/>
    <w:rsid w:val="00F540F5"/>
    <w:rsid w:val="00F55A69"/>
    <w:rsid w:val="00F60E7E"/>
    <w:rsid w:val="00F672B1"/>
    <w:rsid w:val="00F70A2D"/>
    <w:rsid w:val="00F76880"/>
    <w:rsid w:val="00F76C5F"/>
    <w:rsid w:val="00F81C32"/>
    <w:rsid w:val="00F844E1"/>
    <w:rsid w:val="00F86D93"/>
    <w:rsid w:val="00F872B6"/>
    <w:rsid w:val="00F94F05"/>
    <w:rsid w:val="00FA0D44"/>
    <w:rsid w:val="00FB2D72"/>
    <w:rsid w:val="00FC2F7F"/>
    <w:rsid w:val="00FD1A56"/>
    <w:rsid w:val="00FD2376"/>
    <w:rsid w:val="00FD2BE3"/>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65DBAE"/>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uiPriority w:val="11"/>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315388">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658727855">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rbara.davies@langleyacademy.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barbara.davies@langleyacademy.org"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mailto:barbara.davies@langleyacadem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9</Pages>
  <Words>2349</Words>
  <Characters>13394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15712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Barbara Davies</cp:lastModifiedBy>
  <cp:revision>6</cp:revision>
  <cp:lastPrinted>2016-11-09T11:07:00Z</cp:lastPrinted>
  <dcterms:created xsi:type="dcterms:W3CDTF">2016-10-05T10:33:00Z</dcterms:created>
  <dcterms:modified xsi:type="dcterms:W3CDTF">2016-11-30T12:03:00Z</dcterms:modified>
</cp:coreProperties>
</file>