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02" w:rsidRDefault="00BE35E0">
      <w:pPr>
        <w:rPr>
          <w:rFonts w:ascii="Arial" w:eastAsia="Arial" w:hAnsi="Arial" w:cs="Arial"/>
          <w:b/>
          <w:bCs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line">
              <wp:posOffset>-285750</wp:posOffset>
            </wp:positionV>
            <wp:extent cx="981075" cy="10953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0602" w:rsidRDefault="00BE35E0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JOB DESCRIPTION</w:t>
      </w:r>
    </w:p>
    <w:p w:rsidR="00F60602" w:rsidRDefault="00F60602">
      <w:pPr>
        <w:rPr>
          <w:rFonts w:ascii="Arial" w:eastAsia="Arial" w:hAnsi="Arial" w:cs="Arial"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Job Title: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074251">
        <w:rPr>
          <w:rFonts w:ascii="Arial" w:hAnsi="Arial"/>
        </w:rPr>
        <w:t>English Teacher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Reports </w:t>
      </w:r>
      <w:r w:rsidR="001E29A3">
        <w:rPr>
          <w:rFonts w:ascii="Arial" w:hAnsi="Arial"/>
          <w:b/>
          <w:bCs/>
        </w:rPr>
        <w:t>to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303180">
        <w:rPr>
          <w:rFonts w:ascii="Arial" w:hAnsi="Arial"/>
        </w:rPr>
        <w:t xml:space="preserve">Head of </w:t>
      </w:r>
      <w:r w:rsidR="00074251">
        <w:rPr>
          <w:rFonts w:ascii="Arial" w:hAnsi="Arial"/>
        </w:rPr>
        <w:t>English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Direct Reports:</w:t>
      </w:r>
      <w:r>
        <w:rPr>
          <w:rFonts w:ascii="Arial" w:eastAsia="Arial" w:hAnsi="Arial" w:cs="Arial"/>
        </w:rPr>
        <w:tab/>
        <w:t>None</w:t>
      </w:r>
    </w:p>
    <w:p w:rsidR="00F60602" w:rsidRDefault="00F60602">
      <w:pPr>
        <w:rPr>
          <w:rFonts w:ascii="Arial" w:eastAsia="Arial" w:hAnsi="Arial" w:cs="Arial"/>
          <w:b/>
          <w:bCs/>
        </w:rPr>
      </w:pPr>
    </w:p>
    <w:p w:rsidR="00F60602" w:rsidRDefault="00BE35E0">
      <w:pPr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Overall Responsibilities: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create and deliver challenging pr</w:t>
      </w:r>
      <w:r w:rsidR="00303180">
        <w:rPr>
          <w:rFonts w:ascii="Arial" w:hAnsi="Arial"/>
        </w:rPr>
        <w:t xml:space="preserve">ogrammes of study in </w:t>
      </w:r>
      <w:r w:rsidR="00074251">
        <w:rPr>
          <w:rFonts w:ascii="Arial" w:hAnsi="Arial"/>
        </w:rPr>
        <w:t>English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ensure that teaching and learning is supported by the most robust research and evidence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>To work as part of a teaching team and, where appropriate, help develop other teaching staff</w:t>
      </w:r>
    </w:p>
    <w:p w:rsidR="00F60602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To maintain and further develop curriculum and subject specialism(s) and champion the implementation of the </w:t>
      </w:r>
      <w:r w:rsidR="00303180">
        <w:rPr>
          <w:rFonts w:ascii="Arial" w:hAnsi="Arial"/>
        </w:rPr>
        <w:t>school’s Teaching and Learning P</w:t>
      </w:r>
      <w:r>
        <w:rPr>
          <w:rFonts w:ascii="Arial" w:hAnsi="Arial"/>
        </w:rPr>
        <w:t>olicy</w:t>
      </w:r>
    </w:p>
    <w:p w:rsidR="00F60602" w:rsidRPr="00436BA8" w:rsidRDefault="00BE35E0">
      <w:pPr>
        <w:numPr>
          <w:ilvl w:val="0"/>
          <w:numId w:val="2"/>
        </w:numPr>
        <w:spacing w:before="120"/>
        <w:rPr>
          <w:rFonts w:ascii="Arial" w:eastAsia="Arial" w:hAnsi="Arial" w:cs="Arial"/>
        </w:rPr>
      </w:pPr>
      <w:r>
        <w:rPr>
          <w:rFonts w:ascii="Arial" w:hAnsi="Arial"/>
        </w:rPr>
        <w:t xml:space="preserve">To be a designated form tutor and the key home-school link for </w:t>
      </w:r>
      <w:r w:rsidR="00303180">
        <w:rPr>
          <w:rFonts w:ascii="Arial" w:hAnsi="Arial"/>
        </w:rPr>
        <w:t>pupil</w:t>
      </w:r>
      <w:r w:rsidR="00436BA8">
        <w:rPr>
          <w:rFonts w:ascii="Arial" w:hAnsi="Arial"/>
        </w:rPr>
        <w:t>s</w:t>
      </w:r>
    </w:p>
    <w:p w:rsidR="00436BA8" w:rsidRDefault="00436BA8" w:rsidP="00436BA8">
      <w:pPr>
        <w:spacing w:before="120"/>
        <w:ind w:left="567"/>
        <w:rPr>
          <w:rFonts w:ascii="Arial" w:eastAsia="Arial" w:hAnsi="Arial" w:cs="Arial"/>
        </w:rPr>
      </w:pP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ind w:left="2160" w:hanging="216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Main Duties:</w:t>
      </w:r>
    </w:p>
    <w:p w:rsidR="00F60602" w:rsidRDefault="00F60602">
      <w:pPr>
        <w:ind w:left="2160" w:hanging="2160"/>
        <w:rPr>
          <w:rFonts w:ascii="Arial" w:eastAsia="Arial" w:hAnsi="Arial" w:cs="Arial"/>
        </w:rPr>
      </w:pPr>
    </w:p>
    <w:p w:rsidR="00F60602" w:rsidRDefault="00BE35E0">
      <w:pPr>
        <w:ind w:left="2160" w:hanging="216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Teaching and learning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teach effectively across a ran</w:t>
      </w:r>
      <w:r w:rsidR="00303180">
        <w:rPr>
          <w:rFonts w:ascii="Arial" w:hAnsi="Arial"/>
        </w:rPr>
        <w:t>ge of provision ensuring pupil</w:t>
      </w:r>
      <w:r>
        <w:rPr>
          <w:rFonts w:ascii="Arial" w:hAnsi="Arial"/>
        </w:rPr>
        <w:t>s and achieve excellent outcomes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regularly asse</w:t>
      </w:r>
      <w:r w:rsidR="00303180">
        <w:rPr>
          <w:rFonts w:ascii="Arial" w:hAnsi="Arial"/>
        </w:rPr>
        <w:t>ss and review individual pupil</w:t>
      </w:r>
      <w:r>
        <w:rPr>
          <w:rFonts w:ascii="Arial" w:hAnsi="Arial"/>
        </w:rPr>
        <w:t>s’ progress and achievement and to communicate effectively with parents/carers in line with school procedures</w:t>
      </w:r>
    </w:p>
    <w:p w:rsidR="00F60602" w:rsidRDefault="00074251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work with the Head of English</w:t>
      </w:r>
      <w:r w:rsidR="00BE35E0">
        <w:rPr>
          <w:rFonts w:ascii="Arial" w:hAnsi="Arial"/>
        </w:rPr>
        <w:t xml:space="preserve"> to develop, implement and monitor effective schemes of work, course delivery</w:t>
      </w:r>
      <w:r w:rsidR="00303180">
        <w:rPr>
          <w:rFonts w:ascii="Arial" w:hAnsi="Arial"/>
        </w:rPr>
        <w:t xml:space="preserve">, assessments, pupil surveys and pupil </w:t>
      </w:r>
      <w:r w:rsidR="00BE35E0">
        <w:rPr>
          <w:rFonts w:ascii="Arial" w:hAnsi="Arial"/>
        </w:rPr>
        <w:t>data in line with school policy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ensure that teaching and learning is evaluated and action plans produced and implemented to promote best pract</w:t>
      </w:r>
      <w:r w:rsidR="00303180">
        <w:rPr>
          <w:rFonts w:ascii="Arial" w:hAnsi="Arial"/>
        </w:rPr>
        <w:t>ice and ensure excellent pupil</w:t>
      </w:r>
      <w:r>
        <w:rPr>
          <w:rFonts w:ascii="Arial" w:hAnsi="Arial"/>
        </w:rPr>
        <w:t xml:space="preserve"> achievement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work with other teachers and staff to identify, develop and deliver staff training 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remain up to date with national trends in education and in </w:t>
      </w:r>
      <w:r w:rsidR="006040C8">
        <w:rPr>
          <w:rFonts w:ascii="Arial" w:hAnsi="Arial"/>
        </w:rPr>
        <w:t>English</w:t>
      </w:r>
      <w:r>
        <w:rPr>
          <w:rFonts w:ascii="Arial" w:hAnsi="Arial"/>
        </w:rPr>
        <w:t xml:space="preserve"> and implement developments in curriculum design and delivery to reflect these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Where appropriate, to mentor staff new to teaching, staff undertaking teacher training programmes and other staff as appropriate</w:t>
      </w:r>
    </w:p>
    <w:p w:rsidR="00F60602" w:rsidRDefault="00BE35E0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develop and maintain a learning environment in line with the school’s values  </w:t>
      </w:r>
    </w:p>
    <w:p w:rsidR="00F60602" w:rsidRPr="00436BA8" w:rsidRDefault="00436BA8">
      <w:pPr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To deliver enrichment </w:t>
      </w:r>
      <w:proofErr w:type="spellStart"/>
      <w:r>
        <w:rPr>
          <w:rFonts w:ascii="Arial" w:hAnsi="Arial"/>
        </w:rPr>
        <w:t>programmes</w:t>
      </w:r>
      <w:proofErr w:type="spellEnd"/>
      <w:r>
        <w:rPr>
          <w:rFonts w:ascii="Arial" w:hAnsi="Arial"/>
        </w:rPr>
        <w:t xml:space="preserve"> by participating in electives and interventions. </w:t>
      </w:r>
    </w:p>
    <w:p w:rsidR="00436BA8" w:rsidRDefault="00436BA8" w:rsidP="00436BA8">
      <w:pPr>
        <w:spacing w:before="120" w:after="120"/>
        <w:ind w:left="567"/>
        <w:rPr>
          <w:rFonts w:ascii="Arial" w:eastAsia="Arial" w:hAnsi="Arial" w:cs="Arial"/>
        </w:rPr>
      </w:pPr>
    </w:p>
    <w:p w:rsidR="00F60602" w:rsidRDefault="00BE35E0">
      <w:pPr>
        <w:spacing w:before="120"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Data</w:t>
      </w:r>
    </w:p>
    <w:p w:rsidR="00F60602" w:rsidRDefault="00BE35E0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targ</w:t>
      </w:r>
      <w:r w:rsidR="00303180">
        <w:rPr>
          <w:rFonts w:ascii="Arial" w:hAnsi="Arial"/>
        </w:rPr>
        <w:t>et and monitor individual pupil</w:t>
      </w:r>
      <w:r>
        <w:rPr>
          <w:rFonts w:ascii="Arial" w:hAnsi="Arial"/>
        </w:rPr>
        <w:t xml:space="preserve"> progress and use data proactively to identify and drive individual and group improvement to maximise achievement</w:t>
      </w:r>
    </w:p>
    <w:p w:rsidR="00F60602" w:rsidRDefault="00F60602">
      <w:pPr>
        <w:pStyle w:val="ListParagraph"/>
        <w:spacing w:before="120" w:after="120"/>
        <w:ind w:left="567"/>
        <w:rPr>
          <w:rFonts w:ascii="Arial" w:eastAsia="Arial" w:hAnsi="Arial" w:cs="Arial"/>
        </w:rPr>
      </w:pPr>
    </w:p>
    <w:p w:rsidR="00F60602" w:rsidRPr="00436BA8" w:rsidRDefault="00BE35E0">
      <w:pPr>
        <w:pStyle w:val="ListParagraph"/>
        <w:numPr>
          <w:ilvl w:val="0"/>
          <w:numId w:val="4"/>
        </w:numPr>
        <w:spacing w:before="120" w:after="120"/>
        <w:rPr>
          <w:rFonts w:ascii="Arial" w:eastAsia="Arial" w:hAnsi="Arial" w:cs="Arial"/>
        </w:rPr>
      </w:pPr>
      <w:r>
        <w:rPr>
          <w:rFonts w:ascii="Arial" w:hAnsi="Arial"/>
        </w:rPr>
        <w:t>To propose actions based on data to the Senior Leadership Team</w:t>
      </w:r>
    </w:p>
    <w:p w:rsidR="00436BA8" w:rsidRPr="00436BA8" w:rsidRDefault="00436BA8" w:rsidP="00436BA8">
      <w:pPr>
        <w:pStyle w:val="ListParagraph"/>
        <w:rPr>
          <w:rFonts w:ascii="Arial" w:eastAsia="Arial" w:hAnsi="Arial" w:cs="Arial"/>
        </w:rPr>
      </w:pPr>
    </w:p>
    <w:p w:rsidR="00436BA8" w:rsidRDefault="00436BA8" w:rsidP="00436BA8">
      <w:pPr>
        <w:pStyle w:val="ListParagraph"/>
        <w:spacing w:before="120" w:after="120"/>
        <w:ind w:left="567"/>
        <w:rPr>
          <w:rFonts w:ascii="Arial" w:eastAsia="Arial" w:hAnsi="Arial" w:cs="Arial"/>
        </w:rPr>
      </w:pP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Safeguarding</w:t>
      </w:r>
    </w:p>
    <w:p w:rsidR="00F60602" w:rsidRPr="00436BA8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promoting and safeguarding the welfar</w:t>
      </w:r>
      <w:r w:rsidR="00303180">
        <w:rPr>
          <w:rFonts w:ascii="Arial" w:hAnsi="Arial"/>
        </w:rPr>
        <w:t>e of pupil</w:t>
      </w:r>
      <w:r>
        <w:rPr>
          <w:rFonts w:ascii="Arial" w:hAnsi="Arial"/>
        </w:rPr>
        <w:t>s and for raising any concerns</w:t>
      </w:r>
      <w:r w:rsidR="00436BA8">
        <w:rPr>
          <w:rFonts w:ascii="Arial" w:hAnsi="Arial"/>
        </w:rPr>
        <w:t xml:space="preserve"> in line with School procedures</w:t>
      </w:r>
    </w:p>
    <w:p w:rsidR="00436BA8" w:rsidRDefault="00436BA8" w:rsidP="00436BA8">
      <w:pPr>
        <w:spacing w:after="120"/>
        <w:ind w:left="567"/>
        <w:rPr>
          <w:rFonts w:ascii="Arial" w:eastAsia="Arial" w:hAnsi="Arial" w:cs="Arial"/>
        </w:rPr>
      </w:pP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Equality and Diversity</w:t>
      </w:r>
    </w:p>
    <w:p w:rsidR="00F60602" w:rsidRPr="00436BA8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promoting equality and diversity in line with</w:t>
      </w:r>
      <w:r w:rsidR="00436BA8">
        <w:rPr>
          <w:rFonts w:ascii="Arial" w:hAnsi="Arial"/>
        </w:rPr>
        <w:t xml:space="preserve"> School policies and procedures</w:t>
      </w:r>
    </w:p>
    <w:p w:rsidR="00436BA8" w:rsidRDefault="00436BA8" w:rsidP="00436BA8">
      <w:pPr>
        <w:spacing w:after="120"/>
        <w:ind w:left="567"/>
        <w:rPr>
          <w:rFonts w:ascii="Arial" w:eastAsia="Arial" w:hAnsi="Arial" w:cs="Arial"/>
        </w:rPr>
      </w:pP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Health and Safety</w:t>
      </w:r>
    </w:p>
    <w:p w:rsidR="00F60602" w:rsidRPr="00436BA8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be responsible for following health and safety requirements in line with</w:t>
      </w:r>
      <w:r w:rsidR="00436BA8">
        <w:rPr>
          <w:rFonts w:ascii="Arial" w:hAnsi="Arial"/>
        </w:rPr>
        <w:t xml:space="preserve"> School policies and procedures</w:t>
      </w:r>
    </w:p>
    <w:p w:rsidR="00436BA8" w:rsidRDefault="00436BA8" w:rsidP="00436BA8">
      <w:pPr>
        <w:spacing w:after="120"/>
        <w:ind w:left="567"/>
        <w:rPr>
          <w:rFonts w:ascii="Arial" w:eastAsia="Arial" w:hAnsi="Arial" w:cs="Arial"/>
        </w:rPr>
      </w:pPr>
    </w:p>
    <w:p w:rsidR="00F60602" w:rsidRDefault="00BE35E0">
      <w:p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Training and development</w:t>
      </w:r>
    </w:p>
    <w:p w:rsidR="00F60602" w:rsidRPr="00436BA8" w:rsidRDefault="00BE35E0">
      <w:pPr>
        <w:numPr>
          <w:ilvl w:val="0"/>
          <w:numId w:val="4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>To participate proactively in training and development including qualification devel</w:t>
      </w:r>
      <w:r w:rsidR="00436BA8">
        <w:rPr>
          <w:rFonts w:ascii="Arial" w:hAnsi="Arial"/>
        </w:rPr>
        <w:t>opment required in the job role</w:t>
      </w:r>
    </w:p>
    <w:p w:rsidR="00436BA8" w:rsidRDefault="00436BA8" w:rsidP="00436BA8">
      <w:pPr>
        <w:spacing w:after="120"/>
        <w:ind w:left="567"/>
        <w:rPr>
          <w:rFonts w:ascii="Arial" w:eastAsia="Arial" w:hAnsi="Arial" w:cs="Arial"/>
        </w:rPr>
      </w:pPr>
    </w:p>
    <w:p w:rsidR="00F60602" w:rsidRDefault="00BE35E0">
      <w:pPr>
        <w:pStyle w:val="Defaul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Other responsibilities</w:t>
      </w:r>
    </w:p>
    <w:p w:rsidR="00F60602" w:rsidRDefault="00F60602">
      <w:pPr>
        <w:pStyle w:val="Default"/>
        <w:rPr>
          <w:rFonts w:ascii="Arial" w:eastAsia="Arial" w:hAnsi="Arial" w:cs="Arial"/>
        </w:rPr>
      </w:pPr>
    </w:p>
    <w:p w:rsidR="00F60602" w:rsidRDefault="00BE35E0">
      <w:pPr>
        <w:pStyle w:val="Default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To undertake as required other duties and responsibilities relevant to the job as directed by the Principal. </w:t>
      </w:r>
    </w:p>
    <w:p w:rsidR="00F60602" w:rsidRDefault="00F60602"/>
    <w:p w:rsidR="00F60602" w:rsidRDefault="00F60602">
      <w:pPr>
        <w:rPr>
          <w:rFonts w:ascii="Arial" w:eastAsia="Arial" w:hAnsi="Arial" w:cs="Arial"/>
          <w:sz w:val="23"/>
          <w:szCs w:val="23"/>
        </w:rPr>
      </w:pPr>
    </w:p>
    <w:p w:rsidR="0018750E" w:rsidRPr="0018750E" w:rsidRDefault="0018750E" w:rsidP="0018750E">
      <w:pPr>
        <w:rPr>
          <w:rFonts w:eastAsia="Arial"/>
        </w:rPr>
      </w:pPr>
      <w:r>
        <w:rPr>
          <w:rFonts w:ascii="Arial" w:eastAsia="Arial" w:hAnsi="Arial" w:cs="Arial"/>
          <w:b/>
          <w:bCs/>
        </w:rPr>
        <w:t>September 2018</w:t>
      </w:r>
    </w:p>
    <w:p w:rsidR="00F60602" w:rsidRDefault="00F60602">
      <w:pPr>
        <w:pStyle w:val="Heading2"/>
        <w:rPr>
          <w:rFonts w:ascii="Arial" w:eastAsia="Arial" w:hAnsi="Arial" w:cs="Arial"/>
        </w:rPr>
      </w:pPr>
    </w:p>
    <w:p w:rsidR="00F60602" w:rsidRDefault="00F60602">
      <w:pPr>
        <w:pStyle w:val="Heading2"/>
        <w:rPr>
          <w:rFonts w:ascii="Arial" w:eastAsia="Arial" w:hAnsi="Arial" w:cs="Arial"/>
        </w:rPr>
      </w:pPr>
    </w:p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F60602"/>
    <w:p w:rsidR="00F60602" w:rsidRDefault="00BE35E0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PERSON SPECIFICATION</w:t>
      </w:r>
    </w:p>
    <w:p w:rsidR="00F60602" w:rsidRDefault="00F60602">
      <w:pPr>
        <w:rPr>
          <w:rFonts w:ascii="Arial" w:eastAsia="Arial" w:hAnsi="Arial" w:cs="Arial"/>
        </w:rPr>
      </w:pPr>
    </w:p>
    <w:p w:rsidR="00F60602" w:rsidRDefault="00BE35E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Job Title:</w:t>
      </w:r>
      <w:r>
        <w:rPr>
          <w:rFonts w:ascii="Arial" w:hAnsi="Arial"/>
          <w:b/>
          <w:bCs/>
        </w:rPr>
        <w:tab/>
      </w:r>
      <w:r w:rsidR="000B2117">
        <w:rPr>
          <w:rFonts w:ascii="Arial" w:hAnsi="Arial"/>
          <w:b/>
          <w:bCs/>
        </w:rPr>
        <w:t>English</w:t>
      </w:r>
      <w:r w:rsidR="00481041">
        <w:rPr>
          <w:rFonts w:ascii="Arial" w:hAnsi="Arial"/>
          <w:b/>
          <w:bCs/>
        </w:rPr>
        <w:t xml:space="preserve"> Teacher</w:t>
      </w:r>
    </w:p>
    <w:p w:rsidR="00F60602" w:rsidRDefault="00F60602">
      <w:pPr>
        <w:rPr>
          <w:rFonts w:ascii="Arial" w:eastAsia="Arial" w:hAnsi="Arial" w:cs="Arial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80" w:firstRow="0" w:lastRow="0" w:firstColumn="1" w:lastColumn="0" w:noHBand="0" w:noVBand="1"/>
      </w:tblPr>
      <w:tblGrid>
        <w:gridCol w:w="1951"/>
        <w:gridCol w:w="3969"/>
        <w:gridCol w:w="3260"/>
      </w:tblGrid>
      <w:tr w:rsidR="00F60602" w:rsidTr="00436BA8">
        <w:trPr>
          <w:trHeight w:val="28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F60602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</w:rPr>
              <w:t>Essential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F60602" w:rsidRDefault="00BE35E0">
            <w:pPr>
              <w:spacing w:before="120" w:after="120"/>
              <w:ind w:left="320" w:hanging="320"/>
              <w:jc w:val="center"/>
            </w:pPr>
            <w:r>
              <w:rPr>
                <w:rFonts w:ascii="Arial" w:hAnsi="Arial"/>
                <w:b/>
                <w:bCs/>
              </w:rPr>
              <w:t>Desirable</w:t>
            </w:r>
          </w:p>
        </w:tc>
      </w:tr>
      <w:tr w:rsidR="00F60602" w:rsidTr="00436BA8">
        <w:trPr>
          <w:trHeight w:val="384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t>Qualifications/ Training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numPr>
                <w:ilvl w:val="0"/>
                <w:numId w:val="5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First Degree</w:t>
            </w:r>
          </w:p>
          <w:p w:rsidR="00F60602" w:rsidRDefault="00BE35E0">
            <w:pPr>
              <w:numPr>
                <w:ilvl w:val="0"/>
                <w:numId w:val="5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Qualified Teacher status </w:t>
            </w:r>
          </w:p>
          <w:p w:rsidR="00F60602" w:rsidRDefault="00074251" w:rsidP="0007425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GCSE Maths and</w:t>
            </w:r>
            <w:r w:rsidR="00303180">
              <w:rPr>
                <w:rFonts w:ascii="Arial" w:hAnsi="Arial"/>
              </w:rPr>
              <w:t xml:space="preserve"> </w:t>
            </w:r>
            <w:r w:rsidR="00BE35E0">
              <w:rPr>
                <w:rFonts w:ascii="Arial" w:hAnsi="Arial"/>
              </w:rPr>
              <w:t>English (Grade A-C) or equivalent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Pr="00481041" w:rsidRDefault="00BE35E0" w:rsidP="00481041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Evidence of recent continuing professional development, including safeguarding training </w:t>
            </w:r>
          </w:p>
          <w:p w:rsidR="00F60602" w:rsidRDefault="00074251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  <w:r w:rsidR="00BE35E0">
              <w:rPr>
                <w:rFonts w:ascii="Arial" w:hAnsi="Arial"/>
              </w:rPr>
              <w:t xml:space="preserve"> degree at 2:1 or higher</w:t>
            </w:r>
          </w:p>
          <w:p w:rsidR="00F60602" w:rsidRDefault="00BE35E0">
            <w:pPr>
              <w:numPr>
                <w:ilvl w:val="0"/>
                <w:numId w:val="6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Masters degree </w:t>
            </w:r>
          </w:p>
          <w:p w:rsidR="00F60602" w:rsidRDefault="00F60602" w:rsidP="00481041">
            <w:pPr>
              <w:tabs>
                <w:tab w:val="left" w:pos="360"/>
              </w:tabs>
              <w:spacing w:before="120"/>
              <w:rPr>
                <w:rFonts w:ascii="Arial" w:hAnsi="Arial"/>
              </w:rPr>
            </w:pPr>
          </w:p>
        </w:tc>
      </w:tr>
      <w:tr w:rsidR="00F60602" w:rsidTr="00436BA8">
        <w:trPr>
          <w:trHeight w:val="8127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lastRenderedPageBreak/>
              <w:t>Knowledge / Experience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Successful recent experience as a teacher at KS3 and/or KS4, with a track record of achieving</w:t>
            </w:r>
            <w:r w:rsidR="00303180">
              <w:rPr>
                <w:rFonts w:ascii="Arial" w:hAnsi="Arial"/>
              </w:rPr>
              <w:t xml:space="preserve"> successful outcomes for pupils at all prior attainment levels</w:t>
            </w:r>
          </w:p>
          <w:p w:rsidR="00F60602" w:rsidRDefault="00BE35E0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Ambitious for the amount of knowledge</w:t>
            </w:r>
            <w:r w:rsidR="00074251">
              <w:rPr>
                <w:rFonts w:ascii="Arial" w:hAnsi="Arial"/>
              </w:rPr>
              <w:t xml:space="preserve"> of grammar and literature</w:t>
            </w:r>
            <w:r>
              <w:rPr>
                <w:rFonts w:ascii="Arial" w:hAnsi="Arial"/>
              </w:rPr>
              <w:t xml:space="preserve"> pupils will have at age 16</w:t>
            </w:r>
          </w:p>
          <w:p w:rsidR="00F60602" w:rsidRDefault="00BE35E0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 understanding of the principles of assessment</w:t>
            </w:r>
          </w:p>
          <w:p w:rsidR="00F60602" w:rsidRDefault="00BE35E0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</w:t>
            </w:r>
            <w:r w:rsidR="00303180">
              <w:rPr>
                <w:rFonts w:ascii="Arial" w:hAnsi="Arial"/>
              </w:rPr>
              <w:t xml:space="preserve">collecting and </w:t>
            </w:r>
            <w:proofErr w:type="spellStart"/>
            <w:r w:rsidR="00303180">
              <w:rPr>
                <w:rFonts w:ascii="Arial" w:hAnsi="Arial"/>
              </w:rPr>
              <w:t>analysing</w:t>
            </w:r>
            <w:proofErr w:type="spellEnd"/>
            <w:r w:rsidR="00303180">
              <w:rPr>
                <w:rFonts w:ascii="Arial" w:hAnsi="Arial"/>
              </w:rPr>
              <w:t xml:space="preserve"> pupil</w:t>
            </w:r>
            <w:r>
              <w:rPr>
                <w:rFonts w:ascii="Arial" w:hAnsi="Arial"/>
              </w:rPr>
              <w:t xml:space="preserve"> data to </w:t>
            </w:r>
            <w:r w:rsidR="00303180">
              <w:rPr>
                <w:rFonts w:ascii="Arial" w:hAnsi="Arial"/>
              </w:rPr>
              <w:t xml:space="preserve">set, monitor and achieve pupil </w:t>
            </w:r>
            <w:r>
              <w:rPr>
                <w:rFonts w:ascii="Arial" w:hAnsi="Arial"/>
              </w:rPr>
              <w:t>performance targets</w:t>
            </w:r>
          </w:p>
          <w:p w:rsidR="00F60602" w:rsidRDefault="00BE35E0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successfully supporting </w:t>
            </w:r>
            <w:r w:rsidR="00303180">
              <w:rPr>
                <w:rFonts w:ascii="Arial" w:hAnsi="Arial"/>
              </w:rPr>
              <w:t>pupils</w:t>
            </w:r>
            <w:r>
              <w:rPr>
                <w:rFonts w:ascii="Arial" w:hAnsi="Arial"/>
              </w:rPr>
              <w:t xml:space="preserve"> as a form tutor or in a pastoral role</w:t>
            </w:r>
          </w:p>
          <w:p w:rsidR="00F60602" w:rsidRDefault="00BE35E0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constructively to achieve team objectives and deadlines</w:t>
            </w:r>
          </w:p>
          <w:p w:rsidR="00F60602" w:rsidRDefault="00BE35E0" w:rsidP="00074251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Through knowledge of current </w:t>
            </w:r>
            <w:r w:rsidR="00074251">
              <w:rPr>
                <w:rFonts w:ascii="Arial" w:hAnsi="Arial"/>
              </w:rPr>
              <w:t>English</w:t>
            </w:r>
            <w:r>
              <w:rPr>
                <w:rFonts w:ascii="Arial" w:hAnsi="Arial"/>
              </w:rPr>
              <w:t xml:space="preserve"> developments in the National Curriculum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 w:rsidP="00481041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creating and delivering engaging and challenging Programmes of Study</w:t>
            </w:r>
          </w:p>
          <w:p w:rsidR="00F60602" w:rsidRDefault="00BE35E0" w:rsidP="00481041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delivering teacher training or mentoring</w:t>
            </w:r>
          </w:p>
          <w:p w:rsidR="00F60602" w:rsidRDefault="00BE35E0" w:rsidP="00481041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identifying and delivering effective staff development to colleagues</w:t>
            </w:r>
          </w:p>
          <w:p w:rsidR="00481041" w:rsidRDefault="00481041" w:rsidP="00481041">
            <w:pPr>
              <w:numPr>
                <w:ilvl w:val="0"/>
                <w:numId w:val="10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peer observation processes</w:t>
            </w:r>
          </w:p>
          <w:p w:rsidR="00481041" w:rsidRDefault="00481041" w:rsidP="00481041">
            <w:pPr>
              <w:spacing w:before="120"/>
              <w:ind w:left="360"/>
              <w:rPr>
                <w:rFonts w:ascii="Arial" w:hAnsi="Arial"/>
              </w:rPr>
            </w:pPr>
          </w:p>
        </w:tc>
      </w:tr>
      <w:tr w:rsidR="00F60602" w:rsidTr="00436BA8">
        <w:trPr>
          <w:trHeight w:val="5645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t>Skills / Abilities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numPr>
                <w:ilvl w:val="0"/>
                <w:numId w:val="11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consistently provide a high quality, welcoming and supportive lea</w:t>
            </w:r>
            <w:r w:rsidR="00303180">
              <w:rPr>
                <w:rFonts w:ascii="Arial" w:hAnsi="Arial"/>
              </w:rPr>
              <w:t>rning experience for all pupil</w:t>
            </w:r>
            <w:r>
              <w:rPr>
                <w:rFonts w:ascii="Arial" w:hAnsi="Arial"/>
              </w:rPr>
              <w:t>s</w:t>
            </w:r>
          </w:p>
          <w:p w:rsidR="00F60602" w:rsidRDefault="00BE35E0">
            <w:pPr>
              <w:numPr>
                <w:ilvl w:val="0"/>
                <w:numId w:val="12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effectively with people from diverse backgrounds</w:t>
            </w:r>
          </w:p>
          <w:p w:rsidR="00F60602" w:rsidRDefault="00BE35E0">
            <w:pPr>
              <w:numPr>
                <w:ilvl w:val="0"/>
                <w:numId w:val="11"/>
              </w:numPr>
              <w:spacing w:before="12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make a positive contribution to the team, valuing and respecting others’ expertise and contribution </w:t>
            </w:r>
          </w:p>
          <w:p w:rsidR="00F60602" w:rsidRDefault="00BE35E0">
            <w:pPr>
              <w:numPr>
                <w:ilvl w:val="0"/>
                <w:numId w:val="13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in line with Bedford Free School’s values of</w:t>
            </w:r>
          </w:p>
          <w:p w:rsidR="00F60602" w:rsidRDefault="00BE35E0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respect</w:t>
            </w:r>
          </w:p>
          <w:p w:rsidR="00F60602" w:rsidRDefault="00BE35E0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honesty</w:t>
            </w:r>
          </w:p>
          <w:p w:rsidR="00F60602" w:rsidRDefault="00BE35E0">
            <w:pPr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high expectations</w:t>
            </w:r>
          </w:p>
          <w:p w:rsidR="00F60602" w:rsidRDefault="00F60602">
            <w:pPr>
              <w:ind w:left="720"/>
            </w:pPr>
          </w:p>
          <w:p w:rsidR="00F60602" w:rsidRDefault="00BE35E0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Confident IT user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F60602" w:rsidRDefault="00F60602"/>
        </w:tc>
      </w:tr>
      <w:tr w:rsidR="00F60602" w:rsidTr="00436BA8">
        <w:trPr>
          <w:trHeight w:val="5525"/>
        </w:trPr>
        <w:tc>
          <w:tcPr>
            <w:tcW w:w="19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spacing w:before="120"/>
            </w:pPr>
            <w:r>
              <w:rPr>
                <w:rFonts w:ascii="Arial" w:hAnsi="Arial"/>
                <w:b/>
                <w:bCs/>
              </w:rPr>
              <w:t>Special Requirements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602" w:rsidRDefault="00BE35E0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Responsibility for promoting and safeguarding the welfare of children, young people and vulnerable adults and for raising any concerns</w:t>
            </w:r>
          </w:p>
          <w:p w:rsidR="00F60602" w:rsidRDefault="00BE35E0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form and maintain appropriate relationships and personal boundaries with children, young people and vulnerable adults</w:t>
            </w:r>
          </w:p>
          <w:p w:rsidR="00F60602" w:rsidRDefault="00BE35E0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Willingness to continuously update skills and knowledge </w:t>
            </w:r>
          </w:p>
          <w:p w:rsidR="00F60602" w:rsidRDefault="00BE35E0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Emotional resilience and a flexible approach accommodating changing priorities and working patterns </w:t>
            </w:r>
          </w:p>
          <w:p w:rsidR="00F60602" w:rsidRDefault="00BE35E0">
            <w:pPr>
              <w:numPr>
                <w:ilvl w:val="0"/>
                <w:numId w:val="15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Awareness of health and safety requirements relevant to the job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</w:tcPr>
          <w:p w:rsidR="00F60602" w:rsidRDefault="00F60602"/>
        </w:tc>
      </w:tr>
    </w:tbl>
    <w:p w:rsidR="00F60602" w:rsidRDefault="00F60602">
      <w:pPr>
        <w:widowControl w:val="0"/>
        <w:rPr>
          <w:rFonts w:ascii="Arial" w:eastAsia="Arial" w:hAnsi="Arial" w:cs="Arial"/>
        </w:rPr>
      </w:pPr>
    </w:p>
    <w:p w:rsidR="00F60602" w:rsidRDefault="00F60602">
      <w:pPr>
        <w:rPr>
          <w:rFonts w:ascii="Arial" w:eastAsia="Arial" w:hAnsi="Arial" w:cs="Arial"/>
        </w:rPr>
      </w:pPr>
    </w:p>
    <w:p w:rsidR="003809CD" w:rsidRDefault="003809CD"/>
    <w:p w:rsidR="003809CD" w:rsidRPr="003809CD" w:rsidRDefault="003809CD" w:rsidP="003809CD"/>
    <w:p w:rsidR="003809CD" w:rsidRPr="003809CD" w:rsidRDefault="003809CD" w:rsidP="003809CD"/>
    <w:p w:rsidR="003809CD" w:rsidRPr="003809CD" w:rsidRDefault="003809CD" w:rsidP="003809CD"/>
    <w:p w:rsidR="003809CD" w:rsidRPr="003809CD" w:rsidRDefault="003809CD" w:rsidP="003809CD"/>
    <w:p w:rsidR="00F60602" w:rsidRPr="003809CD" w:rsidRDefault="00F60602" w:rsidP="003809CD">
      <w:pPr>
        <w:jc w:val="center"/>
      </w:pPr>
    </w:p>
    <w:sectPr w:rsidR="00F60602" w:rsidRPr="00380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964" w:bottom="119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E8" w:rsidRDefault="00BB71E8">
      <w:r>
        <w:separator/>
      </w:r>
    </w:p>
  </w:endnote>
  <w:endnote w:type="continuationSeparator" w:id="0">
    <w:p w:rsidR="00BB71E8" w:rsidRDefault="00BB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0E" w:rsidRDefault="00187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51" w:rsidRPr="001E29A3" w:rsidRDefault="00074251">
    <w:pPr>
      <w:pStyle w:val="Footer"/>
      <w:rPr>
        <w:rFonts w:ascii="Tahoma" w:hAnsi="Tahoma" w:cs="Tahoma"/>
        <w:sz w:val="22"/>
      </w:rPr>
    </w:pPr>
    <w:r w:rsidRPr="001E29A3">
      <w:rPr>
        <w:rFonts w:ascii="Tahoma" w:hAnsi="Tahoma" w:cs="Tahoma"/>
        <w:sz w:val="22"/>
      </w:rPr>
      <w:t xml:space="preserve">BFS English Teacher JD and Person Specification </w:t>
    </w:r>
    <w:r w:rsidR="0018750E">
      <w:rPr>
        <w:rFonts w:ascii="Tahoma" w:hAnsi="Tahoma" w:cs="Tahoma"/>
        <w:sz w:val="22"/>
      </w:rPr>
      <w:t>September</w:t>
    </w:r>
    <w:bookmarkStart w:id="0" w:name="_GoBack"/>
    <w:bookmarkEnd w:id="0"/>
    <w:r w:rsidRPr="001E29A3">
      <w:rPr>
        <w:rFonts w:ascii="Tahoma" w:hAnsi="Tahoma" w:cs="Tahoma"/>
        <w:sz w:val="22"/>
      </w:rPr>
      <w:t xml:space="preserve"> 2018</w:t>
    </w:r>
  </w:p>
  <w:p w:rsidR="00F60602" w:rsidRDefault="00F60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0E" w:rsidRDefault="00187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E8" w:rsidRDefault="00BB71E8">
      <w:r>
        <w:separator/>
      </w:r>
    </w:p>
  </w:footnote>
  <w:footnote w:type="continuationSeparator" w:id="0">
    <w:p w:rsidR="00BB71E8" w:rsidRDefault="00BB7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0E" w:rsidRDefault="00187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0E" w:rsidRDefault="00187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0E" w:rsidRDefault="0018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98"/>
    <w:multiLevelType w:val="hybridMultilevel"/>
    <w:tmpl w:val="BD4CC48E"/>
    <w:lvl w:ilvl="0" w:tplc="0150C2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A1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C54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041A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A50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260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2816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0C2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213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2B20A6"/>
    <w:multiLevelType w:val="hybridMultilevel"/>
    <w:tmpl w:val="579EAFFC"/>
    <w:lvl w:ilvl="0" w:tplc="F4C6E1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453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61D7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22B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650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EA48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E630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ADFE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5C7F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A33087"/>
    <w:multiLevelType w:val="hybridMultilevel"/>
    <w:tmpl w:val="CFDCB1F0"/>
    <w:lvl w:ilvl="0" w:tplc="CE60E8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020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833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C3A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924AD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2A9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093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A74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0D6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900595"/>
    <w:multiLevelType w:val="hybridMultilevel"/>
    <w:tmpl w:val="0ADAD1CA"/>
    <w:numStyleLink w:val="ImportedStyle1"/>
  </w:abstractNum>
  <w:abstractNum w:abstractNumId="4" w15:restartNumberingAfterBreak="0">
    <w:nsid w:val="1E7B0D75"/>
    <w:multiLevelType w:val="hybridMultilevel"/>
    <w:tmpl w:val="E31654C8"/>
    <w:lvl w:ilvl="0" w:tplc="DB3666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2632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654C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43EF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6553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2EE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0D8B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0480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2FC3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7D0957"/>
    <w:multiLevelType w:val="hybridMultilevel"/>
    <w:tmpl w:val="0ADAD1CA"/>
    <w:styleLink w:val="ImportedStyle1"/>
    <w:lvl w:ilvl="0" w:tplc="E4DC8780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6E61E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4AF5E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82AC8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A6BB4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0498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D868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48470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1037CA">
      <w:start w:val="1"/>
      <w:numFmt w:val="bullet"/>
      <w:lvlText w:val="•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617DD4"/>
    <w:multiLevelType w:val="hybridMultilevel"/>
    <w:tmpl w:val="F3F226D6"/>
    <w:lvl w:ilvl="0" w:tplc="57EA1A1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862B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09E6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AF9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6BA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20EB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C1A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6571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7B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E517CB"/>
    <w:multiLevelType w:val="hybridMultilevel"/>
    <w:tmpl w:val="15D8679A"/>
    <w:lvl w:ilvl="0" w:tplc="FE9647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1824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4486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E1B5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AD8B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459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83D9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4A23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A8C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9639ED"/>
    <w:multiLevelType w:val="hybridMultilevel"/>
    <w:tmpl w:val="BCB053A0"/>
    <w:numStyleLink w:val="ImportedStyle2"/>
  </w:abstractNum>
  <w:abstractNum w:abstractNumId="9" w15:restartNumberingAfterBreak="0">
    <w:nsid w:val="4F361F48"/>
    <w:multiLevelType w:val="hybridMultilevel"/>
    <w:tmpl w:val="9754F922"/>
    <w:lvl w:ilvl="0" w:tplc="26C4A40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4D82E">
      <w:start w:val="1"/>
      <w:numFmt w:val="bullet"/>
      <w:lvlText w:val="o"/>
      <w:lvlJc w:val="left"/>
      <w:pPr>
        <w:tabs>
          <w:tab w:val="left" w:pos="360"/>
        </w:tabs>
        <w:ind w:left="10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CAC182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ACC7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C3370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E0F4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EBE4A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66D0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3AB5E0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0C1717"/>
    <w:multiLevelType w:val="hybridMultilevel"/>
    <w:tmpl w:val="2B409C94"/>
    <w:lvl w:ilvl="0" w:tplc="85544F9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2848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49D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6BA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23E8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AFC7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8658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DE880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4B1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7345BD"/>
    <w:multiLevelType w:val="hybridMultilevel"/>
    <w:tmpl w:val="2AE017C0"/>
    <w:lvl w:ilvl="0" w:tplc="8CA050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A26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445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77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EB3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6ED8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EBE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2105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0C3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0C662F"/>
    <w:multiLevelType w:val="hybridMultilevel"/>
    <w:tmpl w:val="BCB053A0"/>
    <w:styleLink w:val="ImportedStyle2"/>
    <w:lvl w:ilvl="0" w:tplc="7D9A09A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6A2F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AB736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05B10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41818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387446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4299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027E4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6306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DCF34C8"/>
    <w:multiLevelType w:val="hybridMultilevel"/>
    <w:tmpl w:val="3D86A2E6"/>
    <w:lvl w:ilvl="0" w:tplc="C5281C1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670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B2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CE3A4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8007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EC9E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4D40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6BAC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037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13"/>
  </w:num>
  <w:num w:numId="7">
    <w:abstractNumId w:val="13"/>
    <w:lvlOverride w:ilvl="0">
      <w:lvl w:ilvl="0" w:tplc="C5281C10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2670EA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DCB2B0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CE3A44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80074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EC9EA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84D40C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D6BACE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F037DC">
        <w:start w:val="1"/>
        <w:numFmt w:val="bullet"/>
        <w:lvlText w:val="•"/>
        <w:lvlJc w:val="left"/>
        <w:pPr>
          <w:tabs>
            <w:tab w:val="left" w:pos="360"/>
          </w:tabs>
          <w:ind w:left="32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2"/>
    <w:rsid w:val="00072A69"/>
    <w:rsid w:val="00074251"/>
    <w:rsid w:val="000B2117"/>
    <w:rsid w:val="00103CDB"/>
    <w:rsid w:val="0018750E"/>
    <w:rsid w:val="001E29A3"/>
    <w:rsid w:val="00303180"/>
    <w:rsid w:val="003809CD"/>
    <w:rsid w:val="00436BA8"/>
    <w:rsid w:val="00481041"/>
    <w:rsid w:val="006040C8"/>
    <w:rsid w:val="00770DF2"/>
    <w:rsid w:val="007763C1"/>
    <w:rsid w:val="00AB5380"/>
    <w:rsid w:val="00B615D4"/>
    <w:rsid w:val="00BB71E8"/>
    <w:rsid w:val="00BE35E0"/>
    <w:rsid w:val="00C354AA"/>
    <w:rsid w:val="00F60602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5F36F1"/>
  <w15:docId w15:val="{9E1C2F2E-B72D-4448-AF75-4B774179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5E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7425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096C-A193-4AA4-BBD4-CCB2B4B5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E3A62F2D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Edge</dc:creator>
  <cp:lastModifiedBy>Stuart Lock</cp:lastModifiedBy>
  <cp:revision>3</cp:revision>
  <cp:lastPrinted>2018-03-20T11:11:00Z</cp:lastPrinted>
  <dcterms:created xsi:type="dcterms:W3CDTF">2018-09-06T09:45:00Z</dcterms:created>
  <dcterms:modified xsi:type="dcterms:W3CDTF">2018-09-06T09:45:00Z</dcterms:modified>
</cp:coreProperties>
</file>