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03" w:rsidRPr="00693BA2" w:rsidRDefault="003D4AFA">
      <w:bookmarkStart w:id="0" w:name="_GoBack"/>
      <w:bookmarkEnd w:id="0"/>
      <w:r w:rsidRPr="00693BA2">
        <w:rPr>
          <w:noProof/>
          <w:lang w:eastAsia="en-GB"/>
        </w:rPr>
        <w:t xml:space="preserve"> </w:t>
      </w:r>
    </w:p>
    <w:tbl>
      <w:tblPr>
        <w:tblStyle w:val="TableGrid"/>
        <w:tblW w:w="10206" w:type="dxa"/>
        <w:tblInd w:w="-459" w:type="dxa"/>
        <w:tblLook w:val="04A0" w:firstRow="1" w:lastRow="0" w:firstColumn="1" w:lastColumn="0" w:noHBand="0" w:noVBand="1"/>
      </w:tblPr>
      <w:tblGrid>
        <w:gridCol w:w="1276"/>
        <w:gridCol w:w="851"/>
        <w:gridCol w:w="1412"/>
        <w:gridCol w:w="856"/>
        <w:gridCol w:w="1984"/>
        <w:gridCol w:w="240"/>
        <w:gridCol w:w="1036"/>
        <w:gridCol w:w="850"/>
        <w:gridCol w:w="1701"/>
      </w:tblGrid>
      <w:tr w:rsidR="00E73538" w:rsidRPr="00693BA2" w:rsidTr="00F7705D">
        <w:trPr>
          <w:trHeight w:val="62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6403" w:rsidRPr="00693BA2" w:rsidRDefault="003D4AFA">
            <w:pPr>
              <w:rPr>
                <w:b/>
              </w:rPr>
            </w:pPr>
            <w:r w:rsidRPr="00693BA2">
              <w:rPr>
                <w:b/>
              </w:rPr>
              <w:t>Job title:</w:t>
            </w:r>
          </w:p>
        </w:tc>
        <w:tc>
          <w:tcPr>
            <w:tcW w:w="2263" w:type="dxa"/>
            <w:gridSpan w:val="2"/>
            <w:tcBorders>
              <w:top w:val="single" w:sz="4" w:space="0" w:color="auto"/>
              <w:left w:val="single" w:sz="4" w:space="0" w:color="auto"/>
              <w:bottom w:val="single" w:sz="4" w:space="0" w:color="auto"/>
              <w:right w:val="single" w:sz="4" w:space="0" w:color="auto"/>
            </w:tcBorders>
          </w:tcPr>
          <w:p w:rsidR="00A96403" w:rsidRPr="00693BA2" w:rsidRDefault="003D4AFA">
            <w:r w:rsidRPr="00693BA2">
              <w:t>Teaching Assistant</w:t>
            </w:r>
          </w:p>
        </w:tc>
        <w:tc>
          <w:tcPr>
            <w:tcW w:w="856" w:type="dxa"/>
            <w:tcBorders>
              <w:left w:val="single" w:sz="4" w:space="0" w:color="auto"/>
            </w:tcBorders>
            <w:shd w:val="clear" w:color="auto" w:fill="D9D9D9" w:themeFill="background1" w:themeFillShade="D9"/>
          </w:tcPr>
          <w:p w:rsidR="00A96403" w:rsidRPr="00F867AE" w:rsidRDefault="003D4AFA">
            <w:pPr>
              <w:rPr>
                <w:b/>
              </w:rPr>
            </w:pPr>
            <w:r w:rsidRPr="00F867AE">
              <w:rPr>
                <w:b/>
              </w:rPr>
              <w:t xml:space="preserve">Salary: </w:t>
            </w:r>
          </w:p>
        </w:tc>
        <w:tc>
          <w:tcPr>
            <w:tcW w:w="2224" w:type="dxa"/>
            <w:gridSpan w:val="2"/>
            <w:shd w:val="clear" w:color="auto" w:fill="auto"/>
          </w:tcPr>
          <w:p w:rsidR="00A96403" w:rsidRPr="00F867AE" w:rsidRDefault="008D673B" w:rsidP="008D673B">
            <w:r>
              <w:t>Competitive -d</w:t>
            </w:r>
            <w:r w:rsidR="00A568F0">
              <w:t>ependent on experience</w:t>
            </w:r>
          </w:p>
        </w:tc>
        <w:tc>
          <w:tcPr>
            <w:tcW w:w="1036" w:type="dxa"/>
            <w:shd w:val="clear" w:color="auto" w:fill="D9D9D9" w:themeFill="background1" w:themeFillShade="D9"/>
          </w:tcPr>
          <w:p w:rsidR="00A96403" w:rsidRPr="00693BA2" w:rsidRDefault="003D4AFA">
            <w:pPr>
              <w:rPr>
                <w:b/>
              </w:rPr>
            </w:pPr>
            <w:r w:rsidRPr="00693BA2">
              <w:rPr>
                <w:b/>
              </w:rPr>
              <w:t>Contract term:</w:t>
            </w:r>
          </w:p>
        </w:tc>
        <w:tc>
          <w:tcPr>
            <w:tcW w:w="2551" w:type="dxa"/>
            <w:gridSpan w:val="2"/>
            <w:shd w:val="clear" w:color="auto" w:fill="auto"/>
          </w:tcPr>
          <w:p w:rsidR="00A96403" w:rsidRPr="00693BA2" w:rsidRDefault="00F7705D" w:rsidP="00F7705D">
            <w:pPr>
              <w:rPr>
                <w:highlight w:val="yellow"/>
              </w:rPr>
            </w:pPr>
            <w:r w:rsidRPr="00CD0913">
              <w:t xml:space="preserve">Permanent. </w:t>
            </w:r>
            <w:r>
              <w:rPr>
                <w:rFonts w:cs="Arial"/>
                <w:lang w:val="en"/>
              </w:rPr>
              <w:t>Term Time Only.</w:t>
            </w:r>
            <w:r w:rsidRPr="00CD0913">
              <w:rPr>
                <w:rFonts w:cs="Arial"/>
                <w:lang w:val="en"/>
              </w:rPr>
              <w:t xml:space="preserve"> </w:t>
            </w:r>
          </w:p>
        </w:tc>
      </w:tr>
      <w:tr w:rsidR="00A96403" w:rsidRPr="00693BA2">
        <w:tc>
          <w:tcPr>
            <w:tcW w:w="10206" w:type="dxa"/>
            <w:gridSpan w:val="9"/>
            <w:tcBorders>
              <w:top w:val="nil"/>
              <w:left w:val="nil"/>
              <w:bottom w:val="nil"/>
              <w:right w:val="nil"/>
            </w:tcBorders>
            <w:shd w:val="clear" w:color="auto" w:fill="auto"/>
          </w:tcPr>
          <w:p w:rsidR="00A96403" w:rsidRPr="00693BA2" w:rsidRDefault="00A96403"/>
        </w:tc>
      </w:tr>
      <w:tr w:rsidR="00A96403" w:rsidRPr="00693BA2" w:rsidTr="00F7705D">
        <w:trPr>
          <w:trHeight w:val="789"/>
        </w:trPr>
        <w:tc>
          <w:tcPr>
            <w:tcW w:w="21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6403" w:rsidRPr="00693BA2" w:rsidRDefault="003D4AFA">
            <w:pPr>
              <w:rPr>
                <w:b/>
              </w:rPr>
            </w:pPr>
            <w:r w:rsidRPr="00693BA2">
              <w:rPr>
                <w:b/>
              </w:rPr>
              <w:t>Responsible to:</w:t>
            </w:r>
          </w:p>
        </w:tc>
        <w:tc>
          <w:tcPr>
            <w:tcW w:w="4252" w:type="dxa"/>
            <w:gridSpan w:val="3"/>
            <w:tcBorders>
              <w:left w:val="single" w:sz="4" w:space="0" w:color="auto"/>
            </w:tcBorders>
            <w:shd w:val="clear" w:color="auto" w:fill="auto"/>
          </w:tcPr>
          <w:p w:rsidR="00A96403" w:rsidRPr="00693BA2" w:rsidRDefault="00261F51" w:rsidP="006867B5">
            <w:r w:rsidRPr="00693BA2">
              <w:t xml:space="preserve">Head </w:t>
            </w:r>
            <w:r w:rsidR="006867B5" w:rsidRPr="00693BA2">
              <w:t>o</w:t>
            </w:r>
            <w:r w:rsidRPr="00693BA2">
              <w:t>f Inclusion</w:t>
            </w:r>
          </w:p>
        </w:tc>
        <w:tc>
          <w:tcPr>
            <w:tcW w:w="2126" w:type="dxa"/>
            <w:gridSpan w:val="3"/>
            <w:shd w:val="clear" w:color="auto" w:fill="D9D9D9" w:themeFill="background1" w:themeFillShade="D9"/>
          </w:tcPr>
          <w:p w:rsidR="00A96403" w:rsidRPr="00693BA2" w:rsidRDefault="003D4AFA">
            <w:pPr>
              <w:rPr>
                <w:b/>
              </w:rPr>
            </w:pPr>
            <w:r w:rsidRPr="00693BA2">
              <w:rPr>
                <w:b/>
              </w:rPr>
              <w:t>Responsible for:</w:t>
            </w:r>
          </w:p>
        </w:tc>
        <w:tc>
          <w:tcPr>
            <w:tcW w:w="1701" w:type="dxa"/>
          </w:tcPr>
          <w:p w:rsidR="00A96403" w:rsidRPr="00693BA2" w:rsidRDefault="003D4AFA">
            <w:r w:rsidRPr="00693BA2">
              <w:t>N/A</w:t>
            </w:r>
          </w:p>
        </w:tc>
      </w:tr>
    </w:tbl>
    <w:p w:rsidR="00A96403" w:rsidRDefault="00A96403" w:rsidP="003853C3">
      <w:pPr>
        <w:spacing w:after="0"/>
      </w:pPr>
    </w:p>
    <w:p w:rsidR="00F7705D" w:rsidRDefault="00F7705D" w:rsidP="003853C3">
      <w:pPr>
        <w:spacing w:after="0"/>
      </w:pPr>
    </w:p>
    <w:tbl>
      <w:tblPr>
        <w:tblStyle w:val="TableGrid"/>
        <w:tblW w:w="10206" w:type="dxa"/>
        <w:tblInd w:w="-459" w:type="dxa"/>
        <w:tblLook w:val="04A0" w:firstRow="1" w:lastRow="0" w:firstColumn="1" w:lastColumn="0" w:noHBand="0" w:noVBand="1"/>
      </w:tblPr>
      <w:tblGrid>
        <w:gridCol w:w="10206"/>
      </w:tblGrid>
      <w:tr w:rsidR="00F7705D" w:rsidRPr="00C10B67" w:rsidTr="00EB4938">
        <w:tc>
          <w:tcPr>
            <w:tcW w:w="10206" w:type="dxa"/>
            <w:shd w:val="clear" w:color="auto" w:fill="D9D9D9" w:themeFill="background1" w:themeFillShade="D9"/>
          </w:tcPr>
          <w:p w:rsidR="00F7705D" w:rsidRPr="00C10B67" w:rsidRDefault="00F7705D" w:rsidP="00EB4938">
            <w:pPr>
              <w:jc w:val="center"/>
              <w:rPr>
                <w:b/>
                <w:u w:val="single"/>
              </w:rPr>
            </w:pPr>
            <w:r>
              <w:rPr>
                <w:b/>
                <w:u w:val="single"/>
              </w:rPr>
              <w:t xml:space="preserve">Mossbourne Federation  </w:t>
            </w:r>
          </w:p>
        </w:tc>
      </w:tr>
      <w:tr w:rsidR="00F7705D" w:rsidRPr="00C10B67" w:rsidTr="00EB4938">
        <w:trPr>
          <w:trHeight w:val="3182"/>
        </w:trPr>
        <w:tc>
          <w:tcPr>
            <w:tcW w:w="10206" w:type="dxa"/>
            <w:shd w:val="clear" w:color="auto" w:fill="auto"/>
          </w:tcPr>
          <w:p w:rsidR="00F7705D" w:rsidRDefault="00F7705D" w:rsidP="008D673B">
            <w:pPr>
              <w:jc w:val="both"/>
              <w:rPr>
                <w:rFonts w:cs="Arial"/>
                <w:lang w:val="en"/>
              </w:rPr>
            </w:pPr>
            <w:r>
              <w:rPr>
                <w:rFonts w:cs="Arial"/>
                <w:lang w:val="en"/>
              </w:rPr>
              <w:t xml:space="preserve">The </w:t>
            </w:r>
            <w:r w:rsidRPr="003723A9">
              <w:rPr>
                <w:rFonts w:cs="Arial"/>
                <w:lang w:val="en"/>
              </w:rPr>
              <w:t xml:space="preserve">Mossbourne </w:t>
            </w:r>
            <w:r>
              <w:rPr>
                <w:rFonts w:cs="Arial"/>
                <w:lang w:val="en"/>
              </w:rPr>
              <w:t xml:space="preserve">Federation </w:t>
            </w:r>
            <w:r w:rsidRPr="003723A9">
              <w:rPr>
                <w:rFonts w:cs="Arial"/>
                <w:lang w:val="en"/>
              </w:rPr>
              <w:t>is the realisation of Sir Clive Bourne’s dream to provide the children of Hackney with an outstanding education.</w:t>
            </w:r>
            <w:r>
              <w:rPr>
                <w:b/>
                <w:color w:val="FF0000"/>
              </w:rPr>
              <w:t xml:space="preserve"> </w:t>
            </w:r>
            <w:r>
              <w:t xml:space="preserve">Since 2004 </w:t>
            </w:r>
            <w:r>
              <w:rPr>
                <w:rFonts w:cs="Arial"/>
                <w:lang w:val="en"/>
              </w:rPr>
              <w:t>the</w:t>
            </w:r>
            <w:r w:rsidRPr="00A3761E">
              <w:rPr>
                <w:rFonts w:cs="Arial"/>
                <w:lang w:val="en"/>
              </w:rPr>
              <w:t xml:space="preserve"> Federa</w:t>
            </w:r>
            <w:r>
              <w:rPr>
                <w:rFonts w:cs="Arial"/>
                <w:lang w:val="en"/>
              </w:rPr>
              <w:t>tion has nurtured Sir Clive’s dream by</w:t>
            </w:r>
            <w:r w:rsidRPr="00A3761E">
              <w:rPr>
                <w:rFonts w:cs="Arial"/>
                <w:lang w:val="en"/>
              </w:rPr>
              <w:t xml:space="preserve"> fostering kind, courteous, hard-working and well-rounded learners by providing an outstanding edu</w:t>
            </w:r>
            <w:r>
              <w:rPr>
                <w:rFonts w:cs="Arial"/>
                <w:lang w:val="en"/>
              </w:rPr>
              <w:t>cation based on the core values</w:t>
            </w:r>
            <w:r w:rsidRPr="00A3761E">
              <w:rPr>
                <w:rFonts w:cs="Arial"/>
                <w:lang w:val="en"/>
              </w:rPr>
              <w:t xml:space="preserve"> of ‘Excellence’, ‘No Excuses’ and ‘Unity’. Through upholding these core values, Mossbourne will be </w:t>
            </w:r>
            <w:r>
              <w:rPr>
                <w:rFonts w:cs="Arial"/>
                <w:lang w:val="en"/>
              </w:rPr>
              <w:t xml:space="preserve">the </w:t>
            </w:r>
            <w:r w:rsidRPr="00A3761E">
              <w:rPr>
                <w:rFonts w:cs="Arial"/>
                <w:lang w:val="en"/>
              </w:rPr>
              <w:t xml:space="preserve">first academy federation whose schools are without exception, exceptional. </w:t>
            </w:r>
          </w:p>
          <w:p w:rsidR="00F7705D" w:rsidRDefault="00F7705D" w:rsidP="008D673B">
            <w:pPr>
              <w:jc w:val="both"/>
              <w:rPr>
                <w:rFonts w:cs="Arial"/>
                <w:lang w:val="en"/>
              </w:rPr>
            </w:pPr>
          </w:p>
          <w:p w:rsidR="00F7705D" w:rsidRDefault="00F7705D" w:rsidP="008D673B">
            <w:pPr>
              <w:pStyle w:val="NormalWeb"/>
              <w:shd w:val="clear" w:color="auto" w:fill="FFFFFF"/>
              <w:jc w:val="both"/>
              <w:rPr>
                <w:rFonts w:asciiTheme="minorHAnsi" w:hAnsiTheme="minorHAnsi" w:cs="Arial"/>
                <w:sz w:val="22"/>
                <w:szCs w:val="22"/>
                <w:lang w:val="en"/>
              </w:rPr>
            </w:pPr>
            <w:r w:rsidRPr="00A3761E">
              <w:rPr>
                <w:rFonts w:asciiTheme="minorHAnsi" w:hAnsiTheme="minorHAnsi" w:cs="Arial"/>
                <w:sz w:val="22"/>
                <w:szCs w:val="22"/>
                <w:lang w:val="en"/>
              </w:rPr>
              <w:t>The Federation’s calm working atmosphere creates well-rounded individuals who excel in the arts, on the sporting field and academically. All learners, regardless of ability, benefit from the innovative and enlightened approaches t</w:t>
            </w:r>
            <w:r>
              <w:rPr>
                <w:rFonts w:asciiTheme="minorHAnsi" w:hAnsiTheme="minorHAnsi" w:cs="Arial"/>
                <w:sz w:val="22"/>
                <w:szCs w:val="22"/>
                <w:lang w:val="en"/>
              </w:rPr>
              <w:t>o teaching and learning within T</w:t>
            </w:r>
            <w:r w:rsidRPr="00A3761E">
              <w:rPr>
                <w:rFonts w:asciiTheme="minorHAnsi" w:hAnsiTheme="minorHAnsi" w:cs="Arial"/>
                <w:sz w:val="22"/>
                <w:szCs w:val="22"/>
                <w:lang w:val="en"/>
              </w:rPr>
              <w:t xml:space="preserve">he </w:t>
            </w:r>
            <w:r>
              <w:rPr>
                <w:rFonts w:asciiTheme="minorHAnsi" w:hAnsiTheme="minorHAnsi" w:cs="Arial"/>
                <w:sz w:val="22"/>
                <w:szCs w:val="22"/>
                <w:lang w:val="en"/>
              </w:rPr>
              <w:t xml:space="preserve">Mossbourne </w:t>
            </w:r>
            <w:r w:rsidRPr="00A3761E">
              <w:rPr>
                <w:rFonts w:asciiTheme="minorHAnsi" w:hAnsiTheme="minorHAnsi" w:cs="Arial"/>
                <w:sz w:val="22"/>
                <w:szCs w:val="22"/>
                <w:lang w:val="en"/>
              </w:rPr>
              <w:t xml:space="preserve">Federation. </w:t>
            </w:r>
          </w:p>
          <w:p w:rsidR="00F7705D" w:rsidRDefault="00F7705D" w:rsidP="008D673B">
            <w:pPr>
              <w:pStyle w:val="NoSpacing"/>
              <w:jc w:val="both"/>
              <w:rPr>
                <w:lang w:val="en"/>
              </w:rPr>
            </w:pPr>
            <w:r w:rsidRPr="00A3761E">
              <w:rPr>
                <w:lang w:val="en"/>
              </w:rPr>
              <w:t>The Mossbourne Federation comprises four academies: Mossbourne Community Academy (</w:t>
            </w:r>
            <w:r>
              <w:rPr>
                <w:lang w:val="en"/>
              </w:rPr>
              <w:t>secondary and which includes T</w:t>
            </w:r>
            <w:r w:rsidRPr="00A3761E">
              <w:rPr>
                <w:lang w:val="en"/>
              </w:rPr>
              <w:t xml:space="preserve">he </w:t>
            </w:r>
            <w:r>
              <w:rPr>
                <w:lang w:val="en"/>
              </w:rPr>
              <w:t xml:space="preserve">Mossbourne </w:t>
            </w:r>
            <w:r w:rsidRPr="00A3761E">
              <w:rPr>
                <w:lang w:val="en"/>
              </w:rPr>
              <w:t>Federation</w:t>
            </w:r>
            <w:r>
              <w:rPr>
                <w:lang w:val="en"/>
              </w:rPr>
              <w:t xml:space="preserve"> Sixth F</w:t>
            </w:r>
            <w:r w:rsidRPr="00A3761E">
              <w:rPr>
                <w:lang w:val="en"/>
              </w:rPr>
              <w:t>orm), Mossbourne Victoria Park Academy (secondary), Mossbourne Parkside Academy (primary) and Mossbourne Riverside Academy (primary).</w:t>
            </w:r>
          </w:p>
          <w:p w:rsidR="00F7705D" w:rsidRPr="0012008F" w:rsidRDefault="00F7705D" w:rsidP="00EB4938">
            <w:pPr>
              <w:pStyle w:val="NoSpacing"/>
              <w:rPr>
                <w:lang w:val="en"/>
              </w:rPr>
            </w:pPr>
          </w:p>
        </w:tc>
      </w:tr>
    </w:tbl>
    <w:p w:rsidR="00F7705D" w:rsidRDefault="00F7705D" w:rsidP="003853C3">
      <w:pPr>
        <w:spacing w:after="0"/>
      </w:pPr>
    </w:p>
    <w:p w:rsidR="00F7705D" w:rsidRDefault="00F7705D" w:rsidP="003853C3">
      <w:pPr>
        <w:spacing w:after="0"/>
      </w:pPr>
    </w:p>
    <w:tbl>
      <w:tblPr>
        <w:tblStyle w:val="TableGrid"/>
        <w:tblW w:w="10206" w:type="dxa"/>
        <w:tblInd w:w="-459" w:type="dxa"/>
        <w:tblLook w:val="04A0" w:firstRow="1" w:lastRow="0" w:firstColumn="1" w:lastColumn="0" w:noHBand="0" w:noVBand="1"/>
      </w:tblPr>
      <w:tblGrid>
        <w:gridCol w:w="10206"/>
      </w:tblGrid>
      <w:tr w:rsidR="00F7705D" w:rsidRPr="00CA139D" w:rsidTr="00EB4938">
        <w:tc>
          <w:tcPr>
            <w:tcW w:w="10206" w:type="dxa"/>
            <w:shd w:val="clear" w:color="auto" w:fill="D9D9D9" w:themeFill="background1" w:themeFillShade="D9"/>
          </w:tcPr>
          <w:p w:rsidR="00F7705D" w:rsidRPr="00CA139D" w:rsidRDefault="00F7705D" w:rsidP="00EB4938">
            <w:pPr>
              <w:jc w:val="center"/>
              <w:rPr>
                <w:b/>
                <w:u w:val="single"/>
              </w:rPr>
            </w:pPr>
            <w:r>
              <w:rPr>
                <w:b/>
                <w:u w:val="single"/>
              </w:rPr>
              <w:t>Mossbourne Victoria Park Academy</w:t>
            </w:r>
          </w:p>
        </w:tc>
      </w:tr>
      <w:tr w:rsidR="00F7705D" w:rsidRPr="00CA139D" w:rsidTr="00EB4938">
        <w:trPr>
          <w:trHeight w:val="850"/>
        </w:trPr>
        <w:tc>
          <w:tcPr>
            <w:tcW w:w="10206" w:type="dxa"/>
            <w:shd w:val="clear" w:color="auto" w:fill="auto"/>
          </w:tcPr>
          <w:p w:rsidR="00F7705D" w:rsidRPr="00591C68" w:rsidRDefault="00F7705D" w:rsidP="008D673B">
            <w:pPr>
              <w:jc w:val="both"/>
              <w:rPr>
                <w:iCs/>
                <w:lang w:val="en" w:eastAsia="en-GB"/>
              </w:rPr>
            </w:pPr>
            <w:r w:rsidRPr="00A3761E">
              <w:t>At Mossbourne Victoria Park Academy (MVPA) we</w:t>
            </w:r>
            <w:r>
              <w:t xml:space="preserve"> continue</w:t>
            </w:r>
            <w:r w:rsidRPr="00A3761E">
              <w:t xml:space="preserve"> to build</w:t>
            </w:r>
            <w:r>
              <w:t xml:space="preserve"> on T</w:t>
            </w:r>
            <w:r w:rsidRPr="00A3761E">
              <w:t xml:space="preserve">he Mossbourne </w:t>
            </w:r>
            <w:r>
              <w:t xml:space="preserve">Federation </w:t>
            </w:r>
            <w:r w:rsidRPr="00A3761E">
              <w:t xml:space="preserve">ethos to provide an </w:t>
            </w:r>
            <w:r>
              <w:t xml:space="preserve">exceptional </w:t>
            </w:r>
            <w:r w:rsidRPr="00A3761E">
              <w:t xml:space="preserve">education for all </w:t>
            </w:r>
            <w:r>
              <w:t>pupils in our care</w:t>
            </w:r>
            <w:r w:rsidRPr="00A3761E">
              <w:t>. With learning at the heart of everything we do, MVPA contin</w:t>
            </w:r>
            <w:r>
              <w:t>ues</w:t>
            </w:r>
            <w:r w:rsidRPr="00A3761E">
              <w:t xml:space="preserve"> to raise expectations and achievement in Hackney and its neighbouring boroughs with the belief that all students can fulfill their true potential. Our </w:t>
            </w:r>
            <w:r>
              <w:t>staff deliver excellent lessons; our pupils enjoy a vibrant e</w:t>
            </w:r>
            <w:r w:rsidRPr="00A3761E">
              <w:t>nrichment programme and have access to debate, speech making and pre</w:t>
            </w:r>
            <w:r>
              <w:t>sentation training through our o</w:t>
            </w:r>
            <w:r w:rsidRPr="00A3761E">
              <w:t xml:space="preserve">ratory specialism. Our </w:t>
            </w:r>
            <w:r>
              <w:t xml:space="preserve">excellent </w:t>
            </w:r>
            <w:r w:rsidRPr="00A3761E">
              <w:t xml:space="preserve">teaching staff work in a rewarding environment where everyone pulls together for the same thing; </w:t>
            </w:r>
            <w:r>
              <w:t>the best possible deal for our pupils</w:t>
            </w:r>
            <w:r w:rsidRPr="00A3761E">
              <w:rPr>
                <w:rFonts w:ascii="Arial" w:hAnsi="Arial" w:cs="Arial"/>
                <w:color w:val="777777"/>
                <w:lang w:val="en"/>
              </w:rPr>
              <w:t>.</w:t>
            </w:r>
          </w:p>
        </w:tc>
      </w:tr>
    </w:tbl>
    <w:p w:rsidR="00F7705D" w:rsidRDefault="00F7705D" w:rsidP="003853C3">
      <w:pPr>
        <w:spacing w:after="0"/>
      </w:pPr>
    </w:p>
    <w:tbl>
      <w:tblPr>
        <w:tblStyle w:val="TableGrid"/>
        <w:tblW w:w="10206" w:type="dxa"/>
        <w:tblInd w:w="-459" w:type="dxa"/>
        <w:tblLook w:val="04A0" w:firstRow="1" w:lastRow="0" w:firstColumn="1" w:lastColumn="0" w:noHBand="0" w:noVBand="1"/>
      </w:tblPr>
      <w:tblGrid>
        <w:gridCol w:w="10206"/>
      </w:tblGrid>
      <w:tr w:rsidR="00A96403" w:rsidRPr="00693BA2">
        <w:tc>
          <w:tcPr>
            <w:tcW w:w="10206" w:type="dxa"/>
            <w:shd w:val="clear" w:color="auto" w:fill="D9D9D9" w:themeFill="background1" w:themeFillShade="D9"/>
          </w:tcPr>
          <w:p w:rsidR="00A96403" w:rsidRPr="00693BA2" w:rsidRDefault="00E73538">
            <w:pPr>
              <w:jc w:val="center"/>
              <w:rPr>
                <w:b/>
                <w:u w:val="single"/>
              </w:rPr>
            </w:pPr>
            <w:r>
              <w:rPr>
                <w:b/>
                <w:u w:val="single"/>
              </w:rPr>
              <w:t>The CSD Department</w:t>
            </w:r>
          </w:p>
          <w:p w:rsidR="00A96403" w:rsidRPr="00693BA2" w:rsidRDefault="00A96403">
            <w:pPr>
              <w:jc w:val="center"/>
              <w:rPr>
                <w:b/>
                <w:u w:val="single"/>
              </w:rPr>
            </w:pPr>
          </w:p>
        </w:tc>
      </w:tr>
      <w:tr w:rsidR="00A96403" w:rsidRPr="00693BA2" w:rsidTr="009C6992">
        <w:trPr>
          <w:trHeight w:val="1910"/>
        </w:trPr>
        <w:tc>
          <w:tcPr>
            <w:tcW w:w="10206" w:type="dxa"/>
            <w:shd w:val="clear" w:color="auto" w:fill="auto"/>
          </w:tcPr>
          <w:p w:rsidR="00A96403" w:rsidRDefault="009C6992" w:rsidP="009C6992">
            <w:pPr>
              <w:widowControl w:val="0"/>
              <w:jc w:val="both"/>
            </w:pPr>
            <w:r w:rsidRPr="009C6992">
              <w:t xml:space="preserve">The Curriculum Support Department </w:t>
            </w:r>
            <w:r>
              <w:t xml:space="preserve">is made up of Specialist teachers, a learning mentor, a speech and language therapist, a senior TA and classroom-based teaching assistants. In order to support the students in our care with their wide variety of needs, we offer </w:t>
            </w:r>
            <w:r w:rsidRPr="009C6992">
              <w:t xml:space="preserve">an extensive range of interventions to support students academically, socially and behaviourally. This includes, but is </w:t>
            </w:r>
            <w:r>
              <w:t>not limited to: LEXIA, Fast ForW</w:t>
            </w:r>
            <w:r w:rsidRPr="009C6992">
              <w:t xml:space="preserve">ord, Reading Assistant, Acceleread/Accelewrite, handwriting support, Counselling, Mentoring and one to one tuition. </w:t>
            </w:r>
            <w:r>
              <w:t>We also work closely with both the pastoral and curriculum teams within the academy to ensure there is a cohesive framework around each student on the SEN register so that each student is able to reach their true potential.</w:t>
            </w:r>
          </w:p>
          <w:p w:rsidR="00F867AE" w:rsidRPr="00693BA2" w:rsidRDefault="00F867AE" w:rsidP="009C6992">
            <w:pPr>
              <w:widowControl w:val="0"/>
              <w:jc w:val="both"/>
            </w:pPr>
          </w:p>
        </w:tc>
      </w:tr>
    </w:tbl>
    <w:p w:rsidR="00A96403" w:rsidRDefault="00A96403" w:rsidP="003853C3">
      <w:pPr>
        <w:spacing w:after="0"/>
      </w:pPr>
    </w:p>
    <w:p w:rsidR="00F7705D" w:rsidRDefault="00F7705D" w:rsidP="003853C3">
      <w:pPr>
        <w:spacing w:after="0"/>
      </w:pPr>
    </w:p>
    <w:p w:rsidR="00F7705D" w:rsidRDefault="00F7705D" w:rsidP="003853C3">
      <w:pPr>
        <w:spacing w:after="0"/>
      </w:pPr>
    </w:p>
    <w:p w:rsidR="00F7705D" w:rsidRPr="00693BA2" w:rsidRDefault="00F7705D" w:rsidP="003853C3">
      <w:pPr>
        <w:spacing w:after="0"/>
      </w:pPr>
    </w:p>
    <w:tbl>
      <w:tblPr>
        <w:tblStyle w:val="TableGrid"/>
        <w:tblW w:w="10206" w:type="dxa"/>
        <w:tblInd w:w="-459" w:type="dxa"/>
        <w:tblLook w:val="04A0" w:firstRow="1" w:lastRow="0" w:firstColumn="1" w:lastColumn="0" w:noHBand="0" w:noVBand="1"/>
      </w:tblPr>
      <w:tblGrid>
        <w:gridCol w:w="10206"/>
      </w:tblGrid>
      <w:tr w:rsidR="00A96403" w:rsidRPr="00693BA2">
        <w:tc>
          <w:tcPr>
            <w:tcW w:w="10206" w:type="dxa"/>
            <w:shd w:val="clear" w:color="auto" w:fill="D9D9D9" w:themeFill="background1" w:themeFillShade="D9"/>
          </w:tcPr>
          <w:p w:rsidR="00A96403" w:rsidRPr="00693BA2" w:rsidRDefault="003D4AFA">
            <w:pPr>
              <w:jc w:val="center"/>
              <w:rPr>
                <w:b/>
                <w:u w:val="single"/>
              </w:rPr>
            </w:pPr>
            <w:r w:rsidRPr="00693BA2">
              <w:rPr>
                <w:b/>
                <w:u w:val="single"/>
              </w:rPr>
              <w:t>Teaching Assistant Role</w:t>
            </w:r>
          </w:p>
          <w:p w:rsidR="00A96403" w:rsidRPr="00693BA2" w:rsidRDefault="00A96403">
            <w:pPr>
              <w:jc w:val="center"/>
              <w:rPr>
                <w:b/>
                <w:u w:val="single"/>
              </w:rPr>
            </w:pPr>
          </w:p>
        </w:tc>
      </w:tr>
      <w:tr w:rsidR="00A96403" w:rsidRPr="00693BA2">
        <w:tc>
          <w:tcPr>
            <w:tcW w:w="10206" w:type="dxa"/>
          </w:tcPr>
          <w:p w:rsidR="00E73538" w:rsidRPr="00E73538" w:rsidRDefault="008F1143" w:rsidP="00DB104F">
            <w:pPr>
              <w:widowControl w:val="0"/>
              <w:jc w:val="both"/>
            </w:pPr>
            <w:r w:rsidRPr="008F1143">
              <w:t>Our support staff are an important element of what we do. They embody the same professional qualities of integrity, team-work and attention to detail as our teaching staff.</w:t>
            </w:r>
            <w:r w:rsidR="00E73538">
              <w:t xml:space="preserve"> The successful candidate will be committed to the safeguarding of all </w:t>
            </w:r>
            <w:r w:rsidR="00DB104F">
              <w:t>student</w:t>
            </w:r>
            <w:r w:rsidR="00E73538">
              <w:t xml:space="preserve">s. </w:t>
            </w:r>
            <w:r w:rsidR="00E73538" w:rsidRPr="00E73538">
              <w:rPr>
                <w:rFonts w:ascii="Calibri" w:hAnsi="Calibri"/>
              </w:rPr>
              <w:t xml:space="preserve">The role involves supporting </w:t>
            </w:r>
            <w:r w:rsidR="00DB104F">
              <w:rPr>
                <w:rFonts w:ascii="Calibri" w:hAnsi="Calibri"/>
              </w:rPr>
              <w:t>student</w:t>
            </w:r>
            <w:r w:rsidR="00E73538" w:rsidRPr="00E73538">
              <w:rPr>
                <w:rFonts w:ascii="Calibri" w:hAnsi="Calibri"/>
              </w:rPr>
              <w:t xml:space="preserve">s with special educational needs, including those with </w:t>
            </w:r>
            <w:r w:rsidR="00DB104F">
              <w:rPr>
                <w:rFonts w:ascii="Calibri" w:hAnsi="Calibri"/>
              </w:rPr>
              <w:t xml:space="preserve">an </w:t>
            </w:r>
            <w:r w:rsidR="00E73538" w:rsidRPr="00E73538">
              <w:rPr>
                <w:rFonts w:ascii="Calibri" w:hAnsi="Calibri"/>
              </w:rPr>
              <w:t>Autistic Spectrum Disorder</w:t>
            </w:r>
            <w:r w:rsidR="00E73538">
              <w:rPr>
                <w:rFonts w:ascii="Calibri" w:hAnsi="Calibri"/>
              </w:rPr>
              <w:t>.</w:t>
            </w:r>
          </w:p>
          <w:p w:rsidR="008F1143" w:rsidRDefault="008F1143" w:rsidP="00DB104F">
            <w:pPr>
              <w:jc w:val="both"/>
            </w:pPr>
          </w:p>
          <w:p w:rsidR="00A96403" w:rsidRPr="008F1143" w:rsidRDefault="003D4AFA" w:rsidP="00DB104F">
            <w:pPr>
              <w:jc w:val="both"/>
            </w:pPr>
            <w:r w:rsidRPr="00693BA2">
              <w:t>T</w:t>
            </w:r>
            <w:r w:rsidR="007337DD" w:rsidRPr="00693BA2">
              <w:t xml:space="preserve">he successful applicant </w:t>
            </w:r>
            <w:r w:rsidRPr="00693BA2">
              <w:t xml:space="preserve">will be well organised and willing to go the ‘extra mile’ and will be focussed on </w:t>
            </w:r>
            <w:r w:rsidR="000F4321" w:rsidRPr="00693BA2">
              <w:t xml:space="preserve">the attainment of all </w:t>
            </w:r>
            <w:r w:rsidR="00DB104F">
              <w:t>student</w:t>
            </w:r>
            <w:r w:rsidR="000F4321" w:rsidRPr="00693BA2">
              <w:t>s. They will</w:t>
            </w:r>
            <w:r w:rsidRPr="00693BA2">
              <w:t xml:space="preserve"> support</w:t>
            </w:r>
            <w:r w:rsidR="000F4321" w:rsidRPr="00693BA2">
              <w:t xml:space="preserve"> the corporate responsibility for the well-being and discipline of all </w:t>
            </w:r>
            <w:r w:rsidR="00DB104F">
              <w:t>student</w:t>
            </w:r>
            <w:r w:rsidR="000F4321" w:rsidRPr="00693BA2">
              <w:t xml:space="preserve">s in the academy. They will be required to work in close liaison with the class teacher </w:t>
            </w:r>
            <w:r w:rsidR="00DB104F">
              <w:t>to support</w:t>
            </w:r>
            <w:r w:rsidR="00AB72FB" w:rsidRPr="00693BA2">
              <w:t xml:space="preserve"> the </w:t>
            </w:r>
            <w:r w:rsidR="00DB104F">
              <w:t>student</w:t>
            </w:r>
            <w:r w:rsidR="00AB72FB" w:rsidRPr="00693BA2">
              <w:t xml:space="preserve">s and their learning, </w:t>
            </w:r>
            <w:r w:rsidR="007337DD" w:rsidRPr="00693BA2">
              <w:t>receiv</w:t>
            </w:r>
            <w:r w:rsidR="00DB104F">
              <w:t>e</w:t>
            </w:r>
            <w:r w:rsidR="007337DD" w:rsidRPr="00693BA2">
              <w:t xml:space="preserve"> instructions and guidance </w:t>
            </w:r>
            <w:r w:rsidR="00AB72FB" w:rsidRPr="00693BA2">
              <w:t>supporting the daily classroom routine and contribut</w:t>
            </w:r>
            <w:r w:rsidR="00DB104F">
              <w:t>e</w:t>
            </w:r>
            <w:r w:rsidR="00AB72FB" w:rsidRPr="00693BA2">
              <w:t xml:space="preserve"> to the efficiency of the Cu</w:t>
            </w:r>
            <w:r w:rsidR="00633B9F" w:rsidRPr="00693BA2">
              <w:t>rriculum</w:t>
            </w:r>
            <w:r w:rsidR="007337DD" w:rsidRPr="00693BA2">
              <w:t xml:space="preserve"> Support Team. </w:t>
            </w:r>
            <w:r w:rsidRPr="00693BA2">
              <w:rPr>
                <w:rFonts w:cs="Arial"/>
              </w:rPr>
              <w:t>This post is complimentary to that of the teacher, working in partnership to help further the aims of the academy.  You will be required to carry out a wide variety of tasks under the direction and supe</w:t>
            </w:r>
            <w:r w:rsidR="008F1143">
              <w:rPr>
                <w:rFonts w:cs="Arial"/>
              </w:rPr>
              <w:t>rvision of the teaching staff</w:t>
            </w:r>
            <w:r w:rsidR="00DB104F">
              <w:rPr>
                <w:rFonts w:cs="Arial"/>
              </w:rPr>
              <w:t xml:space="preserve"> and the Lead Senior TA</w:t>
            </w:r>
            <w:r w:rsidR="008F1143">
              <w:rPr>
                <w:rFonts w:cs="Arial"/>
              </w:rPr>
              <w:t>.</w:t>
            </w:r>
          </w:p>
          <w:p w:rsidR="00A96403" w:rsidRPr="00693BA2" w:rsidRDefault="00A96403" w:rsidP="007337DD">
            <w:pPr>
              <w:rPr>
                <w:b/>
                <w:u w:val="single"/>
              </w:rPr>
            </w:pPr>
          </w:p>
        </w:tc>
      </w:tr>
    </w:tbl>
    <w:p w:rsidR="00A96403" w:rsidRPr="00693BA2" w:rsidRDefault="00A96403" w:rsidP="003853C3">
      <w:pPr>
        <w:spacing w:after="0"/>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E73538" w:rsidRPr="00693BA2">
        <w:tc>
          <w:tcPr>
            <w:tcW w:w="10206" w:type="dxa"/>
            <w:shd w:val="clear" w:color="auto" w:fill="D9D9D9" w:themeFill="background1" w:themeFillShade="D9"/>
          </w:tcPr>
          <w:p w:rsidR="00A96403" w:rsidRPr="00693BA2" w:rsidRDefault="003D4AFA" w:rsidP="00717A5F">
            <w:pPr>
              <w:pStyle w:val="Label"/>
              <w:jc w:val="center"/>
              <w:rPr>
                <w:rStyle w:val="LabelChar"/>
                <w:rFonts w:asciiTheme="minorHAnsi" w:hAnsiTheme="minorHAnsi" w:cstheme="majorHAnsi"/>
                <w:b/>
                <w:color w:val="auto"/>
                <w:sz w:val="22"/>
                <w:u w:val="single"/>
              </w:rPr>
            </w:pPr>
            <w:r w:rsidRPr="00693BA2">
              <w:rPr>
                <w:rStyle w:val="LabelChar"/>
                <w:rFonts w:asciiTheme="minorHAnsi" w:hAnsiTheme="minorHAnsi" w:cstheme="minorHAnsi"/>
                <w:b/>
                <w:color w:val="auto"/>
                <w:sz w:val="22"/>
                <w:u w:val="single"/>
              </w:rPr>
              <w:t xml:space="preserve">Key </w:t>
            </w:r>
            <w:r w:rsidRPr="00693BA2">
              <w:rPr>
                <w:rStyle w:val="LabelChar"/>
                <w:rFonts w:asciiTheme="minorHAnsi" w:hAnsiTheme="minorHAnsi" w:cstheme="majorHAnsi"/>
                <w:b/>
                <w:color w:val="auto"/>
                <w:sz w:val="22"/>
                <w:u w:val="single"/>
              </w:rPr>
              <w:t>Accountabilities</w:t>
            </w:r>
          </w:p>
          <w:p w:rsidR="00A96403" w:rsidRPr="00693BA2" w:rsidRDefault="00A96403" w:rsidP="00717A5F">
            <w:pPr>
              <w:pStyle w:val="Label"/>
              <w:rPr>
                <w:rFonts w:asciiTheme="minorHAnsi" w:hAnsiTheme="minorHAnsi" w:cstheme="minorHAnsi"/>
                <w:b w:val="0"/>
                <w:color w:val="auto"/>
                <w:sz w:val="22"/>
                <w:u w:val="single"/>
              </w:rPr>
            </w:pPr>
          </w:p>
        </w:tc>
      </w:tr>
      <w:tr w:rsidR="00E73538" w:rsidRPr="00693BA2">
        <w:tc>
          <w:tcPr>
            <w:tcW w:w="10206" w:type="dxa"/>
            <w:tcBorders>
              <w:bottom w:val="single" w:sz="4" w:space="0" w:color="000000"/>
            </w:tcBorders>
          </w:tcPr>
          <w:p w:rsidR="00693BA2" w:rsidRDefault="003D4AFA" w:rsidP="00DB104F">
            <w:pPr>
              <w:pStyle w:val="BulletedList"/>
              <w:numPr>
                <w:ilvl w:val="0"/>
                <w:numId w:val="0"/>
              </w:numPr>
              <w:jc w:val="both"/>
              <w:rPr>
                <w:rFonts w:cs="Arial"/>
                <w:color w:val="auto"/>
                <w:sz w:val="22"/>
              </w:rPr>
            </w:pPr>
            <w:r w:rsidRPr="00693BA2">
              <w:rPr>
                <w:color w:val="auto"/>
                <w:sz w:val="22"/>
              </w:rPr>
              <w:t>The successful applicant will be responsible for</w:t>
            </w:r>
            <w:r w:rsidR="00261F51" w:rsidRPr="00693BA2">
              <w:rPr>
                <w:color w:val="auto"/>
                <w:sz w:val="22"/>
              </w:rPr>
              <w:t xml:space="preserve"> </w:t>
            </w:r>
            <w:r w:rsidRPr="00693BA2">
              <w:rPr>
                <w:color w:val="auto"/>
                <w:sz w:val="22"/>
              </w:rPr>
              <w:t xml:space="preserve"> the following, however this may </w:t>
            </w:r>
            <w:r w:rsidRPr="00693BA2">
              <w:rPr>
                <w:rFonts w:cs="Arial"/>
                <w:color w:val="auto"/>
                <w:sz w:val="22"/>
              </w:rPr>
              <w:t xml:space="preserve">vary from time to time according to the needs of the academy: </w:t>
            </w:r>
          </w:p>
          <w:p w:rsidR="008F1143" w:rsidRPr="008F1143" w:rsidRDefault="008F1143" w:rsidP="00DB104F">
            <w:pPr>
              <w:pStyle w:val="ListParagraph"/>
              <w:numPr>
                <w:ilvl w:val="0"/>
                <w:numId w:val="19"/>
              </w:numPr>
              <w:spacing w:after="40"/>
              <w:jc w:val="both"/>
              <w:rPr>
                <w:sz w:val="22"/>
              </w:rPr>
            </w:pPr>
            <w:r w:rsidRPr="008F1143">
              <w:rPr>
                <w:sz w:val="22"/>
                <w:lang w:val="en-US"/>
              </w:rPr>
              <w:t>To take</w:t>
            </w:r>
            <w:r w:rsidRPr="008F1143">
              <w:rPr>
                <w:spacing w:val="-4"/>
                <w:sz w:val="22"/>
                <w:lang w:val="en-US"/>
              </w:rPr>
              <w:t xml:space="preserve"> </w:t>
            </w:r>
            <w:r w:rsidRPr="008F1143">
              <w:rPr>
                <w:sz w:val="22"/>
                <w:lang w:val="en-US"/>
              </w:rPr>
              <w:t>every</w:t>
            </w:r>
            <w:r w:rsidRPr="008F1143">
              <w:rPr>
                <w:spacing w:val="-5"/>
                <w:sz w:val="22"/>
                <w:lang w:val="en-US"/>
              </w:rPr>
              <w:t xml:space="preserve"> </w:t>
            </w:r>
            <w:r w:rsidRPr="008F1143">
              <w:rPr>
                <w:sz w:val="22"/>
                <w:lang w:val="en-US"/>
              </w:rPr>
              <w:t>opportunity</w:t>
            </w:r>
            <w:r w:rsidRPr="008F1143">
              <w:rPr>
                <w:spacing w:val="-1"/>
                <w:sz w:val="22"/>
                <w:lang w:val="en-US"/>
              </w:rPr>
              <w:t xml:space="preserve"> </w:t>
            </w:r>
            <w:r w:rsidRPr="008F1143">
              <w:rPr>
                <w:sz w:val="22"/>
                <w:lang w:val="en-US"/>
              </w:rPr>
              <w:t xml:space="preserve">to develop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language,</w:t>
            </w:r>
            <w:r w:rsidRPr="008F1143">
              <w:rPr>
                <w:spacing w:val="-7"/>
                <w:sz w:val="22"/>
                <w:lang w:val="en-US"/>
              </w:rPr>
              <w:t xml:space="preserve"> </w:t>
            </w:r>
            <w:r w:rsidRPr="008F1143">
              <w:rPr>
                <w:sz w:val="22"/>
                <w:lang w:val="en-US"/>
              </w:rPr>
              <w:t>readi</w:t>
            </w:r>
            <w:r w:rsidRPr="008F1143">
              <w:rPr>
                <w:spacing w:val="-1"/>
                <w:sz w:val="22"/>
                <w:lang w:val="en-US"/>
              </w:rPr>
              <w:t>n</w:t>
            </w:r>
            <w:r w:rsidRPr="008F1143">
              <w:rPr>
                <w:sz w:val="22"/>
                <w:lang w:val="en-US"/>
              </w:rPr>
              <w:t>g,</w:t>
            </w:r>
            <w:r w:rsidRPr="008F1143">
              <w:rPr>
                <w:spacing w:val="-2"/>
                <w:sz w:val="22"/>
                <w:lang w:val="en-US"/>
              </w:rPr>
              <w:t xml:space="preserve"> </w:t>
            </w:r>
            <w:r w:rsidRPr="008F1143">
              <w:rPr>
                <w:sz w:val="22"/>
                <w:lang w:val="en-US"/>
              </w:rPr>
              <w:t>numeracy</w:t>
            </w:r>
            <w:r w:rsidRPr="008F1143">
              <w:rPr>
                <w:spacing w:val="-10"/>
                <w:sz w:val="22"/>
                <w:lang w:val="en-US"/>
              </w:rPr>
              <w:t xml:space="preserve"> </w:t>
            </w:r>
            <w:r w:rsidRPr="008F1143">
              <w:rPr>
                <w:sz w:val="22"/>
                <w:lang w:val="en-US"/>
              </w:rPr>
              <w:t>and related</w:t>
            </w:r>
            <w:r w:rsidRPr="008F1143">
              <w:rPr>
                <w:spacing w:val="-9"/>
                <w:sz w:val="22"/>
                <w:lang w:val="en-US"/>
              </w:rPr>
              <w:t xml:space="preserve"> </w:t>
            </w:r>
            <w:r w:rsidRPr="008F1143">
              <w:rPr>
                <w:sz w:val="22"/>
                <w:lang w:val="en-US"/>
              </w:rPr>
              <w:t>skills as directed</w:t>
            </w:r>
            <w:r w:rsidRPr="008F1143">
              <w:rPr>
                <w:spacing w:val="-8"/>
                <w:sz w:val="22"/>
                <w:lang w:val="en-US"/>
              </w:rPr>
              <w:t xml:space="preserve"> </w:t>
            </w:r>
            <w:r w:rsidRPr="008F1143">
              <w:rPr>
                <w:sz w:val="22"/>
                <w:lang w:val="en-US"/>
              </w:rPr>
              <w:t>by class teachers</w:t>
            </w:r>
            <w:r w:rsidRPr="008F1143">
              <w:rPr>
                <w:spacing w:val="-8"/>
                <w:sz w:val="22"/>
                <w:lang w:val="en-US"/>
              </w:rPr>
              <w:t xml:space="preserve"> </w:t>
            </w:r>
            <w:r w:rsidRPr="008F1143">
              <w:rPr>
                <w:sz w:val="22"/>
                <w:lang w:val="en-US"/>
              </w:rPr>
              <w:t>and specialist</w:t>
            </w:r>
            <w:r w:rsidRPr="008F1143">
              <w:rPr>
                <w:spacing w:val="-1"/>
                <w:sz w:val="22"/>
                <w:lang w:val="en-US"/>
              </w:rPr>
              <w:t xml:space="preserve"> </w:t>
            </w:r>
            <w:r w:rsidRPr="008F1143">
              <w:rPr>
                <w:sz w:val="22"/>
                <w:lang w:val="en-US"/>
              </w:rPr>
              <w:t>teachers.</w:t>
            </w:r>
            <w:r w:rsidRPr="008F1143">
              <w:rPr>
                <w:sz w:val="22"/>
              </w:rPr>
              <w:t xml:space="preserve"> </w:t>
            </w:r>
          </w:p>
          <w:p w:rsidR="008F1143" w:rsidRPr="008F1143" w:rsidRDefault="008F1143" w:rsidP="00DB104F">
            <w:pPr>
              <w:pStyle w:val="ListParagraph"/>
              <w:numPr>
                <w:ilvl w:val="0"/>
                <w:numId w:val="19"/>
              </w:numPr>
              <w:spacing w:after="40"/>
              <w:jc w:val="both"/>
              <w:rPr>
                <w:sz w:val="22"/>
              </w:rPr>
            </w:pPr>
            <w:r w:rsidRPr="008F1143">
              <w:rPr>
                <w:sz w:val="22"/>
                <w:lang w:val="en-US"/>
              </w:rPr>
              <w:t>To assist</w:t>
            </w:r>
            <w:r w:rsidRPr="008F1143">
              <w:rPr>
                <w:spacing w:val="1"/>
                <w:sz w:val="22"/>
                <w:lang w:val="en-US"/>
              </w:rPr>
              <w:t xml:space="preserve"> </w:t>
            </w:r>
            <w:r w:rsidRPr="008F1143">
              <w:rPr>
                <w:sz w:val="22"/>
                <w:lang w:val="en-US"/>
              </w:rPr>
              <w:t>in monitoring and recording</w:t>
            </w:r>
            <w:r w:rsidRPr="008F1143">
              <w:rPr>
                <w:spacing w:val="-9"/>
                <w:sz w:val="22"/>
                <w:lang w:val="en-US"/>
              </w:rPr>
              <w:t xml:space="preserve"> </w:t>
            </w:r>
            <w:r w:rsidRPr="008F1143">
              <w:rPr>
                <w:sz w:val="22"/>
                <w:lang w:val="en-US"/>
              </w:rPr>
              <w:t>the</w:t>
            </w:r>
            <w:r w:rsidRPr="008F1143">
              <w:rPr>
                <w:spacing w:val="-3"/>
                <w:sz w:val="22"/>
                <w:lang w:val="en-US"/>
              </w:rPr>
              <w:t xml:space="preserve"> </w:t>
            </w:r>
            <w:r w:rsidRPr="008F1143">
              <w:rPr>
                <w:sz w:val="22"/>
                <w:lang w:val="en-US"/>
              </w:rPr>
              <w:t>progress</w:t>
            </w:r>
            <w:r w:rsidRPr="008F1143">
              <w:rPr>
                <w:spacing w:val="-8"/>
                <w:sz w:val="22"/>
                <w:lang w:val="en-US"/>
              </w:rPr>
              <w:t xml:space="preserve"> </w:t>
            </w:r>
            <w:r w:rsidRPr="008F1143">
              <w:rPr>
                <w:sz w:val="22"/>
                <w:lang w:val="en-US"/>
              </w:rPr>
              <w:t>of indiv</w:t>
            </w:r>
            <w:r w:rsidRPr="008F1143">
              <w:rPr>
                <w:spacing w:val="1"/>
                <w:sz w:val="22"/>
                <w:lang w:val="en-US"/>
              </w:rPr>
              <w:t>i</w:t>
            </w:r>
            <w:r w:rsidRPr="008F1143">
              <w:rPr>
                <w:sz w:val="22"/>
                <w:lang w:val="en-US"/>
              </w:rPr>
              <w:t>dual</w:t>
            </w:r>
            <w:r w:rsidRPr="008F1143">
              <w:rPr>
                <w:spacing w:val="-1"/>
                <w:sz w:val="22"/>
                <w:lang w:val="en-US"/>
              </w:rPr>
              <w:t xml:space="preserve">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in accordance</w:t>
            </w:r>
            <w:r w:rsidRPr="008F1143">
              <w:rPr>
                <w:spacing w:val="-11"/>
                <w:sz w:val="22"/>
                <w:lang w:val="en-US"/>
              </w:rPr>
              <w:t xml:space="preserve"> </w:t>
            </w:r>
            <w:r w:rsidRPr="008F1143">
              <w:rPr>
                <w:sz w:val="22"/>
                <w:lang w:val="en-US"/>
              </w:rPr>
              <w:t>with Academy procedures,</w:t>
            </w:r>
            <w:r w:rsidRPr="008F1143">
              <w:rPr>
                <w:spacing w:val="-12"/>
                <w:sz w:val="22"/>
                <w:lang w:val="en-US"/>
              </w:rPr>
              <w:t xml:space="preserve"> </w:t>
            </w:r>
            <w:r w:rsidRPr="008F1143">
              <w:rPr>
                <w:sz w:val="22"/>
                <w:lang w:val="en-US"/>
              </w:rPr>
              <w:t>and</w:t>
            </w:r>
            <w:r w:rsidRPr="008F1143">
              <w:rPr>
                <w:spacing w:val="-1"/>
                <w:sz w:val="22"/>
                <w:lang w:val="en-US"/>
              </w:rPr>
              <w:t xml:space="preserve"> </w:t>
            </w:r>
            <w:r w:rsidRPr="008F1143">
              <w:rPr>
                <w:sz w:val="22"/>
                <w:lang w:val="en-US"/>
              </w:rPr>
              <w:t>through</w:t>
            </w:r>
            <w:r w:rsidRPr="008F1143">
              <w:rPr>
                <w:spacing w:val="-1"/>
                <w:sz w:val="22"/>
                <w:lang w:val="en-US"/>
              </w:rPr>
              <w:t xml:space="preserve"> </w:t>
            </w:r>
            <w:r w:rsidRPr="008F1143">
              <w:rPr>
                <w:w w:val="96"/>
                <w:sz w:val="22"/>
                <w:lang w:val="en-US"/>
              </w:rPr>
              <w:t>reporting</w:t>
            </w:r>
            <w:r w:rsidRPr="008F1143">
              <w:rPr>
                <w:spacing w:val="9"/>
                <w:w w:val="96"/>
                <w:sz w:val="22"/>
                <w:lang w:val="en-US"/>
              </w:rPr>
              <w:t xml:space="preserve"> </w:t>
            </w:r>
            <w:r w:rsidRPr="008F1143">
              <w:rPr>
                <w:sz w:val="22"/>
                <w:lang w:val="en-US"/>
              </w:rPr>
              <w:t>to class teachers.</w:t>
            </w:r>
          </w:p>
          <w:p w:rsidR="008F1143" w:rsidRPr="008F1143" w:rsidRDefault="008F1143" w:rsidP="00DB104F">
            <w:pPr>
              <w:pStyle w:val="ListParagraph"/>
              <w:numPr>
                <w:ilvl w:val="0"/>
                <w:numId w:val="19"/>
              </w:numPr>
              <w:spacing w:after="40"/>
              <w:jc w:val="both"/>
              <w:rPr>
                <w:sz w:val="22"/>
              </w:rPr>
            </w:pPr>
            <w:r w:rsidRPr="008F1143">
              <w:rPr>
                <w:sz w:val="22"/>
                <w:lang w:val="en-US"/>
              </w:rPr>
              <w:t>To give</w:t>
            </w:r>
            <w:r w:rsidRPr="008F1143">
              <w:rPr>
                <w:spacing w:val="-4"/>
                <w:sz w:val="22"/>
                <w:lang w:val="en-US"/>
              </w:rPr>
              <w:t xml:space="preserve"> oral and written feedback to </w:t>
            </w:r>
            <w:r w:rsidR="00DB104F">
              <w:rPr>
                <w:spacing w:val="-4"/>
                <w:sz w:val="22"/>
                <w:lang w:val="en-US"/>
              </w:rPr>
              <w:t>student</w:t>
            </w:r>
            <w:r w:rsidRPr="008F1143">
              <w:rPr>
                <w:spacing w:val="-4"/>
                <w:sz w:val="22"/>
                <w:lang w:val="en-US"/>
              </w:rPr>
              <w:t>s on their attainment in order to promote further progress.</w:t>
            </w:r>
          </w:p>
          <w:p w:rsidR="008F1143" w:rsidRPr="008F1143" w:rsidRDefault="008F1143" w:rsidP="00DB104F">
            <w:pPr>
              <w:pStyle w:val="ListParagraph"/>
              <w:numPr>
                <w:ilvl w:val="0"/>
                <w:numId w:val="19"/>
              </w:numPr>
              <w:spacing w:after="40"/>
              <w:jc w:val="both"/>
              <w:rPr>
                <w:sz w:val="22"/>
              </w:rPr>
            </w:pPr>
            <w:r w:rsidRPr="008F1143">
              <w:rPr>
                <w:sz w:val="22"/>
                <w:lang w:val="en-US"/>
              </w:rPr>
              <w:t xml:space="preserve">To </w:t>
            </w:r>
            <w:r w:rsidRPr="008F1143">
              <w:rPr>
                <w:spacing w:val="1"/>
                <w:sz w:val="22"/>
                <w:lang w:val="en-US"/>
              </w:rPr>
              <w:t>w</w:t>
            </w:r>
            <w:r w:rsidRPr="008F1143">
              <w:rPr>
                <w:spacing w:val="-1"/>
                <w:sz w:val="22"/>
                <w:lang w:val="en-US"/>
              </w:rPr>
              <w:t>o</w:t>
            </w:r>
            <w:r w:rsidRPr="008F1143">
              <w:rPr>
                <w:sz w:val="22"/>
                <w:lang w:val="en-US"/>
              </w:rPr>
              <w:t>rk</w:t>
            </w:r>
            <w:r w:rsidRPr="008F1143">
              <w:rPr>
                <w:spacing w:val="-4"/>
                <w:sz w:val="22"/>
                <w:lang w:val="en-US"/>
              </w:rPr>
              <w:t xml:space="preserve"> </w:t>
            </w:r>
            <w:r w:rsidRPr="008F1143">
              <w:rPr>
                <w:sz w:val="22"/>
                <w:lang w:val="en-US"/>
              </w:rPr>
              <w:t>with teachers</w:t>
            </w:r>
            <w:r w:rsidRPr="008F1143">
              <w:rPr>
                <w:spacing w:val="-8"/>
                <w:sz w:val="22"/>
                <w:lang w:val="en-US"/>
              </w:rPr>
              <w:t xml:space="preserve"> </w:t>
            </w:r>
            <w:r w:rsidRPr="008F1143">
              <w:rPr>
                <w:sz w:val="22"/>
                <w:lang w:val="en-US"/>
              </w:rPr>
              <w:t>to identify and respond appropriately to</w:t>
            </w:r>
            <w:r w:rsidRPr="008F1143">
              <w:rPr>
                <w:spacing w:val="1"/>
                <w:sz w:val="22"/>
                <w:lang w:val="en-US"/>
              </w:rPr>
              <w:t xml:space="preserve">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individual</w:t>
            </w:r>
            <w:r w:rsidRPr="008F1143">
              <w:rPr>
                <w:spacing w:val="-1"/>
                <w:sz w:val="22"/>
                <w:lang w:val="en-US"/>
              </w:rPr>
              <w:t xml:space="preserve"> </w:t>
            </w:r>
            <w:r w:rsidRPr="008F1143">
              <w:rPr>
                <w:sz w:val="22"/>
                <w:lang w:val="en-US"/>
              </w:rPr>
              <w:t>needs,</w:t>
            </w:r>
            <w:r w:rsidRPr="008F1143">
              <w:rPr>
                <w:spacing w:val="-6"/>
                <w:sz w:val="22"/>
                <w:lang w:val="en-US"/>
              </w:rPr>
              <w:t xml:space="preserve"> </w:t>
            </w:r>
            <w:r w:rsidRPr="008F1143">
              <w:rPr>
                <w:w w:val="97"/>
                <w:sz w:val="22"/>
                <w:lang w:val="en-US"/>
              </w:rPr>
              <w:t>assi</w:t>
            </w:r>
            <w:r w:rsidRPr="008F1143">
              <w:rPr>
                <w:spacing w:val="1"/>
                <w:w w:val="97"/>
                <w:sz w:val="22"/>
                <w:lang w:val="en-US"/>
              </w:rPr>
              <w:t>s</w:t>
            </w:r>
            <w:r w:rsidRPr="008F1143">
              <w:rPr>
                <w:w w:val="97"/>
                <w:sz w:val="22"/>
                <w:lang w:val="en-US"/>
              </w:rPr>
              <w:t>ting</w:t>
            </w:r>
            <w:r w:rsidRPr="008F1143">
              <w:rPr>
                <w:spacing w:val="2"/>
                <w:w w:val="97"/>
                <w:sz w:val="22"/>
                <w:lang w:val="en-US"/>
              </w:rPr>
              <w:t xml:space="preserve"> </w:t>
            </w:r>
            <w:r w:rsidR="00DB104F">
              <w:rPr>
                <w:sz w:val="22"/>
                <w:lang w:val="en-US"/>
              </w:rPr>
              <w:t>student</w:t>
            </w:r>
            <w:r w:rsidRPr="008F1143">
              <w:rPr>
                <w:sz w:val="22"/>
                <w:lang w:val="en-US"/>
              </w:rPr>
              <w:t>s in areas</w:t>
            </w:r>
            <w:r w:rsidRPr="008F1143">
              <w:rPr>
                <w:spacing w:val="-5"/>
                <w:sz w:val="22"/>
                <w:lang w:val="en-US"/>
              </w:rPr>
              <w:t xml:space="preserve"> </w:t>
            </w:r>
            <w:r w:rsidRPr="008F1143">
              <w:rPr>
                <w:sz w:val="22"/>
                <w:lang w:val="en-US"/>
              </w:rPr>
              <w:t>of spec</w:t>
            </w:r>
            <w:r w:rsidRPr="008F1143">
              <w:rPr>
                <w:spacing w:val="1"/>
                <w:sz w:val="22"/>
                <w:lang w:val="en-US"/>
              </w:rPr>
              <w:t>i</w:t>
            </w:r>
            <w:r w:rsidRPr="008F1143">
              <w:rPr>
                <w:sz w:val="22"/>
                <w:lang w:val="en-US"/>
              </w:rPr>
              <w:t>fic</w:t>
            </w:r>
            <w:r w:rsidRPr="008F1143">
              <w:rPr>
                <w:spacing w:val="-2"/>
                <w:sz w:val="22"/>
                <w:lang w:val="en-US"/>
              </w:rPr>
              <w:t xml:space="preserve"> </w:t>
            </w:r>
            <w:r w:rsidRPr="008F1143">
              <w:rPr>
                <w:sz w:val="22"/>
                <w:lang w:val="en-US"/>
              </w:rPr>
              <w:t>di</w:t>
            </w:r>
            <w:r w:rsidRPr="008F1143">
              <w:rPr>
                <w:spacing w:val="-1"/>
                <w:sz w:val="22"/>
                <w:lang w:val="en-US"/>
              </w:rPr>
              <w:t>ffi</w:t>
            </w:r>
            <w:r w:rsidRPr="008F1143">
              <w:rPr>
                <w:sz w:val="22"/>
                <w:lang w:val="en-US"/>
              </w:rPr>
              <w:t>cul</w:t>
            </w:r>
            <w:r w:rsidRPr="008F1143">
              <w:rPr>
                <w:spacing w:val="-1"/>
                <w:sz w:val="22"/>
                <w:lang w:val="en-US"/>
              </w:rPr>
              <w:t>t</w:t>
            </w:r>
            <w:r w:rsidRPr="008F1143">
              <w:rPr>
                <w:sz w:val="22"/>
                <w:lang w:val="en-US"/>
              </w:rPr>
              <w:t>y</w:t>
            </w:r>
            <w:r w:rsidRPr="008F1143">
              <w:rPr>
                <w:sz w:val="22"/>
              </w:rPr>
              <w:t>.</w:t>
            </w:r>
          </w:p>
          <w:p w:rsidR="008F1143" w:rsidRPr="008F1143" w:rsidRDefault="008F1143" w:rsidP="00DB104F">
            <w:pPr>
              <w:pStyle w:val="ListParagraph"/>
              <w:numPr>
                <w:ilvl w:val="0"/>
                <w:numId w:val="19"/>
              </w:numPr>
              <w:spacing w:after="40"/>
              <w:jc w:val="both"/>
              <w:rPr>
                <w:sz w:val="22"/>
              </w:rPr>
            </w:pPr>
            <w:r w:rsidRPr="008F1143">
              <w:rPr>
                <w:sz w:val="22"/>
                <w:lang w:val="en-US"/>
              </w:rPr>
              <w:t>To assist</w:t>
            </w:r>
            <w:r w:rsidRPr="008F1143">
              <w:rPr>
                <w:spacing w:val="1"/>
                <w:sz w:val="22"/>
                <w:lang w:val="en-US"/>
              </w:rPr>
              <w:t xml:space="preserve"> </w:t>
            </w:r>
            <w:r w:rsidRPr="008F1143">
              <w:rPr>
                <w:sz w:val="22"/>
                <w:lang w:val="en-US"/>
              </w:rPr>
              <w:t>the</w:t>
            </w:r>
            <w:r w:rsidRPr="008F1143">
              <w:rPr>
                <w:spacing w:val="-3"/>
                <w:sz w:val="22"/>
                <w:lang w:val="en-US"/>
              </w:rPr>
              <w:t xml:space="preserve"> </w:t>
            </w:r>
            <w:r w:rsidRPr="008F1143">
              <w:rPr>
                <w:sz w:val="22"/>
                <w:lang w:val="en-US"/>
              </w:rPr>
              <w:t>teacher</w:t>
            </w:r>
            <w:r w:rsidRPr="008F1143">
              <w:rPr>
                <w:spacing w:val="-7"/>
                <w:sz w:val="22"/>
                <w:lang w:val="en-US"/>
              </w:rPr>
              <w:t xml:space="preserve"> </w:t>
            </w:r>
            <w:r w:rsidRPr="008F1143">
              <w:rPr>
                <w:sz w:val="22"/>
                <w:lang w:val="en-US"/>
              </w:rPr>
              <w:t>in setting appropriate learning and behaviou</w:t>
            </w:r>
            <w:r>
              <w:rPr>
                <w:sz w:val="22"/>
                <w:lang w:val="en-US"/>
              </w:rPr>
              <w:t xml:space="preserve">r expectations </w:t>
            </w:r>
            <w:r w:rsidRPr="008F1143">
              <w:rPr>
                <w:sz w:val="22"/>
                <w:lang w:val="en-US"/>
              </w:rPr>
              <w:t xml:space="preserve">of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and suppo</w:t>
            </w:r>
            <w:r w:rsidRPr="008F1143">
              <w:rPr>
                <w:spacing w:val="2"/>
                <w:sz w:val="22"/>
                <w:lang w:val="en-US"/>
              </w:rPr>
              <w:t>r</w:t>
            </w:r>
            <w:r w:rsidRPr="008F1143">
              <w:rPr>
                <w:sz w:val="22"/>
                <w:lang w:val="en-US"/>
              </w:rPr>
              <w:t xml:space="preserve">ting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appropriate</w:t>
            </w:r>
            <w:r w:rsidRPr="008F1143">
              <w:rPr>
                <w:spacing w:val="-1"/>
                <w:sz w:val="22"/>
                <w:lang w:val="en-US"/>
              </w:rPr>
              <w:t>l</w:t>
            </w:r>
            <w:r w:rsidRPr="008F1143">
              <w:rPr>
                <w:sz w:val="22"/>
                <w:lang w:val="en-US"/>
              </w:rPr>
              <w:t>y</w:t>
            </w:r>
            <w:r w:rsidRPr="008F1143">
              <w:rPr>
                <w:spacing w:val="-1"/>
                <w:sz w:val="22"/>
                <w:lang w:val="en-US"/>
              </w:rPr>
              <w:t xml:space="preserve"> </w:t>
            </w:r>
            <w:r w:rsidRPr="008F1143">
              <w:rPr>
                <w:sz w:val="22"/>
                <w:lang w:val="en-US"/>
              </w:rPr>
              <w:t>to achieve</w:t>
            </w:r>
            <w:r w:rsidRPr="008F1143">
              <w:rPr>
                <w:spacing w:val="-7"/>
                <w:sz w:val="22"/>
                <w:lang w:val="en-US"/>
              </w:rPr>
              <w:t xml:space="preserve"> </w:t>
            </w:r>
            <w:r w:rsidRPr="008F1143">
              <w:rPr>
                <w:sz w:val="22"/>
                <w:lang w:val="en-US"/>
              </w:rPr>
              <w:t>the</w:t>
            </w:r>
            <w:r w:rsidRPr="008F1143">
              <w:rPr>
                <w:spacing w:val="-2"/>
                <w:sz w:val="22"/>
                <w:lang w:val="en-US"/>
              </w:rPr>
              <w:t>s</w:t>
            </w:r>
            <w:r w:rsidRPr="008F1143">
              <w:rPr>
                <w:sz w:val="22"/>
                <w:lang w:val="en-US"/>
              </w:rPr>
              <w:t>e.</w:t>
            </w:r>
          </w:p>
          <w:p w:rsidR="008F1143" w:rsidRPr="008F1143" w:rsidRDefault="008F1143" w:rsidP="00DB104F">
            <w:pPr>
              <w:pStyle w:val="ListParagraph"/>
              <w:numPr>
                <w:ilvl w:val="0"/>
                <w:numId w:val="19"/>
              </w:numPr>
              <w:spacing w:after="40"/>
              <w:jc w:val="both"/>
              <w:rPr>
                <w:sz w:val="22"/>
              </w:rPr>
            </w:pPr>
            <w:r w:rsidRPr="008F1143">
              <w:rPr>
                <w:sz w:val="22"/>
                <w:lang w:val="en-US"/>
              </w:rPr>
              <w:t>To help promote and reinforce</w:t>
            </w:r>
            <w:r w:rsidRPr="008F1143">
              <w:rPr>
                <w:spacing w:val="-9"/>
                <w:sz w:val="22"/>
                <w:lang w:val="en-US"/>
              </w:rPr>
              <w:t xml:space="preserve">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self</w:t>
            </w:r>
            <w:r w:rsidRPr="008F1143">
              <w:rPr>
                <w:rFonts w:cs="Cambria Math"/>
                <w:sz w:val="22"/>
                <w:lang w:val="en-US"/>
              </w:rPr>
              <w:t>‐</w:t>
            </w:r>
            <w:r w:rsidRPr="008F1143">
              <w:rPr>
                <w:sz w:val="22"/>
                <w:lang w:val="en-US"/>
              </w:rPr>
              <w:t>esteem,</w:t>
            </w:r>
            <w:r w:rsidRPr="008F1143">
              <w:rPr>
                <w:spacing w:val="-8"/>
                <w:sz w:val="22"/>
                <w:lang w:val="en-US"/>
              </w:rPr>
              <w:t xml:space="preserve"> </w:t>
            </w:r>
            <w:r w:rsidRPr="008F1143">
              <w:rPr>
                <w:sz w:val="22"/>
                <w:lang w:val="en-US"/>
              </w:rPr>
              <w:t>encoura</w:t>
            </w:r>
            <w:r w:rsidRPr="008F1143">
              <w:rPr>
                <w:spacing w:val="-1"/>
                <w:sz w:val="22"/>
                <w:lang w:val="en-US"/>
              </w:rPr>
              <w:t>g</w:t>
            </w:r>
            <w:r w:rsidRPr="008F1143">
              <w:rPr>
                <w:sz w:val="22"/>
                <w:lang w:val="en-US"/>
              </w:rPr>
              <w:t>ing</w:t>
            </w:r>
            <w:r w:rsidRPr="008F1143">
              <w:rPr>
                <w:spacing w:val="-9"/>
                <w:sz w:val="22"/>
                <w:lang w:val="en-US"/>
              </w:rPr>
              <w:t xml:space="preserve"> </w:t>
            </w:r>
            <w:r w:rsidRPr="008F1143">
              <w:rPr>
                <w:sz w:val="22"/>
                <w:lang w:val="en-US"/>
              </w:rPr>
              <w:t>inclusion</w:t>
            </w:r>
            <w:r w:rsidRPr="008F1143">
              <w:rPr>
                <w:spacing w:val="-1"/>
                <w:sz w:val="22"/>
                <w:lang w:val="en-US"/>
              </w:rPr>
              <w:t xml:space="preserve"> </w:t>
            </w:r>
            <w:r w:rsidRPr="008F1143">
              <w:rPr>
                <w:sz w:val="22"/>
                <w:lang w:val="en-US"/>
              </w:rPr>
              <w:t xml:space="preserve">of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 xml:space="preserve">with special </w:t>
            </w:r>
            <w:r w:rsidR="00717A5F">
              <w:rPr>
                <w:sz w:val="22"/>
                <w:lang w:val="en-US"/>
              </w:rPr>
              <w:t xml:space="preserve">educational </w:t>
            </w:r>
            <w:r w:rsidRPr="008F1143">
              <w:rPr>
                <w:sz w:val="22"/>
                <w:lang w:val="en-US"/>
              </w:rPr>
              <w:t>needs</w:t>
            </w:r>
            <w:r w:rsidRPr="008F1143">
              <w:rPr>
                <w:sz w:val="22"/>
              </w:rPr>
              <w:t>.</w:t>
            </w:r>
          </w:p>
          <w:p w:rsidR="008F1143" w:rsidRPr="008F1143" w:rsidRDefault="008F1143" w:rsidP="00DB104F">
            <w:pPr>
              <w:pStyle w:val="ListParagraph"/>
              <w:numPr>
                <w:ilvl w:val="0"/>
                <w:numId w:val="19"/>
              </w:numPr>
              <w:spacing w:after="40"/>
              <w:jc w:val="both"/>
              <w:rPr>
                <w:sz w:val="22"/>
              </w:rPr>
            </w:pPr>
            <w:r w:rsidRPr="008F1143">
              <w:rPr>
                <w:sz w:val="22"/>
                <w:lang w:val="en-US"/>
              </w:rPr>
              <w:t>To help create</w:t>
            </w:r>
            <w:r w:rsidRPr="008F1143">
              <w:rPr>
                <w:spacing w:val="-6"/>
                <w:sz w:val="22"/>
                <w:lang w:val="en-US"/>
              </w:rPr>
              <w:t xml:space="preserve"> </w:t>
            </w:r>
            <w:r w:rsidRPr="008F1143">
              <w:rPr>
                <w:sz w:val="22"/>
                <w:lang w:val="en-US"/>
              </w:rPr>
              <w:t>and maintain</w:t>
            </w:r>
            <w:r w:rsidRPr="008F1143">
              <w:rPr>
                <w:spacing w:val="1"/>
                <w:sz w:val="22"/>
                <w:lang w:val="en-US"/>
              </w:rPr>
              <w:t xml:space="preserve"> </w:t>
            </w:r>
            <w:r w:rsidRPr="008F1143">
              <w:rPr>
                <w:sz w:val="22"/>
                <w:lang w:val="en-US"/>
              </w:rPr>
              <w:t>a purposeful,</w:t>
            </w:r>
            <w:r w:rsidRPr="008F1143">
              <w:rPr>
                <w:spacing w:val="-1"/>
                <w:sz w:val="22"/>
                <w:lang w:val="en-US"/>
              </w:rPr>
              <w:t xml:space="preserve"> </w:t>
            </w:r>
            <w:r w:rsidRPr="008F1143">
              <w:rPr>
                <w:sz w:val="22"/>
                <w:lang w:val="en-US"/>
              </w:rPr>
              <w:t>orderly</w:t>
            </w:r>
            <w:r w:rsidRPr="008F1143">
              <w:rPr>
                <w:spacing w:val="-7"/>
                <w:sz w:val="22"/>
                <w:lang w:val="en-US"/>
              </w:rPr>
              <w:t xml:space="preserve"> </w:t>
            </w:r>
            <w:r w:rsidRPr="008F1143">
              <w:rPr>
                <w:sz w:val="22"/>
                <w:lang w:val="en-US"/>
              </w:rPr>
              <w:t xml:space="preserve">and </w:t>
            </w:r>
            <w:r w:rsidRPr="008F1143">
              <w:rPr>
                <w:w w:val="97"/>
                <w:sz w:val="22"/>
                <w:lang w:val="en-US"/>
              </w:rPr>
              <w:t>supportive</w:t>
            </w:r>
            <w:r w:rsidRPr="008F1143">
              <w:rPr>
                <w:spacing w:val="6"/>
                <w:w w:val="97"/>
                <w:sz w:val="22"/>
                <w:lang w:val="en-US"/>
              </w:rPr>
              <w:t xml:space="preserve"> </w:t>
            </w:r>
            <w:r w:rsidRPr="008F1143">
              <w:rPr>
                <w:sz w:val="22"/>
                <w:lang w:val="en-US"/>
              </w:rPr>
              <w:t xml:space="preserve">environment for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 xml:space="preserve">learning, ensuring that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are</w:t>
            </w:r>
            <w:r w:rsidRPr="008F1143">
              <w:rPr>
                <w:spacing w:val="-3"/>
                <w:sz w:val="22"/>
                <w:lang w:val="en-US"/>
              </w:rPr>
              <w:t xml:space="preserve"> </w:t>
            </w:r>
            <w:r w:rsidRPr="008F1143">
              <w:rPr>
                <w:sz w:val="22"/>
                <w:lang w:val="en-US"/>
              </w:rPr>
              <w:t>able to use equipment</w:t>
            </w:r>
            <w:r w:rsidRPr="008F1143">
              <w:rPr>
                <w:spacing w:val="-1"/>
                <w:sz w:val="22"/>
                <w:lang w:val="en-US"/>
              </w:rPr>
              <w:t xml:space="preserve"> </w:t>
            </w:r>
            <w:r w:rsidRPr="008F1143">
              <w:rPr>
                <w:sz w:val="22"/>
                <w:lang w:val="en-US"/>
              </w:rPr>
              <w:t>and materials provided.</w:t>
            </w:r>
            <w:r w:rsidRPr="008F1143">
              <w:rPr>
                <w:sz w:val="22"/>
              </w:rPr>
              <w:t xml:space="preserve"> </w:t>
            </w:r>
          </w:p>
          <w:p w:rsidR="008F1143" w:rsidRPr="008F1143" w:rsidRDefault="008F1143" w:rsidP="00DB104F">
            <w:pPr>
              <w:pStyle w:val="ListParagraph"/>
              <w:numPr>
                <w:ilvl w:val="0"/>
                <w:numId w:val="19"/>
              </w:numPr>
              <w:spacing w:after="40"/>
              <w:jc w:val="both"/>
              <w:rPr>
                <w:sz w:val="22"/>
              </w:rPr>
            </w:pPr>
            <w:r w:rsidRPr="008F1143">
              <w:rPr>
                <w:sz w:val="22"/>
                <w:lang w:val="en-US"/>
              </w:rPr>
              <w:t>In the</w:t>
            </w:r>
            <w:r w:rsidRPr="008F1143">
              <w:rPr>
                <w:spacing w:val="-3"/>
                <w:sz w:val="22"/>
                <w:lang w:val="en-US"/>
              </w:rPr>
              <w:t xml:space="preserve"> </w:t>
            </w:r>
            <w:r w:rsidRPr="008F1143">
              <w:rPr>
                <w:sz w:val="22"/>
                <w:lang w:val="en-US"/>
              </w:rPr>
              <w:t>presence</w:t>
            </w:r>
            <w:r w:rsidRPr="008F1143">
              <w:rPr>
                <w:spacing w:val="-9"/>
                <w:sz w:val="22"/>
                <w:lang w:val="en-US"/>
              </w:rPr>
              <w:t xml:space="preserve"> </w:t>
            </w:r>
            <w:r w:rsidRPr="008F1143">
              <w:rPr>
                <w:sz w:val="22"/>
                <w:lang w:val="en-US"/>
              </w:rPr>
              <w:t>of the</w:t>
            </w:r>
            <w:r w:rsidRPr="008F1143">
              <w:rPr>
                <w:spacing w:val="-3"/>
                <w:sz w:val="22"/>
                <w:lang w:val="en-US"/>
              </w:rPr>
              <w:t xml:space="preserve"> </w:t>
            </w:r>
            <w:r w:rsidRPr="008F1143">
              <w:rPr>
                <w:sz w:val="22"/>
                <w:lang w:val="en-US"/>
              </w:rPr>
              <w:t>teac</w:t>
            </w:r>
            <w:r w:rsidRPr="008F1143">
              <w:rPr>
                <w:spacing w:val="-1"/>
                <w:sz w:val="22"/>
                <w:lang w:val="en-US"/>
              </w:rPr>
              <w:t>h</w:t>
            </w:r>
            <w:r w:rsidRPr="008F1143">
              <w:rPr>
                <w:spacing w:val="1"/>
                <w:sz w:val="22"/>
                <w:lang w:val="en-US"/>
              </w:rPr>
              <w:t>e</w:t>
            </w:r>
            <w:r w:rsidRPr="008F1143">
              <w:rPr>
                <w:sz w:val="22"/>
                <w:lang w:val="en-US"/>
              </w:rPr>
              <w:t>r,</w:t>
            </w:r>
            <w:r w:rsidRPr="008F1143">
              <w:rPr>
                <w:spacing w:val="-8"/>
                <w:sz w:val="22"/>
                <w:lang w:val="en-US"/>
              </w:rPr>
              <w:t xml:space="preserve"> </w:t>
            </w:r>
            <w:r w:rsidRPr="008F1143">
              <w:rPr>
                <w:sz w:val="22"/>
                <w:lang w:val="en-US"/>
              </w:rPr>
              <w:t>to present</w:t>
            </w:r>
            <w:r w:rsidRPr="008F1143">
              <w:rPr>
                <w:spacing w:val="-7"/>
                <w:sz w:val="22"/>
                <w:lang w:val="en-US"/>
              </w:rPr>
              <w:t xml:space="preserve"> </w:t>
            </w:r>
            <w:r w:rsidRPr="008F1143">
              <w:rPr>
                <w:sz w:val="22"/>
                <w:lang w:val="en-US"/>
              </w:rPr>
              <w:t>agreed</w:t>
            </w:r>
            <w:r w:rsidRPr="008F1143">
              <w:rPr>
                <w:spacing w:val="-7"/>
                <w:sz w:val="22"/>
                <w:lang w:val="en-US"/>
              </w:rPr>
              <w:t xml:space="preserve"> </w:t>
            </w:r>
            <w:r w:rsidRPr="008F1143">
              <w:rPr>
                <w:sz w:val="22"/>
                <w:lang w:val="en-US"/>
              </w:rPr>
              <w:t>learning tasks</w:t>
            </w:r>
            <w:r w:rsidRPr="008F1143">
              <w:rPr>
                <w:spacing w:val="-5"/>
                <w:sz w:val="22"/>
                <w:lang w:val="en-US"/>
              </w:rPr>
              <w:t xml:space="preserve"> </w:t>
            </w:r>
            <w:r w:rsidRPr="008F1143">
              <w:rPr>
                <w:sz w:val="22"/>
                <w:lang w:val="en-US"/>
              </w:rPr>
              <w:t>in a clear</w:t>
            </w:r>
            <w:r w:rsidRPr="008F1143">
              <w:rPr>
                <w:spacing w:val="-5"/>
                <w:sz w:val="22"/>
                <w:lang w:val="en-US"/>
              </w:rPr>
              <w:t xml:space="preserve"> </w:t>
            </w:r>
            <w:r w:rsidRPr="008F1143">
              <w:rPr>
                <w:sz w:val="22"/>
                <w:lang w:val="en-US"/>
              </w:rPr>
              <w:t>and</w:t>
            </w:r>
            <w:r w:rsidR="00717A5F">
              <w:rPr>
                <w:sz w:val="22"/>
                <w:lang w:val="en-US"/>
              </w:rPr>
              <w:t xml:space="preserve"> stimulating</w:t>
            </w:r>
            <w:r w:rsidRPr="008F1143">
              <w:rPr>
                <w:spacing w:val="9"/>
                <w:w w:val="95"/>
                <w:sz w:val="22"/>
                <w:lang w:val="en-US"/>
              </w:rPr>
              <w:t xml:space="preserve"> </w:t>
            </w:r>
            <w:r w:rsidRPr="008F1143">
              <w:rPr>
                <w:sz w:val="22"/>
                <w:lang w:val="en-US"/>
              </w:rPr>
              <w:t>manner</w:t>
            </w:r>
            <w:r w:rsidRPr="008F1143">
              <w:rPr>
                <w:spacing w:val="-8"/>
                <w:sz w:val="22"/>
                <w:lang w:val="en-US"/>
              </w:rPr>
              <w:t xml:space="preserve"> </w:t>
            </w:r>
            <w:r w:rsidRPr="008F1143">
              <w:rPr>
                <w:sz w:val="22"/>
                <w:lang w:val="en-US"/>
              </w:rPr>
              <w:t>to help maintain</w:t>
            </w:r>
            <w:r w:rsidRPr="008F1143">
              <w:rPr>
                <w:spacing w:val="-1"/>
                <w:sz w:val="22"/>
                <w:lang w:val="en-US"/>
              </w:rPr>
              <w:t xml:space="preserve">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interest</w:t>
            </w:r>
            <w:r w:rsidRPr="008F1143">
              <w:rPr>
                <w:spacing w:val="-9"/>
                <w:sz w:val="22"/>
                <w:lang w:val="en-US"/>
              </w:rPr>
              <w:t xml:space="preserve"> </w:t>
            </w:r>
            <w:r w:rsidRPr="008F1143">
              <w:rPr>
                <w:sz w:val="22"/>
                <w:lang w:val="en-US"/>
              </w:rPr>
              <w:t>and</w:t>
            </w:r>
            <w:r w:rsidR="00717A5F">
              <w:rPr>
                <w:sz w:val="22"/>
                <w:lang w:val="en-US"/>
              </w:rPr>
              <w:t xml:space="preserve"> motivation</w:t>
            </w:r>
            <w:r w:rsidRPr="008F1143">
              <w:rPr>
                <w:w w:val="95"/>
                <w:sz w:val="22"/>
                <w:lang w:val="en-US"/>
              </w:rPr>
              <w:t>;</w:t>
            </w:r>
            <w:r w:rsidRPr="008F1143">
              <w:rPr>
                <w:spacing w:val="9"/>
                <w:w w:val="95"/>
                <w:sz w:val="22"/>
                <w:lang w:val="en-US"/>
              </w:rPr>
              <w:t xml:space="preserve"> </w:t>
            </w:r>
            <w:r w:rsidRPr="008F1143">
              <w:rPr>
                <w:sz w:val="22"/>
                <w:lang w:val="en-US"/>
              </w:rPr>
              <w:t xml:space="preserve">to </w:t>
            </w:r>
            <w:r w:rsidRPr="008F1143">
              <w:rPr>
                <w:spacing w:val="1"/>
                <w:sz w:val="22"/>
                <w:lang w:val="en-US"/>
              </w:rPr>
              <w:t>w</w:t>
            </w:r>
            <w:r w:rsidRPr="008F1143">
              <w:rPr>
                <w:spacing w:val="-1"/>
                <w:sz w:val="22"/>
                <w:lang w:val="en-US"/>
              </w:rPr>
              <w:t>o</w:t>
            </w:r>
            <w:r w:rsidRPr="008F1143">
              <w:rPr>
                <w:spacing w:val="2"/>
                <w:sz w:val="22"/>
                <w:lang w:val="en-US"/>
              </w:rPr>
              <w:t>r</w:t>
            </w:r>
            <w:r w:rsidRPr="008F1143">
              <w:rPr>
                <w:sz w:val="22"/>
                <w:lang w:val="en-US"/>
              </w:rPr>
              <w:t>k</w:t>
            </w:r>
            <w:r w:rsidRPr="008F1143">
              <w:rPr>
                <w:spacing w:val="-4"/>
                <w:sz w:val="22"/>
                <w:lang w:val="en-US"/>
              </w:rPr>
              <w:t xml:space="preserve"> </w:t>
            </w:r>
            <w:r w:rsidRPr="008F1143">
              <w:rPr>
                <w:sz w:val="22"/>
                <w:lang w:val="en-US"/>
              </w:rPr>
              <w:t xml:space="preserve">with </w:t>
            </w:r>
            <w:r w:rsidR="00DB104F">
              <w:rPr>
                <w:sz w:val="22"/>
                <w:lang w:val="en-US"/>
              </w:rPr>
              <w:t>student</w:t>
            </w:r>
            <w:r w:rsidRPr="008F1143">
              <w:rPr>
                <w:sz w:val="22"/>
                <w:lang w:val="en-US"/>
              </w:rPr>
              <w:t>s</w:t>
            </w:r>
            <w:r w:rsidRPr="008F1143">
              <w:rPr>
                <w:spacing w:val="-1"/>
                <w:sz w:val="22"/>
                <w:lang w:val="en-US"/>
              </w:rPr>
              <w:t xml:space="preserve"> </w:t>
            </w:r>
            <w:r w:rsidRPr="008F1143">
              <w:rPr>
                <w:sz w:val="22"/>
                <w:lang w:val="en-US"/>
              </w:rPr>
              <w:t>individually</w:t>
            </w:r>
            <w:r w:rsidRPr="008F1143">
              <w:rPr>
                <w:spacing w:val="-1"/>
                <w:sz w:val="22"/>
                <w:lang w:val="en-US"/>
              </w:rPr>
              <w:t xml:space="preserve"> </w:t>
            </w:r>
            <w:r w:rsidRPr="008F1143">
              <w:rPr>
                <w:sz w:val="22"/>
                <w:lang w:val="en-US"/>
              </w:rPr>
              <w:t>and</w:t>
            </w:r>
            <w:r w:rsidR="00717A5F">
              <w:rPr>
                <w:sz w:val="22"/>
                <w:lang w:val="en-US"/>
              </w:rPr>
              <w:t xml:space="preserve"> collectively </w:t>
            </w:r>
            <w:r w:rsidRPr="008F1143">
              <w:rPr>
                <w:sz w:val="22"/>
                <w:lang w:val="en-US"/>
              </w:rPr>
              <w:t>by contributing to decisions about the</w:t>
            </w:r>
            <w:r w:rsidRPr="008F1143">
              <w:rPr>
                <w:spacing w:val="-3"/>
                <w:sz w:val="22"/>
                <w:lang w:val="en-US"/>
              </w:rPr>
              <w:t xml:space="preserve"> </w:t>
            </w:r>
            <w:r w:rsidRPr="008F1143">
              <w:rPr>
                <w:sz w:val="22"/>
                <w:lang w:val="en-US"/>
              </w:rPr>
              <w:t>most appropr</w:t>
            </w:r>
            <w:r w:rsidRPr="008F1143">
              <w:rPr>
                <w:spacing w:val="1"/>
                <w:sz w:val="22"/>
                <w:lang w:val="en-US"/>
              </w:rPr>
              <w:t>i</w:t>
            </w:r>
            <w:r w:rsidRPr="008F1143">
              <w:rPr>
                <w:sz w:val="22"/>
                <w:lang w:val="en-US"/>
              </w:rPr>
              <w:t>ate</w:t>
            </w:r>
            <w:r w:rsidRPr="008F1143">
              <w:rPr>
                <w:spacing w:val="-3"/>
                <w:sz w:val="22"/>
                <w:lang w:val="en-US"/>
              </w:rPr>
              <w:t xml:space="preserve"> </w:t>
            </w:r>
            <w:r w:rsidRPr="008F1143">
              <w:rPr>
                <w:sz w:val="22"/>
                <w:lang w:val="en-US"/>
              </w:rPr>
              <w:t>learning goals and s</w:t>
            </w:r>
            <w:r w:rsidRPr="008F1143">
              <w:rPr>
                <w:spacing w:val="1"/>
                <w:sz w:val="22"/>
                <w:lang w:val="en-US"/>
              </w:rPr>
              <w:t>t</w:t>
            </w:r>
            <w:r w:rsidRPr="008F1143">
              <w:rPr>
                <w:sz w:val="22"/>
                <w:lang w:val="en-US"/>
              </w:rPr>
              <w:t>rategies.</w:t>
            </w:r>
            <w:r w:rsidRPr="008F1143">
              <w:rPr>
                <w:sz w:val="22"/>
              </w:rPr>
              <w:t xml:space="preserve"> </w:t>
            </w:r>
          </w:p>
          <w:p w:rsidR="008F1143" w:rsidRPr="008F1143" w:rsidRDefault="008F1143" w:rsidP="00DB104F">
            <w:pPr>
              <w:pStyle w:val="ListParagraph"/>
              <w:widowControl w:val="0"/>
              <w:numPr>
                <w:ilvl w:val="0"/>
                <w:numId w:val="19"/>
              </w:numPr>
              <w:spacing w:after="40"/>
              <w:jc w:val="both"/>
              <w:rPr>
                <w:rFonts w:cstheme="minorBidi"/>
                <w:sz w:val="22"/>
                <w:lang w:val="en-US"/>
              </w:rPr>
            </w:pPr>
            <w:r w:rsidRPr="008F1143">
              <w:rPr>
                <w:sz w:val="22"/>
                <w:lang w:val="en-US"/>
              </w:rPr>
              <w:t>To use a range</w:t>
            </w:r>
            <w:r w:rsidRPr="008F1143">
              <w:rPr>
                <w:spacing w:val="-6"/>
                <w:sz w:val="22"/>
                <w:lang w:val="en-US"/>
              </w:rPr>
              <w:t xml:space="preserve"> </w:t>
            </w:r>
            <w:r w:rsidRPr="008F1143">
              <w:rPr>
                <w:sz w:val="22"/>
                <w:lang w:val="en-US"/>
              </w:rPr>
              <w:t>of</w:t>
            </w:r>
            <w:r w:rsidR="00717A5F">
              <w:rPr>
                <w:sz w:val="22"/>
                <w:lang w:val="en-US"/>
              </w:rPr>
              <w:t xml:space="preserve"> supporting </w:t>
            </w:r>
            <w:r w:rsidRPr="008F1143">
              <w:rPr>
                <w:sz w:val="22"/>
                <w:lang w:val="en-US"/>
              </w:rPr>
              <w:t>techniques, including</w:t>
            </w:r>
            <w:r w:rsidRPr="008F1143">
              <w:rPr>
                <w:spacing w:val="-1"/>
                <w:sz w:val="22"/>
                <w:lang w:val="en-US"/>
              </w:rPr>
              <w:t xml:space="preserve"> </w:t>
            </w:r>
            <w:r w:rsidRPr="008F1143">
              <w:rPr>
                <w:sz w:val="22"/>
                <w:lang w:val="en-US"/>
              </w:rPr>
              <w:t xml:space="preserve">computers </w:t>
            </w:r>
            <w:r w:rsidRPr="008F1143">
              <w:rPr>
                <w:spacing w:val="2"/>
                <w:sz w:val="22"/>
                <w:lang w:val="en-US"/>
              </w:rPr>
              <w:t>a</w:t>
            </w:r>
            <w:r w:rsidRPr="008F1143">
              <w:rPr>
                <w:sz w:val="22"/>
                <w:lang w:val="en-US"/>
              </w:rPr>
              <w:t>nd other</w:t>
            </w:r>
            <w:r w:rsidRPr="008F1143">
              <w:rPr>
                <w:spacing w:val="-5"/>
                <w:sz w:val="22"/>
                <w:lang w:val="en-US"/>
              </w:rPr>
              <w:t xml:space="preserve"> </w:t>
            </w:r>
            <w:r w:rsidRPr="008F1143">
              <w:rPr>
                <w:sz w:val="22"/>
                <w:lang w:val="en-US"/>
              </w:rPr>
              <w:t>resources,</w:t>
            </w:r>
            <w:r w:rsidRPr="008F1143">
              <w:rPr>
                <w:spacing w:val="-10"/>
                <w:sz w:val="22"/>
                <w:lang w:val="en-US"/>
              </w:rPr>
              <w:t xml:space="preserve"> </w:t>
            </w:r>
            <w:r w:rsidRPr="008F1143">
              <w:rPr>
                <w:sz w:val="22"/>
                <w:lang w:val="en-US"/>
              </w:rPr>
              <w:t xml:space="preserve">and consider, in </w:t>
            </w:r>
            <w:r w:rsidR="00717A5F">
              <w:rPr>
                <w:sz w:val="22"/>
                <w:lang w:val="en-US"/>
              </w:rPr>
              <w:t>consultation</w:t>
            </w:r>
            <w:r w:rsidRPr="008F1143">
              <w:rPr>
                <w:spacing w:val="13"/>
                <w:w w:val="97"/>
                <w:sz w:val="22"/>
                <w:lang w:val="en-US"/>
              </w:rPr>
              <w:t xml:space="preserve"> </w:t>
            </w:r>
            <w:r w:rsidRPr="008F1143">
              <w:rPr>
                <w:sz w:val="22"/>
                <w:lang w:val="en-US"/>
              </w:rPr>
              <w:t>with the</w:t>
            </w:r>
            <w:r w:rsidRPr="008F1143">
              <w:rPr>
                <w:spacing w:val="-3"/>
                <w:sz w:val="22"/>
                <w:lang w:val="en-US"/>
              </w:rPr>
              <w:t xml:space="preserve"> </w:t>
            </w:r>
            <w:r w:rsidRPr="008F1143">
              <w:rPr>
                <w:sz w:val="22"/>
                <w:lang w:val="en-US"/>
              </w:rPr>
              <w:t>teacher,</w:t>
            </w:r>
            <w:r w:rsidRPr="008F1143">
              <w:rPr>
                <w:spacing w:val="-8"/>
                <w:sz w:val="22"/>
                <w:lang w:val="en-US"/>
              </w:rPr>
              <w:t xml:space="preserve"> </w:t>
            </w:r>
            <w:r w:rsidRPr="008F1143">
              <w:rPr>
                <w:sz w:val="22"/>
                <w:lang w:val="en-US"/>
              </w:rPr>
              <w:t>w</w:t>
            </w:r>
            <w:r w:rsidRPr="008F1143">
              <w:rPr>
                <w:spacing w:val="-1"/>
                <w:sz w:val="22"/>
                <w:lang w:val="en-US"/>
              </w:rPr>
              <w:t>h</w:t>
            </w:r>
            <w:r w:rsidRPr="008F1143">
              <w:rPr>
                <w:sz w:val="22"/>
                <w:lang w:val="en-US"/>
              </w:rPr>
              <w:t>en</w:t>
            </w:r>
            <w:r w:rsidRPr="008F1143">
              <w:rPr>
                <w:spacing w:val="-2"/>
                <w:sz w:val="22"/>
                <w:lang w:val="en-US"/>
              </w:rPr>
              <w:t xml:space="preserve"> </w:t>
            </w:r>
            <w:r w:rsidRPr="008F1143">
              <w:rPr>
                <w:sz w:val="22"/>
                <w:lang w:val="en-US"/>
              </w:rPr>
              <w:t xml:space="preserve">and how </w:t>
            </w:r>
            <w:r w:rsidRPr="008F1143">
              <w:rPr>
                <w:spacing w:val="1"/>
                <w:sz w:val="22"/>
                <w:lang w:val="en-US"/>
              </w:rPr>
              <w:t>t</w:t>
            </w:r>
            <w:r w:rsidRPr="008F1143">
              <w:rPr>
                <w:sz w:val="22"/>
                <w:lang w:val="en-US"/>
              </w:rPr>
              <w:t>o</w:t>
            </w:r>
            <w:r w:rsidRPr="008F1143">
              <w:rPr>
                <w:spacing w:val="-2"/>
                <w:sz w:val="22"/>
                <w:lang w:val="en-US"/>
              </w:rPr>
              <w:t xml:space="preserve"> </w:t>
            </w:r>
            <w:r w:rsidRPr="008F1143">
              <w:rPr>
                <w:sz w:val="22"/>
                <w:lang w:val="en-US"/>
              </w:rPr>
              <w:t>deploy them.</w:t>
            </w:r>
            <w:r w:rsidRPr="008F1143">
              <w:rPr>
                <w:sz w:val="22"/>
              </w:rPr>
              <w:t xml:space="preserve">  </w:t>
            </w:r>
          </w:p>
          <w:p w:rsidR="000F4321" w:rsidRPr="00693BA2" w:rsidRDefault="000F4321" w:rsidP="00DB104F">
            <w:pPr>
              <w:pStyle w:val="ListParagraph"/>
              <w:widowControl w:val="0"/>
              <w:numPr>
                <w:ilvl w:val="0"/>
                <w:numId w:val="15"/>
              </w:numPr>
              <w:suppressAutoHyphens/>
              <w:spacing w:after="0"/>
              <w:ind w:right="352"/>
              <w:jc w:val="both"/>
              <w:rPr>
                <w:sz w:val="22"/>
                <w:lang w:val="en-US"/>
              </w:rPr>
            </w:pPr>
            <w:r w:rsidRPr="00693BA2">
              <w:rPr>
                <w:sz w:val="22"/>
                <w:lang w:val="en-US"/>
              </w:rPr>
              <w:t>Outside the</w:t>
            </w:r>
            <w:r w:rsidRPr="00693BA2">
              <w:rPr>
                <w:spacing w:val="-3"/>
                <w:sz w:val="22"/>
                <w:lang w:val="en-US"/>
              </w:rPr>
              <w:t xml:space="preserve"> </w:t>
            </w:r>
            <w:r w:rsidRPr="00693BA2">
              <w:rPr>
                <w:sz w:val="22"/>
                <w:lang w:val="en-US"/>
              </w:rPr>
              <w:t>classroom, to work</w:t>
            </w:r>
            <w:r w:rsidRPr="00693BA2">
              <w:rPr>
                <w:spacing w:val="-5"/>
                <w:sz w:val="22"/>
                <w:lang w:val="en-US"/>
              </w:rPr>
              <w:t xml:space="preserve"> </w:t>
            </w:r>
            <w:r w:rsidRPr="00693BA2">
              <w:rPr>
                <w:sz w:val="22"/>
                <w:lang w:val="en-US"/>
              </w:rPr>
              <w:t xml:space="preserve">with groups of </w:t>
            </w:r>
            <w:r w:rsidR="00DB104F">
              <w:rPr>
                <w:sz w:val="22"/>
                <w:lang w:val="en-US"/>
              </w:rPr>
              <w:t>student</w:t>
            </w:r>
            <w:r w:rsidRPr="00693BA2">
              <w:rPr>
                <w:sz w:val="22"/>
                <w:lang w:val="en-US"/>
              </w:rPr>
              <w:t>s.</w:t>
            </w:r>
            <w:r w:rsidRPr="00693BA2">
              <w:rPr>
                <w:spacing w:val="-1"/>
                <w:sz w:val="22"/>
                <w:lang w:val="en-US"/>
              </w:rPr>
              <w:t xml:space="preserve"> </w:t>
            </w:r>
            <w:r w:rsidRPr="00693BA2">
              <w:rPr>
                <w:sz w:val="22"/>
                <w:lang w:val="en-US"/>
              </w:rPr>
              <w:t xml:space="preserve">The number of </w:t>
            </w:r>
            <w:r w:rsidR="00DB104F">
              <w:rPr>
                <w:sz w:val="22"/>
                <w:lang w:val="en-US"/>
              </w:rPr>
              <w:t>student</w:t>
            </w:r>
            <w:r w:rsidRPr="00693BA2">
              <w:rPr>
                <w:sz w:val="22"/>
                <w:lang w:val="en-US"/>
              </w:rPr>
              <w:t>s</w:t>
            </w:r>
            <w:r w:rsidRPr="00693BA2">
              <w:rPr>
                <w:spacing w:val="-1"/>
                <w:sz w:val="22"/>
                <w:lang w:val="en-US"/>
              </w:rPr>
              <w:t xml:space="preserve"> </w:t>
            </w:r>
            <w:r w:rsidRPr="00693BA2">
              <w:rPr>
                <w:sz w:val="22"/>
                <w:lang w:val="en-US"/>
              </w:rPr>
              <w:t>included</w:t>
            </w:r>
            <w:r w:rsidRPr="00693BA2">
              <w:rPr>
                <w:spacing w:val="-2"/>
                <w:sz w:val="22"/>
                <w:lang w:val="en-US"/>
              </w:rPr>
              <w:t xml:space="preserve"> </w:t>
            </w:r>
            <w:r w:rsidRPr="00693BA2">
              <w:rPr>
                <w:sz w:val="22"/>
                <w:lang w:val="en-US"/>
              </w:rPr>
              <w:t>will r</w:t>
            </w:r>
            <w:r w:rsidRPr="00693BA2">
              <w:rPr>
                <w:spacing w:val="5"/>
                <w:sz w:val="22"/>
                <w:lang w:val="en-US"/>
              </w:rPr>
              <w:t>e</w:t>
            </w:r>
            <w:r w:rsidRPr="00693BA2">
              <w:rPr>
                <w:sz w:val="22"/>
                <w:lang w:val="en-US"/>
              </w:rPr>
              <w:t>flect</w:t>
            </w:r>
            <w:r w:rsidRPr="00693BA2">
              <w:rPr>
                <w:spacing w:val="-6"/>
                <w:sz w:val="22"/>
                <w:lang w:val="en-US"/>
              </w:rPr>
              <w:t xml:space="preserve"> </w:t>
            </w:r>
            <w:r w:rsidRPr="00693BA2">
              <w:rPr>
                <w:sz w:val="22"/>
                <w:lang w:val="en-US"/>
              </w:rPr>
              <w:t>the nature</w:t>
            </w:r>
            <w:r w:rsidRPr="00693BA2">
              <w:rPr>
                <w:spacing w:val="-7"/>
                <w:sz w:val="22"/>
                <w:lang w:val="en-US"/>
              </w:rPr>
              <w:t xml:space="preserve"> </w:t>
            </w:r>
            <w:r w:rsidRPr="00693BA2">
              <w:rPr>
                <w:sz w:val="22"/>
                <w:lang w:val="en-US"/>
              </w:rPr>
              <w:t>of the</w:t>
            </w:r>
            <w:r w:rsidRPr="00693BA2">
              <w:rPr>
                <w:spacing w:val="-3"/>
                <w:sz w:val="22"/>
                <w:lang w:val="en-US"/>
              </w:rPr>
              <w:t xml:space="preserve"> </w:t>
            </w:r>
            <w:r w:rsidRPr="00693BA2">
              <w:rPr>
                <w:sz w:val="22"/>
                <w:lang w:val="en-US"/>
              </w:rPr>
              <w:t>task,</w:t>
            </w:r>
            <w:r w:rsidRPr="00693BA2">
              <w:rPr>
                <w:spacing w:val="-5"/>
                <w:sz w:val="22"/>
                <w:lang w:val="en-US"/>
              </w:rPr>
              <w:t xml:space="preserve"> </w:t>
            </w:r>
            <w:r w:rsidRPr="00693BA2">
              <w:rPr>
                <w:sz w:val="22"/>
                <w:lang w:val="en-US"/>
              </w:rPr>
              <w:t>the</w:t>
            </w:r>
            <w:r w:rsidRPr="00693BA2">
              <w:rPr>
                <w:spacing w:val="-3"/>
                <w:sz w:val="22"/>
                <w:lang w:val="en-US"/>
              </w:rPr>
              <w:t xml:space="preserve"> </w:t>
            </w:r>
            <w:r w:rsidR="00DB104F">
              <w:rPr>
                <w:sz w:val="22"/>
                <w:lang w:val="en-US"/>
              </w:rPr>
              <w:t>student</w:t>
            </w:r>
            <w:r w:rsidRPr="00693BA2">
              <w:rPr>
                <w:sz w:val="22"/>
                <w:lang w:val="en-US"/>
              </w:rPr>
              <w:t>s</w:t>
            </w:r>
            <w:r w:rsidRPr="00693BA2">
              <w:rPr>
                <w:spacing w:val="-1"/>
                <w:sz w:val="22"/>
                <w:lang w:val="en-US"/>
              </w:rPr>
              <w:t xml:space="preserve"> </w:t>
            </w:r>
            <w:r w:rsidRPr="00693BA2">
              <w:rPr>
                <w:sz w:val="22"/>
                <w:lang w:val="en-US"/>
              </w:rPr>
              <w:t>concerned,</w:t>
            </w:r>
            <w:r w:rsidRPr="00693BA2">
              <w:rPr>
                <w:spacing w:val="-11"/>
                <w:sz w:val="22"/>
                <w:lang w:val="en-US"/>
              </w:rPr>
              <w:t xml:space="preserve"> </w:t>
            </w:r>
            <w:r w:rsidRPr="00693BA2">
              <w:rPr>
                <w:sz w:val="22"/>
                <w:lang w:val="en-US"/>
              </w:rPr>
              <w:t>th</w:t>
            </w:r>
            <w:r w:rsidR="00693BA2" w:rsidRPr="00693BA2">
              <w:rPr>
                <w:sz w:val="22"/>
                <w:lang w:val="en-US"/>
              </w:rPr>
              <w:t xml:space="preserve">e location </w:t>
            </w:r>
            <w:r w:rsidRPr="00693BA2">
              <w:rPr>
                <w:sz w:val="22"/>
                <w:lang w:val="en-US"/>
              </w:rPr>
              <w:t>involved and the</w:t>
            </w:r>
            <w:r w:rsidRPr="00693BA2">
              <w:rPr>
                <w:spacing w:val="-3"/>
                <w:sz w:val="22"/>
                <w:lang w:val="en-US"/>
              </w:rPr>
              <w:t xml:space="preserve"> </w:t>
            </w:r>
            <w:r w:rsidRPr="00693BA2">
              <w:rPr>
                <w:sz w:val="22"/>
                <w:lang w:val="en-US"/>
              </w:rPr>
              <w:t xml:space="preserve">length </w:t>
            </w:r>
            <w:r w:rsidR="00693BA2" w:rsidRPr="00693BA2">
              <w:rPr>
                <w:sz w:val="22"/>
                <w:lang w:val="en-US"/>
              </w:rPr>
              <w:t xml:space="preserve">of time </w:t>
            </w:r>
            <w:r w:rsidRPr="00693BA2">
              <w:rPr>
                <w:sz w:val="22"/>
                <w:lang w:val="en-US"/>
              </w:rPr>
              <w:t>to be</w:t>
            </w:r>
            <w:r w:rsidRPr="00693BA2">
              <w:rPr>
                <w:spacing w:val="-2"/>
                <w:sz w:val="22"/>
                <w:lang w:val="en-US"/>
              </w:rPr>
              <w:t xml:space="preserve"> </w:t>
            </w:r>
            <w:r w:rsidRPr="00693BA2">
              <w:rPr>
                <w:sz w:val="22"/>
                <w:lang w:val="en-US"/>
              </w:rPr>
              <w:t xml:space="preserve">supervised. </w:t>
            </w:r>
            <w:r w:rsidR="00693BA2" w:rsidRPr="00693BA2">
              <w:rPr>
                <w:sz w:val="22"/>
                <w:lang w:val="en-US"/>
              </w:rPr>
              <w:t>At all times a named teach</w:t>
            </w:r>
            <w:r w:rsidRPr="00693BA2">
              <w:rPr>
                <w:sz w:val="22"/>
                <w:lang w:val="en-US"/>
              </w:rPr>
              <w:t>er</w:t>
            </w:r>
            <w:r w:rsidRPr="00693BA2">
              <w:rPr>
                <w:spacing w:val="-7"/>
                <w:sz w:val="22"/>
                <w:lang w:val="en-US"/>
              </w:rPr>
              <w:t xml:space="preserve"> </w:t>
            </w:r>
            <w:r w:rsidRPr="00693BA2">
              <w:rPr>
                <w:sz w:val="22"/>
                <w:lang w:val="en-US"/>
              </w:rPr>
              <w:t>will ha</w:t>
            </w:r>
            <w:r w:rsidRPr="00693BA2">
              <w:rPr>
                <w:spacing w:val="-2"/>
                <w:sz w:val="22"/>
                <w:lang w:val="en-US"/>
              </w:rPr>
              <w:t>v</w:t>
            </w:r>
            <w:r w:rsidRPr="00693BA2">
              <w:rPr>
                <w:sz w:val="22"/>
                <w:lang w:val="en-US"/>
              </w:rPr>
              <w:t>e</w:t>
            </w:r>
            <w:r w:rsidR="00693BA2" w:rsidRPr="00693BA2">
              <w:rPr>
                <w:sz w:val="22"/>
                <w:lang w:val="en-US"/>
              </w:rPr>
              <w:t xml:space="preserve"> ultimate</w:t>
            </w:r>
            <w:r w:rsidRPr="00693BA2">
              <w:rPr>
                <w:spacing w:val="6"/>
                <w:w w:val="96"/>
                <w:sz w:val="22"/>
                <w:lang w:val="en-US"/>
              </w:rPr>
              <w:t xml:space="preserve"> </w:t>
            </w:r>
            <w:r w:rsidRPr="00693BA2">
              <w:rPr>
                <w:sz w:val="22"/>
                <w:lang w:val="en-US"/>
              </w:rPr>
              <w:t>responsibility</w:t>
            </w:r>
            <w:r w:rsidRPr="00693BA2">
              <w:rPr>
                <w:spacing w:val="-1"/>
                <w:sz w:val="22"/>
                <w:lang w:val="en-US"/>
              </w:rPr>
              <w:t xml:space="preserve"> </w:t>
            </w:r>
            <w:r w:rsidRPr="00693BA2">
              <w:rPr>
                <w:sz w:val="22"/>
                <w:lang w:val="en-US"/>
              </w:rPr>
              <w:t>and be</w:t>
            </w:r>
            <w:r w:rsidRPr="00693BA2">
              <w:rPr>
                <w:spacing w:val="-2"/>
                <w:sz w:val="22"/>
                <w:lang w:val="en-US"/>
              </w:rPr>
              <w:t xml:space="preserve"> </w:t>
            </w:r>
            <w:r w:rsidRPr="00693BA2">
              <w:rPr>
                <w:sz w:val="22"/>
                <w:lang w:val="en-US"/>
              </w:rPr>
              <w:t>available to be</w:t>
            </w:r>
            <w:r w:rsidRPr="00693BA2">
              <w:rPr>
                <w:spacing w:val="-2"/>
                <w:sz w:val="22"/>
                <w:lang w:val="en-US"/>
              </w:rPr>
              <w:t xml:space="preserve"> </w:t>
            </w:r>
            <w:r w:rsidRPr="00693BA2">
              <w:rPr>
                <w:sz w:val="22"/>
                <w:lang w:val="en-US"/>
              </w:rPr>
              <w:t>called to give</w:t>
            </w:r>
            <w:r w:rsidRPr="00693BA2">
              <w:rPr>
                <w:spacing w:val="-4"/>
                <w:sz w:val="22"/>
                <w:lang w:val="en-US"/>
              </w:rPr>
              <w:t xml:space="preserve"> </w:t>
            </w:r>
            <w:r w:rsidRPr="00693BA2">
              <w:rPr>
                <w:sz w:val="22"/>
                <w:lang w:val="en-US"/>
              </w:rPr>
              <w:t>support and take</w:t>
            </w:r>
            <w:r w:rsidRPr="00693BA2">
              <w:rPr>
                <w:spacing w:val="-4"/>
                <w:sz w:val="22"/>
                <w:lang w:val="en-US"/>
              </w:rPr>
              <w:t xml:space="preserve"> </w:t>
            </w:r>
            <w:r w:rsidRPr="00693BA2">
              <w:rPr>
                <w:sz w:val="22"/>
                <w:lang w:val="en-US"/>
              </w:rPr>
              <w:t>appropriate decisions.</w:t>
            </w:r>
          </w:p>
          <w:p w:rsidR="000F4321" w:rsidRPr="00693BA2" w:rsidRDefault="000F4321" w:rsidP="00DB104F">
            <w:pPr>
              <w:pStyle w:val="ListParagraph"/>
              <w:widowControl w:val="0"/>
              <w:numPr>
                <w:ilvl w:val="0"/>
                <w:numId w:val="15"/>
              </w:numPr>
              <w:suppressAutoHyphens/>
              <w:spacing w:after="0"/>
              <w:jc w:val="both"/>
              <w:rPr>
                <w:sz w:val="22"/>
              </w:rPr>
            </w:pPr>
            <w:r w:rsidRPr="00693BA2">
              <w:rPr>
                <w:sz w:val="22"/>
                <w:lang w:val="en-US"/>
              </w:rPr>
              <w:t>To provid</w:t>
            </w:r>
            <w:r w:rsidR="00693BA2" w:rsidRPr="00693BA2">
              <w:rPr>
                <w:sz w:val="22"/>
                <w:lang w:val="en-US"/>
              </w:rPr>
              <w:t xml:space="preserve">e information </w:t>
            </w:r>
            <w:r w:rsidRPr="00693BA2">
              <w:rPr>
                <w:sz w:val="22"/>
                <w:lang w:val="en-US"/>
              </w:rPr>
              <w:t>that suppor</w:t>
            </w:r>
            <w:r w:rsidRPr="00693BA2">
              <w:rPr>
                <w:spacing w:val="1"/>
                <w:sz w:val="22"/>
                <w:lang w:val="en-US"/>
              </w:rPr>
              <w:t>t</w:t>
            </w:r>
            <w:r w:rsidRPr="00693BA2">
              <w:rPr>
                <w:sz w:val="22"/>
                <w:lang w:val="en-US"/>
              </w:rPr>
              <w:t>s the</w:t>
            </w:r>
            <w:r w:rsidR="00693BA2" w:rsidRPr="00693BA2">
              <w:rPr>
                <w:sz w:val="22"/>
                <w:lang w:val="en-US"/>
              </w:rPr>
              <w:t xml:space="preserve"> preparation</w:t>
            </w:r>
            <w:r w:rsidRPr="00693BA2">
              <w:rPr>
                <w:spacing w:val="4"/>
                <w:w w:val="97"/>
                <w:sz w:val="22"/>
                <w:lang w:val="en-US"/>
              </w:rPr>
              <w:t xml:space="preserve"> </w:t>
            </w:r>
            <w:r w:rsidRPr="00693BA2">
              <w:rPr>
                <w:sz w:val="22"/>
                <w:lang w:val="en-US"/>
              </w:rPr>
              <w:t>and review</w:t>
            </w:r>
            <w:r w:rsidRPr="00693BA2">
              <w:rPr>
                <w:spacing w:val="-7"/>
                <w:sz w:val="22"/>
                <w:lang w:val="en-US"/>
              </w:rPr>
              <w:t xml:space="preserve"> </w:t>
            </w:r>
            <w:r w:rsidRPr="00693BA2">
              <w:rPr>
                <w:sz w:val="22"/>
                <w:lang w:val="en-US"/>
              </w:rPr>
              <w:t>of Ind</w:t>
            </w:r>
            <w:r w:rsidRPr="00693BA2">
              <w:rPr>
                <w:spacing w:val="1"/>
                <w:sz w:val="22"/>
                <w:lang w:val="en-US"/>
              </w:rPr>
              <w:t>i</w:t>
            </w:r>
            <w:r w:rsidRPr="00693BA2">
              <w:rPr>
                <w:sz w:val="22"/>
                <w:lang w:val="en-US"/>
              </w:rPr>
              <w:t>vidua</w:t>
            </w:r>
            <w:r w:rsidR="00693BA2">
              <w:rPr>
                <w:sz w:val="22"/>
                <w:lang w:val="en-US"/>
              </w:rPr>
              <w:t xml:space="preserve">l Education </w:t>
            </w:r>
            <w:r w:rsidRPr="00693BA2">
              <w:rPr>
                <w:sz w:val="22"/>
                <w:lang w:val="en-US"/>
              </w:rPr>
              <w:t>Plans and t</w:t>
            </w:r>
            <w:r w:rsidR="00693BA2">
              <w:rPr>
                <w:sz w:val="22"/>
                <w:lang w:val="en-US"/>
              </w:rPr>
              <w:t>o action</w:t>
            </w:r>
            <w:r w:rsidRPr="00693BA2">
              <w:rPr>
                <w:spacing w:val="7"/>
                <w:w w:val="95"/>
                <w:sz w:val="22"/>
                <w:lang w:val="en-US"/>
              </w:rPr>
              <w:t xml:space="preserve"> </w:t>
            </w:r>
            <w:r w:rsidRPr="00693BA2">
              <w:rPr>
                <w:sz w:val="22"/>
                <w:lang w:val="en-US"/>
              </w:rPr>
              <w:t>appropriate tasks</w:t>
            </w:r>
            <w:r w:rsidRPr="00693BA2">
              <w:rPr>
                <w:spacing w:val="-5"/>
                <w:sz w:val="22"/>
                <w:lang w:val="en-US"/>
              </w:rPr>
              <w:t xml:space="preserve"> </w:t>
            </w:r>
            <w:r w:rsidRPr="00693BA2">
              <w:rPr>
                <w:sz w:val="22"/>
                <w:lang w:val="en-US"/>
              </w:rPr>
              <w:t>from</w:t>
            </w:r>
            <w:r w:rsidRPr="00693BA2">
              <w:rPr>
                <w:spacing w:val="-5"/>
                <w:sz w:val="22"/>
                <w:lang w:val="en-US"/>
              </w:rPr>
              <w:t xml:space="preserve"> </w:t>
            </w:r>
            <w:r w:rsidRPr="00693BA2">
              <w:rPr>
                <w:sz w:val="22"/>
                <w:lang w:val="en-US"/>
              </w:rPr>
              <w:t>IEP</w:t>
            </w:r>
            <w:r w:rsidRPr="00693BA2">
              <w:rPr>
                <w:spacing w:val="1"/>
                <w:sz w:val="22"/>
                <w:lang w:val="en-US"/>
              </w:rPr>
              <w:t>s.</w:t>
            </w:r>
            <w:r w:rsidRPr="00693BA2">
              <w:rPr>
                <w:sz w:val="22"/>
              </w:rPr>
              <w:t xml:space="preserve"> </w:t>
            </w:r>
          </w:p>
          <w:p w:rsidR="000F4321" w:rsidRPr="00693BA2" w:rsidRDefault="000F4321" w:rsidP="00DB104F">
            <w:pPr>
              <w:pStyle w:val="ListParagraph"/>
              <w:widowControl w:val="0"/>
              <w:numPr>
                <w:ilvl w:val="0"/>
                <w:numId w:val="15"/>
              </w:numPr>
              <w:suppressAutoHyphens/>
              <w:spacing w:after="0"/>
              <w:jc w:val="both"/>
              <w:rPr>
                <w:sz w:val="22"/>
              </w:rPr>
            </w:pPr>
            <w:r w:rsidRPr="00693BA2">
              <w:rPr>
                <w:sz w:val="22"/>
                <w:lang w:val="en-US"/>
              </w:rPr>
              <w:t>Under</w:t>
            </w:r>
            <w:r w:rsidRPr="00693BA2">
              <w:rPr>
                <w:spacing w:val="-6"/>
                <w:sz w:val="22"/>
                <w:lang w:val="en-US"/>
              </w:rPr>
              <w:t xml:space="preserve"> </w:t>
            </w:r>
            <w:r w:rsidRPr="00693BA2">
              <w:rPr>
                <w:sz w:val="22"/>
                <w:lang w:val="en-US"/>
              </w:rPr>
              <w:t>the</w:t>
            </w:r>
            <w:r w:rsidR="00693BA2">
              <w:rPr>
                <w:sz w:val="22"/>
                <w:lang w:val="en-US"/>
              </w:rPr>
              <w:t xml:space="preserve"> direction</w:t>
            </w:r>
            <w:r w:rsidRPr="00693BA2">
              <w:rPr>
                <w:spacing w:val="8"/>
                <w:w w:val="96"/>
                <w:sz w:val="22"/>
                <w:lang w:val="en-US"/>
              </w:rPr>
              <w:t xml:space="preserve"> </w:t>
            </w:r>
            <w:r w:rsidRPr="00693BA2">
              <w:rPr>
                <w:sz w:val="22"/>
                <w:lang w:val="en-US"/>
              </w:rPr>
              <w:t>of appropriate professionals</w:t>
            </w:r>
            <w:r w:rsidRPr="00693BA2">
              <w:rPr>
                <w:spacing w:val="-1"/>
                <w:sz w:val="22"/>
                <w:lang w:val="en-US"/>
              </w:rPr>
              <w:t xml:space="preserve"> </w:t>
            </w:r>
            <w:r w:rsidRPr="00693BA2">
              <w:rPr>
                <w:sz w:val="22"/>
                <w:lang w:val="en-US"/>
              </w:rPr>
              <w:t>and adequate training, to assist</w:t>
            </w:r>
            <w:r w:rsidRPr="00693BA2">
              <w:rPr>
                <w:spacing w:val="1"/>
                <w:sz w:val="22"/>
                <w:lang w:val="en-US"/>
              </w:rPr>
              <w:t xml:space="preserve"> </w:t>
            </w:r>
            <w:r w:rsidRPr="00693BA2">
              <w:rPr>
                <w:sz w:val="22"/>
                <w:lang w:val="en-US"/>
              </w:rPr>
              <w:t>in me</w:t>
            </w:r>
            <w:r w:rsidRPr="00693BA2">
              <w:rPr>
                <w:spacing w:val="2"/>
                <w:sz w:val="22"/>
                <w:lang w:val="en-US"/>
              </w:rPr>
              <w:t>e</w:t>
            </w:r>
            <w:r w:rsidRPr="00693BA2">
              <w:rPr>
                <w:sz w:val="22"/>
                <w:lang w:val="en-US"/>
              </w:rPr>
              <w:t xml:space="preserve">ting </w:t>
            </w:r>
            <w:r w:rsidRPr="00693BA2">
              <w:rPr>
                <w:w w:val="97"/>
                <w:sz w:val="22"/>
                <w:lang w:val="en-US"/>
              </w:rPr>
              <w:t>particular</w:t>
            </w:r>
            <w:r w:rsidRPr="00693BA2">
              <w:rPr>
                <w:spacing w:val="5"/>
                <w:w w:val="97"/>
                <w:sz w:val="22"/>
                <w:lang w:val="en-US"/>
              </w:rPr>
              <w:t xml:space="preserve"> </w:t>
            </w:r>
            <w:r w:rsidR="00DB104F">
              <w:rPr>
                <w:spacing w:val="-2"/>
                <w:sz w:val="22"/>
                <w:lang w:val="en-US"/>
              </w:rPr>
              <w:t>student</w:t>
            </w:r>
            <w:r w:rsidRPr="00693BA2">
              <w:rPr>
                <w:spacing w:val="-1"/>
                <w:sz w:val="22"/>
                <w:lang w:val="en-US"/>
              </w:rPr>
              <w:t xml:space="preserve"> </w:t>
            </w:r>
            <w:r w:rsidRPr="00693BA2">
              <w:rPr>
                <w:sz w:val="22"/>
                <w:lang w:val="en-US"/>
              </w:rPr>
              <w:t>needs e.g. physical</w:t>
            </w:r>
            <w:r w:rsidRPr="00693BA2">
              <w:rPr>
                <w:spacing w:val="2"/>
                <w:sz w:val="22"/>
                <w:lang w:val="en-US"/>
              </w:rPr>
              <w:t xml:space="preserve"> </w:t>
            </w:r>
            <w:r w:rsidRPr="00693BA2">
              <w:rPr>
                <w:sz w:val="22"/>
                <w:lang w:val="en-US"/>
              </w:rPr>
              <w:t>development,</w:t>
            </w:r>
            <w:r w:rsidRPr="00693BA2">
              <w:rPr>
                <w:spacing w:val="-14"/>
                <w:sz w:val="22"/>
                <w:lang w:val="en-US"/>
              </w:rPr>
              <w:t xml:space="preserve"> </w:t>
            </w:r>
            <w:r w:rsidRPr="00693BA2">
              <w:rPr>
                <w:sz w:val="22"/>
                <w:lang w:val="en-US"/>
              </w:rPr>
              <w:t>speech/language d</w:t>
            </w:r>
            <w:r w:rsidRPr="00693BA2">
              <w:rPr>
                <w:spacing w:val="1"/>
                <w:sz w:val="22"/>
                <w:lang w:val="en-US"/>
              </w:rPr>
              <w:t>e</w:t>
            </w:r>
            <w:r w:rsidRPr="00693BA2">
              <w:rPr>
                <w:sz w:val="22"/>
                <w:lang w:val="en-US"/>
              </w:rPr>
              <w:t>velopment,</w:t>
            </w:r>
            <w:r w:rsidRPr="00693BA2">
              <w:rPr>
                <w:spacing w:val="-14"/>
                <w:sz w:val="22"/>
                <w:lang w:val="en-US"/>
              </w:rPr>
              <w:t xml:space="preserve"> </w:t>
            </w:r>
            <w:r w:rsidRPr="00693BA2">
              <w:rPr>
                <w:sz w:val="22"/>
                <w:lang w:val="en-US"/>
              </w:rPr>
              <w:t>and</w:t>
            </w:r>
            <w:r w:rsidRPr="00693BA2">
              <w:rPr>
                <w:spacing w:val="-1"/>
                <w:sz w:val="22"/>
                <w:lang w:val="en-US"/>
              </w:rPr>
              <w:t xml:space="preserve"> </w:t>
            </w:r>
            <w:r w:rsidRPr="00693BA2">
              <w:rPr>
                <w:sz w:val="22"/>
                <w:lang w:val="en-US"/>
              </w:rPr>
              <w:t>medical</w:t>
            </w:r>
            <w:r w:rsidRPr="00693BA2">
              <w:rPr>
                <w:spacing w:val="-1"/>
                <w:sz w:val="22"/>
                <w:lang w:val="en-US"/>
              </w:rPr>
              <w:t xml:space="preserve"> </w:t>
            </w:r>
            <w:r w:rsidRPr="00693BA2">
              <w:rPr>
                <w:sz w:val="22"/>
                <w:lang w:val="en-US"/>
              </w:rPr>
              <w:t>needs</w:t>
            </w:r>
            <w:r w:rsidR="00693BA2">
              <w:rPr>
                <w:sz w:val="22"/>
                <w:lang w:val="en-US"/>
              </w:rPr>
              <w:t xml:space="preserve"> identified </w:t>
            </w:r>
            <w:r w:rsidRPr="00693BA2">
              <w:rPr>
                <w:sz w:val="22"/>
                <w:lang w:val="en-US"/>
              </w:rPr>
              <w:t>in an approved care</w:t>
            </w:r>
            <w:r w:rsidRPr="00693BA2">
              <w:rPr>
                <w:spacing w:val="-4"/>
                <w:sz w:val="22"/>
                <w:lang w:val="en-US"/>
              </w:rPr>
              <w:t xml:space="preserve"> </w:t>
            </w:r>
            <w:r w:rsidRPr="00693BA2">
              <w:rPr>
                <w:sz w:val="22"/>
                <w:lang w:val="en-US"/>
              </w:rPr>
              <w:t xml:space="preserve">plan </w:t>
            </w:r>
            <w:r w:rsidRPr="00693BA2">
              <w:rPr>
                <w:spacing w:val="-1"/>
                <w:sz w:val="22"/>
                <w:lang w:val="en-US"/>
              </w:rPr>
              <w:t>a</w:t>
            </w:r>
            <w:r w:rsidRPr="00693BA2">
              <w:rPr>
                <w:sz w:val="22"/>
                <w:lang w:val="en-US"/>
              </w:rPr>
              <w:t>greed</w:t>
            </w:r>
            <w:r w:rsidRPr="00693BA2">
              <w:rPr>
                <w:spacing w:val="-6"/>
                <w:sz w:val="22"/>
                <w:lang w:val="en-US"/>
              </w:rPr>
              <w:t xml:space="preserve"> </w:t>
            </w:r>
            <w:r w:rsidRPr="00693BA2">
              <w:rPr>
                <w:sz w:val="22"/>
                <w:lang w:val="en-US"/>
              </w:rPr>
              <w:t>by p</w:t>
            </w:r>
            <w:r w:rsidRPr="00693BA2">
              <w:rPr>
                <w:spacing w:val="-1"/>
                <w:sz w:val="22"/>
                <w:lang w:val="en-US"/>
              </w:rPr>
              <w:t>a</w:t>
            </w:r>
            <w:r w:rsidRPr="00693BA2">
              <w:rPr>
                <w:sz w:val="22"/>
                <w:lang w:val="en-US"/>
              </w:rPr>
              <w:t>rents.</w:t>
            </w:r>
            <w:r w:rsidR="00717A5F">
              <w:rPr>
                <w:spacing w:val="54"/>
                <w:sz w:val="22"/>
                <w:lang w:val="en-US"/>
              </w:rPr>
              <w:t xml:space="preserve"> </w:t>
            </w:r>
            <w:r w:rsidRPr="00693BA2">
              <w:rPr>
                <w:sz w:val="22"/>
                <w:lang w:val="en-US"/>
              </w:rPr>
              <w:t>The scope of these</w:t>
            </w:r>
            <w:r w:rsidR="00717A5F">
              <w:rPr>
                <w:sz w:val="22"/>
                <w:lang w:val="en-US"/>
              </w:rPr>
              <w:t xml:space="preserve"> duties</w:t>
            </w:r>
            <w:r w:rsidRPr="00693BA2">
              <w:rPr>
                <w:spacing w:val="7"/>
                <w:w w:val="95"/>
                <w:sz w:val="22"/>
                <w:lang w:val="en-US"/>
              </w:rPr>
              <w:t xml:space="preserve"> </w:t>
            </w:r>
            <w:r w:rsidRPr="00693BA2">
              <w:rPr>
                <w:sz w:val="22"/>
                <w:lang w:val="en-US"/>
              </w:rPr>
              <w:t>is that</w:t>
            </w:r>
            <w:r w:rsidRPr="00693BA2">
              <w:rPr>
                <w:spacing w:val="-1"/>
                <w:sz w:val="22"/>
                <w:lang w:val="en-US"/>
              </w:rPr>
              <w:t xml:space="preserve"> </w:t>
            </w:r>
            <w:r w:rsidRPr="00693BA2">
              <w:rPr>
                <w:sz w:val="22"/>
                <w:lang w:val="en-US"/>
              </w:rPr>
              <w:t>which</w:t>
            </w:r>
            <w:r w:rsidRPr="00693BA2">
              <w:rPr>
                <w:spacing w:val="-1"/>
                <w:sz w:val="22"/>
                <w:lang w:val="en-US"/>
              </w:rPr>
              <w:t xml:space="preserve"> </w:t>
            </w:r>
            <w:r w:rsidRPr="00693BA2">
              <w:rPr>
                <w:sz w:val="22"/>
                <w:lang w:val="en-US"/>
              </w:rPr>
              <w:t>would generally</w:t>
            </w:r>
            <w:r w:rsidRPr="00693BA2">
              <w:rPr>
                <w:spacing w:val="-9"/>
                <w:sz w:val="22"/>
                <w:lang w:val="en-US"/>
              </w:rPr>
              <w:t xml:space="preserve"> </w:t>
            </w:r>
            <w:r w:rsidRPr="00693BA2">
              <w:rPr>
                <w:sz w:val="22"/>
                <w:lang w:val="en-US"/>
              </w:rPr>
              <w:t>be</w:t>
            </w:r>
            <w:r w:rsidRPr="00693BA2">
              <w:rPr>
                <w:spacing w:val="-2"/>
                <w:sz w:val="22"/>
                <w:lang w:val="en-US"/>
              </w:rPr>
              <w:t xml:space="preserve"> </w:t>
            </w:r>
            <w:r w:rsidRPr="00693BA2">
              <w:rPr>
                <w:sz w:val="22"/>
                <w:lang w:val="en-US"/>
              </w:rPr>
              <w:t>carried</w:t>
            </w:r>
            <w:r w:rsidRPr="00693BA2">
              <w:rPr>
                <w:spacing w:val="-7"/>
                <w:sz w:val="22"/>
                <w:lang w:val="en-US"/>
              </w:rPr>
              <w:t xml:space="preserve"> </w:t>
            </w:r>
            <w:r w:rsidRPr="00693BA2">
              <w:rPr>
                <w:sz w:val="22"/>
                <w:lang w:val="en-US"/>
              </w:rPr>
              <w:t>out by a parent.</w:t>
            </w:r>
            <w:r w:rsidRPr="00693BA2">
              <w:rPr>
                <w:spacing w:val="53"/>
                <w:sz w:val="22"/>
                <w:lang w:val="en-US"/>
              </w:rPr>
              <w:t xml:space="preserve"> </w:t>
            </w:r>
            <w:r w:rsidRPr="00693BA2">
              <w:rPr>
                <w:sz w:val="22"/>
                <w:lang w:val="en-US"/>
              </w:rPr>
              <w:t>This</w:t>
            </w:r>
            <w:r w:rsidRPr="00693BA2">
              <w:rPr>
                <w:spacing w:val="-1"/>
                <w:sz w:val="22"/>
                <w:lang w:val="en-US"/>
              </w:rPr>
              <w:t xml:space="preserve"> </w:t>
            </w:r>
            <w:r w:rsidRPr="00693BA2">
              <w:rPr>
                <w:sz w:val="22"/>
                <w:lang w:val="en-US"/>
              </w:rPr>
              <w:t>excludes t</w:t>
            </w:r>
            <w:r w:rsidRPr="00693BA2">
              <w:rPr>
                <w:spacing w:val="2"/>
                <w:sz w:val="22"/>
                <w:lang w:val="en-US"/>
              </w:rPr>
              <w:t>h</w:t>
            </w:r>
            <w:r w:rsidRPr="00693BA2">
              <w:rPr>
                <w:sz w:val="22"/>
                <w:lang w:val="en-US"/>
              </w:rPr>
              <w:t>e</w:t>
            </w:r>
            <w:r w:rsidRPr="00693BA2">
              <w:rPr>
                <w:spacing w:val="-1"/>
                <w:sz w:val="22"/>
                <w:lang w:val="en-US"/>
              </w:rPr>
              <w:t xml:space="preserve"> </w:t>
            </w:r>
            <w:r w:rsidRPr="00693BA2">
              <w:rPr>
                <w:sz w:val="22"/>
                <w:lang w:val="en-US"/>
              </w:rPr>
              <w:t>med</w:t>
            </w:r>
            <w:r w:rsidRPr="00693BA2">
              <w:rPr>
                <w:spacing w:val="-1"/>
                <w:sz w:val="22"/>
                <w:lang w:val="en-US"/>
              </w:rPr>
              <w:t>i</w:t>
            </w:r>
            <w:r w:rsidRPr="00693BA2">
              <w:rPr>
                <w:sz w:val="22"/>
                <w:lang w:val="en-US"/>
              </w:rPr>
              <w:t>cal procedu</w:t>
            </w:r>
            <w:r w:rsidRPr="00693BA2">
              <w:rPr>
                <w:spacing w:val="-1"/>
                <w:sz w:val="22"/>
                <w:lang w:val="en-US"/>
              </w:rPr>
              <w:t>r</w:t>
            </w:r>
            <w:r w:rsidRPr="00693BA2">
              <w:rPr>
                <w:sz w:val="22"/>
                <w:lang w:val="en-US"/>
              </w:rPr>
              <w:t>es</w:t>
            </w:r>
            <w:r w:rsidRPr="00693BA2">
              <w:rPr>
                <w:spacing w:val="-2"/>
                <w:sz w:val="22"/>
                <w:lang w:val="en-US"/>
              </w:rPr>
              <w:t xml:space="preserve"> </w:t>
            </w:r>
            <w:r w:rsidRPr="00693BA2">
              <w:rPr>
                <w:sz w:val="22"/>
                <w:lang w:val="en-US"/>
              </w:rPr>
              <w:t>spelt out in the</w:t>
            </w:r>
            <w:r w:rsidRPr="00693BA2">
              <w:rPr>
                <w:spacing w:val="-3"/>
                <w:sz w:val="22"/>
                <w:lang w:val="en-US"/>
              </w:rPr>
              <w:t xml:space="preserve"> </w:t>
            </w:r>
            <w:r w:rsidRPr="00693BA2">
              <w:rPr>
                <w:sz w:val="22"/>
                <w:lang w:val="en-US"/>
              </w:rPr>
              <w:t>task</w:t>
            </w:r>
            <w:r w:rsidRPr="00693BA2">
              <w:rPr>
                <w:spacing w:val="-4"/>
                <w:sz w:val="22"/>
                <w:lang w:val="en-US"/>
              </w:rPr>
              <w:t xml:space="preserve"> </w:t>
            </w:r>
            <w:r w:rsidRPr="00693BA2">
              <w:rPr>
                <w:sz w:val="22"/>
                <w:lang w:val="en-US"/>
              </w:rPr>
              <w:t>below in italics.</w:t>
            </w:r>
          </w:p>
          <w:p w:rsidR="000F4321" w:rsidRPr="00693BA2" w:rsidRDefault="000F4321" w:rsidP="00DB104F">
            <w:pPr>
              <w:pStyle w:val="ListParagraph"/>
              <w:widowControl w:val="0"/>
              <w:numPr>
                <w:ilvl w:val="0"/>
                <w:numId w:val="15"/>
              </w:numPr>
              <w:suppressAutoHyphens/>
              <w:spacing w:after="0"/>
              <w:jc w:val="both"/>
              <w:rPr>
                <w:sz w:val="22"/>
              </w:rPr>
            </w:pPr>
            <w:r w:rsidRPr="00693BA2">
              <w:rPr>
                <w:sz w:val="22"/>
                <w:lang w:val="en-US"/>
              </w:rPr>
              <w:lastRenderedPageBreak/>
              <w:t>To produce and maintain</w:t>
            </w:r>
            <w:r w:rsidRPr="00693BA2">
              <w:rPr>
                <w:spacing w:val="-1"/>
                <w:sz w:val="22"/>
                <w:lang w:val="en-US"/>
              </w:rPr>
              <w:t xml:space="preserve"> </w:t>
            </w:r>
            <w:r w:rsidRPr="00693BA2">
              <w:rPr>
                <w:sz w:val="22"/>
                <w:lang w:val="en-US"/>
              </w:rPr>
              <w:t>class</w:t>
            </w:r>
            <w:r w:rsidRPr="00693BA2">
              <w:rPr>
                <w:spacing w:val="2"/>
                <w:sz w:val="22"/>
                <w:lang w:val="en-US"/>
              </w:rPr>
              <w:t>r</w:t>
            </w:r>
            <w:r w:rsidRPr="00693BA2">
              <w:rPr>
                <w:sz w:val="22"/>
                <w:lang w:val="en-US"/>
              </w:rPr>
              <w:t>oom resources,</w:t>
            </w:r>
            <w:r w:rsidRPr="00693BA2">
              <w:rPr>
                <w:spacing w:val="-10"/>
                <w:sz w:val="22"/>
                <w:lang w:val="en-US"/>
              </w:rPr>
              <w:t xml:space="preserve"> </w:t>
            </w:r>
            <w:r w:rsidRPr="00693BA2">
              <w:rPr>
                <w:sz w:val="22"/>
                <w:lang w:val="en-US"/>
              </w:rPr>
              <w:t>displays and classroom layout in</w:t>
            </w:r>
            <w:r w:rsidR="00693BA2">
              <w:rPr>
                <w:sz w:val="22"/>
                <w:lang w:val="en-US"/>
              </w:rPr>
              <w:t xml:space="preserve"> consultation</w:t>
            </w:r>
            <w:r w:rsidRPr="00693BA2">
              <w:rPr>
                <w:spacing w:val="11"/>
                <w:w w:val="97"/>
                <w:sz w:val="22"/>
                <w:lang w:val="en-US"/>
              </w:rPr>
              <w:t xml:space="preserve"> </w:t>
            </w:r>
            <w:r w:rsidRPr="00693BA2">
              <w:rPr>
                <w:sz w:val="22"/>
                <w:lang w:val="en-US"/>
              </w:rPr>
              <w:t>with the teac</w:t>
            </w:r>
            <w:r w:rsidRPr="00693BA2">
              <w:rPr>
                <w:spacing w:val="-1"/>
                <w:sz w:val="22"/>
                <w:lang w:val="en-US"/>
              </w:rPr>
              <w:t>h</w:t>
            </w:r>
            <w:r w:rsidRPr="00693BA2">
              <w:rPr>
                <w:spacing w:val="1"/>
                <w:sz w:val="22"/>
                <w:lang w:val="en-US"/>
              </w:rPr>
              <w:t>e</w:t>
            </w:r>
            <w:r w:rsidRPr="00693BA2">
              <w:rPr>
                <w:sz w:val="22"/>
                <w:lang w:val="en-US"/>
              </w:rPr>
              <w:t>r.</w:t>
            </w:r>
          </w:p>
          <w:p w:rsidR="000F4321" w:rsidRPr="00693BA2" w:rsidRDefault="000F4321" w:rsidP="00DB104F">
            <w:pPr>
              <w:pStyle w:val="ListParagraph"/>
              <w:widowControl w:val="0"/>
              <w:numPr>
                <w:ilvl w:val="0"/>
                <w:numId w:val="15"/>
              </w:numPr>
              <w:suppressAutoHyphens/>
              <w:spacing w:after="0"/>
              <w:jc w:val="both"/>
              <w:rPr>
                <w:sz w:val="22"/>
              </w:rPr>
            </w:pPr>
            <w:r w:rsidRPr="00693BA2">
              <w:rPr>
                <w:sz w:val="22"/>
                <w:lang w:val="en-US"/>
              </w:rPr>
              <w:t xml:space="preserve">To help train </w:t>
            </w:r>
            <w:r w:rsidR="00DB104F">
              <w:rPr>
                <w:sz w:val="22"/>
                <w:lang w:val="en-US"/>
              </w:rPr>
              <w:t>student</w:t>
            </w:r>
            <w:r w:rsidRPr="00693BA2">
              <w:rPr>
                <w:sz w:val="22"/>
                <w:lang w:val="en-US"/>
              </w:rPr>
              <w:t>s</w:t>
            </w:r>
            <w:r w:rsidRPr="00693BA2">
              <w:rPr>
                <w:spacing w:val="-1"/>
                <w:sz w:val="22"/>
                <w:lang w:val="en-US"/>
              </w:rPr>
              <w:t xml:space="preserve"> </w:t>
            </w:r>
            <w:r w:rsidRPr="00693BA2">
              <w:rPr>
                <w:sz w:val="22"/>
                <w:lang w:val="en-US"/>
              </w:rPr>
              <w:t xml:space="preserve">in </w:t>
            </w:r>
            <w:r w:rsidRPr="00693BA2">
              <w:rPr>
                <w:spacing w:val="1"/>
                <w:sz w:val="22"/>
                <w:lang w:val="en-US"/>
              </w:rPr>
              <w:t>t</w:t>
            </w:r>
            <w:r w:rsidRPr="00693BA2">
              <w:rPr>
                <w:sz w:val="22"/>
                <w:lang w:val="en-US"/>
              </w:rPr>
              <w:t>he</w:t>
            </w:r>
            <w:r w:rsidRPr="00693BA2">
              <w:rPr>
                <w:spacing w:val="-3"/>
                <w:sz w:val="22"/>
                <w:lang w:val="en-US"/>
              </w:rPr>
              <w:t xml:space="preserve"> </w:t>
            </w:r>
            <w:r w:rsidRPr="00693BA2">
              <w:rPr>
                <w:sz w:val="22"/>
                <w:lang w:val="en-US"/>
              </w:rPr>
              <w:t>individual</w:t>
            </w:r>
            <w:r w:rsidRPr="00693BA2">
              <w:rPr>
                <w:spacing w:val="-1"/>
                <w:sz w:val="22"/>
                <w:lang w:val="en-US"/>
              </w:rPr>
              <w:t xml:space="preserve"> </w:t>
            </w:r>
            <w:r w:rsidRPr="00693BA2">
              <w:rPr>
                <w:sz w:val="22"/>
                <w:lang w:val="en-US"/>
              </w:rPr>
              <w:t>and</w:t>
            </w:r>
            <w:r w:rsidR="00693BA2">
              <w:rPr>
                <w:sz w:val="22"/>
                <w:lang w:val="en-US"/>
              </w:rPr>
              <w:t xml:space="preserve"> collaborative </w:t>
            </w:r>
            <w:r w:rsidRPr="00693BA2">
              <w:rPr>
                <w:sz w:val="22"/>
                <w:lang w:val="en-US"/>
              </w:rPr>
              <w:t>study skills</w:t>
            </w:r>
            <w:r w:rsidRPr="00693BA2">
              <w:rPr>
                <w:spacing w:val="-1"/>
                <w:sz w:val="22"/>
                <w:lang w:val="en-US"/>
              </w:rPr>
              <w:t xml:space="preserve"> </w:t>
            </w:r>
            <w:r w:rsidRPr="00693BA2">
              <w:rPr>
                <w:sz w:val="22"/>
                <w:lang w:val="en-US"/>
              </w:rPr>
              <w:t>necessary</w:t>
            </w:r>
            <w:r w:rsidRPr="00693BA2">
              <w:rPr>
                <w:spacing w:val="-10"/>
                <w:sz w:val="22"/>
                <w:lang w:val="en-US"/>
              </w:rPr>
              <w:t xml:space="preserve"> </w:t>
            </w:r>
            <w:r w:rsidRPr="00693BA2">
              <w:rPr>
                <w:sz w:val="22"/>
                <w:lang w:val="en-US"/>
              </w:rPr>
              <w:t>for learning.</w:t>
            </w:r>
            <w:r w:rsidRPr="00693BA2">
              <w:rPr>
                <w:sz w:val="22"/>
              </w:rPr>
              <w:t xml:space="preserve"> </w:t>
            </w:r>
          </w:p>
          <w:p w:rsidR="000F4321" w:rsidRPr="00693BA2" w:rsidRDefault="000F4321" w:rsidP="00DB104F">
            <w:pPr>
              <w:pStyle w:val="ListParagraph"/>
              <w:widowControl w:val="0"/>
              <w:numPr>
                <w:ilvl w:val="0"/>
                <w:numId w:val="15"/>
              </w:numPr>
              <w:suppressAutoHyphens/>
              <w:spacing w:after="0"/>
              <w:ind w:right="-20"/>
              <w:jc w:val="both"/>
              <w:rPr>
                <w:sz w:val="22"/>
                <w:lang w:val="en-US"/>
              </w:rPr>
            </w:pPr>
            <w:r w:rsidRPr="00693BA2">
              <w:rPr>
                <w:sz w:val="22"/>
                <w:lang w:val="en-US"/>
              </w:rPr>
              <w:t xml:space="preserve">To </w:t>
            </w:r>
            <w:r w:rsidRPr="00693BA2">
              <w:rPr>
                <w:spacing w:val="1"/>
                <w:sz w:val="22"/>
                <w:lang w:val="en-US"/>
              </w:rPr>
              <w:t>w</w:t>
            </w:r>
            <w:r w:rsidRPr="00693BA2">
              <w:rPr>
                <w:spacing w:val="-1"/>
                <w:sz w:val="22"/>
                <w:lang w:val="en-US"/>
              </w:rPr>
              <w:t>o</w:t>
            </w:r>
            <w:r w:rsidRPr="00693BA2">
              <w:rPr>
                <w:sz w:val="22"/>
                <w:lang w:val="en-US"/>
              </w:rPr>
              <w:t>rk</w:t>
            </w:r>
            <w:r w:rsidRPr="00693BA2">
              <w:rPr>
                <w:spacing w:val="-4"/>
                <w:sz w:val="22"/>
                <w:lang w:val="en-US"/>
              </w:rPr>
              <w:t xml:space="preserve"> </w:t>
            </w:r>
            <w:r w:rsidRPr="00693BA2">
              <w:rPr>
                <w:sz w:val="22"/>
                <w:lang w:val="en-US"/>
              </w:rPr>
              <w:t>alongside</w:t>
            </w:r>
            <w:r w:rsidRPr="00693BA2">
              <w:rPr>
                <w:spacing w:val="-1"/>
                <w:sz w:val="22"/>
                <w:lang w:val="en-US"/>
              </w:rPr>
              <w:t xml:space="preserve"> </w:t>
            </w:r>
            <w:r w:rsidRPr="00693BA2">
              <w:rPr>
                <w:sz w:val="22"/>
                <w:lang w:val="en-US"/>
              </w:rPr>
              <w:t>other</w:t>
            </w:r>
            <w:r w:rsidRPr="00693BA2">
              <w:rPr>
                <w:spacing w:val="-5"/>
                <w:sz w:val="22"/>
                <w:lang w:val="en-US"/>
              </w:rPr>
              <w:t xml:space="preserve"> </w:t>
            </w:r>
            <w:r w:rsidRPr="00693BA2">
              <w:rPr>
                <w:sz w:val="22"/>
                <w:lang w:val="en-US"/>
              </w:rPr>
              <w:t>adults, including</w:t>
            </w:r>
            <w:r w:rsidRPr="00693BA2">
              <w:rPr>
                <w:spacing w:val="-1"/>
                <w:sz w:val="22"/>
                <w:lang w:val="en-US"/>
              </w:rPr>
              <w:t xml:space="preserve"> </w:t>
            </w:r>
            <w:r w:rsidRPr="00693BA2">
              <w:rPr>
                <w:sz w:val="22"/>
                <w:lang w:val="en-US"/>
              </w:rPr>
              <w:t>tea</w:t>
            </w:r>
            <w:r w:rsidRPr="00693BA2">
              <w:rPr>
                <w:spacing w:val="2"/>
                <w:sz w:val="22"/>
                <w:lang w:val="en-US"/>
              </w:rPr>
              <w:t>c</w:t>
            </w:r>
            <w:r w:rsidRPr="00693BA2">
              <w:rPr>
                <w:spacing w:val="-1"/>
                <w:sz w:val="22"/>
                <w:lang w:val="en-US"/>
              </w:rPr>
              <w:t>h</w:t>
            </w:r>
            <w:r w:rsidRPr="00693BA2">
              <w:rPr>
                <w:spacing w:val="1"/>
                <w:sz w:val="22"/>
                <w:lang w:val="en-US"/>
              </w:rPr>
              <w:t>e</w:t>
            </w:r>
            <w:r w:rsidRPr="00693BA2">
              <w:rPr>
                <w:sz w:val="22"/>
                <w:lang w:val="en-US"/>
              </w:rPr>
              <w:t>rs,</w:t>
            </w:r>
            <w:r w:rsidRPr="00693BA2">
              <w:rPr>
                <w:spacing w:val="-8"/>
                <w:sz w:val="22"/>
                <w:lang w:val="en-US"/>
              </w:rPr>
              <w:t xml:space="preserve"> </w:t>
            </w:r>
            <w:r w:rsidRPr="00693BA2">
              <w:rPr>
                <w:sz w:val="22"/>
                <w:lang w:val="en-US"/>
              </w:rPr>
              <w:t>trainee</w:t>
            </w:r>
            <w:r w:rsidRPr="00693BA2">
              <w:rPr>
                <w:spacing w:val="-7"/>
                <w:sz w:val="22"/>
                <w:lang w:val="en-US"/>
              </w:rPr>
              <w:t xml:space="preserve"> </w:t>
            </w:r>
            <w:r w:rsidRPr="00693BA2">
              <w:rPr>
                <w:sz w:val="22"/>
                <w:lang w:val="en-US"/>
              </w:rPr>
              <w:t>teac</w:t>
            </w:r>
            <w:r w:rsidRPr="00693BA2">
              <w:rPr>
                <w:spacing w:val="-1"/>
                <w:sz w:val="22"/>
                <w:lang w:val="en-US"/>
              </w:rPr>
              <w:t>h</w:t>
            </w:r>
            <w:r w:rsidRPr="00693BA2">
              <w:rPr>
                <w:spacing w:val="1"/>
                <w:sz w:val="22"/>
                <w:lang w:val="en-US"/>
              </w:rPr>
              <w:t>e</w:t>
            </w:r>
            <w:r w:rsidRPr="00693BA2">
              <w:rPr>
                <w:sz w:val="22"/>
                <w:lang w:val="en-US"/>
              </w:rPr>
              <w:t>rs,</w:t>
            </w:r>
            <w:r w:rsidRPr="00693BA2">
              <w:rPr>
                <w:spacing w:val="-9"/>
                <w:sz w:val="22"/>
                <w:lang w:val="en-US"/>
              </w:rPr>
              <w:t xml:space="preserve"> </w:t>
            </w:r>
            <w:r w:rsidRPr="00693BA2">
              <w:rPr>
                <w:sz w:val="22"/>
                <w:lang w:val="en-US"/>
              </w:rPr>
              <w:t>a</w:t>
            </w:r>
            <w:r w:rsidRPr="00693BA2">
              <w:rPr>
                <w:spacing w:val="-1"/>
                <w:sz w:val="22"/>
                <w:lang w:val="en-US"/>
              </w:rPr>
              <w:t>n</w:t>
            </w:r>
            <w:r w:rsidRPr="00693BA2">
              <w:rPr>
                <w:sz w:val="22"/>
                <w:lang w:val="en-US"/>
              </w:rPr>
              <w:t>d other</w:t>
            </w:r>
            <w:r w:rsidRPr="00693BA2">
              <w:rPr>
                <w:spacing w:val="-5"/>
                <w:sz w:val="22"/>
                <w:lang w:val="en-US"/>
              </w:rPr>
              <w:t xml:space="preserve"> </w:t>
            </w:r>
            <w:r w:rsidRPr="00693BA2">
              <w:rPr>
                <w:sz w:val="22"/>
                <w:lang w:val="en-US"/>
              </w:rPr>
              <w:t>support</w:t>
            </w:r>
            <w:r w:rsidRPr="00693BA2">
              <w:rPr>
                <w:spacing w:val="-1"/>
                <w:sz w:val="22"/>
                <w:lang w:val="en-US"/>
              </w:rPr>
              <w:t xml:space="preserve"> </w:t>
            </w:r>
            <w:r w:rsidRPr="00693BA2">
              <w:rPr>
                <w:sz w:val="22"/>
                <w:lang w:val="en-US"/>
              </w:rPr>
              <w:t>staff.</w:t>
            </w:r>
          </w:p>
          <w:p w:rsidR="000F4321" w:rsidRPr="00693BA2" w:rsidRDefault="000F4321" w:rsidP="00DB104F">
            <w:pPr>
              <w:pStyle w:val="ListParagraph"/>
              <w:widowControl w:val="0"/>
              <w:numPr>
                <w:ilvl w:val="0"/>
                <w:numId w:val="15"/>
              </w:numPr>
              <w:suppressAutoHyphens/>
              <w:spacing w:after="0"/>
              <w:jc w:val="both"/>
              <w:rPr>
                <w:sz w:val="22"/>
              </w:rPr>
            </w:pPr>
            <w:r w:rsidRPr="00693BA2">
              <w:rPr>
                <w:sz w:val="22"/>
                <w:lang w:val="en-US"/>
              </w:rPr>
              <w:t>To supervise</w:t>
            </w:r>
            <w:r w:rsidRPr="00693BA2">
              <w:rPr>
                <w:spacing w:val="-9"/>
                <w:sz w:val="22"/>
                <w:lang w:val="en-US"/>
              </w:rPr>
              <w:t xml:space="preserve"> </w:t>
            </w:r>
            <w:r w:rsidR="00DB104F">
              <w:rPr>
                <w:sz w:val="22"/>
                <w:lang w:val="en-US"/>
              </w:rPr>
              <w:t>student</w:t>
            </w:r>
            <w:r w:rsidRPr="00693BA2">
              <w:rPr>
                <w:sz w:val="22"/>
                <w:lang w:val="en-US"/>
              </w:rPr>
              <w:t>s</w:t>
            </w:r>
            <w:r w:rsidRPr="00693BA2">
              <w:rPr>
                <w:spacing w:val="-1"/>
                <w:sz w:val="22"/>
                <w:lang w:val="en-US"/>
              </w:rPr>
              <w:t xml:space="preserve"> </w:t>
            </w:r>
            <w:r w:rsidRPr="00693BA2">
              <w:rPr>
                <w:sz w:val="22"/>
                <w:lang w:val="en-US"/>
              </w:rPr>
              <w:t>during breaks</w:t>
            </w:r>
            <w:r w:rsidRPr="00693BA2">
              <w:rPr>
                <w:spacing w:val="-6"/>
                <w:sz w:val="22"/>
                <w:lang w:val="en-US"/>
              </w:rPr>
              <w:t xml:space="preserve"> </w:t>
            </w:r>
            <w:r w:rsidRPr="00693BA2">
              <w:rPr>
                <w:sz w:val="22"/>
                <w:lang w:val="en-US"/>
              </w:rPr>
              <w:t>and/or</w:t>
            </w:r>
            <w:r w:rsidR="00693BA2">
              <w:rPr>
                <w:sz w:val="22"/>
                <w:lang w:val="en-US"/>
              </w:rPr>
              <w:t xml:space="preserve"> lunchtimes</w:t>
            </w:r>
            <w:r w:rsidRPr="00693BA2">
              <w:rPr>
                <w:spacing w:val="5"/>
                <w:w w:val="97"/>
                <w:sz w:val="22"/>
                <w:lang w:val="en-US"/>
              </w:rPr>
              <w:t xml:space="preserve"> </w:t>
            </w:r>
            <w:r w:rsidRPr="00693BA2">
              <w:rPr>
                <w:sz w:val="22"/>
                <w:lang w:val="en-US"/>
              </w:rPr>
              <w:t>and before</w:t>
            </w:r>
            <w:r w:rsidRPr="00693BA2">
              <w:rPr>
                <w:spacing w:val="-6"/>
                <w:sz w:val="22"/>
                <w:lang w:val="en-US"/>
              </w:rPr>
              <w:t xml:space="preserve"> </w:t>
            </w:r>
            <w:r w:rsidRPr="00693BA2">
              <w:rPr>
                <w:sz w:val="22"/>
                <w:lang w:val="en-US"/>
              </w:rPr>
              <w:t>the</w:t>
            </w:r>
            <w:r w:rsidRPr="00693BA2">
              <w:rPr>
                <w:spacing w:val="-3"/>
                <w:sz w:val="22"/>
                <w:lang w:val="en-US"/>
              </w:rPr>
              <w:t xml:space="preserve"> </w:t>
            </w:r>
            <w:r w:rsidRPr="00693BA2">
              <w:rPr>
                <w:sz w:val="22"/>
                <w:lang w:val="en-US"/>
              </w:rPr>
              <w:t>start</w:t>
            </w:r>
            <w:r w:rsidRPr="00693BA2">
              <w:rPr>
                <w:spacing w:val="-5"/>
                <w:sz w:val="22"/>
                <w:lang w:val="en-US"/>
              </w:rPr>
              <w:t xml:space="preserve"> </w:t>
            </w:r>
            <w:r w:rsidRPr="00693BA2">
              <w:rPr>
                <w:sz w:val="22"/>
                <w:lang w:val="en-US"/>
              </w:rPr>
              <w:t>of the</w:t>
            </w:r>
            <w:r w:rsidRPr="00693BA2">
              <w:rPr>
                <w:spacing w:val="-3"/>
                <w:sz w:val="22"/>
                <w:lang w:val="en-US"/>
              </w:rPr>
              <w:t xml:space="preserve"> </w:t>
            </w:r>
            <w:r w:rsidR="00417B27">
              <w:rPr>
                <w:sz w:val="22"/>
                <w:lang w:val="en-US"/>
              </w:rPr>
              <w:t>academy</w:t>
            </w:r>
            <w:r w:rsidRPr="00693BA2">
              <w:rPr>
                <w:spacing w:val="-1"/>
                <w:sz w:val="22"/>
                <w:lang w:val="en-US"/>
              </w:rPr>
              <w:t xml:space="preserve"> </w:t>
            </w:r>
            <w:r w:rsidRPr="00693BA2">
              <w:rPr>
                <w:sz w:val="22"/>
                <w:lang w:val="en-US"/>
              </w:rPr>
              <w:t>day.</w:t>
            </w:r>
          </w:p>
          <w:p w:rsidR="000F4321" w:rsidRPr="00693BA2" w:rsidRDefault="000F4321" w:rsidP="00DB104F">
            <w:pPr>
              <w:pStyle w:val="ListParagraph"/>
              <w:widowControl w:val="0"/>
              <w:numPr>
                <w:ilvl w:val="0"/>
                <w:numId w:val="15"/>
              </w:numPr>
              <w:suppressAutoHyphens/>
              <w:spacing w:after="0"/>
              <w:jc w:val="both"/>
              <w:rPr>
                <w:sz w:val="22"/>
              </w:rPr>
            </w:pPr>
            <w:r w:rsidRPr="00693BA2">
              <w:rPr>
                <w:sz w:val="22"/>
                <w:lang w:val="en-US"/>
              </w:rPr>
              <w:t>To maintain</w:t>
            </w:r>
            <w:r w:rsidR="00693BA2">
              <w:rPr>
                <w:sz w:val="22"/>
                <w:lang w:val="en-US"/>
              </w:rPr>
              <w:t xml:space="preserve"> confidentiality</w:t>
            </w:r>
            <w:r w:rsidRPr="00693BA2">
              <w:rPr>
                <w:spacing w:val="3"/>
                <w:w w:val="98"/>
                <w:sz w:val="22"/>
                <w:lang w:val="en-US"/>
              </w:rPr>
              <w:t xml:space="preserve"> </w:t>
            </w:r>
            <w:r w:rsidRPr="00693BA2">
              <w:rPr>
                <w:sz w:val="22"/>
                <w:lang w:val="en-US"/>
              </w:rPr>
              <w:t>at</w:t>
            </w:r>
            <w:r w:rsidRPr="00693BA2">
              <w:rPr>
                <w:spacing w:val="-2"/>
                <w:sz w:val="22"/>
                <w:lang w:val="en-US"/>
              </w:rPr>
              <w:t xml:space="preserve"> </w:t>
            </w:r>
            <w:r w:rsidRPr="00693BA2">
              <w:rPr>
                <w:sz w:val="22"/>
                <w:lang w:val="en-US"/>
              </w:rPr>
              <w:t>all</w:t>
            </w:r>
            <w:r w:rsidR="00693BA2">
              <w:rPr>
                <w:sz w:val="22"/>
                <w:lang w:val="en-US"/>
              </w:rPr>
              <w:t xml:space="preserve"> times</w:t>
            </w:r>
            <w:r w:rsidRPr="00693BA2">
              <w:rPr>
                <w:spacing w:val="8"/>
                <w:w w:val="94"/>
                <w:sz w:val="22"/>
                <w:lang w:val="en-US"/>
              </w:rPr>
              <w:t xml:space="preserve"> </w:t>
            </w:r>
            <w:r w:rsidRPr="00693BA2">
              <w:rPr>
                <w:sz w:val="22"/>
                <w:lang w:val="en-US"/>
              </w:rPr>
              <w:t>with regard</w:t>
            </w:r>
            <w:r w:rsidRPr="00693BA2">
              <w:rPr>
                <w:spacing w:val="-6"/>
                <w:sz w:val="22"/>
                <w:lang w:val="en-US"/>
              </w:rPr>
              <w:t xml:space="preserve"> </w:t>
            </w:r>
            <w:r w:rsidRPr="00693BA2">
              <w:rPr>
                <w:sz w:val="22"/>
                <w:lang w:val="en-US"/>
              </w:rPr>
              <w:t>to bo</w:t>
            </w:r>
            <w:r w:rsidRPr="00693BA2">
              <w:rPr>
                <w:spacing w:val="1"/>
                <w:sz w:val="22"/>
                <w:lang w:val="en-US"/>
              </w:rPr>
              <w:t>t</w:t>
            </w:r>
            <w:r w:rsidRPr="00693BA2">
              <w:rPr>
                <w:sz w:val="22"/>
                <w:lang w:val="en-US"/>
              </w:rPr>
              <w:t>h supported</w:t>
            </w:r>
            <w:r w:rsidRPr="00693BA2">
              <w:rPr>
                <w:spacing w:val="-1"/>
                <w:sz w:val="22"/>
                <w:lang w:val="en-US"/>
              </w:rPr>
              <w:t xml:space="preserve"> </w:t>
            </w:r>
            <w:r w:rsidR="00DB104F">
              <w:rPr>
                <w:sz w:val="22"/>
                <w:lang w:val="en-US"/>
              </w:rPr>
              <w:t>student</w:t>
            </w:r>
            <w:r w:rsidRPr="00693BA2">
              <w:rPr>
                <w:sz w:val="22"/>
                <w:lang w:val="en-US"/>
              </w:rPr>
              <w:t>s</w:t>
            </w:r>
            <w:r w:rsidRPr="00693BA2">
              <w:rPr>
                <w:spacing w:val="-1"/>
                <w:sz w:val="22"/>
                <w:lang w:val="en-US"/>
              </w:rPr>
              <w:t xml:space="preserve"> </w:t>
            </w:r>
            <w:r w:rsidRPr="00693BA2">
              <w:rPr>
                <w:sz w:val="22"/>
                <w:lang w:val="en-US"/>
              </w:rPr>
              <w:t>and the</w:t>
            </w:r>
            <w:r w:rsidRPr="00693BA2">
              <w:rPr>
                <w:spacing w:val="-3"/>
                <w:sz w:val="22"/>
                <w:lang w:val="en-US"/>
              </w:rPr>
              <w:t xml:space="preserve"> </w:t>
            </w:r>
            <w:r w:rsidRPr="00693BA2">
              <w:rPr>
                <w:sz w:val="22"/>
                <w:lang w:val="en-US"/>
              </w:rPr>
              <w:t>wider</w:t>
            </w:r>
            <w:r w:rsidRPr="00693BA2">
              <w:rPr>
                <w:spacing w:val="-6"/>
                <w:sz w:val="22"/>
                <w:lang w:val="en-US"/>
              </w:rPr>
              <w:t xml:space="preserve"> </w:t>
            </w:r>
            <w:r w:rsidR="00417B27">
              <w:rPr>
                <w:sz w:val="22"/>
                <w:lang w:val="en-US"/>
              </w:rPr>
              <w:t>academy</w:t>
            </w:r>
            <w:r w:rsidRPr="00693BA2">
              <w:rPr>
                <w:sz w:val="22"/>
                <w:lang w:val="en-US"/>
              </w:rPr>
              <w:t>.</w:t>
            </w:r>
            <w:r w:rsidRPr="00693BA2">
              <w:rPr>
                <w:sz w:val="22"/>
              </w:rPr>
              <w:t xml:space="preserve"> </w:t>
            </w:r>
          </w:p>
          <w:p w:rsidR="000F4321" w:rsidRPr="00693BA2" w:rsidRDefault="000F4321" w:rsidP="00DB104F">
            <w:pPr>
              <w:pStyle w:val="ListParagraph"/>
              <w:widowControl w:val="0"/>
              <w:numPr>
                <w:ilvl w:val="0"/>
                <w:numId w:val="15"/>
              </w:numPr>
              <w:suppressAutoHyphens/>
              <w:spacing w:after="0"/>
              <w:jc w:val="both"/>
              <w:rPr>
                <w:sz w:val="22"/>
              </w:rPr>
            </w:pPr>
            <w:r w:rsidRPr="00693BA2">
              <w:rPr>
                <w:sz w:val="22"/>
                <w:lang w:val="en-US"/>
              </w:rPr>
              <w:t>To take</w:t>
            </w:r>
            <w:r w:rsidRPr="00693BA2">
              <w:rPr>
                <w:spacing w:val="-4"/>
                <w:sz w:val="22"/>
                <w:lang w:val="en-US"/>
              </w:rPr>
              <w:t xml:space="preserve"> </w:t>
            </w:r>
            <w:r w:rsidRPr="00693BA2">
              <w:rPr>
                <w:sz w:val="22"/>
                <w:lang w:val="en-US"/>
              </w:rPr>
              <w:t>part</w:t>
            </w:r>
            <w:r w:rsidRPr="00693BA2">
              <w:rPr>
                <w:spacing w:val="-4"/>
                <w:sz w:val="22"/>
                <w:lang w:val="en-US"/>
              </w:rPr>
              <w:t xml:space="preserve"> </w:t>
            </w:r>
            <w:r w:rsidRPr="00693BA2">
              <w:rPr>
                <w:sz w:val="22"/>
                <w:lang w:val="en-US"/>
              </w:rPr>
              <w:t>in i</w:t>
            </w:r>
            <w:r w:rsidRPr="00693BA2">
              <w:rPr>
                <w:spacing w:val="1"/>
                <w:sz w:val="22"/>
                <w:lang w:val="en-US"/>
              </w:rPr>
              <w:t>n</w:t>
            </w:r>
            <w:r w:rsidRPr="00693BA2">
              <w:rPr>
                <w:rFonts w:cs="Cambria Math"/>
                <w:spacing w:val="1"/>
                <w:sz w:val="22"/>
                <w:lang w:val="en-US"/>
              </w:rPr>
              <w:t>‐</w:t>
            </w:r>
            <w:r w:rsidRPr="00693BA2">
              <w:rPr>
                <w:sz w:val="22"/>
                <w:lang w:val="en-US"/>
              </w:rPr>
              <w:t>service</w:t>
            </w:r>
            <w:r w:rsidRPr="00693BA2">
              <w:rPr>
                <w:spacing w:val="-7"/>
                <w:sz w:val="22"/>
                <w:lang w:val="en-US"/>
              </w:rPr>
              <w:t xml:space="preserve"> </w:t>
            </w:r>
            <w:r w:rsidRPr="00693BA2">
              <w:rPr>
                <w:sz w:val="22"/>
                <w:lang w:val="en-US"/>
              </w:rPr>
              <w:t>training, relevant</w:t>
            </w:r>
            <w:r w:rsidRPr="00693BA2">
              <w:rPr>
                <w:spacing w:val="-8"/>
                <w:sz w:val="22"/>
                <w:lang w:val="en-US"/>
              </w:rPr>
              <w:t xml:space="preserve"> </w:t>
            </w:r>
            <w:r w:rsidRPr="00693BA2">
              <w:rPr>
                <w:sz w:val="22"/>
                <w:lang w:val="en-US"/>
              </w:rPr>
              <w:t>performance</w:t>
            </w:r>
            <w:r w:rsidRPr="00693BA2">
              <w:rPr>
                <w:spacing w:val="-13"/>
                <w:sz w:val="22"/>
                <w:lang w:val="en-US"/>
              </w:rPr>
              <w:t xml:space="preserve"> </w:t>
            </w:r>
            <w:r w:rsidRPr="00693BA2">
              <w:rPr>
                <w:sz w:val="22"/>
                <w:lang w:val="en-US"/>
              </w:rPr>
              <w:t>management</w:t>
            </w:r>
            <w:r w:rsidRPr="00693BA2">
              <w:rPr>
                <w:spacing w:val="-13"/>
                <w:sz w:val="22"/>
                <w:lang w:val="en-US"/>
              </w:rPr>
              <w:t xml:space="preserve"> </w:t>
            </w:r>
            <w:r w:rsidRPr="00693BA2">
              <w:rPr>
                <w:sz w:val="22"/>
                <w:lang w:val="en-US"/>
              </w:rPr>
              <w:t>arrangements</w:t>
            </w:r>
            <w:r w:rsidRPr="00693BA2">
              <w:rPr>
                <w:spacing w:val="-14"/>
                <w:sz w:val="22"/>
                <w:lang w:val="en-US"/>
              </w:rPr>
              <w:t xml:space="preserve"> </w:t>
            </w:r>
            <w:r w:rsidRPr="00693BA2">
              <w:rPr>
                <w:sz w:val="22"/>
                <w:lang w:val="en-US"/>
              </w:rPr>
              <w:t>and</w:t>
            </w:r>
            <w:r w:rsidRPr="00693BA2">
              <w:rPr>
                <w:spacing w:val="-1"/>
                <w:sz w:val="22"/>
                <w:lang w:val="en-US"/>
              </w:rPr>
              <w:t xml:space="preserve"> </w:t>
            </w:r>
            <w:r w:rsidRPr="00693BA2">
              <w:rPr>
                <w:sz w:val="22"/>
                <w:lang w:val="en-US"/>
              </w:rPr>
              <w:t>other</w:t>
            </w:r>
            <w:r w:rsidRPr="00693BA2">
              <w:rPr>
                <w:spacing w:val="-5"/>
                <w:sz w:val="22"/>
                <w:lang w:val="en-US"/>
              </w:rPr>
              <w:t xml:space="preserve"> </w:t>
            </w:r>
            <w:r w:rsidRPr="00693BA2">
              <w:rPr>
                <w:sz w:val="22"/>
                <w:lang w:val="en-US"/>
              </w:rPr>
              <w:t>mee</w:t>
            </w:r>
            <w:r w:rsidRPr="00693BA2">
              <w:rPr>
                <w:spacing w:val="-1"/>
                <w:sz w:val="22"/>
                <w:lang w:val="en-US"/>
              </w:rPr>
              <w:t>ti</w:t>
            </w:r>
            <w:r w:rsidRPr="00693BA2">
              <w:rPr>
                <w:sz w:val="22"/>
                <w:lang w:val="en-US"/>
              </w:rPr>
              <w:t>ngs, as directed</w:t>
            </w:r>
            <w:r w:rsidRPr="00693BA2">
              <w:rPr>
                <w:spacing w:val="-8"/>
                <w:sz w:val="22"/>
                <w:lang w:val="en-US"/>
              </w:rPr>
              <w:t xml:space="preserve"> </w:t>
            </w:r>
            <w:r w:rsidRPr="00693BA2">
              <w:rPr>
                <w:sz w:val="22"/>
                <w:lang w:val="en-US"/>
              </w:rPr>
              <w:t>in normal contracted</w:t>
            </w:r>
            <w:r w:rsidRPr="00693BA2">
              <w:rPr>
                <w:spacing w:val="-11"/>
                <w:sz w:val="22"/>
                <w:lang w:val="en-US"/>
              </w:rPr>
              <w:t xml:space="preserve"> </w:t>
            </w:r>
            <w:r w:rsidRPr="00693BA2">
              <w:rPr>
                <w:sz w:val="22"/>
                <w:lang w:val="en-US"/>
              </w:rPr>
              <w:t>w</w:t>
            </w:r>
            <w:r w:rsidRPr="00693BA2">
              <w:rPr>
                <w:spacing w:val="-2"/>
                <w:sz w:val="22"/>
                <w:lang w:val="en-US"/>
              </w:rPr>
              <w:t>o</w:t>
            </w:r>
            <w:r w:rsidRPr="00693BA2">
              <w:rPr>
                <w:sz w:val="22"/>
                <w:lang w:val="en-US"/>
              </w:rPr>
              <w:t>rking</w:t>
            </w:r>
            <w:r w:rsidRPr="00693BA2">
              <w:rPr>
                <w:spacing w:val="-5"/>
                <w:sz w:val="22"/>
                <w:lang w:val="en-US"/>
              </w:rPr>
              <w:t xml:space="preserve"> </w:t>
            </w:r>
            <w:r w:rsidRPr="00693BA2">
              <w:rPr>
                <w:sz w:val="22"/>
                <w:lang w:val="en-US"/>
              </w:rPr>
              <w:t>hours; to</w:t>
            </w:r>
            <w:r w:rsidRPr="00693BA2">
              <w:rPr>
                <w:spacing w:val="1"/>
                <w:sz w:val="22"/>
                <w:lang w:val="en-US"/>
              </w:rPr>
              <w:t xml:space="preserve"> </w:t>
            </w:r>
            <w:r w:rsidRPr="00693BA2">
              <w:rPr>
                <w:sz w:val="22"/>
                <w:lang w:val="en-US"/>
              </w:rPr>
              <w:t>be</w:t>
            </w:r>
            <w:r w:rsidRPr="00693BA2">
              <w:rPr>
                <w:spacing w:val="-2"/>
                <w:sz w:val="22"/>
                <w:lang w:val="en-US"/>
              </w:rPr>
              <w:t xml:space="preserve"> </w:t>
            </w:r>
            <w:r w:rsidRPr="00693BA2">
              <w:rPr>
                <w:sz w:val="22"/>
                <w:lang w:val="en-US"/>
              </w:rPr>
              <w:t>conversant</w:t>
            </w:r>
            <w:r w:rsidRPr="00693BA2">
              <w:rPr>
                <w:spacing w:val="-11"/>
                <w:sz w:val="22"/>
                <w:lang w:val="en-US"/>
              </w:rPr>
              <w:t xml:space="preserve"> </w:t>
            </w:r>
            <w:r w:rsidRPr="00693BA2">
              <w:rPr>
                <w:sz w:val="22"/>
                <w:lang w:val="en-US"/>
              </w:rPr>
              <w:t>with Academy</w:t>
            </w:r>
            <w:r w:rsidRPr="00693BA2">
              <w:rPr>
                <w:spacing w:val="-9"/>
                <w:sz w:val="22"/>
                <w:lang w:val="en-US"/>
              </w:rPr>
              <w:t xml:space="preserve"> </w:t>
            </w:r>
            <w:r w:rsidRPr="00693BA2">
              <w:rPr>
                <w:sz w:val="22"/>
                <w:lang w:val="en-US"/>
              </w:rPr>
              <w:t>policies</w:t>
            </w:r>
            <w:r w:rsidRPr="00693BA2">
              <w:rPr>
                <w:spacing w:val="-1"/>
                <w:sz w:val="22"/>
                <w:lang w:val="en-US"/>
              </w:rPr>
              <w:t xml:space="preserve"> </w:t>
            </w:r>
            <w:r w:rsidRPr="00693BA2">
              <w:rPr>
                <w:sz w:val="22"/>
                <w:lang w:val="en-US"/>
              </w:rPr>
              <w:t>and procedures.</w:t>
            </w:r>
            <w:r w:rsidRPr="00693BA2">
              <w:rPr>
                <w:sz w:val="22"/>
              </w:rPr>
              <w:t xml:space="preserve"> </w:t>
            </w:r>
          </w:p>
          <w:p w:rsidR="000F4321" w:rsidRPr="003642C7" w:rsidRDefault="000F4321" w:rsidP="003642C7">
            <w:pPr>
              <w:pStyle w:val="ListParagraph"/>
              <w:widowControl w:val="0"/>
              <w:numPr>
                <w:ilvl w:val="0"/>
                <w:numId w:val="15"/>
              </w:numPr>
              <w:suppressAutoHyphens/>
              <w:spacing w:after="0"/>
              <w:jc w:val="both"/>
              <w:rPr>
                <w:sz w:val="22"/>
              </w:rPr>
            </w:pPr>
            <w:r w:rsidRPr="00693BA2">
              <w:rPr>
                <w:sz w:val="22"/>
                <w:lang w:val="en-US"/>
              </w:rPr>
              <w:t>To work</w:t>
            </w:r>
            <w:r w:rsidRPr="00693BA2">
              <w:rPr>
                <w:spacing w:val="-5"/>
                <w:sz w:val="22"/>
                <w:lang w:val="en-US"/>
              </w:rPr>
              <w:t xml:space="preserve"> </w:t>
            </w:r>
            <w:r w:rsidRPr="00693BA2">
              <w:rPr>
                <w:sz w:val="22"/>
                <w:lang w:val="en-US"/>
              </w:rPr>
              <w:t>an</w:t>
            </w:r>
            <w:r w:rsidR="00693BA2">
              <w:rPr>
                <w:sz w:val="22"/>
                <w:lang w:val="en-US"/>
              </w:rPr>
              <w:t xml:space="preserve"> additional </w:t>
            </w:r>
            <w:r w:rsidR="00A214D1">
              <w:rPr>
                <w:sz w:val="22"/>
                <w:lang w:val="en-US"/>
              </w:rPr>
              <w:t xml:space="preserve">(of up to) </w:t>
            </w:r>
            <w:r w:rsidR="003642C7">
              <w:rPr>
                <w:sz w:val="22"/>
                <w:lang w:val="en-US"/>
              </w:rPr>
              <w:t>five</w:t>
            </w:r>
            <w:r w:rsidRPr="00693BA2">
              <w:rPr>
                <w:sz w:val="22"/>
                <w:lang w:val="en-US"/>
              </w:rPr>
              <w:t xml:space="preserve"> hours per</w:t>
            </w:r>
            <w:r w:rsidRPr="00693BA2">
              <w:rPr>
                <w:spacing w:val="-3"/>
                <w:sz w:val="22"/>
                <w:lang w:val="en-US"/>
              </w:rPr>
              <w:t xml:space="preserve"> </w:t>
            </w:r>
            <w:r w:rsidRPr="00693BA2">
              <w:rPr>
                <w:sz w:val="22"/>
                <w:lang w:val="en-US"/>
              </w:rPr>
              <w:t>week</w:t>
            </w:r>
            <w:r w:rsidRPr="003642C7">
              <w:rPr>
                <w:sz w:val="22"/>
                <w:lang w:val="en-US"/>
              </w:rPr>
              <w:t>,</w:t>
            </w:r>
            <w:r w:rsidRPr="003642C7">
              <w:rPr>
                <w:spacing w:val="-3"/>
                <w:sz w:val="22"/>
                <w:lang w:val="en-US"/>
              </w:rPr>
              <w:t xml:space="preserve"> </w:t>
            </w:r>
            <w:r w:rsidRPr="003642C7">
              <w:rPr>
                <w:sz w:val="22"/>
                <w:lang w:val="en-US"/>
              </w:rPr>
              <w:t>for which</w:t>
            </w:r>
            <w:r w:rsidR="00693BA2" w:rsidRPr="003642C7">
              <w:rPr>
                <w:sz w:val="22"/>
                <w:lang w:val="en-US"/>
              </w:rPr>
              <w:t xml:space="preserve"> overtime</w:t>
            </w:r>
            <w:r w:rsidRPr="003642C7">
              <w:rPr>
                <w:spacing w:val="6"/>
                <w:w w:val="96"/>
                <w:sz w:val="22"/>
                <w:lang w:val="en-US"/>
              </w:rPr>
              <w:t xml:space="preserve"> </w:t>
            </w:r>
            <w:r w:rsidRPr="003642C7">
              <w:rPr>
                <w:sz w:val="22"/>
                <w:lang w:val="en-US"/>
              </w:rPr>
              <w:t>will be paid.</w:t>
            </w:r>
            <w:r w:rsidRPr="003642C7">
              <w:rPr>
                <w:spacing w:val="53"/>
                <w:sz w:val="22"/>
                <w:lang w:val="en-US"/>
              </w:rPr>
              <w:t xml:space="preserve"> </w:t>
            </w:r>
            <w:r w:rsidRPr="003642C7">
              <w:rPr>
                <w:sz w:val="22"/>
                <w:lang w:val="en-US"/>
              </w:rPr>
              <w:t>The hours may</w:t>
            </w:r>
            <w:r w:rsidRPr="003642C7">
              <w:rPr>
                <w:spacing w:val="-4"/>
                <w:sz w:val="22"/>
                <w:lang w:val="en-US"/>
              </w:rPr>
              <w:t xml:space="preserve"> </w:t>
            </w:r>
            <w:r w:rsidRPr="003642C7">
              <w:rPr>
                <w:sz w:val="22"/>
                <w:lang w:val="en-US"/>
              </w:rPr>
              <w:t>include</w:t>
            </w:r>
            <w:r w:rsidR="00693BA2" w:rsidRPr="003642C7">
              <w:rPr>
                <w:sz w:val="22"/>
                <w:lang w:val="en-US"/>
              </w:rPr>
              <w:t xml:space="preserve"> meetings</w:t>
            </w:r>
            <w:r w:rsidRPr="003642C7">
              <w:rPr>
                <w:spacing w:val="9"/>
                <w:w w:val="96"/>
                <w:sz w:val="22"/>
                <w:lang w:val="en-US"/>
              </w:rPr>
              <w:t xml:space="preserve"> </w:t>
            </w:r>
            <w:r w:rsidRPr="003642C7">
              <w:rPr>
                <w:sz w:val="22"/>
                <w:lang w:val="en-US"/>
              </w:rPr>
              <w:t>i.e. Curriculum</w:t>
            </w:r>
            <w:r w:rsidRPr="003642C7">
              <w:rPr>
                <w:spacing w:val="-1"/>
                <w:sz w:val="22"/>
                <w:lang w:val="en-US"/>
              </w:rPr>
              <w:t xml:space="preserve"> </w:t>
            </w:r>
            <w:r w:rsidRPr="003642C7">
              <w:rPr>
                <w:sz w:val="22"/>
                <w:lang w:val="en-US"/>
              </w:rPr>
              <w:t>Support</w:t>
            </w:r>
            <w:r w:rsidRPr="003642C7">
              <w:rPr>
                <w:spacing w:val="-1"/>
                <w:sz w:val="22"/>
                <w:lang w:val="en-US"/>
              </w:rPr>
              <w:t xml:space="preserve"> </w:t>
            </w:r>
            <w:r w:rsidRPr="003642C7">
              <w:rPr>
                <w:sz w:val="22"/>
                <w:lang w:val="en-US"/>
              </w:rPr>
              <w:t>Team</w:t>
            </w:r>
            <w:r w:rsidR="00693BA2" w:rsidRPr="003642C7">
              <w:rPr>
                <w:sz w:val="22"/>
                <w:lang w:val="en-US"/>
              </w:rPr>
              <w:t xml:space="preserve"> meetings</w:t>
            </w:r>
            <w:r w:rsidRPr="003642C7">
              <w:rPr>
                <w:spacing w:val="9"/>
                <w:w w:val="96"/>
                <w:sz w:val="22"/>
                <w:lang w:val="en-US"/>
              </w:rPr>
              <w:t xml:space="preserve"> </w:t>
            </w:r>
            <w:r w:rsidRPr="003642C7">
              <w:rPr>
                <w:sz w:val="22"/>
                <w:lang w:val="en-US"/>
              </w:rPr>
              <w:t>and support</w:t>
            </w:r>
            <w:r w:rsidRPr="003642C7">
              <w:rPr>
                <w:spacing w:val="-1"/>
                <w:sz w:val="22"/>
                <w:lang w:val="en-US"/>
              </w:rPr>
              <w:t xml:space="preserve"> </w:t>
            </w:r>
            <w:r w:rsidRPr="003642C7">
              <w:rPr>
                <w:sz w:val="22"/>
                <w:lang w:val="en-US"/>
              </w:rPr>
              <w:t>in s</w:t>
            </w:r>
            <w:r w:rsidRPr="003642C7">
              <w:rPr>
                <w:spacing w:val="1"/>
                <w:sz w:val="22"/>
                <w:lang w:val="en-US"/>
              </w:rPr>
              <w:t>t</w:t>
            </w:r>
            <w:r w:rsidRPr="003642C7">
              <w:rPr>
                <w:sz w:val="22"/>
                <w:lang w:val="en-US"/>
              </w:rPr>
              <w:t>udy provision or</w:t>
            </w:r>
            <w:r w:rsidRPr="003642C7">
              <w:rPr>
                <w:spacing w:val="-1"/>
                <w:sz w:val="22"/>
                <w:lang w:val="en-US"/>
              </w:rPr>
              <w:t xml:space="preserve"> </w:t>
            </w:r>
            <w:r w:rsidRPr="003642C7">
              <w:rPr>
                <w:sz w:val="22"/>
                <w:lang w:val="en-US"/>
              </w:rPr>
              <w:t xml:space="preserve">Extension Classes for </w:t>
            </w:r>
            <w:r w:rsidR="00DB104F" w:rsidRPr="003642C7">
              <w:rPr>
                <w:sz w:val="22"/>
                <w:lang w:val="en-US"/>
              </w:rPr>
              <w:t>student</w:t>
            </w:r>
            <w:r w:rsidRPr="003642C7">
              <w:rPr>
                <w:sz w:val="22"/>
                <w:lang w:val="en-US"/>
              </w:rPr>
              <w:t>s.</w:t>
            </w:r>
          </w:p>
          <w:p w:rsidR="000F4321" w:rsidRPr="00693BA2" w:rsidRDefault="000F4321" w:rsidP="00DB104F">
            <w:pPr>
              <w:pStyle w:val="ListParagraph"/>
              <w:widowControl w:val="0"/>
              <w:numPr>
                <w:ilvl w:val="0"/>
                <w:numId w:val="15"/>
              </w:numPr>
              <w:suppressAutoHyphens/>
              <w:spacing w:after="0"/>
              <w:ind w:right="-20"/>
              <w:jc w:val="both"/>
              <w:rPr>
                <w:sz w:val="22"/>
                <w:lang w:val="en-US"/>
              </w:rPr>
            </w:pPr>
            <w:r w:rsidRPr="00693BA2">
              <w:rPr>
                <w:sz w:val="22"/>
                <w:lang w:val="en-US"/>
              </w:rPr>
              <w:t>To carry</w:t>
            </w:r>
            <w:r w:rsidRPr="00693BA2">
              <w:rPr>
                <w:spacing w:val="-5"/>
                <w:sz w:val="22"/>
                <w:lang w:val="en-US"/>
              </w:rPr>
              <w:t xml:space="preserve"> </w:t>
            </w:r>
            <w:r w:rsidRPr="00693BA2">
              <w:rPr>
                <w:sz w:val="22"/>
                <w:lang w:val="en-US"/>
              </w:rPr>
              <w:t xml:space="preserve">out </w:t>
            </w:r>
            <w:r w:rsidRPr="00693BA2">
              <w:rPr>
                <w:w w:val="96"/>
                <w:sz w:val="22"/>
                <w:lang w:val="en-US"/>
              </w:rPr>
              <w:t>ro</w:t>
            </w:r>
            <w:r w:rsidRPr="00693BA2">
              <w:rPr>
                <w:spacing w:val="1"/>
                <w:w w:val="96"/>
                <w:sz w:val="22"/>
                <w:lang w:val="en-US"/>
              </w:rPr>
              <w:t>u</w:t>
            </w:r>
            <w:r w:rsidRPr="00693BA2">
              <w:rPr>
                <w:w w:val="96"/>
                <w:sz w:val="22"/>
                <w:lang w:val="en-US"/>
              </w:rPr>
              <w:t>tine</w:t>
            </w:r>
            <w:r w:rsidRPr="00693BA2">
              <w:rPr>
                <w:spacing w:val="4"/>
                <w:w w:val="96"/>
                <w:sz w:val="22"/>
                <w:lang w:val="en-US"/>
              </w:rPr>
              <w:t xml:space="preserve"> </w:t>
            </w:r>
            <w:r w:rsidRPr="00693BA2">
              <w:rPr>
                <w:sz w:val="22"/>
                <w:lang w:val="en-US"/>
              </w:rPr>
              <w:t>clerical tasks</w:t>
            </w:r>
            <w:r w:rsidRPr="00693BA2">
              <w:rPr>
                <w:spacing w:val="-5"/>
                <w:sz w:val="22"/>
                <w:lang w:val="en-US"/>
              </w:rPr>
              <w:t xml:space="preserve"> </w:t>
            </w:r>
            <w:r w:rsidRPr="00693BA2">
              <w:rPr>
                <w:sz w:val="22"/>
                <w:lang w:val="en-US"/>
              </w:rPr>
              <w:t>e.g.</w:t>
            </w:r>
            <w:r w:rsidR="00693BA2">
              <w:rPr>
                <w:sz w:val="22"/>
                <w:lang w:val="en-US"/>
              </w:rPr>
              <w:t xml:space="preserve"> collecting</w:t>
            </w:r>
            <w:r w:rsidRPr="00693BA2">
              <w:rPr>
                <w:spacing w:val="4"/>
                <w:w w:val="97"/>
                <w:sz w:val="22"/>
                <w:lang w:val="en-US"/>
              </w:rPr>
              <w:t xml:space="preserve"> </w:t>
            </w:r>
            <w:r w:rsidRPr="00693BA2">
              <w:rPr>
                <w:sz w:val="22"/>
                <w:lang w:val="en-US"/>
              </w:rPr>
              <w:t>trip</w:t>
            </w:r>
            <w:r w:rsidRPr="00693BA2">
              <w:rPr>
                <w:spacing w:val="-1"/>
                <w:sz w:val="22"/>
                <w:lang w:val="en-US"/>
              </w:rPr>
              <w:t xml:space="preserve"> </w:t>
            </w:r>
            <w:r w:rsidRPr="00693BA2">
              <w:rPr>
                <w:sz w:val="22"/>
                <w:lang w:val="en-US"/>
              </w:rPr>
              <w:t>money,</w:t>
            </w:r>
            <w:r w:rsidR="00693BA2">
              <w:rPr>
                <w:sz w:val="22"/>
                <w:lang w:val="en-US"/>
              </w:rPr>
              <w:t xml:space="preserve"> distributing letters</w:t>
            </w:r>
            <w:r w:rsidRPr="00693BA2">
              <w:rPr>
                <w:sz w:val="22"/>
                <w:lang w:val="en-US"/>
              </w:rPr>
              <w:t xml:space="preserve"> and producing class lists.</w:t>
            </w:r>
          </w:p>
          <w:p w:rsidR="000F4321" w:rsidRPr="00693BA2" w:rsidRDefault="000F4321" w:rsidP="00DB104F">
            <w:pPr>
              <w:pStyle w:val="ListParagraph"/>
              <w:widowControl w:val="0"/>
              <w:numPr>
                <w:ilvl w:val="0"/>
                <w:numId w:val="15"/>
              </w:numPr>
              <w:suppressAutoHyphens/>
              <w:spacing w:after="0"/>
              <w:jc w:val="both"/>
              <w:rPr>
                <w:sz w:val="22"/>
              </w:rPr>
            </w:pPr>
            <w:r w:rsidRPr="00693BA2">
              <w:rPr>
                <w:sz w:val="22"/>
                <w:lang w:val="en-US"/>
              </w:rPr>
              <w:t>To carry</w:t>
            </w:r>
            <w:r w:rsidRPr="00693BA2">
              <w:rPr>
                <w:spacing w:val="-5"/>
                <w:sz w:val="22"/>
                <w:lang w:val="en-US"/>
              </w:rPr>
              <w:t xml:space="preserve"> </w:t>
            </w:r>
            <w:r w:rsidRPr="00693BA2">
              <w:rPr>
                <w:sz w:val="22"/>
                <w:lang w:val="en-US"/>
              </w:rPr>
              <w:t>out other</w:t>
            </w:r>
            <w:r w:rsidRPr="00693BA2">
              <w:rPr>
                <w:spacing w:val="-5"/>
                <w:sz w:val="22"/>
                <w:lang w:val="en-US"/>
              </w:rPr>
              <w:t xml:space="preserve"> </w:t>
            </w:r>
            <w:r w:rsidRPr="00693BA2">
              <w:rPr>
                <w:sz w:val="22"/>
                <w:lang w:val="en-US"/>
              </w:rPr>
              <w:t>appropriate</w:t>
            </w:r>
            <w:r w:rsidR="00693BA2">
              <w:rPr>
                <w:sz w:val="22"/>
                <w:lang w:val="en-US"/>
              </w:rPr>
              <w:t xml:space="preserve"> duties</w:t>
            </w:r>
            <w:r w:rsidRPr="00693BA2">
              <w:rPr>
                <w:spacing w:val="6"/>
                <w:w w:val="95"/>
                <w:sz w:val="22"/>
                <w:lang w:val="en-US"/>
              </w:rPr>
              <w:t xml:space="preserve"> </w:t>
            </w:r>
            <w:r w:rsidRPr="00693BA2">
              <w:rPr>
                <w:sz w:val="22"/>
                <w:lang w:val="en-US"/>
              </w:rPr>
              <w:t>relevant</w:t>
            </w:r>
            <w:r w:rsidRPr="00693BA2">
              <w:rPr>
                <w:spacing w:val="-8"/>
                <w:sz w:val="22"/>
                <w:lang w:val="en-US"/>
              </w:rPr>
              <w:t xml:space="preserve"> </w:t>
            </w:r>
            <w:r w:rsidRPr="00693BA2">
              <w:rPr>
                <w:sz w:val="22"/>
                <w:lang w:val="en-US"/>
              </w:rPr>
              <w:t>to the</w:t>
            </w:r>
            <w:r w:rsidRPr="00693BA2">
              <w:rPr>
                <w:spacing w:val="-3"/>
                <w:sz w:val="22"/>
                <w:lang w:val="en-US"/>
              </w:rPr>
              <w:t xml:space="preserve"> </w:t>
            </w:r>
            <w:r w:rsidRPr="00693BA2">
              <w:rPr>
                <w:sz w:val="22"/>
                <w:lang w:val="en-US"/>
              </w:rPr>
              <w:t>purpose of the</w:t>
            </w:r>
            <w:r w:rsidRPr="00693BA2">
              <w:rPr>
                <w:spacing w:val="-3"/>
                <w:sz w:val="22"/>
                <w:lang w:val="en-US"/>
              </w:rPr>
              <w:t xml:space="preserve"> </w:t>
            </w:r>
            <w:r w:rsidRPr="00693BA2">
              <w:rPr>
                <w:sz w:val="22"/>
                <w:lang w:val="en-US"/>
              </w:rPr>
              <w:t>post and within</w:t>
            </w:r>
            <w:r w:rsidRPr="00693BA2">
              <w:rPr>
                <w:spacing w:val="-1"/>
                <w:sz w:val="22"/>
                <w:lang w:val="en-US"/>
              </w:rPr>
              <w:t xml:space="preserve"> </w:t>
            </w:r>
            <w:r w:rsidRPr="00693BA2">
              <w:rPr>
                <w:sz w:val="22"/>
                <w:lang w:val="en-US"/>
              </w:rPr>
              <w:t>the</w:t>
            </w:r>
            <w:r w:rsidRPr="00693BA2">
              <w:rPr>
                <w:spacing w:val="-3"/>
                <w:sz w:val="22"/>
                <w:lang w:val="en-US"/>
              </w:rPr>
              <w:t xml:space="preserve"> </w:t>
            </w:r>
            <w:r w:rsidRPr="00693BA2">
              <w:rPr>
                <w:sz w:val="22"/>
                <w:lang w:val="en-US"/>
              </w:rPr>
              <w:t>grading and competen</w:t>
            </w:r>
            <w:r w:rsidRPr="00693BA2">
              <w:rPr>
                <w:spacing w:val="-1"/>
                <w:sz w:val="22"/>
                <w:lang w:val="en-US"/>
              </w:rPr>
              <w:t>c</w:t>
            </w:r>
            <w:r w:rsidRPr="00693BA2">
              <w:rPr>
                <w:sz w:val="22"/>
                <w:lang w:val="en-US"/>
              </w:rPr>
              <w:t>y</w:t>
            </w:r>
            <w:r w:rsidRPr="00693BA2">
              <w:rPr>
                <w:spacing w:val="-12"/>
                <w:sz w:val="22"/>
                <w:lang w:val="en-US"/>
              </w:rPr>
              <w:t xml:space="preserve"> </w:t>
            </w:r>
            <w:r w:rsidRPr="00693BA2">
              <w:rPr>
                <w:sz w:val="22"/>
                <w:lang w:val="en-US"/>
              </w:rPr>
              <w:t>of the</w:t>
            </w:r>
            <w:r w:rsidRPr="00693BA2">
              <w:rPr>
                <w:spacing w:val="-3"/>
                <w:sz w:val="22"/>
                <w:lang w:val="en-US"/>
              </w:rPr>
              <w:t xml:space="preserve"> </w:t>
            </w:r>
            <w:r w:rsidRPr="00693BA2">
              <w:rPr>
                <w:sz w:val="22"/>
                <w:lang w:val="en-US"/>
              </w:rPr>
              <w:t>post holder,</w:t>
            </w:r>
            <w:r w:rsidRPr="00693BA2">
              <w:rPr>
                <w:spacing w:val="-3"/>
                <w:sz w:val="22"/>
                <w:lang w:val="en-US"/>
              </w:rPr>
              <w:t xml:space="preserve"> </w:t>
            </w:r>
            <w:r w:rsidRPr="00693BA2">
              <w:rPr>
                <w:sz w:val="22"/>
                <w:lang w:val="en-US"/>
              </w:rPr>
              <w:t>as reasonably required by t</w:t>
            </w:r>
            <w:r w:rsidRPr="00693BA2">
              <w:rPr>
                <w:spacing w:val="-1"/>
                <w:sz w:val="22"/>
                <w:lang w:val="en-US"/>
              </w:rPr>
              <w:t>h</w:t>
            </w:r>
            <w:r w:rsidRPr="00693BA2">
              <w:rPr>
                <w:sz w:val="22"/>
                <w:lang w:val="en-US"/>
              </w:rPr>
              <w:t>e</w:t>
            </w:r>
            <w:r w:rsidRPr="00693BA2">
              <w:rPr>
                <w:spacing w:val="-1"/>
                <w:sz w:val="22"/>
                <w:lang w:val="en-US"/>
              </w:rPr>
              <w:t xml:space="preserve"> </w:t>
            </w:r>
            <w:r w:rsidRPr="00693BA2">
              <w:rPr>
                <w:sz w:val="22"/>
                <w:lang w:val="en-US"/>
              </w:rPr>
              <w:t>teac</w:t>
            </w:r>
            <w:r w:rsidRPr="00693BA2">
              <w:rPr>
                <w:spacing w:val="-1"/>
                <w:sz w:val="22"/>
                <w:lang w:val="en-US"/>
              </w:rPr>
              <w:t>h</w:t>
            </w:r>
            <w:r w:rsidRPr="00693BA2">
              <w:rPr>
                <w:spacing w:val="1"/>
                <w:sz w:val="22"/>
                <w:lang w:val="en-US"/>
              </w:rPr>
              <w:t>e</w:t>
            </w:r>
            <w:r w:rsidRPr="00693BA2">
              <w:rPr>
                <w:sz w:val="22"/>
                <w:lang w:val="en-US"/>
              </w:rPr>
              <w:t>r/</w:t>
            </w:r>
            <w:r w:rsidRPr="00693BA2">
              <w:rPr>
                <w:spacing w:val="-1"/>
                <w:sz w:val="22"/>
                <w:lang w:val="en-US"/>
              </w:rPr>
              <w:t>h</w:t>
            </w:r>
            <w:r w:rsidRPr="00693BA2">
              <w:rPr>
                <w:spacing w:val="1"/>
                <w:sz w:val="22"/>
                <w:lang w:val="en-US"/>
              </w:rPr>
              <w:t>e</w:t>
            </w:r>
            <w:r w:rsidRPr="00693BA2">
              <w:rPr>
                <w:sz w:val="22"/>
                <w:lang w:val="en-US"/>
              </w:rPr>
              <w:t>ad</w:t>
            </w:r>
            <w:r w:rsidRPr="00693BA2">
              <w:rPr>
                <w:spacing w:val="-8"/>
                <w:sz w:val="22"/>
                <w:lang w:val="en-US"/>
              </w:rPr>
              <w:t xml:space="preserve"> </w:t>
            </w:r>
            <w:r w:rsidRPr="00693BA2">
              <w:rPr>
                <w:sz w:val="22"/>
                <w:lang w:val="en-US"/>
              </w:rPr>
              <w:t>teacher.</w:t>
            </w:r>
            <w:r w:rsidRPr="00693BA2">
              <w:rPr>
                <w:sz w:val="22"/>
              </w:rPr>
              <w:t xml:space="preserve"> </w:t>
            </w:r>
          </w:p>
          <w:p w:rsidR="000F4321" w:rsidRPr="00693BA2" w:rsidRDefault="000F4321" w:rsidP="00DB104F">
            <w:pPr>
              <w:pStyle w:val="ListParagraph"/>
              <w:widowControl w:val="0"/>
              <w:numPr>
                <w:ilvl w:val="0"/>
                <w:numId w:val="15"/>
              </w:numPr>
              <w:suppressAutoHyphens/>
              <w:spacing w:after="0"/>
              <w:ind w:right="510"/>
              <w:jc w:val="both"/>
              <w:rPr>
                <w:sz w:val="22"/>
                <w:u w:val="single"/>
                <w:lang w:val="en-US"/>
              </w:rPr>
            </w:pPr>
            <w:r w:rsidRPr="00693BA2">
              <w:rPr>
                <w:sz w:val="22"/>
                <w:u w:val="single"/>
                <w:lang w:val="en-US"/>
              </w:rPr>
              <w:t>To underta</w:t>
            </w:r>
            <w:r w:rsidRPr="00693BA2">
              <w:rPr>
                <w:spacing w:val="-1"/>
                <w:sz w:val="22"/>
                <w:u w:val="single"/>
                <w:lang w:val="en-US"/>
              </w:rPr>
              <w:t>k</w:t>
            </w:r>
            <w:r w:rsidRPr="00693BA2">
              <w:rPr>
                <w:sz w:val="22"/>
                <w:u w:val="single"/>
                <w:lang w:val="en-US"/>
              </w:rPr>
              <w:t>e</w:t>
            </w:r>
            <w:r w:rsidRPr="00693BA2">
              <w:rPr>
                <w:spacing w:val="-10"/>
                <w:sz w:val="22"/>
                <w:u w:val="single"/>
                <w:lang w:val="en-US"/>
              </w:rPr>
              <w:t xml:space="preserve"> </w:t>
            </w:r>
            <w:r w:rsidRPr="00693BA2">
              <w:rPr>
                <w:sz w:val="22"/>
                <w:u w:val="single"/>
                <w:lang w:val="en-US"/>
              </w:rPr>
              <w:t>the</w:t>
            </w:r>
            <w:r w:rsidRPr="00693BA2">
              <w:rPr>
                <w:spacing w:val="-3"/>
                <w:sz w:val="22"/>
                <w:u w:val="single"/>
                <w:lang w:val="en-US"/>
              </w:rPr>
              <w:t xml:space="preserve"> </w:t>
            </w:r>
            <w:r w:rsidRPr="00693BA2">
              <w:rPr>
                <w:sz w:val="22"/>
                <w:u w:val="single"/>
                <w:lang w:val="en-US"/>
              </w:rPr>
              <w:t>SEN</w:t>
            </w:r>
            <w:r w:rsidRPr="00693BA2">
              <w:rPr>
                <w:spacing w:val="-4"/>
                <w:sz w:val="22"/>
                <w:u w:val="single"/>
                <w:lang w:val="en-US"/>
              </w:rPr>
              <w:t xml:space="preserve"> </w:t>
            </w:r>
            <w:r w:rsidRPr="00693BA2">
              <w:rPr>
                <w:sz w:val="22"/>
                <w:u w:val="single"/>
                <w:lang w:val="en-US"/>
              </w:rPr>
              <w:t>tasks of tube</w:t>
            </w:r>
            <w:r w:rsidRPr="00693BA2">
              <w:rPr>
                <w:spacing w:val="-4"/>
                <w:sz w:val="22"/>
                <w:u w:val="single"/>
                <w:lang w:val="en-US"/>
              </w:rPr>
              <w:t xml:space="preserve"> </w:t>
            </w:r>
            <w:r w:rsidRPr="00693BA2">
              <w:rPr>
                <w:spacing w:val="-1"/>
                <w:sz w:val="22"/>
                <w:u w:val="single"/>
                <w:lang w:val="en-US"/>
              </w:rPr>
              <w:t>f</w:t>
            </w:r>
            <w:r w:rsidRPr="00693BA2">
              <w:rPr>
                <w:sz w:val="22"/>
                <w:u w:val="single"/>
                <w:lang w:val="en-US"/>
              </w:rPr>
              <w:t>eeding,</w:t>
            </w:r>
            <w:r w:rsidRPr="00693BA2">
              <w:rPr>
                <w:spacing w:val="-7"/>
                <w:sz w:val="22"/>
                <w:u w:val="single"/>
                <w:lang w:val="en-US"/>
              </w:rPr>
              <w:t xml:space="preserve"> </w:t>
            </w:r>
            <w:r w:rsidRPr="00693BA2">
              <w:rPr>
                <w:sz w:val="22"/>
                <w:u w:val="single"/>
                <w:lang w:val="en-US"/>
              </w:rPr>
              <w:t>urinary</w:t>
            </w:r>
            <w:r w:rsidR="00693BA2" w:rsidRPr="00693BA2">
              <w:rPr>
                <w:sz w:val="22"/>
                <w:u w:val="single"/>
                <w:lang w:val="en-US"/>
              </w:rPr>
              <w:t xml:space="preserve"> cathe</w:t>
            </w:r>
            <w:r w:rsidR="00717A5F">
              <w:rPr>
                <w:sz w:val="22"/>
                <w:u w:val="single"/>
                <w:lang w:val="en-US"/>
              </w:rPr>
              <w:t>ter</w:t>
            </w:r>
            <w:r w:rsidR="00693BA2" w:rsidRPr="00693BA2">
              <w:rPr>
                <w:sz w:val="22"/>
                <w:u w:val="single"/>
                <w:lang w:val="en-US"/>
              </w:rPr>
              <w:t>ization, suction</w:t>
            </w:r>
            <w:r w:rsidRPr="00693BA2">
              <w:rPr>
                <w:spacing w:val="7"/>
                <w:w w:val="96"/>
                <w:sz w:val="22"/>
                <w:u w:val="single"/>
                <w:lang w:val="en-US"/>
              </w:rPr>
              <w:t xml:space="preserve"> </w:t>
            </w:r>
            <w:r w:rsidRPr="00693BA2">
              <w:rPr>
                <w:sz w:val="22"/>
                <w:u w:val="single"/>
                <w:lang w:val="en-US"/>
              </w:rPr>
              <w:t>and pos</w:t>
            </w:r>
            <w:r w:rsidRPr="00693BA2">
              <w:rPr>
                <w:spacing w:val="-1"/>
                <w:sz w:val="22"/>
                <w:u w:val="single"/>
                <w:lang w:val="en-US"/>
              </w:rPr>
              <w:t>t</w:t>
            </w:r>
            <w:r w:rsidRPr="00693BA2">
              <w:rPr>
                <w:sz w:val="22"/>
                <w:u w:val="single"/>
                <w:lang w:val="en-US"/>
              </w:rPr>
              <w:t xml:space="preserve">ural drainage, nebulized </w:t>
            </w:r>
            <w:r w:rsidR="00693BA2" w:rsidRPr="00693BA2">
              <w:rPr>
                <w:sz w:val="22"/>
                <w:u w:val="single"/>
                <w:lang w:val="en-US"/>
              </w:rPr>
              <w:t xml:space="preserve"> medication</w:t>
            </w:r>
            <w:r w:rsidRPr="00693BA2">
              <w:rPr>
                <w:w w:val="97"/>
                <w:sz w:val="22"/>
                <w:u w:val="single"/>
                <w:lang w:val="en-US"/>
              </w:rPr>
              <w:t>,</w:t>
            </w:r>
            <w:r w:rsidRPr="00693BA2">
              <w:rPr>
                <w:spacing w:val="9"/>
                <w:w w:val="97"/>
                <w:sz w:val="22"/>
                <w:u w:val="single"/>
                <w:lang w:val="en-US"/>
              </w:rPr>
              <w:t xml:space="preserve"> </w:t>
            </w:r>
            <w:r w:rsidRPr="00693BA2">
              <w:rPr>
                <w:sz w:val="22"/>
                <w:u w:val="single"/>
                <w:lang w:val="en-US"/>
              </w:rPr>
              <w:t>rectal</w:t>
            </w:r>
            <w:r w:rsidR="00693BA2" w:rsidRPr="00693BA2">
              <w:rPr>
                <w:sz w:val="22"/>
                <w:u w:val="single"/>
                <w:lang w:val="en-US"/>
              </w:rPr>
              <w:t xml:space="preserve"> medication</w:t>
            </w:r>
            <w:r w:rsidRPr="00693BA2">
              <w:rPr>
                <w:spacing w:val="11"/>
                <w:w w:val="97"/>
                <w:sz w:val="22"/>
                <w:u w:val="single"/>
                <w:lang w:val="en-US"/>
              </w:rPr>
              <w:t xml:space="preserve"> </w:t>
            </w:r>
            <w:r w:rsidRPr="00693BA2">
              <w:rPr>
                <w:sz w:val="22"/>
                <w:u w:val="single"/>
                <w:lang w:val="en-US"/>
              </w:rPr>
              <w:t>and</w:t>
            </w:r>
            <w:r w:rsidRPr="00693BA2">
              <w:rPr>
                <w:spacing w:val="-1"/>
                <w:sz w:val="22"/>
                <w:u w:val="single"/>
                <w:lang w:val="en-US"/>
              </w:rPr>
              <w:t xml:space="preserve"> </w:t>
            </w:r>
            <w:r w:rsidRPr="00693BA2">
              <w:rPr>
                <w:sz w:val="22"/>
                <w:u w:val="single"/>
                <w:lang w:val="en-US"/>
              </w:rPr>
              <w:t>replacement</w:t>
            </w:r>
            <w:r w:rsidRPr="00693BA2">
              <w:rPr>
                <w:spacing w:val="-12"/>
                <w:sz w:val="22"/>
                <w:u w:val="single"/>
                <w:lang w:val="en-US"/>
              </w:rPr>
              <w:t xml:space="preserve"> </w:t>
            </w:r>
            <w:r w:rsidRPr="00693BA2">
              <w:rPr>
                <w:sz w:val="22"/>
                <w:u w:val="single"/>
                <w:lang w:val="en-US"/>
              </w:rPr>
              <w:t>of tracheostomy tubes</w:t>
            </w:r>
            <w:r w:rsidRPr="00693BA2">
              <w:rPr>
                <w:spacing w:val="-5"/>
                <w:sz w:val="22"/>
                <w:u w:val="single"/>
                <w:lang w:val="en-US"/>
              </w:rPr>
              <w:t xml:space="preserve"> </w:t>
            </w:r>
            <w:r w:rsidRPr="00693BA2">
              <w:rPr>
                <w:sz w:val="22"/>
                <w:u w:val="single"/>
                <w:lang w:val="en-US"/>
              </w:rPr>
              <w:t xml:space="preserve">based on </w:t>
            </w:r>
            <w:r w:rsidR="00DB104F">
              <w:rPr>
                <w:sz w:val="22"/>
                <w:u w:val="single"/>
                <w:lang w:val="en-US"/>
              </w:rPr>
              <w:t>student</w:t>
            </w:r>
            <w:r w:rsidRPr="00693BA2">
              <w:rPr>
                <w:spacing w:val="-1"/>
                <w:sz w:val="22"/>
                <w:u w:val="single"/>
                <w:lang w:val="en-US"/>
              </w:rPr>
              <w:t xml:space="preserve"> </w:t>
            </w:r>
            <w:r w:rsidRPr="00693BA2">
              <w:rPr>
                <w:sz w:val="22"/>
                <w:u w:val="single"/>
                <w:lang w:val="en-US"/>
              </w:rPr>
              <w:t>need.</w:t>
            </w:r>
          </w:p>
          <w:p w:rsidR="000F4321" w:rsidRDefault="000F4321" w:rsidP="00DB104F">
            <w:pPr>
              <w:pStyle w:val="ListParagraph"/>
              <w:widowControl w:val="0"/>
              <w:numPr>
                <w:ilvl w:val="0"/>
                <w:numId w:val="15"/>
              </w:numPr>
              <w:suppressAutoHyphens/>
              <w:spacing w:after="0"/>
              <w:jc w:val="both"/>
              <w:rPr>
                <w:sz w:val="22"/>
              </w:rPr>
            </w:pPr>
            <w:r w:rsidRPr="00693BA2">
              <w:rPr>
                <w:sz w:val="22"/>
                <w:lang w:val="en-US"/>
              </w:rPr>
              <w:t>With regard</w:t>
            </w:r>
            <w:r w:rsidR="004F7CBF">
              <w:rPr>
                <w:sz w:val="22"/>
                <w:lang w:val="en-US"/>
              </w:rPr>
              <w:t>s</w:t>
            </w:r>
            <w:r w:rsidRPr="00693BA2">
              <w:rPr>
                <w:spacing w:val="-6"/>
                <w:sz w:val="22"/>
                <w:lang w:val="en-US"/>
              </w:rPr>
              <w:t xml:space="preserve"> </w:t>
            </w:r>
            <w:r w:rsidRPr="00693BA2">
              <w:rPr>
                <w:sz w:val="22"/>
                <w:lang w:val="en-US"/>
              </w:rPr>
              <w:t>to the</w:t>
            </w:r>
            <w:r w:rsidRPr="00693BA2">
              <w:rPr>
                <w:spacing w:val="-3"/>
                <w:sz w:val="22"/>
                <w:lang w:val="en-US"/>
              </w:rPr>
              <w:t xml:space="preserve"> </w:t>
            </w:r>
            <w:r w:rsidRPr="00693BA2">
              <w:rPr>
                <w:sz w:val="22"/>
                <w:lang w:val="en-US"/>
              </w:rPr>
              <w:t>task</w:t>
            </w:r>
            <w:r w:rsidRPr="00693BA2">
              <w:rPr>
                <w:spacing w:val="-4"/>
                <w:sz w:val="22"/>
                <w:lang w:val="en-US"/>
              </w:rPr>
              <w:t xml:space="preserve"> underlined </w:t>
            </w:r>
            <w:r w:rsidRPr="00693BA2">
              <w:rPr>
                <w:sz w:val="22"/>
                <w:lang w:val="en-US"/>
              </w:rPr>
              <w:t>above,</w:t>
            </w:r>
            <w:r w:rsidRPr="00693BA2">
              <w:rPr>
                <w:spacing w:val="-7"/>
                <w:sz w:val="22"/>
                <w:lang w:val="en-US"/>
              </w:rPr>
              <w:t xml:space="preserve"> </w:t>
            </w:r>
            <w:r w:rsidRPr="00693BA2">
              <w:rPr>
                <w:sz w:val="22"/>
                <w:lang w:val="en-US"/>
              </w:rPr>
              <w:t xml:space="preserve">an </w:t>
            </w:r>
            <w:r w:rsidRPr="00693BA2">
              <w:rPr>
                <w:w w:val="97"/>
                <w:sz w:val="22"/>
                <w:lang w:val="en-US"/>
              </w:rPr>
              <w:t>add</w:t>
            </w:r>
            <w:r w:rsidRPr="00693BA2">
              <w:rPr>
                <w:spacing w:val="3"/>
                <w:w w:val="97"/>
                <w:sz w:val="22"/>
                <w:lang w:val="en-US"/>
              </w:rPr>
              <w:t>i</w:t>
            </w:r>
            <w:r w:rsidRPr="00693BA2">
              <w:rPr>
                <w:w w:val="97"/>
                <w:sz w:val="22"/>
                <w:lang w:val="en-US"/>
              </w:rPr>
              <w:t>tional</w:t>
            </w:r>
            <w:r w:rsidRPr="00693BA2">
              <w:rPr>
                <w:spacing w:val="6"/>
                <w:w w:val="97"/>
                <w:sz w:val="22"/>
                <w:lang w:val="en-US"/>
              </w:rPr>
              <w:t xml:space="preserve"> </w:t>
            </w:r>
            <w:r w:rsidRPr="00693BA2">
              <w:rPr>
                <w:sz w:val="22"/>
                <w:lang w:val="en-US"/>
              </w:rPr>
              <w:t>payment</w:t>
            </w:r>
            <w:r w:rsidRPr="00693BA2">
              <w:rPr>
                <w:spacing w:val="-9"/>
                <w:sz w:val="22"/>
                <w:lang w:val="en-US"/>
              </w:rPr>
              <w:t xml:space="preserve"> </w:t>
            </w:r>
            <w:r w:rsidRPr="00693BA2">
              <w:rPr>
                <w:sz w:val="22"/>
                <w:lang w:val="en-US"/>
              </w:rPr>
              <w:t>will</w:t>
            </w:r>
            <w:r w:rsidRPr="00693BA2">
              <w:rPr>
                <w:spacing w:val="-1"/>
                <w:sz w:val="22"/>
                <w:lang w:val="en-US"/>
              </w:rPr>
              <w:t xml:space="preserve"> </w:t>
            </w:r>
            <w:r w:rsidRPr="00693BA2">
              <w:rPr>
                <w:sz w:val="22"/>
                <w:lang w:val="en-US"/>
              </w:rPr>
              <w:t>be</w:t>
            </w:r>
            <w:r w:rsidRPr="00693BA2">
              <w:rPr>
                <w:spacing w:val="-2"/>
                <w:sz w:val="22"/>
                <w:lang w:val="en-US"/>
              </w:rPr>
              <w:t xml:space="preserve"> </w:t>
            </w:r>
            <w:r w:rsidRPr="00693BA2">
              <w:rPr>
                <w:sz w:val="22"/>
                <w:lang w:val="en-US"/>
              </w:rPr>
              <w:t>made</w:t>
            </w:r>
            <w:r w:rsidRPr="00693BA2">
              <w:rPr>
                <w:spacing w:val="-6"/>
                <w:sz w:val="22"/>
                <w:lang w:val="en-US"/>
              </w:rPr>
              <w:t xml:space="preserve"> </w:t>
            </w:r>
            <w:r w:rsidRPr="00693BA2">
              <w:rPr>
                <w:sz w:val="22"/>
                <w:lang w:val="en-US"/>
              </w:rPr>
              <w:t>to all st</w:t>
            </w:r>
            <w:r w:rsidRPr="00693BA2">
              <w:rPr>
                <w:spacing w:val="2"/>
                <w:sz w:val="22"/>
                <w:lang w:val="en-US"/>
              </w:rPr>
              <w:t>a</w:t>
            </w:r>
            <w:r w:rsidRPr="00693BA2">
              <w:rPr>
                <w:sz w:val="22"/>
                <w:lang w:val="en-US"/>
              </w:rPr>
              <w:t>ff who carry</w:t>
            </w:r>
            <w:r w:rsidRPr="00693BA2">
              <w:rPr>
                <w:spacing w:val="-5"/>
                <w:sz w:val="22"/>
                <w:lang w:val="en-US"/>
              </w:rPr>
              <w:t xml:space="preserve"> </w:t>
            </w:r>
            <w:r w:rsidRPr="00693BA2">
              <w:rPr>
                <w:sz w:val="22"/>
                <w:lang w:val="en-US"/>
              </w:rPr>
              <w:t>this out.</w:t>
            </w:r>
            <w:r w:rsidRPr="00693BA2">
              <w:rPr>
                <w:sz w:val="22"/>
              </w:rPr>
              <w:t xml:space="preserve"> </w:t>
            </w:r>
          </w:p>
          <w:p w:rsidR="00F867AE" w:rsidRPr="00693BA2" w:rsidRDefault="00F867AE" w:rsidP="00F867AE">
            <w:pPr>
              <w:pStyle w:val="ListParagraph"/>
              <w:widowControl w:val="0"/>
              <w:suppressAutoHyphens/>
              <w:spacing w:after="0"/>
              <w:jc w:val="both"/>
              <w:rPr>
                <w:sz w:val="22"/>
              </w:rPr>
            </w:pPr>
          </w:p>
        </w:tc>
      </w:tr>
    </w:tbl>
    <w:p w:rsidR="00A96403" w:rsidRPr="00693BA2" w:rsidRDefault="00A96403" w:rsidP="003853C3">
      <w:pPr>
        <w:spacing w:after="0"/>
      </w:pPr>
    </w:p>
    <w:tbl>
      <w:tblPr>
        <w:tblStyle w:val="TableGrid"/>
        <w:tblW w:w="10206" w:type="dxa"/>
        <w:tblInd w:w="-459" w:type="dxa"/>
        <w:tblLayout w:type="fixed"/>
        <w:tblLook w:val="04A0" w:firstRow="1" w:lastRow="0" w:firstColumn="1" w:lastColumn="0" w:noHBand="0" w:noVBand="1"/>
      </w:tblPr>
      <w:tblGrid>
        <w:gridCol w:w="1710"/>
        <w:gridCol w:w="8496"/>
      </w:tblGrid>
      <w:tr w:rsidR="00471214" w:rsidRPr="00693BA2" w:rsidTr="00471214">
        <w:tc>
          <w:tcPr>
            <w:tcW w:w="10206" w:type="dxa"/>
            <w:gridSpan w:val="2"/>
            <w:shd w:val="clear" w:color="auto" w:fill="D9D9D9" w:themeFill="background1" w:themeFillShade="D9"/>
          </w:tcPr>
          <w:p w:rsidR="00471214" w:rsidRPr="00693BA2" w:rsidRDefault="00471214">
            <w:pPr>
              <w:jc w:val="center"/>
              <w:rPr>
                <w:rFonts w:ascii="Calibri" w:hAnsi="Calibri"/>
                <w:b/>
                <w:sz w:val="24"/>
              </w:rPr>
            </w:pPr>
            <w:r w:rsidRPr="00693BA2">
              <w:rPr>
                <w:rFonts w:ascii="Calibri" w:hAnsi="Calibri"/>
                <w:b/>
                <w:sz w:val="24"/>
              </w:rPr>
              <w:t>PERSON SPECIFICATION</w:t>
            </w:r>
          </w:p>
        </w:tc>
      </w:tr>
      <w:tr w:rsidR="00F867AE" w:rsidRPr="00693BA2" w:rsidTr="00F867AE">
        <w:trPr>
          <w:trHeight w:val="1090"/>
        </w:trPr>
        <w:tc>
          <w:tcPr>
            <w:tcW w:w="1710" w:type="dxa"/>
          </w:tcPr>
          <w:p w:rsidR="00F867AE" w:rsidRPr="00693BA2" w:rsidRDefault="00F867AE">
            <w:pPr>
              <w:jc w:val="center"/>
              <w:rPr>
                <w:b/>
              </w:rPr>
            </w:pPr>
            <w:r w:rsidRPr="00693BA2">
              <w:rPr>
                <w:b/>
              </w:rPr>
              <w:t>Essential [E] or Desirable [D]</w:t>
            </w:r>
          </w:p>
        </w:tc>
        <w:tc>
          <w:tcPr>
            <w:tcW w:w="8496" w:type="dxa"/>
          </w:tcPr>
          <w:p w:rsidR="00F867AE" w:rsidRDefault="00F867AE" w:rsidP="00E73538">
            <w:pPr>
              <w:jc w:val="center"/>
              <w:rPr>
                <w:b/>
              </w:rPr>
            </w:pPr>
          </w:p>
          <w:p w:rsidR="00F867AE" w:rsidRPr="00693BA2" w:rsidRDefault="00F867AE" w:rsidP="00E73538">
            <w:pPr>
              <w:jc w:val="center"/>
              <w:rPr>
                <w:b/>
              </w:rPr>
            </w:pPr>
            <w:r w:rsidRPr="00693BA2">
              <w:rPr>
                <w:b/>
              </w:rPr>
              <w:t>Requirements</w:t>
            </w:r>
          </w:p>
        </w:tc>
      </w:tr>
      <w:tr w:rsidR="00F867AE" w:rsidRPr="00693BA2" w:rsidTr="00F867AE">
        <w:tc>
          <w:tcPr>
            <w:tcW w:w="10206" w:type="dxa"/>
            <w:gridSpan w:val="2"/>
          </w:tcPr>
          <w:p w:rsidR="00F867AE" w:rsidRPr="00693BA2" w:rsidRDefault="00F867AE">
            <w:pPr>
              <w:rPr>
                <w:b/>
                <w:color w:val="365F91" w:themeColor="accent1" w:themeShade="BF"/>
              </w:rPr>
            </w:pPr>
            <w:r w:rsidRPr="00693BA2">
              <w:rPr>
                <w:b/>
                <w:color w:val="365F91" w:themeColor="accent1" w:themeShade="BF"/>
              </w:rPr>
              <w:t xml:space="preserve">Experience                                                                                                       </w:t>
            </w:r>
          </w:p>
        </w:tc>
      </w:tr>
      <w:tr w:rsidR="00F867AE" w:rsidRPr="00693BA2" w:rsidTr="00F867AE">
        <w:tc>
          <w:tcPr>
            <w:tcW w:w="1710" w:type="dxa"/>
          </w:tcPr>
          <w:p w:rsidR="00F867AE" w:rsidRPr="00693BA2" w:rsidRDefault="00F867AE">
            <w:pPr>
              <w:jc w:val="center"/>
              <w:rPr>
                <w:b/>
              </w:rPr>
            </w:pPr>
            <w:r>
              <w:rPr>
                <w:b/>
              </w:rPr>
              <w:t>D</w:t>
            </w:r>
          </w:p>
        </w:tc>
        <w:tc>
          <w:tcPr>
            <w:tcW w:w="8496" w:type="dxa"/>
          </w:tcPr>
          <w:p w:rsidR="00F867AE" w:rsidRPr="00693BA2" w:rsidRDefault="00F867AE" w:rsidP="008F1143">
            <w:r w:rsidRPr="00693BA2">
              <w:rPr>
                <w:rFonts w:cs="Arial"/>
              </w:rPr>
              <w:t xml:space="preserve">Experience of working with </w:t>
            </w:r>
            <w:r>
              <w:rPr>
                <w:rFonts w:cs="Arial"/>
              </w:rPr>
              <w:t>students</w:t>
            </w:r>
            <w:r w:rsidRPr="00693BA2">
              <w:rPr>
                <w:rFonts w:cs="Arial"/>
              </w:rPr>
              <w:t xml:space="preserve"> with complex and special</w:t>
            </w:r>
            <w:r>
              <w:rPr>
                <w:rFonts w:cs="Arial"/>
              </w:rPr>
              <w:t xml:space="preserve"> educational</w:t>
            </w:r>
            <w:r w:rsidRPr="00693BA2">
              <w:rPr>
                <w:rFonts w:cs="Arial"/>
              </w:rPr>
              <w:t xml:space="preserve"> needs</w:t>
            </w:r>
          </w:p>
        </w:tc>
      </w:tr>
      <w:tr w:rsidR="00F867AE" w:rsidRPr="00693BA2" w:rsidTr="00F867AE">
        <w:tc>
          <w:tcPr>
            <w:tcW w:w="1710" w:type="dxa"/>
          </w:tcPr>
          <w:p w:rsidR="00F867AE" w:rsidRPr="00693BA2" w:rsidRDefault="00F867AE">
            <w:pPr>
              <w:jc w:val="center"/>
              <w:rPr>
                <w:b/>
              </w:rPr>
            </w:pPr>
            <w:r>
              <w:rPr>
                <w:b/>
              </w:rPr>
              <w:t>D</w:t>
            </w:r>
          </w:p>
        </w:tc>
        <w:tc>
          <w:tcPr>
            <w:tcW w:w="8496" w:type="dxa"/>
          </w:tcPr>
          <w:p w:rsidR="00F867AE" w:rsidRPr="00693BA2" w:rsidRDefault="00F867AE">
            <w:pPr>
              <w:rPr>
                <w:rFonts w:cs="Arial"/>
              </w:rPr>
            </w:pPr>
            <w:r w:rsidRPr="00693BA2">
              <w:rPr>
                <w:rFonts w:cs="Arial"/>
              </w:rPr>
              <w:t>Experience of support work in an inner-city, multicultural academy</w:t>
            </w:r>
          </w:p>
        </w:tc>
      </w:tr>
      <w:tr w:rsidR="00F867AE" w:rsidRPr="00693BA2" w:rsidTr="00F867AE">
        <w:tc>
          <w:tcPr>
            <w:tcW w:w="1710" w:type="dxa"/>
          </w:tcPr>
          <w:p w:rsidR="00F867AE" w:rsidRPr="00693BA2" w:rsidRDefault="00F867AE">
            <w:pPr>
              <w:jc w:val="center"/>
              <w:rPr>
                <w:b/>
              </w:rPr>
            </w:pPr>
            <w:r>
              <w:rPr>
                <w:b/>
              </w:rPr>
              <w:t>D</w:t>
            </w:r>
          </w:p>
        </w:tc>
        <w:tc>
          <w:tcPr>
            <w:tcW w:w="8496" w:type="dxa"/>
          </w:tcPr>
          <w:p w:rsidR="00F867AE" w:rsidRPr="00693BA2" w:rsidRDefault="00F867AE" w:rsidP="008F1143">
            <w:pPr>
              <w:spacing w:line="276" w:lineRule="auto"/>
              <w:rPr>
                <w:rFonts w:cstheme="minorHAnsi"/>
              </w:rPr>
            </w:pPr>
            <w:r w:rsidRPr="00693BA2">
              <w:rPr>
                <w:rFonts w:cs="Arial"/>
              </w:rPr>
              <w:t xml:space="preserve">Experience of working on a one to one basis with </w:t>
            </w:r>
            <w:r>
              <w:rPr>
                <w:rFonts w:cs="Arial"/>
              </w:rPr>
              <w:t>students</w:t>
            </w:r>
            <w:r w:rsidRPr="00693BA2">
              <w:rPr>
                <w:rFonts w:cs="Arial"/>
              </w:rPr>
              <w:t xml:space="preserve"> with specific needs under the direction of teachers</w:t>
            </w:r>
          </w:p>
        </w:tc>
      </w:tr>
      <w:tr w:rsidR="00F867AE" w:rsidRPr="00693BA2" w:rsidTr="00F867AE">
        <w:tc>
          <w:tcPr>
            <w:tcW w:w="1710" w:type="dxa"/>
          </w:tcPr>
          <w:p w:rsidR="00F867AE" w:rsidRPr="00693BA2" w:rsidRDefault="00F867AE">
            <w:pPr>
              <w:jc w:val="center"/>
              <w:rPr>
                <w:b/>
              </w:rPr>
            </w:pPr>
            <w:r>
              <w:rPr>
                <w:b/>
              </w:rPr>
              <w:t>D</w:t>
            </w:r>
          </w:p>
        </w:tc>
        <w:tc>
          <w:tcPr>
            <w:tcW w:w="8496" w:type="dxa"/>
          </w:tcPr>
          <w:p w:rsidR="00F867AE" w:rsidRPr="00693BA2" w:rsidRDefault="00F867AE" w:rsidP="00CC6047">
            <w:pPr>
              <w:rPr>
                <w:rFonts w:cs="Arial"/>
              </w:rPr>
            </w:pPr>
            <w:r w:rsidRPr="00693BA2">
              <w:rPr>
                <w:rFonts w:cs="Arial"/>
              </w:rPr>
              <w:t xml:space="preserve">Experience of helping to deliver teaching programmes under the direction of teachers to groups of </w:t>
            </w:r>
            <w:r>
              <w:rPr>
                <w:rFonts w:cs="Arial"/>
              </w:rPr>
              <w:t>students</w:t>
            </w:r>
          </w:p>
        </w:tc>
      </w:tr>
      <w:tr w:rsidR="00F867AE" w:rsidRPr="00693BA2" w:rsidTr="00F867AE">
        <w:tc>
          <w:tcPr>
            <w:tcW w:w="1710" w:type="dxa"/>
          </w:tcPr>
          <w:p w:rsidR="00F867AE" w:rsidRPr="00693BA2" w:rsidRDefault="00F867AE">
            <w:pPr>
              <w:jc w:val="center"/>
              <w:rPr>
                <w:b/>
              </w:rPr>
            </w:pPr>
            <w:r>
              <w:rPr>
                <w:b/>
              </w:rPr>
              <w:t>D</w:t>
            </w:r>
          </w:p>
        </w:tc>
        <w:tc>
          <w:tcPr>
            <w:tcW w:w="8496" w:type="dxa"/>
          </w:tcPr>
          <w:p w:rsidR="00F867AE" w:rsidRPr="00693BA2" w:rsidRDefault="00F867AE" w:rsidP="008F1143">
            <w:pPr>
              <w:rPr>
                <w:rFonts w:cs="Arial"/>
              </w:rPr>
            </w:pPr>
            <w:r w:rsidRPr="00693BA2">
              <w:rPr>
                <w:rFonts w:cs="Arial"/>
              </w:rPr>
              <w:t xml:space="preserve">Experience of monitoring </w:t>
            </w:r>
            <w:r>
              <w:rPr>
                <w:rFonts w:cs="Arial"/>
              </w:rPr>
              <w:t>students</w:t>
            </w:r>
            <w:r w:rsidRPr="00693BA2">
              <w:rPr>
                <w:rFonts w:cs="Arial"/>
              </w:rPr>
              <w:t xml:space="preserve"> achievement</w:t>
            </w:r>
            <w:r>
              <w:rPr>
                <w:rFonts w:cs="Arial"/>
              </w:rPr>
              <w:t xml:space="preserve"> and progress</w:t>
            </w:r>
          </w:p>
        </w:tc>
      </w:tr>
      <w:tr w:rsidR="00F867AE" w:rsidRPr="00693BA2" w:rsidTr="00F867AE">
        <w:tc>
          <w:tcPr>
            <w:tcW w:w="10206" w:type="dxa"/>
            <w:gridSpan w:val="2"/>
          </w:tcPr>
          <w:p w:rsidR="00F867AE" w:rsidRPr="00693BA2" w:rsidRDefault="00F867AE" w:rsidP="00717A5F">
            <w:pPr>
              <w:rPr>
                <w:b/>
                <w:color w:val="365F91" w:themeColor="accent1" w:themeShade="BF"/>
              </w:rPr>
            </w:pPr>
            <w:r w:rsidRPr="00693BA2">
              <w:rPr>
                <w:b/>
                <w:color w:val="365F91" w:themeColor="accent1" w:themeShade="BF"/>
              </w:rPr>
              <w:t>Professional Knowledge and Understanding</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r w:rsidRPr="00693BA2">
              <w:rPr>
                <w:rFonts w:cs="Arial"/>
              </w:rPr>
              <w:t>Knowledge, understanding and commitment to equal opportunities</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rsidP="008F1143">
            <w:pPr>
              <w:rPr>
                <w:rFonts w:cs="Arial"/>
              </w:rPr>
            </w:pPr>
            <w:r w:rsidRPr="00693BA2">
              <w:rPr>
                <w:rFonts w:cs="Arial"/>
              </w:rPr>
              <w:t xml:space="preserve">Knowledge </w:t>
            </w:r>
            <w:r>
              <w:rPr>
                <w:rFonts w:cs="Arial"/>
              </w:rPr>
              <w:t xml:space="preserve">and understanding of the varied needs and strategies </w:t>
            </w:r>
            <w:r w:rsidRPr="00693BA2">
              <w:rPr>
                <w:rFonts w:cs="Arial"/>
              </w:rPr>
              <w:t xml:space="preserve">to support </w:t>
            </w:r>
            <w:r>
              <w:rPr>
                <w:rFonts w:cs="Arial"/>
              </w:rPr>
              <w:t>students</w:t>
            </w:r>
            <w:r w:rsidRPr="00693BA2">
              <w:rPr>
                <w:rFonts w:cs="Arial"/>
              </w:rPr>
              <w:t xml:space="preserve"> </w:t>
            </w:r>
            <w:r>
              <w:rPr>
                <w:rFonts w:cs="Arial"/>
              </w:rPr>
              <w:t>w</w:t>
            </w:r>
            <w:r w:rsidRPr="00693BA2">
              <w:rPr>
                <w:rFonts w:cs="Arial"/>
              </w:rPr>
              <w:t>ith complex and special educational needs</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rsidP="00CC6047">
            <w:pPr>
              <w:rPr>
                <w:rFonts w:cs="Arial"/>
              </w:rPr>
            </w:pPr>
            <w:r w:rsidRPr="00693BA2">
              <w:rPr>
                <w:rFonts w:cs="Arial"/>
              </w:rPr>
              <w:t xml:space="preserve">Knowledge of strategies to engage reluctant or underachieving </w:t>
            </w:r>
            <w:r>
              <w:rPr>
                <w:rFonts w:cs="Arial"/>
              </w:rPr>
              <w:t>students with the ability to work with teachers and identify and respond to student’s needs.</w:t>
            </w:r>
          </w:p>
        </w:tc>
      </w:tr>
      <w:tr w:rsidR="00F867AE" w:rsidRPr="00693BA2" w:rsidTr="00F867AE">
        <w:tc>
          <w:tcPr>
            <w:tcW w:w="1710" w:type="dxa"/>
          </w:tcPr>
          <w:p w:rsidR="00F867AE" w:rsidRPr="00693BA2" w:rsidRDefault="00F867AE">
            <w:pPr>
              <w:jc w:val="center"/>
              <w:rPr>
                <w:b/>
              </w:rPr>
            </w:pPr>
            <w:r>
              <w:rPr>
                <w:b/>
              </w:rPr>
              <w:t>D</w:t>
            </w:r>
          </w:p>
        </w:tc>
        <w:tc>
          <w:tcPr>
            <w:tcW w:w="8496" w:type="dxa"/>
          </w:tcPr>
          <w:p w:rsidR="00F867AE" w:rsidRPr="00693BA2" w:rsidRDefault="00F867AE">
            <w:pPr>
              <w:rPr>
                <w:rFonts w:cs="Arial"/>
              </w:rPr>
            </w:pPr>
            <w:r>
              <w:rPr>
                <w:rFonts w:cs="Arial"/>
              </w:rPr>
              <w:t>Demonstrable understanding of the National Curriculum</w:t>
            </w:r>
          </w:p>
        </w:tc>
      </w:tr>
      <w:tr w:rsidR="00F867AE" w:rsidRPr="00693BA2" w:rsidTr="00F867AE">
        <w:tc>
          <w:tcPr>
            <w:tcW w:w="10206" w:type="dxa"/>
            <w:gridSpan w:val="2"/>
          </w:tcPr>
          <w:p w:rsidR="00F867AE" w:rsidRPr="00693BA2" w:rsidRDefault="00F867AE">
            <w:pPr>
              <w:rPr>
                <w:b/>
                <w:color w:val="365F91" w:themeColor="accent1" w:themeShade="BF"/>
              </w:rPr>
            </w:pPr>
            <w:r w:rsidRPr="00693BA2">
              <w:rPr>
                <w:b/>
                <w:color w:val="365F91" w:themeColor="accent1" w:themeShade="BF"/>
              </w:rPr>
              <w:t>Professional Skills &amp; Abilities</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rsidP="00CC6047">
            <w:pPr>
              <w:spacing w:after="120" w:line="285" w:lineRule="auto"/>
            </w:pPr>
            <w:r w:rsidRPr="00693BA2">
              <w:rPr>
                <w:rFonts w:cs="Arial"/>
              </w:rPr>
              <w:t xml:space="preserve">To be able to demonstrate </w:t>
            </w:r>
            <w:r>
              <w:rPr>
                <w:rFonts w:cs="Arial"/>
              </w:rPr>
              <w:t>competent English and mathematic skills</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r w:rsidRPr="00693BA2">
              <w:rPr>
                <w:rFonts w:cs="Arial"/>
              </w:rPr>
              <w:t>Excellent communication, planning and organisational skills</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pPr>
              <w:rPr>
                <w:rFonts w:cs="Arial"/>
              </w:rPr>
            </w:pPr>
            <w:r w:rsidRPr="00693BA2">
              <w:rPr>
                <w:rFonts w:cs="Arial"/>
              </w:rPr>
              <w:t>Ability to use initiatives under direction of Leader of Learning and/or class teacher</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pPr>
              <w:rPr>
                <w:rFonts w:cs="Arial"/>
              </w:rPr>
            </w:pPr>
            <w:r w:rsidRPr="00693BA2">
              <w:rPr>
                <w:rFonts w:cs="Arial"/>
              </w:rPr>
              <w:t>Ability to develop and maintain good working relationships with the whole academy community</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pPr>
              <w:rPr>
                <w:rFonts w:cs="Arial"/>
              </w:rPr>
            </w:pPr>
            <w:r w:rsidRPr="00693BA2">
              <w:rPr>
                <w:rFonts w:cs="Arial"/>
              </w:rPr>
              <w:t>Ability to work as part of a team</w:t>
            </w:r>
            <w:r>
              <w:rPr>
                <w:rFonts w:cs="Arial"/>
              </w:rPr>
              <w:t xml:space="preserve"> or independently</w:t>
            </w:r>
          </w:p>
        </w:tc>
      </w:tr>
      <w:tr w:rsidR="00F867AE" w:rsidRPr="00693BA2" w:rsidTr="00F867AE">
        <w:tc>
          <w:tcPr>
            <w:tcW w:w="1710" w:type="dxa"/>
          </w:tcPr>
          <w:p w:rsidR="00F867AE" w:rsidRPr="00693BA2" w:rsidRDefault="00F867AE">
            <w:pPr>
              <w:jc w:val="center"/>
              <w:rPr>
                <w:b/>
              </w:rPr>
            </w:pPr>
            <w:r>
              <w:rPr>
                <w:b/>
              </w:rPr>
              <w:lastRenderedPageBreak/>
              <w:t>E</w:t>
            </w:r>
          </w:p>
        </w:tc>
        <w:tc>
          <w:tcPr>
            <w:tcW w:w="8496" w:type="dxa"/>
          </w:tcPr>
          <w:p w:rsidR="00F867AE" w:rsidRPr="00693BA2" w:rsidRDefault="00F867AE">
            <w:pPr>
              <w:rPr>
                <w:rFonts w:cs="Arial"/>
              </w:rPr>
            </w:pPr>
            <w:r w:rsidRPr="00693BA2">
              <w:rPr>
                <w:rFonts w:cs="Arial"/>
              </w:rPr>
              <w:t>Ability to be flexible and positive</w:t>
            </w:r>
          </w:p>
        </w:tc>
      </w:tr>
      <w:tr w:rsidR="00F867AE" w:rsidRPr="00693BA2" w:rsidTr="00F867AE">
        <w:tc>
          <w:tcPr>
            <w:tcW w:w="1710" w:type="dxa"/>
          </w:tcPr>
          <w:p w:rsidR="00F867AE" w:rsidRPr="00693BA2" w:rsidRDefault="00F867AE">
            <w:pPr>
              <w:jc w:val="center"/>
              <w:rPr>
                <w:b/>
              </w:rPr>
            </w:pPr>
            <w:r>
              <w:rPr>
                <w:b/>
              </w:rPr>
              <w:t>D</w:t>
            </w:r>
          </w:p>
        </w:tc>
        <w:tc>
          <w:tcPr>
            <w:tcW w:w="8496" w:type="dxa"/>
          </w:tcPr>
          <w:p w:rsidR="00F867AE" w:rsidRPr="00693BA2" w:rsidRDefault="00F867AE">
            <w:pPr>
              <w:rPr>
                <w:rFonts w:cs="Arial"/>
              </w:rPr>
            </w:pPr>
            <w:r w:rsidRPr="00693BA2">
              <w:rPr>
                <w:rFonts w:cs="Arial"/>
              </w:rPr>
              <w:t>Ability to use classroom materials and equipment including information and communication technology (ICT)</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pPr>
              <w:rPr>
                <w:rFonts w:cs="Arial"/>
              </w:rPr>
            </w:pPr>
            <w:r w:rsidRPr="00693BA2">
              <w:rPr>
                <w:rFonts w:cs="Arial"/>
              </w:rPr>
              <w:t xml:space="preserve">An awareness of strategies for managing </w:t>
            </w:r>
            <w:r>
              <w:rPr>
                <w:rFonts w:cs="Arial"/>
              </w:rPr>
              <w:t>student</w:t>
            </w:r>
            <w:r w:rsidRPr="00693BA2">
              <w:rPr>
                <w:rFonts w:cs="Arial"/>
              </w:rPr>
              <w:t>s with challenging behaviour</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pPr>
              <w:rPr>
                <w:rFonts w:cs="Arial"/>
              </w:rPr>
            </w:pPr>
            <w:r w:rsidRPr="00693BA2">
              <w:rPr>
                <w:rFonts w:cs="Arial"/>
              </w:rPr>
              <w:t>Ability to show initiative and respond to situations appropriately including those involving learning or incidences of behaviour</w:t>
            </w:r>
          </w:p>
        </w:tc>
      </w:tr>
      <w:tr w:rsidR="00F867AE" w:rsidRPr="00693BA2" w:rsidTr="00F867AE">
        <w:tc>
          <w:tcPr>
            <w:tcW w:w="10206" w:type="dxa"/>
            <w:gridSpan w:val="2"/>
          </w:tcPr>
          <w:p w:rsidR="00F867AE" w:rsidRPr="00693BA2" w:rsidRDefault="00F867AE">
            <w:pPr>
              <w:rPr>
                <w:color w:val="365F91" w:themeColor="accent1" w:themeShade="BF"/>
              </w:rPr>
            </w:pPr>
            <w:r w:rsidRPr="00693BA2">
              <w:rPr>
                <w:b/>
                <w:color w:val="365F91" w:themeColor="accent1" w:themeShade="BF"/>
              </w:rPr>
              <w:t>Applicable to all staff</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r w:rsidRPr="00693BA2">
              <w:rPr>
                <w:rFonts w:cs="Arial"/>
                <w:szCs w:val="20"/>
              </w:rPr>
              <w:t xml:space="preserve">Undertake training as required to so in order to fulfil the requirements of the role </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pPr>
              <w:rPr>
                <w:rFonts w:cs="Arial"/>
                <w:szCs w:val="20"/>
              </w:rPr>
            </w:pPr>
            <w:r w:rsidRPr="00693BA2">
              <w:rPr>
                <w:rFonts w:cs="Arial"/>
                <w:szCs w:val="20"/>
              </w:rPr>
              <w:t>Genuine interest in the education of young people and ability to contribute more widely to the life and community of the Federation</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pPr>
              <w:spacing w:line="276" w:lineRule="auto"/>
              <w:rPr>
                <w:rFonts w:cs="Arial"/>
                <w:szCs w:val="20"/>
              </w:rPr>
            </w:pPr>
            <w:r w:rsidRPr="00693BA2">
              <w:rPr>
                <w:rFonts w:cs="Arial"/>
                <w:szCs w:val="20"/>
              </w:rPr>
              <w:t xml:space="preserve">Support Mossbourne’s efforts both verbally and non-verbally (i.e. via actions and attitude), including adjusting performance and practice in accordance with Mossbourne’s initiatives and findings </w:t>
            </w:r>
          </w:p>
        </w:tc>
      </w:tr>
      <w:tr w:rsidR="00F867AE" w:rsidRPr="00693BA2" w:rsidTr="00F867AE">
        <w:trPr>
          <w:trHeight w:val="77"/>
        </w:trPr>
        <w:tc>
          <w:tcPr>
            <w:tcW w:w="1710" w:type="dxa"/>
          </w:tcPr>
          <w:p w:rsidR="00F867AE" w:rsidRPr="00693BA2" w:rsidRDefault="00F867AE">
            <w:pPr>
              <w:jc w:val="center"/>
              <w:rPr>
                <w:b/>
              </w:rPr>
            </w:pPr>
            <w:r>
              <w:rPr>
                <w:b/>
              </w:rPr>
              <w:t>E</w:t>
            </w:r>
          </w:p>
        </w:tc>
        <w:tc>
          <w:tcPr>
            <w:tcW w:w="8496" w:type="dxa"/>
          </w:tcPr>
          <w:p w:rsidR="00F867AE" w:rsidRPr="00693BA2" w:rsidRDefault="00F867AE">
            <w:pPr>
              <w:spacing w:line="276" w:lineRule="auto"/>
              <w:rPr>
                <w:rFonts w:cs="Arial"/>
                <w:szCs w:val="20"/>
              </w:rPr>
            </w:pPr>
            <w:r w:rsidRPr="00693BA2">
              <w:rPr>
                <w:rFonts w:cs="Arial"/>
                <w:szCs w:val="20"/>
              </w:rPr>
              <w:t xml:space="preserve">Recognise your role as part of the succession of Mossbourne </w:t>
            </w:r>
          </w:p>
        </w:tc>
      </w:tr>
      <w:tr w:rsidR="00F867AE" w:rsidRPr="00693BA2" w:rsidTr="00F867AE">
        <w:tc>
          <w:tcPr>
            <w:tcW w:w="1710" w:type="dxa"/>
          </w:tcPr>
          <w:p w:rsidR="00F867AE" w:rsidRPr="00693BA2" w:rsidRDefault="00F867AE">
            <w:pPr>
              <w:jc w:val="center"/>
              <w:rPr>
                <w:b/>
              </w:rPr>
            </w:pPr>
            <w:r>
              <w:rPr>
                <w:b/>
              </w:rPr>
              <w:t>E</w:t>
            </w:r>
          </w:p>
        </w:tc>
        <w:tc>
          <w:tcPr>
            <w:tcW w:w="8496" w:type="dxa"/>
          </w:tcPr>
          <w:p w:rsidR="00F867AE" w:rsidRPr="00693BA2" w:rsidRDefault="00F867AE">
            <w:pPr>
              <w:widowControl w:val="0"/>
              <w:spacing w:line="276" w:lineRule="auto"/>
              <w:ind w:right="875"/>
              <w:rPr>
                <w:rFonts w:eastAsia="Arial" w:cs="Arial"/>
                <w:b/>
                <w:szCs w:val="20"/>
              </w:rPr>
            </w:pPr>
            <w:r w:rsidRPr="00693BA2">
              <w:rPr>
                <w:rFonts w:cs="Arial"/>
                <w:szCs w:val="20"/>
              </w:rPr>
              <w:t xml:space="preserve">Play an active role in terms of Safeguarding all students and adults </w:t>
            </w:r>
          </w:p>
        </w:tc>
      </w:tr>
    </w:tbl>
    <w:p w:rsidR="00621AC1" w:rsidRPr="00693BA2" w:rsidRDefault="00621AC1" w:rsidP="00621AC1">
      <w:pPr>
        <w:spacing w:after="0"/>
        <w:jc w:val="both"/>
        <w:rPr>
          <w:rFonts w:ascii="Calibri" w:hAnsi="Calibri"/>
          <w:b/>
          <w:i/>
          <w:sz w:val="20"/>
        </w:rPr>
      </w:pPr>
    </w:p>
    <w:p w:rsidR="00A96403" w:rsidRPr="00693BA2" w:rsidRDefault="003D4AFA" w:rsidP="003853C3">
      <w:pPr>
        <w:jc w:val="both"/>
        <w:rPr>
          <w:rFonts w:ascii="Calibri" w:hAnsi="Calibri"/>
          <w:b/>
          <w:i/>
          <w:sz w:val="20"/>
        </w:rPr>
      </w:pPr>
      <w:r w:rsidRPr="00693BA2">
        <w:rPr>
          <w:rFonts w:ascii="Calibri" w:hAnsi="Calibri"/>
          <w:b/>
          <w:i/>
          <w:sz w:val="20"/>
        </w:rPr>
        <w:t>Mossbourne Federation reserves the right to modify the above contents in order to ensure the needs of the Federation and the students are being met. The above list is not a comprehensive list; it simply outlines the expectations for this role. Mossbourne Federation provides equal employment opportunities to all employment applicants and employees without regard to race, colour, religion, gender, sexual orientation, national origin, age, disability or status. This post is subject to an enhanced DBS disclosure. The post holder must be committed to safeg</w:t>
      </w:r>
      <w:r w:rsidR="003853C3" w:rsidRPr="00693BA2">
        <w:rPr>
          <w:rFonts w:ascii="Calibri" w:hAnsi="Calibri"/>
          <w:b/>
          <w:i/>
          <w:sz w:val="20"/>
        </w:rPr>
        <w:t>uarding the welfare of children.</w:t>
      </w:r>
    </w:p>
    <w:sectPr w:rsidR="00A96403" w:rsidRPr="00693BA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321" w:rsidRDefault="000F4321">
      <w:pPr>
        <w:spacing w:after="0" w:line="240" w:lineRule="auto"/>
      </w:pPr>
      <w:r>
        <w:separator/>
      </w:r>
    </w:p>
  </w:endnote>
  <w:endnote w:type="continuationSeparator" w:id="0">
    <w:p w:rsidR="000F4321" w:rsidRDefault="000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788164"/>
      <w:docPartObj>
        <w:docPartGallery w:val="Page Numbers (Bottom of Page)"/>
        <w:docPartUnique/>
      </w:docPartObj>
    </w:sdtPr>
    <w:sdtEndPr/>
    <w:sdtContent>
      <w:sdt>
        <w:sdtPr>
          <w:id w:val="-1669238322"/>
          <w:docPartObj>
            <w:docPartGallery w:val="Page Numbers (Top of Page)"/>
            <w:docPartUnique/>
          </w:docPartObj>
        </w:sdtPr>
        <w:sdtEndPr/>
        <w:sdtContent>
          <w:p w:rsidR="000F4321" w:rsidRDefault="000F43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67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673B">
              <w:rPr>
                <w:b/>
                <w:bCs/>
                <w:noProof/>
              </w:rPr>
              <w:t>4</w:t>
            </w:r>
            <w:r>
              <w:rPr>
                <w:b/>
                <w:bCs/>
                <w:sz w:val="24"/>
                <w:szCs w:val="24"/>
              </w:rPr>
              <w:fldChar w:fldCharType="end"/>
            </w:r>
          </w:p>
        </w:sdtContent>
      </w:sdt>
    </w:sdtContent>
  </w:sdt>
  <w:p w:rsidR="000F4321" w:rsidRDefault="000F4321">
    <w:pPr>
      <w:pStyle w:val="Footer"/>
    </w:pPr>
    <w:r>
      <w:rPr>
        <w:b/>
        <w:bCs/>
        <w:i/>
        <w:iCs/>
        <w:color w:val="808080"/>
        <w:sz w:val="20"/>
        <w:szCs w:val="20"/>
      </w:rPr>
      <w:t>The electronic version of this document is the latest version. It is the responsibility of the individual to ensure that any paper material is the current version. Printed material is uncontrolled 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321" w:rsidRDefault="000F4321">
      <w:pPr>
        <w:spacing w:after="0" w:line="240" w:lineRule="auto"/>
      </w:pPr>
      <w:r>
        <w:separator/>
      </w:r>
    </w:p>
  </w:footnote>
  <w:footnote w:type="continuationSeparator" w:id="0">
    <w:p w:rsidR="000F4321" w:rsidRDefault="000F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21" w:rsidRDefault="000F4321">
    <w:pPr>
      <w:pStyle w:val="Heade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-449580</wp:posOffset>
              </wp:positionV>
              <wp:extent cx="7620000" cy="86677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7620000" cy="866775"/>
                        <a:chOff x="0" y="0"/>
                        <a:chExt cx="7620000" cy="1213945"/>
                      </a:xfrm>
                    </wpg:grpSpPr>
                    <wps:wsp>
                      <wps:cNvPr id="1" name="Rectangle 1"/>
                      <wps:cNvSpPr/>
                      <wps:spPr>
                        <a:xfrm>
                          <a:off x="0" y="0"/>
                          <a:ext cx="7620000" cy="4095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Adobe Systems"/>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189187" y="599090"/>
                          <a:ext cx="1245476" cy="6148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B76AAE3" id="Group 2" o:spid="_x0000_s1026" style="position:absolute;margin-left:-1in;margin-top:-35.4pt;width:600pt;height:68.25pt;z-index:251659264;mso-width-relative:margin;mso-height-relative:margin" coordsize="76200,12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">
              <v:rect id="Rectangle 1" o:spid="_x0000_s1027" style="position:absolute;width:762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" fillcolor="#bfbfbf [24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dobe Systems" style="position:absolute;left:1891;top:5990;width:12455;height:6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">
                <v:imagedata r:id="rId3" r:href="rId4"/>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3DD"/>
    <w:multiLevelType w:val="hybridMultilevel"/>
    <w:tmpl w:val="FAF8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41744"/>
    <w:multiLevelType w:val="hybridMultilevel"/>
    <w:tmpl w:val="90B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F6EF0"/>
    <w:multiLevelType w:val="hybridMultilevel"/>
    <w:tmpl w:val="69E0419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9611D"/>
    <w:multiLevelType w:val="hybridMultilevel"/>
    <w:tmpl w:val="9D348544"/>
    <w:lvl w:ilvl="0" w:tplc="7C5E89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E3F56"/>
    <w:multiLevelType w:val="hybridMultilevel"/>
    <w:tmpl w:val="C97E6534"/>
    <w:lvl w:ilvl="0" w:tplc="3042E2A8">
      <w:numFmt w:val="bullet"/>
      <w:lvlText w:val=""/>
      <w:lvlJc w:val="left"/>
      <w:pPr>
        <w:ind w:left="720" w:hanging="360"/>
      </w:pPr>
      <w:rPr>
        <w:rFonts w:ascii="Symbol" w:eastAsiaTheme="minorHAnsi" w:hAnsi="Symbol" w:cstheme="minorBid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6616C"/>
    <w:multiLevelType w:val="hybridMultilevel"/>
    <w:tmpl w:val="7B2CB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10BD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F264ED2"/>
    <w:multiLevelType w:val="hybridMultilevel"/>
    <w:tmpl w:val="1F4AD6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83DF1"/>
    <w:multiLevelType w:val="hybridMultilevel"/>
    <w:tmpl w:val="CC8C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37AD8"/>
    <w:multiLevelType w:val="hybridMultilevel"/>
    <w:tmpl w:val="B060D9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EA3"/>
    <w:multiLevelType w:val="hybridMultilevel"/>
    <w:tmpl w:val="4D90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64D4B"/>
    <w:multiLevelType w:val="hybridMultilevel"/>
    <w:tmpl w:val="FF04ED2C"/>
    <w:lvl w:ilvl="0" w:tplc="3042E2A8">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97EE1"/>
    <w:multiLevelType w:val="hybridMultilevel"/>
    <w:tmpl w:val="7E10A18E"/>
    <w:lvl w:ilvl="0" w:tplc="3042E2A8">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27BCE286"/>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A7063"/>
    <w:multiLevelType w:val="hybridMultilevel"/>
    <w:tmpl w:val="99DAD4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A39E5"/>
    <w:multiLevelType w:val="hybridMultilevel"/>
    <w:tmpl w:val="933AB5BC"/>
    <w:lvl w:ilvl="0" w:tplc="3042E2A8">
      <w:numFmt w:val="bullet"/>
      <w:lvlText w:val=""/>
      <w:lvlJc w:val="left"/>
      <w:pPr>
        <w:ind w:left="360" w:hanging="360"/>
      </w:pPr>
      <w:rPr>
        <w:rFonts w:ascii="Symbol" w:eastAsiaTheme="minorHAnsi" w:hAnsi="Symbol" w:cstheme="minorBid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8922EE"/>
    <w:multiLevelType w:val="hybridMultilevel"/>
    <w:tmpl w:val="5EA0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42444B"/>
    <w:multiLevelType w:val="hybridMultilevel"/>
    <w:tmpl w:val="7F567CE6"/>
    <w:lvl w:ilvl="0" w:tplc="FFACF4CE">
      <w:start w:val="1"/>
      <w:numFmt w:val="bullet"/>
      <w:lvlText w:val=""/>
      <w:lvlJc w:val="left"/>
      <w:pPr>
        <w:tabs>
          <w:tab w:val="num" w:pos="454"/>
        </w:tabs>
        <w:ind w:left="454" w:hanging="454"/>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6"/>
  </w:num>
  <w:num w:numId="5">
    <w:abstractNumId w:val="18"/>
  </w:num>
  <w:num w:numId="6">
    <w:abstractNumId w:val="1"/>
  </w:num>
  <w:num w:numId="7">
    <w:abstractNumId w:val="7"/>
  </w:num>
  <w:num w:numId="8">
    <w:abstractNumId w:val="17"/>
  </w:num>
  <w:num w:numId="9">
    <w:abstractNumId w:val="3"/>
  </w:num>
  <w:num w:numId="10">
    <w:abstractNumId w:val="2"/>
  </w:num>
  <w:num w:numId="11">
    <w:abstractNumId w:val="11"/>
  </w:num>
  <w:num w:numId="12">
    <w:abstractNumId w:val="8"/>
  </w:num>
  <w:num w:numId="13">
    <w:abstractNumId w:val="10"/>
  </w:num>
  <w:num w:numId="14">
    <w:abstractNumId w:val="0"/>
  </w:num>
  <w:num w:numId="15">
    <w:abstractNumId w:val="5"/>
  </w:num>
  <w:num w:numId="16">
    <w:abstractNumId w:val="13"/>
  </w:num>
  <w:num w:numId="17">
    <w:abstractNumId w:val="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03"/>
    <w:rsid w:val="00057CC4"/>
    <w:rsid w:val="000F4321"/>
    <w:rsid w:val="0010424B"/>
    <w:rsid w:val="00261F51"/>
    <w:rsid w:val="003642C7"/>
    <w:rsid w:val="003853C3"/>
    <w:rsid w:val="003A62B7"/>
    <w:rsid w:val="003D4AFA"/>
    <w:rsid w:val="00417B27"/>
    <w:rsid w:val="00471214"/>
    <w:rsid w:val="004B1492"/>
    <w:rsid w:val="004F1E8D"/>
    <w:rsid w:val="004F7CBF"/>
    <w:rsid w:val="00621AC1"/>
    <w:rsid w:val="00633B9F"/>
    <w:rsid w:val="006867B5"/>
    <w:rsid w:val="00691B79"/>
    <w:rsid w:val="00693BA2"/>
    <w:rsid w:val="00717A5F"/>
    <w:rsid w:val="007337DD"/>
    <w:rsid w:val="008D673B"/>
    <w:rsid w:val="008F1143"/>
    <w:rsid w:val="009C6992"/>
    <w:rsid w:val="00A214D1"/>
    <w:rsid w:val="00A568F0"/>
    <w:rsid w:val="00A96403"/>
    <w:rsid w:val="00AB72FB"/>
    <w:rsid w:val="00AC6B6E"/>
    <w:rsid w:val="00CC6047"/>
    <w:rsid w:val="00D369A3"/>
    <w:rsid w:val="00DB104F"/>
    <w:rsid w:val="00DF57EB"/>
    <w:rsid w:val="00E73538"/>
    <w:rsid w:val="00F7705D"/>
    <w:rsid w:val="00F8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E26B360-9FBB-4CF3-81E0-F323C362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pPr>
      <w:spacing w:before="150" w:after="150" w:line="240" w:lineRule="auto"/>
      <w:outlineLvl w:val="3"/>
    </w:pPr>
    <w:rPr>
      <w:rFonts w:ascii="Roboto" w:eastAsia="Times New Roman" w:hAnsi="Roboto" w:cs="Times New Roman"/>
      <w:sz w:val="27"/>
      <w:szCs w:val="27"/>
      <w:lang w:eastAsia="en-GB"/>
    </w:rPr>
  </w:style>
  <w:style w:type="paragraph" w:styleId="Heading5">
    <w:name w:val="heading 5"/>
    <w:basedOn w:val="Normal"/>
    <w:link w:val="Heading5Char"/>
    <w:uiPriority w:val="9"/>
    <w:qFormat/>
    <w:pPr>
      <w:spacing w:before="150" w:after="150" w:line="240" w:lineRule="auto"/>
      <w:outlineLvl w:val="4"/>
    </w:pPr>
    <w:rPr>
      <w:rFonts w:ascii="Roboto" w:eastAsia="Times New Roman" w:hAnsi="Roboto"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link w:val="LabelChar"/>
    <w:qFormat/>
    <w:pPr>
      <w:spacing w:before="40" w:after="20" w:line="240" w:lineRule="auto"/>
    </w:pPr>
    <w:rPr>
      <w:rFonts w:asciiTheme="majorHAnsi" w:eastAsia="Calibri" w:hAnsiTheme="majorHAnsi" w:cs="Times New Roman"/>
      <w:b/>
      <w:color w:val="262626"/>
      <w:sz w:val="20"/>
    </w:rPr>
  </w:style>
  <w:style w:type="paragraph" w:customStyle="1" w:styleId="BulletedList">
    <w:name w:val="Bulleted List"/>
    <w:basedOn w:val="Normal"/>
    <w:link w:val="BulletedListChar"/>
    <w:qFormat/>
    <w:pPr>
      <w:numPr>
        <w:numId w:val="1"/>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pPr>
      <w:spacing w:before="120" w:after="120"/>
    </w:pPr>
    <w:rPr>
      <w:smallCaps/>
    </w:rPr>
  </w:style>
  <w:style w:type="character" w:customStyle="1" w:styleId="LabelChar">
    <w:name w:val="Label Char"/>
    <w:basedOn w:val="DefaultParagraphFont"/>
    <w:link w:val="Label"/>
    <w:rPr>
      <w:rFonts w:asciiTheme="majorHAnsi" w:eastAsia="Calibri" w:hAnsiTheme="majorHAnsi" w:cs="Times New Roman"/>
      <w:b/>
      <w:color w:val="262626"/>
      <w:sz w:val="20"/>
    </w:rPr>
  </w:style>
  <w:style w:type="character" w:customStyle="1" w:styleId="BulletedListChar">
    <w:name w:val="Bulleted List Char"/>
    <w:basedOn w:val="DefaultParagraphFont"/>
    <w:link w:val="BulletedList"/>
    <w:rPr>
      <w:rFonts w:eastAsia="Calibri" w:cs="Times New Roman"/>
      <w:color w:val="262626"/>
      <w:sz w:val="20"/>
    </w:rPr>
  </w:style>
  <w:style w:type="character" w:customStyle="1" w:styleId="DescriptionlabelsChar">
    <w:name w:val="Description labels Char"/>
    <w:basedOn w:val="LabelChar"/>
    <w:link w:val="Descriptionlabels"/>
    <w:rPr>
      <w:rFonts w:asciiTheme="majorHAnsi" w:eastAsia="Calibri" w:hAnsiTheme="majorHAnsi" w:cs="Times New Roman"/>
      <w:b/>
      <w:smallCaps/>
      <w:color w:val="262626"/>
      <w:sz w:val="20"/>
    </w:rPr>
  </w:style>
  <w:style w:type="paragraph" w:styleId="ListParagraph">
    <w:name w:val="List Paragraph"/>
    <w:basedOn w:val="Normal"/>
    <w:uiPriority w:val="34"/>
    <w:qFormat/>
    <w:pPr>
      <w:spacing w:before="60" w:after="20" w:line="240" w:lineRule="auto"/>
      <w:ind w:left="720"/>
      <w:contextualSpacing/>
    </w:pPr>
    <w:rPr>
      <w:rFonts w:eastAsia="Calibri" w:cs="Times New Roman"/>
      <w:sz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9"/>
    <w:rPr>
      <w:rFonts w:ascii="Roboto" w:eastAsia="Times New Roman" w:hAnsi="Roboto" w:cs="Times New Roman"/>
      <w:sz w:val="27"/>
      <w:szCs w:val="27"/>
      <w:lang w:eastAsia="en-GB"/>
    </w:rPr>
  </w:style>
  <w:style w:type="character" w:customStyle="1" w:styleId="Heading5Char">
    <w:name w:val="Heading 5 Char"/>
    <w:basedOn w:val="DefaultParagraphFont"/>
    <w:link w:val="Heading5"/>
    <w:uiPriority w:val="9"/>
    <w:rPr>
      <w:rFonts w:ascii="Roboto" w:eastAsia="Times New Roman" w:hAnsi="Roboto" w:cs="Times New Roman"/>
      <w:sz w:val="21"/>
      <w:szCs w:val="21"/>
      <w:lang w:eastAsia="en-GB"/>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US"/>
    </w:rPr>
  </w:style>
  <w:style w:type="paragraph" w:styleId="NoSpacing">
    <w:name w:val="No Spacing"/>
    <w:uiPriority w:val="1"/>
    <w:qFormat/>
    <w:rsid w:val="00F77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8216">
      <w:bodyDiv w:val="1"/>
      <w:marLeft w:val="0"/>
      <w:marRight w:val="0"/>
      <w:marTop w:val="0"/>
      <w:marBottom w:val="0"/>
      <w:divBdr>
        <w:top w:val="none" w:sz="0" w:space="0" w:color="auto"/>
        <w:left w:val="none" w:sz="0" w:space="0" w:color="auto"/>
        <w:bottom w:val="none" w:sz="0" w:space="0" w:color="auto"/>
        <w:right w:val="none" w:sz="0" w:space="0" w:color="auto"/>
      </w:divBdr>
    </w:div>
    <w:div w:id="214048089">
      <w:bodyDiv w:val="1"/>
      <w:marLeft w:val="0"/>
      <w:marRight w:val="0"/>
      <w:marTop w:val="0"/>
      <w:marBottom w:val="0"/>
      <w:divBdr>
        <w:top w:val="none" w:sz="0" w:space="0" w:color="auto"/>
        <w:left w:val="none" w:sz="0" w:space="0" w:color="auto"/>
        <w:bottom w:val="none" w:sz="0" w:space="0" w:color="auto"/>
        <w:right w:val="none" w:sz="0" w:space="0" w:color="auto"/>
      </w:divBdr>
    </w:div>
    <w:div w:id="357437857">
      <w:bodyDiv w:val="1"/>
      <w:marLeft w:val="0"/>
      <w:marRight w:val="0"/>
      <w:marTop w:val="0"/>
      <w:marBottom w:val="0"/>
      <w:divBdr>
        <w:top w:val="none" w:sz="0" w:space="0" w:color="auto"/>
        <w:left w:val="none" w:sz="0" w:space="0" w:color="auto"/>
        <w:bottom w:val="none" w:sz="0" w:space="0" w:color="auto"/>
        <w:right w:val="none" w:sz="0" w:space="0" w:color="auto"/>
      </w:divBdr>
      <w:divsChild>
        <w:div w:id="1302465961">
          <w:marLeft w:val="0"/>
          <w:marRight w:val="0"/>
          <w:marTop w:val="0"/>
          <w:marBottom w:val="0"/>
          <w:divBdr>
            <w:top w:val="none" w:sz="0" w:space="0" w:color="auto"/>
            <w:left w:val="none" w:sz="0" w:space="0" w:color="auto"/>
            <w:bottom w:val="none" w:sz="0" w:space="0" w:color="auto"/>
            <w:right w:val="none" w:sz="0" w:space="0" w:color="auto"/>
          </w:divBdr>
          <w:divsChild>
            <w:div w:id="459955912">
              <w:marLeft w:val="0"/>
              <w:marRight w:val="0"/>
              <w:marTop w:val="0"/>
              <w:marBottom w:val="0"/>
              <w:divBdr>
                <w:top w:val="none" w:sz="0" w:space="0" w:color="auto"/>
                <w:left w:val="none" w:sz="0" w:space="0" w:color="auto"/>
                <w:bottom w:val="none" w:sz="0" w:space="0" w:color="auto"/>
                <w:right w:val="none" w:sz="0" w:space="0" w:color="auto"/>
              </w:divBdr>
              <w:divsChild>
                <w:div w:id="1093479031">
                  <w:marLeft w:val="0"/>
                  <w:marRight w:val="0"/>
                  <w:marTop w:val="0"/>
                  <w:marBottom w:val="0"/>
                  <w:divBdr>
                    <w:top w:val="none" w:sz="0" w:space="0" w:color="auto"/>
                    <w:left w:val="none" w:sz="0" w:space="0" w:color="auto"/>
                    <w:bottom w:val="none" w:sz="0" w:space="0" w:color="auto"/>
                    <w:right w:val="none" w:sz="0" w:space="0" w:color="auto"/>
                  </w:divBdr>
                  <w:divsChild>
                    <w:div w:id="2116750655">
                      <w:marLeft w:val="-225"/>
                      <w:marRight w:val="-225"/>
                      <w:marTop w:val="0"/>
                      <w:marBottom w:val="0"/>
                      <w:divBdr>
                        <w:top w:val="none" w:sz="0" w:space="0" w:color="auto"/>
                        <w:left w:val="none" w:sz="0" w:space="0" w:color="auto"/>
                        <w:bottom w:val="none" w:sz="0" w:space="0" w:color="auto"/>
                        <w:right w:val="none" w:sz="0" w:space="0" w:color="auto"/>
                      </w:divBdr>
                      <w:divsChild>
                        <w:div w:id="1734542216">
                          <w:marLeft w:val="0"/>
                          <w:marRight w:val="0"/>
                          <w:marTop w:val="0"/>
                          <w:marBottom w:val="0"/>
                          <w:divBdr>
                            <w:top w:val="none" w:sz="0" w:space="0" w:color="auto"/>
                            <w:left w:val="none" w:sz="0" w:space="0" w:color="auto"/>
                            <w:bottom w:val="none" w:sz="0" w:space="0" w:color="auto"/>
                            <w:right w:val="none" w:sz="0" w:space="0" w:color="auto"/>
                          </w:divBdr>
                          <w:divsChild>
                            <w:div w:id="968436111">
                              <w:marLeft w:val="-225"/>
                              <w:marRight w:val="-225"/>
                              <w:marTop w:val="0"/>
                              <w:marBottom w:val="0"/>
                              <w:divBdr>
                                <w:top w:val="none" w:sz="0" w:space="0" w:color="auto"/>
                                <w:left w:val="none" w:sz="0" w:space="0" w:color="auto"/>
                                <w:bottom w:val="none" w:sz="0" w:space="0" w:color="auto"/>
                                <w:right w:val="none" w:sz="0" w:space="0" w:color="auto"/>
                              </w:divBdr>
                              <w:divsChild>
                                <w:div w:id="1303273660">
                                  <w:marLeft w:val="0"/>
                                  <w:marRight w:val="0"/>
                                  <w:marTop w:val="0"/>
                                  <w:marBottom w:val="0"/>
                                  <w:divBdr>
                                    <w:top w:val="none" w:sz="0" w:space="0" w:color="auto"/>
                                    <w:left w:val="none" w:sz="0" w:space="0" w:color="auto"/>
                                    <w:bottom w:val="none" w:sz="0" w:space="0" w:color="auto"/>
                                    <w:right w:val="none" w:sz="0" w:space="0" w:color="auto"/>
                                  </w:divBdr>
                                  <w:divsChild>
                                    <w:div w:id="451439158">
                                      <w:marLeft w:val="0"/>
                                      <w:marRight w:val="0"/>
                                      <w:marTop w:val="0"/>
                                      <w:marBottom w:val="0"/>
                                      <w:divBdr>
                                        <w:top w:val="none" w:sz="0" w:space="0" w:color="auto"/>
                                        <w:left w:val="none" w:sz="0" w:space="0" w:color="auto"/>
                                        <w:bottom w:val="none" w:sz="0" w:space="0" w:color="auto"/>
                                        <w:right w:val="none" w:sz="0" w:space="0" w:color="auto"/>
                                      </w:divBdr>
                                      <w:divsChild>
                                        <w:div w:id="2072191276">
                                          <w:marLeft w:val="0"/>
                                          <w:marRight w:val="0"/>
                                          <w:marTop w:val="0"/>
                                          <w:marBottom w:val="0"/>
                                          <w:divBdr>
                                            <w:top w:val="none" w:sz="0" w:space="0" w:color="auto"/>
                                            <w:left w:val="none" w:sz="0" w:space="0" w:color="auto"/>
                                            <w:bottom w:val="none" w:sz="0" w:space="0" w:color="auto"/>
                                            <w:right w:val="none" w:sz="0" w:space="0" w:color="auto"/>
                                          </w:divBdr>
                                          <w:divsChild>
                                            <w:div w:id="879056735">
                                              <w:marLeft w:val="0"/>
                                              <w:marRight w:val="0"/>
                                              <w:marTop w:val="0"/>
                                              <w:marBottom w:val="0"/>
                                              <w:divBdr>
                                                <w:top w:val="none" w:sz="0" w:space="0" w:color="auto"/>
                                                <w:left w:val="none" w:sz="0" w:space="0" w:color="auto"/>
                                                <w:bottom w:val="none" w:sz="0" w:space="0" w:color="auto"/>
                                                <w:right w:val="none" w:sz="0" w:space="0" w:color="auto"/>
                                              </w:divBdr>
                                              <w:divsChild>
                                                <w:div w:id="284777556">
                                                  <w:marLeft w:val="0"/>
                                                  <w:marRight w:val="0"/>
                                                  <w:marTop w:val="0"/>
                                                  <w:marBottom w:val="0"/>
                                                  <w:divBdr>
                                                    <w:top w:val="none" w:sz="0" w:space="0" w:color="auto"/>
                                                    <w:left w:val="none" w:sz="0" w:space="0" w:color="auto"/>
                                                    <w:bottom w:val="none" w:sz="0" w:space="0" w:color="auto"/>
                                                    <w:right w:val="none" w:sz="0" w:space="0" w:color="auto"/>
                                                  </w:divBdr>
                                                  <w:divsChild>
                                                    <w:div w:id="1535389543">
                                                      <w:marLeft w:val="0"/>
                                                      <w:marRight w:val="0"/>
                                                      <w:marTop w:val="0"/>
                                                      <w:marBottom w:val="0"/>
                                                      <w:divBdr>
                                                        <w:top w:val="none" w:sz="0" w:space="0" w:color="auto"/>
                                                        <w:left w:val="none" w:sz="0" w:space="0" w:color="auto"/>
                                                        <w:bottom w:val="none" w:sz="0" w:space="0" w:color="auto"/>
                                                        <w:right w:val="none" w:sz="0" w:space="0" w:color="auto"/>
                                                      </w:divBdr>
                                                      <w:divsChild>
                                                        <w:div w:id="1096555231">
                                                          <w:marLeft w:val="0"/>
                                                          <w:marRight w:val="0"/>
                                                          <w:marTop w:val="0"/>
                                                          <w:marBottom w:val="0"/>
                                                          <w:divBdr>
                                                            <w:top w:val="none" w:sz="0" w:space="0" w:color="auto"/>
                                                            <w:left w:val="none" w:sz="0" w:space="0" w:color="auto"/>
                                                            <w:bottom w:val="none" w:sz="0" w:space="0" w:color="auto"/>
                                                            <w:right w:val="none" w:sz="0" w:space="0" w:color="auto"/>
                                                          </w:divBdr>
                                                          <w:divsChild>
                                                            <w:div w:id="7776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538407">
      <w:bodyDiv w:val="1"/>
      <w:marLeft w:val="0"/>
      <w:marRight w:val="0"/>
      <w:marTop w:val="0"/>
      <w:marBottom w:val="0"/>
      <w:divBdr>
        <w:top w:val="none" w:sz="0" w:space="0" w:color="auto"/>
        <w:left w:val="none" w:sz="0" w:space="0" w:color="auto"/>
        <w:bottom w:val="none" w:sz="0" w:space="0" w:color="auto"/>
        <w:right w:val="none" w:sz="0" w:space="0" w:color="auto"/>
      </w:divBdr>
    </w:div>
    <w:div w:id="625812038">
      <w:bodyDiv w:val="1"/>
      <w:marLeft w:val="0"/>
      <w:marRight w:val="0"/>
      <w:marTop w:val="0"/>
      <w:marBottom w:val="0"/>
      <w:divBdr>
        <w:top w:val="none" w:sz="0" w:space="0" w:color="auto"/>
        <w:left w:val="none" w:sz="0" w:space="0" w:color="auto"/>
        <w:bottom w:val="none" w:sz="0" w:space="0" w:color="auto"/>
        <w:right w:val="none" w:sz="0" w:space="0" w:color="auto"/>
      </w:divBdr>
    </w:div>
    <w:div w:id="630522092">
      <w:bodyDiv w:val="1"/>
      <w:marLeft w:val="0"/>
      <w:marRight w:val="0"/>
      <w:marTop w:val="0"/>
      <w:marBottom w:val="0"/>
      <w:divBdr>
        <w:top w:val="none" w:sz="0" w:space="0" w:color="auto"/>
        <w:left w:val="none" w:sz="0" w:space="0" w:color="auto"/>
        <w:bottom w:val="none" w:sz="0" w:space="0" w:color="auto"/>
        <w:right w:val="none" w:sz="0" w:space="0" w:color="auto"/>
      </w:divBdr>
    </w:div>
    <w:div w:id="642933392">
      <w:bodyDiv w:val="1"/>
      <w:marLeft w:val="0"/>
      <w:marRight w:val="0"/>
      <w:marTop w:val="0"/>
      <w:marBottom w:val="0"/>
      <w:divBdr>
        <w:top w:val="none" w:sz="0" w:space="0" w:color="auto"/>
        <w:left w:val="none" w:sz="0" w:space="0" w:color="auto"/>
        <w:bottom w:val="none" w:sz="0" w:space="0" w:color="auto"/>
        <w:right w:val="none" w:sz="0" w:space="0" w:color="auto"/>
      </w:divBdr>
    </w:div>
    <w:div w:id="1513764163">
      <w:bodyDiv w:val="1"/>
      <w:marLeft w:val="0"/>
      <w:marRight w:val="0"/>
      <w:marTop w:val="0"/>
      <w:marBottom w:val="0"/>
      <w:divBdr>
        <w:top w:val="none" w:sz="0" w:space="0" w:color="auto"/>
        <w:left w:val="none" w:sz="0" w:space="0" w:color="auto"/>
        <w:bottom w:val="none" w:sz="0" w:space="0" w:color="auto"/>
        <w:right w:val="none" w:sz="0" w:space="0" w:color="auto"/>
      </w:divBdr>
    </w:div>
    <w:div w:id="17314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0E97D.36F45370" TargetMode="External"/><Relationship Id="rId1" Type="http://schemas.openxmlformats.org/officeDocument/2006/relationships/image" Target="media/image1.png"/><Relationship Id="rId4" Type="http://schemas.openxmlformats.org/officeDocument/2006/relationships/image" Target="cid:image001.png@01D0E97D.36F45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1010-C062-4EF3-AC3F-04B41965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Mossbourne Community Academy</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Pendlebury</dc:creator>
  <cp:lastModifiedBy>Georgia Spicer</cp:lastModifiedBy>
  <cp:revision>2</cp:revision>
  <dcterms:created xsi:type="dcterms:W3CDTF">2018-10-16T15:03:00Z</dcterms:created>
  <dcterms:modified xsi:type="dcterms:W3CDTF">2018-10-16T15:03:00Z</dcterms:modified>
</cp:coreProperties>
</file>