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14C" w:rsidRDefault="00F4222D" w:rsidP="00F4222D">
      <w:pPr>
        <w:pStyle w:val="Heading1"/>
      </w:pPr>
      <w:r>
        <w:t>T</w:t>
      </w:r>
      <w:r w:rsidRPr="00463E37">
        <w:t xml:space="preserve">eacher of </w:t>
      </w:r>
      <w:r w:rsidR="00C56052">
        <w:t>Modern Foreign Languages</w:t>
      </w:r>
      <w:r>
        <w:t xml:space="preserve"> </w:t>
      </w:r>
      <w:r w:rsidRPr="00463E37">
        <w:t>from September 201</w:t>
      </w:r>
      <w:r w:rsidR="001E4A3B">
        <w:t>8</w:t>
      </w:r>
    </w:p>
    <w:p w:rsidR="00DA6FF8" w:rsidRDefault="006F5CD0" w:rsidP="00C87902">
      <w:r>
        <w:t xml:space="preserve">Thank you for </w:t>
      </w:r>
      <w:r w:rsidR="00DA6FF8">
        <w:t>your interest in this post and we look forward to receiving your application.</w:t>
      </w:r>
    </w:p>
    <w:p w:rsidR="00DA6FF8" w:rsidRPr="00C87902" w:rsidRDefault="00DA6FF8" w:rsidP="00C87902"/>
    <w:p w:rsidR="0000653F" w:rsidRPr="00146AB3" w:rsidRDefault="0000653F" w:rsidP="0000653F">
      <w:pPr>
        <w:jc w:val="both"/>
        <w:rPr>
          <w:color w:val="000000" w:themeColor="text1"/>
          <w:szCs w:val="24"/>
        </w:rPr>
      </w:pPr>
      <w:r w:rsidRPr="00146AB3">
        <w:rPr>
          <w:color w:val="000000" w:themeColor="text1"/>
          <w:szCs w:val="24"/>
        </w:rPr>
        <w:t xml:space="preserve">We are seeking someone with the commitment and enthusiasm to be part of a lively, well managed and successful team.  The </w:t>
      </w:r>
      <w:r>
        <w:rPr>
          <w:color w:val="000000" w:themeColor="text1"/>
          <w:szCs w:val="24"/>
        </w:rPr>
        <w:t>staff in the Modern Languages</w:t>
      </w:r>
      <w:r w:rsidRPr="00146AB3">
        <w:rPr>
          <w:color w:val="000000" w:themeColor="text1"/>
          <w:szCs w:val="24"/>
        </w:rPr>
        <w:t xml:space="preserve"> department enjoy their work and striv</w:t>
      </w:r>
      <w:r>
        <w:rPr>
          <w:color w:val="000000" w:themeColor="text1"/>
          <w:szCs w:val="24"/>
        </w:rPr>
        <w:t>e</w:t>
      </w:r>
      <w:r w:rsidRPr="00146AB3">
        <w:rPr>
          <w:color w:val="000000" w:themeColor="text1"/>
          <w:szCs w:val="24"/>
        </w:rPr>
        <w:t xml:space="preserve"> to deliver interesting and stimulating lessons.  </w:t>
      </w:r>
      <w:r>
        <w:rPr>
          <w:color w:val="000000" w:themeColor="text1"/>
          <w:szCs w:val="24"/>
        </w:rPr>
        <w:t>There is</w:t>
      </w:r>
      <w:r w:rsidRPr="00146AB3">
        <w:rPr>
          <w:color w:val="000000" w:themeColor="text1"/>
          <w:szCs w:val="24"/>
        </w:rPr>
        <w:t xml:space="preserve"> a supportive climate in which there is much cooperation, resulting in detailed schemes of work and excellent resources.  </w:t>
      </w:r>
    </w:p>
    <w:p w:rsidR="00CD414C" w:rsidRPr="008A67AC" w:rsidRDefault="00CD414C" w:rsidP="00CD414C">
      <w:pPr>
        <w:jc w:val="both"/>
        <w:rPr>
          <w:sz w:val="10"/>
          <w:szCs w:val="24"/>
        </w:rPr>
      </w:pPr>
    </w:p>
    <w:p w:rsidR="00772657" w:rsidRPr="00B93144" w:rsidRDefault="00772657" w:rsidP="00772657">
      <w:pPr>
        <w:jc w:val="both"/>
        <w:rPr>
          <w:szCs w:val="24"/>
        </w:rPr>
      </w:pPr>
      <w:r w:rsidRPr="00B93144">
        <w:rPr>
          <w:szCs w:val="24"/>
        </w:rPr>
        <w:t xml:space="preserve">Our </w:t>
      </w:r>
      <w:r w:rsidR="00D64BDC">
        <w:rPr>
          <w:szCs w:val="24"/>
        </w:rPr>
        <w:t xml:space="preserve">strong </w:t>
      </w:r>
      <w:r w:rsidRPr="00B93144">
        <w:rPr>
          <w:szCs w:val="24"/>
        </w:rPr>
        <w:t>preference would be for a candidate who can teach French and German to at least Key Stage 3, an</w:t>
      </w:r>
      <w:r w:rsidRPr="00F27046">
        <w:rPr>
          <w:color w:val="000000" w:themeColor="text1"/>
          <w:szCs w:val="24"/>
        </w:rPr>
        <w:t xml:space="preserve">d </w:t>
      </w:r>
      <w:r w:rsidR="00B32D13" w:rsidRPr="00F27046">
        <w:rPr>
          <w:color w:val="000000" w:themeColor="text1"/>
          <w:szCs w:val="24"/>
        </w:rPr>
        <w:t xml:space="preserve">French </w:t>
      </w:r>
      <w:r w:rsidR="00F27046" w:rsidRPr="00F27046">
        <w:rPr>
          <w:color w:val="000000" w:themeColor="text1"/>
          <w:szCs w:val="24"/>
        </w:rPr>
        <w:t xml:space="preserve">or </w:t>
      </w:r>
      <w:r w:rsidR="00B32D13" w:rsidRPr="00F27046">
        <w:rPr>
          <w:color w:val="000000" w:themeColor="text1"/>
          <w:szCs w:val="24"/>
        </w:rPr>
        <w:t xml:space="preserve">German to </w:t>
      </w:r>
      <w:r w:rsidR="00F27046" w:rsidRPr="00F27046">
        <w:rPr>
          <w:color w:val="000000" w:themeColor="text1"/>
          <w:szCs w:val="24"/>
        </w:rPr>
        <w:t xml:space="preserve">KS4 and </w:t>
      </w:r>
      <w:r w:rsidRPr="00F27046">
        <w:rPr>
          <w:color w:val="000000" w:themeColor="text1"/>
          <w:szCs w:val="24"/>
        </w:rPr>
        <w:t>A level.  There</w:t>
      </w:r>
      <w:r w:rsidRPr="00B93144">
        <w:rPr>
          <w:szCs w:val="24"/>
        </w:rPr>
        <w:t xml:space="preserve"> are also opportunities to teach Spanish</w:t>
      </w:r>
      <w:r w:rsidR="00B93144" w:rsidRPr="00B93144">
        <w:rPr>
          <w:szCs w:val="24"/>
        </w:rPr>
        <w:t xml:space="preserve"> and</w:t>
      </w:r>
      <w:r w:rsidRPr="00B93144">
        <w:rPr>
          <w:szCs w:val="24"/>
        </w:rPr>
        <w:t xml:space="preserve"> Italian.</w:t>
      </w:r>
    </w:p>
    <w:p w:rsidR="00772657" w:rsidRPr="008A67AC" w:rsidRDefault="00772657" w:rsidP="00CD414C">
      <w:pPr>
        <w:jc w:val="both"/>
        <w:rPr>
          <w:sz w:val="10"/>
          <w:szCs w:val="24"/>
        </w:rPr>
      </w:pPr>
    </w:p>
    <w:p w:rsidR="0000653F" w:rsidRPr="00146AB3" w:rsidRDefault="0000653F" w:rsidP="0000653F">
      <w:pPr>
        <w:jc w:val="both"/>
        <w:rPr>
          <w:color w:val="000000" w:themeColor="text1"/>
          <w:szCs w:val="24"/>
        </w:rPr>
      </w:pPr>
      <w:r w:rsidRPr="00146AB3">
        <w:rPr>
          <w:color w:val="000000" w:themeColor="text1"/>
          <w:szCs w:val="24"/>
        </w:rPr>
        <w:t xml:space="preserve">The successful candidate will be given full support and will be encouraged to engage in further </w:t>
      </w:r>
      <w:r w:rsidRPr="00146AB3">
        <w:rPr>
          <w:b/>
          <w:color w:val="000000" w:themeColor="text1"/>
          <w:szCs w:val="24"/>
        </w:rPr>
        <w:t>professional development</w:t>
      </w:r>
      <w:r w:rsidRPr="00146AB3">
        <w:rPr>
          <w:color w:val="000000" w:themeColor="text1"/>
          <w:szCs w:val="24"/>
        </w:rPr>
        <w:t xml:space="preserve"> which we believe will benefit both the individual and the school.  We have a strong induction programme, particularly for NQTs who will be part of the Surrey Competency Profile scheme, and whose salaries will be backdated to </w:t>
      </w:r>
      <w:r>
        <w:rPr>
          <w:color w:val="000000" w:themeColor="text1"/>
          <w:szCs w:val="24"/>
        </w:rPr>
        <w:t>1</w:t>
      </w:r>
      <w:r w:rsidRPr="00146AB3">
        <w:rPr>
          <w:color w:val="000000" w:themeColor="text1"/>
          <w:szCs w:val="24"/>
          <w:vertAlign w:val="superscript"/>
        </w:rPr>
        <w:t>st</w:t>
      </w:r>
      <w:r>
        <w:rPr>
          <w:color w:val="000000" w:themeColor="text1"/>
          <w:szCs w:val="24"/>
        </w:rPr>
        <w:t xml:space="preserve"> </w:t>
      </w:r>
      <w:r w:rsidRPr="00146AB3">
        <w:rPr>
          <w:color w:val="000000" w:themeColor="text1"/>
          <w:szCs w:val="24"/>
        </w:rPr>
        <w:t xml:space="preserve">August.   The successful applicant is likely to be a form tutor.  </w:t>
      </w:r>
      <w:r>
        <w:rPr>
          <w:color w:val="000000" w:themeColor="text1"/>
          <w:szCs w:val="24"/>
        </w:rPr>
        <w:t>As t</w:t>
      </w:r>
      <w:r w:rsidRPr="00146AB3">
        <w:rPr>
          <w:color w:val="000000" w:themeColor="text1"/>
          <w:szCs w:val="24"/>
        </w:rPr>
        <w:t xml:space="preserve">he school </w:t>
      </w:r>
      <w:r>
        <w:rPr>
          <w:color w:val="000000" w:themeColor="text1"/>
          <w:szCs w:val="24"/>
        </w:rPr>
        <w:t>transitioned from being a</w:t>
      </w:r>
      <w:r w:rsidRPr="00146AB3">
        <w:rPr>
          <w:color w:val="000000" w:themeColor="text1"/>
          <w:szCs w:val="24"/>
        </w:rPr>
        <w:t xml:space="preserve"> Local Authority Community School</w:t>
      </w:r>
      <w:r>
        <w:rPr>
          <w:color w:val="000000" w:themeColor="text1"/>
          <w:szCs w:val="24"/>
        </w:rPr>
        <w:t xml:space="preserve"> to forming a MAT, a key element was maintaining</w:t>
      </w:r>
      <w:r w:rsidRPr="00146AB3">
        <w:rPr>
          <w:color w:val="000000" w:themeColor="text1"/>
          <w:szCs w:val="24"/>
        </w:rPr>
        <w:t xml:space="preserve"> the full benefit and protection of the </w:t>
      </w:r>
      <w:r w:rsidRPr="00146AB3">
        <w:rPr>
          <w:b/>
          <w:color w:val="000000" w:themeColor="text1"/>
          <w:szCs w:val="24"/>
        </w:rPr>
        <w:t>national Pay &amp; Conditions</w:t>
      </w:r>
      <w:r w:rsidRPr="00146AB3">
        <w:rPr>
          <w:color w:val="000000" w:themeColor="text1"/>
          <w:szCs w:val="24"/>
        </w:rPr>
        <w:t xml:space="preserve">. </w:t>
      </w:r>
      <w:r>
        <w:rPr>
          <w:color w:val="000000" w:themeColor="text1"/>
          <w:szCs w:val="24"/>
        </w:rPr>
        <w:t>Similarly,</w:t>
      </w:r>
      <w:r w:rsidRPr="00146AB3">
        <w:rPr>
          <w:color w:val="000000" w:themeColor="text1"/>
          <w:szCs w:val="24"/>
        </w:rPr>
        <w:t xml:space="preserve"> staff appointed from </w:t>
      </w:r>
      <w:r>
        <w:rPr>
          <w:color w:val="000000" w:themeColor="text1"/>
          <w:szCs w:val="24"/>
        </w:rPr>
        <w:t xml:space="preserve">other </w:t>
      </w:r>
      <w:r w:rsidRPr="00146AB3">
        <w:rPr>
          <w:color w:val="000000" w:themeColor="text1"/>
          <w:szCs w:val="24"/>
        </w:rPr>
        <w:t>academies are not disadvantaged, e.g. by counting service towards sick pay and maternity leave.  The school takes a constructive approach towards Performance Management &amp; Appraisal and Pay Progression and offers many opportunities for career development through paid responsibilities.</w:t>
      </w:r>
    </w:p>
    <w:p w:rsidR="006F5CD0" w:rsidRPr="00463E37" w:rsidRDefault="006F5CD0" w:rsidP="00CD414C">
      <w:pPr>
        <w:jc w:val="both"/>
        <w:rPr>
          <w:szCs w:val="24"/>
        </w:rPr>
      </w:pPr>
    </w:p>
    <w:p w:rsidR="00DA6FF8" w:rsidRPr="00463E37" w:rsidRDefault="00DA6FF8" w:rsidP="00DA6FF8">
      <w:pPr>
        <w:jc w:val="center"/>
        <w:rPr>
          <w:szCs w:val="24"/>
        </w:rPr>
      </w:pPr>
      <w:r w:rsidRPr="00463E37">
        <w:rPr>
          <w:b/>
          <w:szCs w:val="24"/>
        </w:rPr>
        <w:t>Please note that NQT salary is backdated to 1st August</w:t>
      </w:r>
    </w:p>
    <w:p w:rsidR="00CD414C" w:rsidRPr="002E1318" w:rsidRDefault="00CD414C" w:rsidP="00CD414C">
      <w:pPr>
        <w:jc w:val="both"/>
        <w:rPr>
          <w:sz w:val="16"/>
          <w:szCs w:val="24"/>
        </w:rPr>
      </w:pPr>
    </w:p>
    <w:p w:rsidR="00CD414C" w:rsidRPr="00463E37" w:rsidRDefault="00CD414C" w:rsidP="00DA6FF8">
      <w:pPr>
        <w:rPr>
          <w:szCs w:val="24"/>
        </w:rPr>
      </w:pPr>
      <w:r w:rsidRPr="00463E37">
        <w:rPr>
          <w:szCs w:val="24"/>
        </w:rPr>
        <w:t xml:space="preserve">This </w:t>
      </w:r>
      <w:r w:rsidR="00DA6FF8">
        <w:rPr>
          <w:szCs w:val="24"/>
        </w:rPr>
        <w:t xml:space="preserve">document </w:t>
      </w:r>
      <w:r w:rsidRPr="00463E37">
        <w:rPr>
          <w:szCs w:val="24"/>
        </w:rPr>
        <w:t>contains</w:t>
      </w:r>
      <w:r w:rsidR="00DA6FF8">
        <w:rPr>
          <w:szCs w:val="24"/>
        </w:rPr>
        <w:t xml:space="preserve"> </w:t>
      </w:r>
      <w:r w:rsidRPr="00463E37">
        <w:rPr>
          <w:szCs w:val="24"/>
        </w:rPr>
        <w:t>information about the department</w:t>
      </w:r>
      <w:r w:rsidR="00DA6FF8">
        <w:rPr>
          <w:szCs w:val="24"/>
        </w:rPr>
        <w:t xml:space="preserve"> and </w:t>
      </w:r>
      <w:r w:rsidRPr="00463E37">
        <w:rPr>
          <w:szCs w:val="24"/>
        </w:rPr>
        <w:t>the person specification</w:t>
      </w:r>
      <w:r w:rsidR="00A133BB">
        <w:rPr>
          <w:szCs w:val="24"/>
        </w:rPr>
        <w:t>.</w:t>
      </w:r>
    </w:p>
    <w:p w:rsidR="00CD414C" w:rsidRPr="00463E37" w:rsidRDefault="00CD414C" w:rsidP="00CD414C">
      <w:pPr>
        <w:ind w:left="360" w:hanging="360"/>
        <w:jc w:val="both"/>
        <w:rPr>
          <w:szCs w:val="24"/>
        </w:rPr>
      </w:pPr>
      <w:r w:rsidRPr="00463E37">
        <w:rPr>
          <w:szCs w:val="24"/>
        </w:rPr>
        <w:t xml:space="preserve">Separately, there are </w:t>
      </w:r>
      <w:r w:rsidR="00C72A2B">
        <w:rPr>
          <w:szCs w:val="24"/>
        </w:rPr>
        <w:t xml:space="preserve">the following </w:t>
      </w:r>
      <w:r w:rsidRPr="00463E37">
        <w:rPr>
          <w:szCs w:val="24"/>
        </w:rPr>
        <w:t xml:space="preserve">documents: </w:t>
      </w:r>
    </w:p>
    <w:p w:rsidR="00DA6FF8" w:rsidRDefault="00CD414C" w:rsidP="00DA6FF8">
      <w:pPr>
        <w:numPr>
          <w:ilvl w:val="0"/>
          <w:numId w:val="2"/>
        </w:numPr>
        <w:jc w:val="both"/>
        <w:rPr>
          <w:szCs w:val="24"/>
        </w:rPr>
      </w:pPr>
      <w:r w:rsidRPr="00463E37">
        <w:rPr>
          <w:szCs w:val="24"/>
        </w:rPr>
        <w:t>overview information about the school</w:t>
      </w:r>
      <w:r w:rsidR="00C72A2B">
        <w:rPr>
          <w:szCs w:val="24"/>
        </w:rPr>
        <w:t>,</w:t>
      </w:r>
      <w:r w:rsidRPr="00463E37">
        <w:rPr>
          <w:szCs w:val="24"/>
        </w:rPr>
        <w:t xml:space="preserve"> including extracts from the January 2015 Ofsted report and information about being a Leadership Partner School </w:t>
      </w:r>
    </w:p>
    <w:p w:rsidR="00DA6FF8" w:rsidRPr="00463E37" w:rsidRDefault="00DA6FF8" w:rsidP="00DA6FF8">
      <w:pPr>
        <w:numPr>
          <w:ilvl w:val="0"/>
          <w:numId w:val="2"/>
        </w:numPr>
        <w:jc w:val="both"/>
        <w:rPr>
          <w:szCs w:val="24"/>
        </w:rPr>
      </w:pPr>
      <w:r>
        <w:rPr>
          <w:szCs w:val="24"/>
        </w:rPr>
        <w:t>an introduction to the school, its ethos and approach</w:t>
      </w:r>
    </w:p>
    <w:p w:rsidR="00F27046" w:rsidRPr="00F27046" w:rsidRDefault="00F27046" w:rsidP="00F27046">
      <w:pPr>
        <w:pStyle w:val="ListParagraph"/>
        <w:numPr>
          <w:ilvl w:val="0"/>
          <w:numId w:val="2"/>
        </w:numPr>
        <w:rPr>
          <w:szCs w:val="24"/>
        </w:rPr>
      </w:pPr>
      <w:r w:rsidRPr="00F27046">
        <w:rPr>
          <w:szCs w:val="24"/>
        </w:rPr>
        <w:t>new staff welcome package (including Summaries and extracts from the ‘Investors in People’ Reports in July 2017, 2016 and 2015)</w:t>
      </w:r>
    </w:p>
    <w:p w:rsidR="00DA6FF8" w:rsidRPr="00463E37" w:rsidRDefault="00DA6FF8" w:rsidP="00CD414C">
      <w:pPr>
        <w:numPr>
          <w:ilvl w:val="0"/>
          <w:numId w:val="2"/>
        </w:numPr>
        <w:jc w:val="both"/>
        <w:rPr>
          <w:szCs w:val="24"/>
        </w:rPr>
      </w:pPr>
      <w:r>
        <w:rPr>
          <w:szCs w:val="24"/>
        </w:rPr>
        <w:t>examples of how staff have joined the school and developed their careers</w:t>
      </w:r>
    </w:p>
    <w:p w:rsidR="00CD414C" w:rsidRPr="00463E37" w:rsidRDefault="00CD414C" w:rsidP="00CD414C">
      <w:pPr>
        <w:numPr>
          <w:ilvl w:val="0"/>
          <w:numId w:val="3"/>
        </w:numPr>
        <w:rPr>
          <w:szCs w:val="24"/>
        </w:rPr>
      </w:pPr>
      <w:r w:rsidRPr="00463E37">
        <w:rPr>
          <w:szCs w:val="24"/>
        </w:rPr>
        <w:t>a location map for the school</w:t>
      </w:r>
    </w:p>
    <w:p w:rsidR="00CD414C" w:rsidRPr="002E1318" w:rsidRDefault="00CD414C" w:rsidP="00CD414C">
      <w:pPr>
        <w:ind w:left="360" w:hanging="360"/>
        <w:rPr>
          <w:sz w:val="12"/>
          <w:szCs w:val="24"/>
        </w:rPr>
      </w:pPr>
    </w:p>
    <w:p w:rsidR="00CD414C" w:rsidRPr="00463E37" w:rsidRDefault="00CD414C" w:rsidP="00CD414C">
      <w:pPr>
        <w:jc w:val="both"/>
        <w:rPr>
          <w:szCs w:val="24"/>
        </w:rPr>
      </w:pPr>
      <w:r w:rsidRPr="00463E37">
        <w:rPr>
          <w:szCs w:val="24"/>
        </w:rPr>
        <w:t xml:space="preserve">Applicants should submit the Application Form and a letter of application which should not normally exceed two sides.  </w:t>
      </w:r>
      <w:r w:rsidR="00B93144" w:rsidRPr="00463E37">
        <w:rPr>
          <w:szCs w:val="24"/>
        </w:rPr>
        <w:t>A curriculum vita is</w:t>
      </w:r>
      <w:r w:rsidRPr="00463E37">
        <w:rPr>
          <w:szCs w:val="24"/>
        </w:rPr>
        <w:t xml:space="preserve"> not necessary as all relevant information should be included on the application form or in the letter.  </w:t>
      </w:r>
    </w:p>
    <w:p w:rsidR="00CD414C" w:rsidRPr="00463E37" w:rsidRDefault="00CD414C" w:rsidP="00CD414C">
      <w:pPr>
        <w:rPr>
          <w:szCs w:val="24"/>
        </w:rPr>
      </w:pPr>
    </w:p>
    <w:p w:rsidR="00CD414C" w:rsidRPr="00463E37" w:rsidRDefault="00CD414C" w:rsidP="00CD414C">
      <w:pPr>
        <w:jc w:val="both"/>
        <w:rPr>
          <w:b/>
          <w:szCs w:val="24"/>
        </w:rPr>
      </w:pPr>
      <w:r w:rsidRPr="00463E37">
        <w:rPr>
          <w:b/>
          <w:szCs w:val="24"/>
        </w:rPr>
        <w:t xml:space="preserve">Visit our website </w:t>
      </w:r>
      <w:hyperlink r:id="rId9" w:history="1">
        <w:r w:rsidRPr="00463E37">
          <w:rPr>
            <w:b/>
            <w:color w:val="0000FF"/>
            <w:szCs w:val="24"/>
            <w:u w:val="single"/>
          </w:rPr>
          <w:t>www.ashcombe.surrey.sch.uk</w:t>
        </w:r>
      </w:hyperlink>
      <w:r w:rsidRPr="00463E37">
        <w:rPr>
          <w:b/>
          <w:szCs w:val="24"/>
        </w:rPr>
        <w:t xml:space="preserve"> for information about the school. In particular, if you look at the “About the School” section, there is a range of information including </w:t>
      </w:r>
      <w:hyperlink r:id="rId10" w:history="1">
        <w:r w:rsidRPr="00463E37">
          <w:rPr>
            <w:b/>
            <w:color w:val="0000FF"/>
            <w:szCs w:val="24"/>
            <w:u w:val="single"/>
          </w:rPr>
          <w:t>“Information for prospective staff”</w:t>
        </w:r>
      </w:hyperlink>
      <w:r w:rsidRPr="00463E37">
        <w:rPr>
          <w:b/>
          <w:szCs w:val="24"/>
        </w:rPr>
        <w:t>.</w:t>
      </w:r>
    </w:p>
    <w:p w:rsidR="00CD414C" w:rsidRPr="00463E37" w:rsidRDefault="00CD414C" w:rsidP="00CD414C">
      <w:pPr>
        <w:jc w:val="both"/>
        <w:rPr>
          <w:b/>
          <w:szCs w:val="24"/>
        </w:rPr>
      </w:pPr>
    </w:p>
    <w:p w:rsidR="00CD414C" w:rsidRPr="00463E37" w:rsidRDefault="00C72A2B" w:rsidP="00CD414C">
      <w:pPr>
        <w:jc w:val="both"/>
        <w:rPr>
          <w:i/>
          <w:szCs w:val="24"/>
        </w:rPr>
      </w:pPr>
      <w:r>
        <w:rPr>
          <w:i/>
          <w:szCs w:val="24"/>
        </w:rPr>
        <w:t>This school</w:t>
      </w:r>
      <w:r w:rsidR="00CD414C" w:rsidRPr="00463E37">
        <w:rPr>
          <w:i/>
          <w:szCs w:val="24"/>
        </w:rPr>
        <w:t xml:space="preserve"> is committed to safeguarding and promoting the welfare of children and young people and expects all staff and volunteers to share this commitment. Any successful applicant will be required to undertake an Enhanced Disclosure check by the Disclosure and Barring Service (DBS)</w:t>
      </w:r>
    </w:p>
    <w:p w:rsidR="00CD414C" w:rsidRPr="00463E37" w:rsidRDefault="00CD414C" w:rsidP="00CD414C">
      <w:pPr>
        <w:jc w:val="both"/>
        <w:rPr>
          <w:szCs w:val="24"/>
        </w:rPr>
      </w:pPr>
    </w:p>
    <w:p w:rsidR="00CD414C" w:rsidRDefault="00CD414C" w:rsidP="00CD414C">
      <w:pPr>
        <w:jc w:val="both"/>
        <w:rPr>
          <w:szCs w:val="24"/>
        </w:rPr>
      </w:pPr>
      <w:r w:rsidRPr="006F5CD0">
        <w:rPr>
          <w:szCs w:val="24"/>
        </w:rPr>
        <w:t>Ca</w:t>
      </w:r>
      <w:r w:rsidRPr="00463E37">
        <w:rPr>
          <w:szCs w:val="24"/>
        </w:rPr>
        <w:t xml:space="preserve">ndidates selected for interview will be informed by telephone.  We do not generally contact candidates who are not shortlisted. </w:t>
      </w:r>
    </w:p>
    <w:p w:rsidR="00F27046" w:rsidRDefault="00F27046" w:rsidP="00CD414C">
      <w:pPr>
        <w:jc w:val="both"/>
        <w:rPr>
          <w:szCs w:val="24"/>
        </w:rPr>
      </w:pPr>
    </w:p>
    <w:p w:rsidR="00F27046" w:rsidRPr="0012159B" w:rsidRDefault="00F27046" w:rsidP="00F27046">
      <w:pPr>
        <w:jc w:val="center"/>
        <w:rPr>
          <w:color w:val="000000" w:themeColor="text1"/>
          <w:sz w:val="28"/>
          <w:szCs w:val="28"/>
        </w:rPr>
      </w:pPr>
      <w:r w:rsidRPr="0012159B">
        <w:rPr>
          <w:i/>
          <w:color w:val="000000" w:themeColor="text1"/>
          <w:sz w:val="28"/>
          <w:szCs w:val="28"/>
        </w:rPr>
        <w:t>Thank you for taking the time to complete your application.</w:t>
      </w:r>
    </w:p>
    <w:p w:rsidR="00F27046" w:rsidRDefault="00F27046" w:rsidP="00F27046">
      <w:pPr>
        <w:jc w:val="both"/>
        <w:rPr>
          <w:i/>
          <w:color w:val="000000" w:themeColor="text1"/>
          <w:sz w:val="18"/>
          <w:szCs w:val="18"/>
        </w:rPr>
      </w:pPr>
    </w:p>
    <w:p w:rsidR="00CD414C" w:rsidRPr="00CD414C" w:rsidRDefault="00F27046" w:rsidP="00F27046">
      <w:pPr>
        <w:jc w:val="both"/>
        <w:rPr>
          <w:b/>
          <w:sz w:val="16"/>
          <w:szCs w:val="16"/>
        </w:rPr>
      </w:pPr>
      <w:r w:rsidRPr="0012159B">
        <w:rPr>
          <w:i/>
          <w:color w:val="000000" w:themeColor="text1"/>
          <w:sz w:val="18"/>
          <w:szCs w:val="18"/>
        </w:rPr>
        <w:t xml:space="preserve">Therfield School, The Ashcombe School and The Warwick School have formed and are part of South East Surrey Schools Education Trust (SESSET), a charitable company limited by guarantee and registered in England and Wales with company number 10479401. The registered address is The Ashcombe School, Ashcombe Road, </w:t>
      </w:r>
      <w:proofErr w:type="gramStart"/>
      <w:r w:rsidRPr="0012159B">
        <w:rPr>
          <w:i/>
          <w:color w:val="000000" w:themeColor="text1"/>
          <w:sz w:val="18"/>
          <w:szCs w:val="18"/>
        </w:rPr>
        <w:t>Dorking</w:t>
      </w:r>
      <w:proofErr w:type="gramEnd"/>
      <w:r w:rsidRPr="0012159B">
        <w:rPr>
          <w:i/>
          <w:color w:val="000000" w:themeColor="text1"/>
          <w:sz w:val="18"/>
          <w:szCs w:val="18"/>
        </w:rPr>
        <w:t xml:space="preserve"> Surrey, RH4 1LY</w:t>
      </w:r>
    </w:p>
    <w:p w:rsidR="00CD414C" w:rsidRPr="00CD414C" w:rsidRDefault="00CD414C" w:rsidP="0020219D">
      <w:pPr>
        <w:pStyle w:val="Heading1"/>
      </w:pPr>
      <w:r w:rsidRPr="00CD414C">
        <w:lastRenderedPageBreak/>
        <w:t xml:space="preserve">Current Information on the </w:t>
      </w:r>
      <w:r w:rsidR="009B09C1">
        <w:t>Modern Languages</w:t>
      </w:r>
      <w:r w:rsidRPr="00CD414C">
        <w:t xml:space="preserve"> Department</w:t>
      </w:r>
    </w:p>
    <w:p w:rsidR="003D25C1" w:rsidRPr="00757B46" w:rsidRDefault="003D25C1" w:rsidP="00757B46">
      <w:pPr>
        <w:pStyle w:val="Heading2"/>
      </w:pPr>
      <w:r w:rsidRPr="00757B46">
        <w:t>Current Information on Languages at the Ashcombe School</w:t>
      </w:r>
    </w:p>
    <w:p w:rsidR="003D25C1" w:rsidRPr="00757B46" w:rsidRDefault="003D25C1" w:rsidP="00757B46">
      <w:pPr>
        <w:jc w:val="both"/>
        <w:rPr>
          <w:szCs w:val="24"/>
        </w:rPr>
      </w:pPr>
      <w:r w:rsidRPr="00757B46">
        <w:rPr>
          <w:szCs w:val="24"/>
        </w:rPr>
        <w:t>The Ashcombe School has been a specialist Language College since 1998. French and German are taught as joint first languages in KS3, but pupils also have the opportunity of learning Spanish from Year 8.  In KS4 it is compulsory for all students to study at least one foreign language (French or German) to GCSE.  French, German, Spanish and Italian are taught</w:t>
      </w:r>
      <w:r w:rsidR="0037422E">
        <w:rPr>
          <w:szCs w:val="24"/>
        </w:rPr>
        <w:t xml:space="preserve"> at GCSE</w:t>
      </w:r>
      <w:r w:rsidRPr="00757B46">
        <w:rPr>
          <w:szCs w:val="24"/>
        </w:rPr>
        <w:t xml:space="preserve">.  In the </w:t>
      </w:r>
      <w:r w:rsidR="0037422E">
        <w:rPr>
          <w:szCs w:val="24"/>
        </w:rPr>
        <w:t>6</w:t>
      </w:r>
      <w:r w:rsidR="0037422E" w:rsidRPr="0037422E">
        <w:rPr>
          <w:szCs w:val="24"/>
          <w:vertAlign w:val="superscript"/>
        </w:rPr>
        <w:t>th</w:t>
      </w:r>
      <w:r w:rsidR="0037422E">
        <w:rPr>
          <w:szCs w:val="24"/>
        </w:rPr>
        <w:t xml:space="preserve"> F</w:t>
      </w:r>
      <w:r w:rsidRPr="00757B46">
        <w:rPr>
          <w:szCs w:val="24"/>
        </w:rPr>
        <w:t xml:space="preserve">orm, A-level French, German and Spanish are </w:t>
      </w:r>
      <w:r w:rsidR="00B93144">
        <w:rPr>
          <w:szCs w:val="24"/>
        </w:rPr>
        <w:t>offered.</w:t>
      </w:r>
      <w:r w:rsidRPr="00757B46">
        <w:rPr>
          <w:szCs w:val="24"/>
        </w:rPr>
        <w:t xml:space="preserve"> We are </w:t>
      </w:r>
      <w:r w:rsidR="00B93144" w:rsidRPr="00757B46">
        <w:rPr>
          <w:szCs w:val="24"/>
        </w:rPr>
        <w:t xml:space="preserve">committed </w:t>
      </w:r>
      <w:r w:rsidR="00B93144">
        <w:rPr>
          <w:szCs w:val="24"/>
        </w:rPr>
        <w:t>to</w:t>
      </w:r>
      <w:r w:rsidRPr="00757B46">
        <w:rPr>
          <w:szCs w:val="24"/>
        </w:rPr>
        <w:t xml:space="preserve"> communicative methods and are eager to make learning languages an enjoyable experience for pupils of all abilities, whilst achieving the best examination results possible.</w:t>
      </w:r>
    </w:p>
    <w:p w:rsidR="003D25C1" w:rsidRDefault="003D25C1" w:rsidP="003D25C1">
      <w:pPr>
        <w:ind w:right="-680"/>
        <w:rPr>
          <w:sz w:val="16"/>
        </w:rPr>
      </w:pPr>
    </w:p>
    <w:p w:rsidR="003D25C1" w:rsidRDefault="003D25C1" w:rsidP="00757B46">
      <w:pPr>
        <w:pStyle w:val="Heading2"/>
      </w:pPr>
      <w:r w:rsidRPr="00757B46">
        <w:t>Staffing and accommodation</w:t>
      </w:r>
    </w:p>
    <w:p w:rsidR="003D25C1" w:rsidRPr="00757B46" w:rsidRDefault="003D25C1" w:rsidP="00757B46">
      <w:pPr>
        <w:jc w:val="both"/>
        <w:rPr>
          <w:szCs w:val="24"/>
        </w:rPr>
      </w:pPr>
      <w:r w:rsidRPr="00757B46">
        <w:rPr>
          <w:szCs w:val="24"/>
        </w:rPr>
        <w:t xml:space="preserve">The department has </w:t>
      </w:r>
      <w:r w:rsidR="00165901" w:rsidRPr="00B93144">
        <w:rPr>
          <w:szCs w:val="24"/>
        </w:rPr>
        <w:t>six</w:t>
      </w:r>
      <w:r w:rsidRPr="00052647">
        <w:rPr>
          <w:color w:val="FF0000"/>
          <w:szCs w:val="24"/>
        </w:rPr>
        <w:t xml:space="preserve"> </w:t>
      </w:r>
      <w:r w:rsidRPr="00757B46">
        <w:rPr>
          <w:szCs w:val="24"/>
        </w:rPr>
        <w:t xml:space="preserve">full-time and </w:t>
      </w:r>
      <w:r w:rsidR="00B32D13" w:rsidRPr="0037422E">
        <w:rPr>
          <w:szCs w:val="24"/>
        </w:rPr>
        <w:t>five</w:t>
      </w:r>
      <w:r w:rsidRPr="0037422E">
        <w:rPr>
          <w:szCs w:val="24"/>
        </w:rPr>
        <w:t xml:space="preserve"> </w:t>
      </w:r>
      <w:r w:rsidRPr="00757B46">
        <w:rPr>
          <w:szCs w:val="24"/>
        </w:rPr>
        <w:t>par</w:t>
      </w:r>
      <w:r w:rsidR="00B93144">
        <w:rPr>
          <w:szCs w:val="24"/>
        </w:rPr>
        <w:t>t-t</w:t>
      </w:r>
      <w:r w:rsidR="00DD1E90">
        <w:rPr>
          <w:szCs w:val="24"/>
        </w:rPr>
        <w:t xml:space="preserve">ime teachers of languages.  Two </w:t>
      </w:r>
      <w:r w:rsidRPr="00757B46">
        <w:rPr>
          <w:szCs w:val="24"/>
        </w:rPr>
        <w:t xml:space="preserve">other </w:t>
      </w:r>
      <w:r w:rsidR="00B93144" w:rsidRPr="00757B46">
        <w:rPr>
          <w:szCs w:val="24"/>
        </w:rPr>
        <w:t>staff</w:t>
      </w:r>
      <w:r w:rsidR="00DD1E90">
        <w:rPr>
          <w:szCs w:val="24"/>
        </w:rPr>
        <w:t xml:space="preserve">  </w:t>
      </w:r>
      <w:r w:rsidR="00B93144">
        <w:rPr>
          <w:szCs w:val="24"/>
        </w:rPr>
        <w:t>teach</w:t>
      </w:r>
      <w:r w:rsidRPr="00757B46">
        <w:rPr>
          <w:szCs w:val="24"/>
        </w:rPr>
        <w:t xml:space="preserve"> languages in addition to carrying out other duties in the school.  All language lessons are taught in an adjacent set of rooms in the Bradley building, and these include two fully equipped ICT rooms with excellent facilities, each with a </w:t>
      </w:r>
      <w:proofErr w:type="spellStart"/>
      <w:r w:rsidRPr="00757B46">
        <w:rPr>
          <w:szCs w:val="24"/>
        </w:rPr>
        <w:t>Sanako</w:t>
      </w:r>
      <w:proofErr w:type="spellEnd"/>
      <w:r w:rsidRPr="00757B46">
        <w:rPr>
          <w:szCs w:val="24"/>
        </w:rPr>
        <w:t xml:space="preserve"> Language Lab 1200.  This allows for very efficient management in the rooms, and most importantly gives wide scope for valuable independent listening and speaking practice.  The Department also has a well-resourced languages office.</w:t>
      </w:r>
    </w:p>
    <w:p w:rsidR="003D25C1" w:rsidRDefault="003D25C1" w:rsidP="003D25C1">
      <w:pPr>
        <w:ind w:right="-680"/>
        <w:rPr>
          <w:sz w:val="1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5670"/>
      </w:tblGrid>
      <w:tr w:rsidR="003D25C1" w:rsidRPr="00B93144" w:rsidTr="0000653F">
        <w:tc>
          <w:tcPr>
            <w:tcW w:w="3828" w:type="dxa"/>
            <w:tcBorders>
              <w:top w:val="single" w:sz="4" w:space="0" w:color="auto"/>
              <w:left w:val="single" w:sz="4" w:space="0" w:color="auto"/>
              <w:bottom w:val="single" w:sz="4" w:space="0" w:color="auto"/>
              <w:right w:val="single" w:sz="4" w:space="0" w:color="auto"/>
            </w:tcBorders>
            <w:hideMark/>
          </w:tcPr>
          <w:p w:rsidR="003D25C1" w:rsidRPr="00B93144" w:rsidRDefault="003D25C1">
            <w:pPr>
              <w:rPr>
                <w:i/>
                <w:sz w:val="22"/>
              </w:rPr>
            </w:pPr>
            <w:r w:rsidRPr="00B93144">
              <w:rPr>
                <w:i/>
                <w:sz w:val="22"/>
              </w:rPr>
              <w:t>Head of Department</w:t>
            </w:r>
          </w:p>
        </w:tc>
        <w:tc>
          <w:tcPr>
            <w:tcW w:w="5670" w:type="dxa"/>
            <w:tcBorders>
              <w:top w:val="single" w:sz="4" w:space="0" w:color="auto"/>
              <w:left w:val="single" w:sz="4" w:space="0" w:color="auto"/>
              <w:bottom w:val="single" w:sz="4" w:space="0" w:color="auto"/>
              <w:right w:val="single" w:sz="4" w:space="0" w:color="auto"/>
            </w:tcBorders>
            <w:hideMark/>
          </w:tcPr>
          <w:p w:rsidR="003D25C1" w:rsidRPr="00B93144" w:rsidRDefault="00757B46">
            <w:pPr>
              <w:rPr>
                <w:i/>
                <w:sz w:val="22"/>
              </w:rPr>
            </w:pPr>
            <w:r w:rsidRPr="00B93144">
              <w:rPr>
                <w:i/>
                <w:sz w:val="22"/>
              </w:rPr>
              <w:t>Leda Trotman</w:t>
            </w:r>
          </w:p>
        </w:tc>
      </w:tr>
      <w:tr w:rsidR="003D25C1" w:rsidRPr="00B93144" w:rsidTr="0000653F">
        <w:tc>
          <w:tcPr>
            <w:tcW w:w="3828" w:type="dxa"/>
            <w:tcBorders>
              <w:top w:val="single" w:sz="4" w:space="0" w:color="auto"/>
              <w:left w:val="single" w:sz="4" w:space="0" w:color="auto"/>
              <w:bottom w:val="single" w:sz="4" w:space="0" w:color="auto"/>
              <w:right w:val="single" w:sz="4" w:space="0" w:color="auto"/>
            </w:tcBorders>
            <w:hideMark/>
          </w:tcPr>
          <w:p w:rsidR="003D25C1" w:rsidRPr="00B93144" w:rsidRDefault="003D25C1">
            <w:pPr>
              <w:rPr>
                <w:i/>
                <w:sz w:val="22"/>
              </w:rPr>
            </w:pPr>
            <w:r w:rsidRPr="00B93144">
              <w:rPr>
                <w:i/>
                <w:sz w:val="22"/>
              </w:rPr>
              <w:t xml:space="preserve">2i/c MFL </w:t>
            </w:r>
          </w:p>
        </w:tc>
        <w:tc>
          <w:tcPr>
            <w:tcW w:w="5670" w:type="dxa"/>
            <w:tcBorders>
              <w:top w:val="single" w:sz="4" w:space="0" w:color="auto"/>
              <w:left w:val="single" w:sz="4" w:space="0" w:color="auto"/>
              <w:bottom w:val="single" w:sz="4" w:space="0" w:color="auto"/>
              <w:right w:val="single" w:sz="4" w:space="0" w:color="auto"/>
            </w:tcBorders>
            <w:hideMark/>
          </w:tcPr>
          <w:p w:rsidR="003D25C1" w:rsidRPr="00B93144" w:rsidRDefault="00757B46" w:rsidP="009D1887">
            <w:pPr>
              <w:rPr>
                <w:i/>
                <w:sz w:val="22"/>
              </w:rPr>
            </w:pPr>
            <w:r w:rsidRPr="00B93144">
              <w:rPr>
                <w:i/>
                <w:sz w:val="22"/>
              </w:rPr>
              <w:t>Sarah Bird</w:t>
            </w:r>
          </w:p>
        </w:tc>
      </w:tr>
      <w:tr w:rsidR="003D25C1" w:rsidRPr="00B93144" w:rsidTr="0000653F">
        <w:tc>
          <w:tcPr>
            <w:tcW w:w="3828" w:type="dxa"/>
            <w:tcBorders>
              <w:top w:val="single" w:sz="4" w:space="0" w:color="auto"/>
              <w:left w:val="single" w:sz="4" w:space="0" w:color="auto"/>
              <w:bottom w:val="single" w:sz="4" w:space="0" w:color="auto"/>
              <w:right w:val="single" w:sz="4" w:space="0" w:color="auto"/>
            </w:tcBorders>
            <w:hideMark/>
          </w:tcPr>
          <w:p w:rsidR="003D25C1" w:rsidRPr="00B93144" w:rsidRDefault="003D25C1">
            <w:pPr>
              <w:rPr>
                <w:i/>
                <w:sz w:val="22"/>
              </w:rPr>
            </w:pPr>
            <w:r w:rsidRPr="00B93144">
              <w:rPr>
                <w:i/>
                <w:sz w:val="22"/>
              </w:rPr>
              <w:t>Full-time teachers</w:t>
            </w:r>
          </w:p>
        </w:tc>
        <w:tc>
          <w:tcPr>
            <w:tcW w:w="5670" w:type="dxa"/>
            <w:tcBorders>
              <w:top w:val="single" w:sz="4" w:space="0" w:color="auto"/>
              <w:left w:val="single" w:sz="4" w:space="0" w:color="auto"/>
              <w:bottom w:val="single" w:sz="4" w:space="0" w:color="auto"/>
              <w:right w:val="single" w:sz="4" w:space="0" w:color="auto"/>
            </w:tcBorders>
            <w:hideMark/>
          </w:tcPr>
          <w:p w:rsidR="009D1887" w:rsidRPr="00B93144" w:rsidRDefault="003D25C1" w:rsidP="00D64BDC">
            <w:pPr>
              <w:rPr>
                <w:i/>
                <w:sz w:val="22"/>
              </w:rPr>
            </w:pPr>
            <w:r w:rsidRPr="0037422E">
              <w:rPr>
                <w:i/>
                <w:sz w:val="22"/>
              </w:rPr>
              <w:t>Rebecca Maconochie</w:t>
            </w:r>
            <w:r w:rsidR="00D64BDC" w:rsidRPr="0037422E">
              <w:rPr>
                <w:i/>
                <w:sz w:val="22"/>
              </w:rPr>
              <w:t xml:space="preserve">, </w:t>
            </w:r>
            <w:r w:rsidR="009D1887" w:rsidRPr="0037422E">
              <w:rPr>
                <w:i/>
                <w:sz w:val="22"/>
              </w:rPr>
              <w:t>Deniz Evrensel</w:t>
            </w:r>
            <w:r w:rsidR="00DD1E90" w:rsidRPr="0037422E">
              <w:rPr>
                <w:i/>
                <w:sz w:val="22"/>
              </w:rPr>
              <w:t xml:space="preserve">, </w:t>
            </w:r>
            <w:proofErr w:type="spellStart"/>
            <w:r w:rsidR="00DD1E90" w:rsidRPr="0037422E">
              <w:rPr>
                <w:i/>
                <w:sz w:val="22"/>
              </w:rPr>
              <w:t>Elodie</w:t>
            </w:r>
            <w:proofErr w:type="spellEnd"/>
            <w:r w:rsidR="00DD1E90" w:rsidRPr="0037422E">
              <w:rPr>
                <w:i/>
                <w:sz w:val="22"/>
              </w:rPr>
              <w:t xml:space="preserve"> Caron</w:t>
            </w:r>
            <w:r w:rsidR="00B32D13">
              <w:rPr>
                <w:i/>
                <w:sz w:val="22"/>
              </w:rPr>
              <w:t xml:space="preserve">, </w:t>
            </w:r>
            <w:r w:rsidR="00B32D13" w:rsidRPr="0037422E">
              <w:rPr>
                <w:i/>
                <w:sz w:val="22"/>
              </w:rPr>
              <w:t xml:space="preserve">Emily </w:t>
            </w:r>
            <w:proofErr w:type="spellStart"/>
            <w:r w:rsidR="00B32D13" w:rsidRPr="0037422E">
              <w:rPr>
                <w:i/>
                <w:sz w:val="22"/>
              </w:rPr>
              <w:t>Pye</w:t>
            </w:r>
            <w:proofErr w:type="spellEnd"/>
          </w:p>
        </w:tc>
      </w:tr>
      <w:tr w:rsidR="003D25C1" w:rsidRPr="00B93144" w:rsidTr="0000653F">
        <w:tc>
          <w:tcPr>
            <w:tcW w:w="3828" w:type="dxa"/>
            <w:tcBorders>
              <w:top w:val="single" w:sz="4" w:space="0" w:color="auto"/>
              <w:left w:val="single" w:sz="4" w:space="0" w:color="auto"/>
              <w:bottom w:val="single" w:sz="4" w:space="0" w:color="auto"/>
              <w:right w:val="single" w:sz="4" w:space="0" w:color="auto"/>
            </w:tcBorders>
            <w:hideMark/>
          </w:tcPr>
          <w:p w:rsidR="003D25C1" w:rsidRPr="00B93144" w:rsidRDefault="003D25C1">
            <w:pPr>
              <w:rPr>
                <w:i/>
                <w:sz w:val="22"/>
              </w:rPr>
            </w:pPr>
            <w:r w:rsidRPr="00B93144">
              <w:rPr>
                <w:i/>
                <w:sz w:val="22"/>
              </w:rPr>
              <w:t>Part-time teachers</w:t>
            </w:r>
          </w:p>
        </w:tc>
        <w:tc>
          <w:tcPr>
            <w:tcW w:w="5670" w:type="dxa"/>
            <w:tcBorders>
              <w:top w:val="single" w:sz="4" w:space="0" w:color="auto"/>
              <w:left w:val="single" w:sz="4" w:space="0" w:color="auto"/>
              <w:bottom w:val="single" w:sz="4" w:space="0" w:color="auto"/>
              <w:right w:val="single" w:sz="4" w:space="0" w:color="auto"/>
            </w:tcBorders>
            <w:hideMark/>
          </w:tcPr>
          <w:p w:rsidR="00052647" w:rsidRPr="00B93144" w:rsidRDefault="003D25C1" w:rsidP="00052647">
            <w:pPr>
              <w:rPr>
                <w:i/>
                <w:sz w:val="22"/>
              </w:rPr>
            </w:pPr>
            <w:r w:rsidRPr="00B93144">
              <w:rPr>
                <w:i/>
                <w:sz w:val="22"/>
              </w:rPr>
              <w:t>Mel Hart</w:t>
            </w:r>
            <w:r w:rsidR="00052647" w:rsidRPr="00B93144">
              <w:rPr>
                <w:i/>
                <w:sz w:val="22"/>
              </w:rPr>
              <w:t>e</w:t>
            </w:r>
            <w:r w:rsidRPr="00B93144">
              <w:rPr>
                <w:i/>
                <w:sz w:val="22"/>
              </w:rPr>
              <w:t xml:space="preserve">, </w:t>
            </w:r>
            <w:r w:rsidR="00D64BDC">
              <w:rPr>
                <w:i/>
                <w:sz w:val="22"/>
              </w:rPr>
              <w:t>Tanj</w:t>
            </w:r>
            <w:r w:rsidR="00052647" w:rsidRPr="00B93144">
              <w:rPr>
                <w:i/>
                <w:sz w:val="22"/>
              </w:rPr>
              <w:t>a Bloss</w:t>
            </w:r>
            <w:r w:rsidR="00B32D13">
              <w:rPr>
                <w:i/>
                <w:sz w:val="22"/>
              </w:rPr>
              <w:t>, Anna Leon</w:t>
            </w:r>
          </w:p>
          <w:p w:rsidR="003D25C1" w:rsidRPr="00B93144" w:rsidRDefault="003D25C1" w:rsidP="00D64BDC">
            <w:pPr>
              <w:rPr>
                <w:i/>
                <w:sz w:val="22"/>
              </w:rPr>
            </w:pPr>
            <w:r w:rsidRPr="00B93144">
              <w:rPr>
                <w:i/>
                <w:sz w:val="22"/>
              </w:rPr>
              <w:t xml:space="preserve">Rachael Williams, </w:t>
            </w:r>
            <w:proofErr w:type="spellStart"/>
            <w:r w:rsidRPr="00B93144">
              <w:rPr>
                <w:i/>
                <w:sz w:val="22"/>
              </w:rPr>
              <w:t>Anthia</w:t>
            </w:r>
            <w:proofErr w:type="spellEnd"/>
            <w:r w:rsidRPr="00B93144">
              <w:rPr>
                <w:i/>
                <w:sz w:val="22"/>
              </w:rPr>
              <w:t xml:space="preserve"> </w:t>
            </w:r>
            <w:proofErr w:type="spellStart"/>
            <w:r w:rsidRPr="00B93144">
              <w:rPr>
                <w:i/>
                <w:sz w:val="22"/>
              </w:rPr>
              <w:t>Poleviou</w:t>
            </w:r>
            <w:proofErr w:type="spellEnd"/>
          </w:p>
        </w:tc>
      </w:tr>
      <w:tr w:rsidR="003D25C1" w:rsidTr="0000653F">
        <w:tc>
          <w:tcPr>
            <w:tcW w:w="3828" w:type="dxa"/>
            <w:tcBorders>
              <w:top w:val="single" w:sz="4" w:space="0" w:color="auto"/>
              <w:left w:val="single" w:sz="4" w:space="0" w:color="auto"/>
              <w:bottom w:val="single" w:sz="4" w:space="0" w:color="auto"/>
              <w:right w:val="single" w:sz="4" w:space="0" w:color="auto"/>
            </w:tcBorders>
            <w:hideMark/>
          </w:tcPr>
          <w:p w:rsidR="003D25C1" w:rsidRPr="00B93144" w:rsidRDefault="003D25C1">
            <w:pPr>
              <w:rPr>
                <w:i/>
                <w:sz w:val="22"/>
              </w:rPr>
            </w:pPr>
            <w:r w:rsidRPr="00B93144">
              <w:rPr>
                <w:i/>
                <w:sz w:val="22"/>
              </w:rPr>
              <w:t>Other teachers</w:t>
            </w:r>
          </w:p>
        </w:tc>
        <w:tc>
          <w:tcPr>
            <w:tcW w:w="5670" w:type="dxa"/>
            <w:tcBorders>
              <w:top w:val="single" w:sz="4" w:space="0" w:color="auto"/>
              <w:left w:val="single" w:sz="4" w:space="0" w:color="auto"/>
              <w:bottom w:val="single" w:sz="4" w:space="0" w:color="auto"/>
              <w:right w:val="single" w:sz="4" w:space="0" w:color="auto"/>
            </w:tcBorders>
            <w:hideMark/>
          </w:tcPr>
          <w:p w:rsidR="003D25C1" w:rsidRPr="00B93144" w:rsidRDefault="0000653F">
            <w:pPr>
              <w:rPr>
                <w:i/>
                <w:sz w:val="22"/>
              </w:rPr>
            </w:pPr>
            <w:r>
              <w:rPr>
                <w:i/>
                <w:sz w:val="22"/>
              </w:rPr>
              <w:t xml:space="preserve">Helen Myers, </w:t>
            </w:r>
            <w:r w:rsidR="003D25C1" w:rsidRPr="00B93144">
              <w:rPr>
                <w:i/>
                <w:sz w:val="22"/>
              </w:rPr>
              <w:t>Jay Simmonds</w:t>
            </w:r>
            <w:r w:rsidR="0037422E">
              <w:rPr>
                <w:i/>
                <w:sz w:val="22"/>
              </w:rPr>
              <w:t xml:space="preserve"> (Assistant Heads)</w:t>
            </w:r>
          </w:p>
        </w:tc>
      </w:tr>
    </w:tbl>
    <w:p w:rsidR="003D25C1" w:rsidRDefault="003D25C1" w:rsidP="003D25C1">
      <w:pPr>
        <w:ind w:right="-680"/>
        <w:rPr>
          <w:sz w:val="10"/>
          <w:szCs w:val="10"/>
        </w:rPr>
      </w:pPr>
    </w:p>
    <w:p w:rsidR="003D25C1" w:rsidRDefault="003D25C1" w:rsidP="003D25C1">
      <w:pPr>
        <w:jc w:val="both"/>
        <w:rPr>
          <w:b/>
          <w:szCs w:val="24"/>
        </w:rPr>
      </w:pPr>
      <w:r>
        <w:rPr>
          <w:b/>
          <w:szCs w:val="24"/>
        </w:rPr>
        <w:t>Key Stage 3</w:t>
      </w:r>
    </w:p>
    <w:p w:rsidR="003D25C1" w:rsidRDefault="003D25C1" w:rsidP="003D25C1">
      <w:pPr>
        <w:jc w:val="both"/>
        <w:rPr>
          <w:szCs w:val="24"/>
        </w:rPr>
      </w:pPr>
      <w:r>
        <w:rPr>
          <w:szCs w:val="24"/>
        </w:rPr>
        <w:t xml:space="preserve">All pupils study French and German for a total of 6 periods per week (210 minutes).  There are </w:t>
      </w:r>
      <w:r w:rsidR="00DD1E90">
        <w:rPr>
          <w:szCs w:val="24"/>
        </w:rPr>
        <w:t xml:space="preserve">also groups in Spanish.  The department uses </w:t>
      </w:r>
      <w:r>
        <w:rPr>
          <w:szCs w:val="24"/>
        </w:rPr>
        <w:t>Heinemann’s ‘Studio’ for  French and is currently using a combination of Logo and Echo for German and Mira Express 1 and 2 for Spanish.</w:t>
      </w:r>
    </w:p>
    <w:p w:rsidR="003D25C1" w:rsidRDefault="003D25C1" w:rsidP="003D25C1">
      <w:pPr>
        <w:jc w:val="both"/>
        <w:rPr>
          <w:szCs w:val="24"/>
        </w:rPr>
      </w:pPr>
    </w:p>
    <w:p w:rsidR="003D25C1" w:rsidRDefault="003D25C1" w:rsidP="003D25C1">
      <w:pPr>
        <w:jc w:val="both"/>
        <w:rPr>
          <w:b/>
          <w:szCs w:val="24"/>
        </w:rPr>
      </w:pPr>
      <w:r>
        <w:rPr>
          <w:b/>
          <w:szCs w:val="24"/>
        </w:rPr>
        <w:t>Key Stage 4</w:t>
      </w:r>
    </w:p>
    <w:p w:rsidR="003D25C1" w:rsidRDefault="003D25C1" w:rsidP="003D25C1">
      <w:pPr>
        <w:jc w:val="both"/>
        <w:rPr>
          <w:szCs w:val="24"/>
        </w:rPr>
      </w:pPr>
      <w:r>
        <w:rPr>
          <w:szCs w:val="24"/>
        </w:rPr>
        <w:t xml:space="preserve">All pupils study for a GCSE in one language (French or German) and a number study </w:t>
      </w:r>
      <w:r w:rsidR="0037422E">
        <w:rPr>
          <w:szCs w:val="24"/>
        </w:rPr>
        <w:t>two</w:t>
      </w:r>
      <w:r>
        <w:rPr>
          <w:szCs w:val="24"/>
        </w:rPr>
        <w:t xml:space="preserve"> </w:t>
      </w:r>
      <w:r w:rsidR="00D64BDC">
        <w:rPr>
          <w:szCs w:val="24"/>
        </w:rPr>
        <w:t xml:space="preserve">or more </w:t>
      </w:r>
      <w:r>
        <w:rPr>
          <w:szCs w:val="24"/>
        </w:rPr>
        <w:t>languages. In addition there are Italian and Spani</w:t>
      </w:r>
      <w:r w:rsidR="00DD1E90">
        <w:rPr>
          <w:szCs w:val="24"/>
        </w:rPr>
        <w:t xml:space="preserve">sh courses. Pupils use the Studio for GCSE </w:t>
      </w:r>
      <w:r>
        <w:rPr>
          <w:szCs w:val="24"/>
        </w:rPr>
        <w:t>higher and foundation tex</w:t>
      </w:r>
      <w:r w:rsidR="00DD1E90">
        <w:rPr>
          <w:szCs w:val="24"/>
        </w:rPr>
        <w:t xml:space="preserve">t books for French and the </w:t>
      </w:r>
      <w:proofErr w:type="spellStart"/>
      <w:r w:rsidR="00DD1E90">
        <w:rPr>
          <w:szCs w:val="24"/>
        </w:rPr>
        <w:t>Stimmt</w:t>
      </w:r>
      <w:proofErr w:type="spellEnd"/>
      <w:r w:rsidR="00DD1E90">
        <w:rPr>
          <w:szCs w:val="24"/>
        </w:rPr>
        <w:t xml:space="preserve"> </w:t>
      </w:r>
      <w:r>
        <w:rPr>
          <w:szCs w:val="24"/>
        </w:rPr>
        <w:t>higher and foundat</w:t>
      </w:r>
      <w:r w:rsidR="00DD1E90">
        <w:rPr>
          <w:szCs w:val="24"/>
        </w:rPr>
        <w:t xml:space="preserve">ion text books for German. Viva </w:t>
      </w:r>
      <w:r>
        <w:rPr>
          <w:szCs w:val="24"/>
        </w:rPr>
        <w:t>Higher and foundation text books are used in Spanish.</w:t>
      </w:r>
    </w:p>
    <w:p w:rsidR="003D25C1" w:rsidRDefault="003D25C1" w:rsidP="003D25C1">
      <w:pPr>
        <w:jc w:val="both"/>
        <w:rPr>
          <w:szCs w:val="24"/>
        </w:rPr>
      </w:pPr>
    </w:p>
    <w:p w:rsidR="003D25C1" w:rsidRDefault="003D25C1" w:rsidP="003D25C1">
      <w:pPr>
        <w:jc w:val="both"/>
        <w:rPr>
          <w:b/>
          <w:szCs w:val="24"/>
        </w:rPr>
      </w:pPr>
      <w:r>
        <w:rPr>
          <w:b/>
          <w:szCs w:val="24"/>
        </w:rPr>
        <w:t>Sixth Form</w:t>
      </w:r>
    </w:p>
    <w:p w:rsidR="003D25C1" w:rsidRDefault="003D25C1" w:rsidP="003D25C1">
      <w:pPr>
        <w:jc w:val="both"/>
        <w:rPr>
          <w:szCs w:val="24"/>
        </w:rPr>
      </w:pPr>
      <w:r>
        <w:rPr>
          <w:szCs w:val="24"/>
        </w:rPr>
        <w:t>There are French, German and Spanish groups in both the Lower and Upper Sixth</w:t>
      </w:r>
      <w:r w:rsidR="00DD1E90">
        <w:rPr>
          <w:szCs w:val="24"/>
        </w:rPr>
        <w:t>.  Pupils and teachers use the Hodder textbooks approved for Edexcel</w:t>
      </w:r>
      <w:r>
        <w:rPr>
          <w:szCs w:val="24"/>
        </w:rPr>
        <w:t xml:space="preserve">, </w:t>
      </w:r>
      <w:r w:rsidR="00DD1E90">
        <w:rPr>
          <w:szCs w:val="24"/>
        </w:rPr>
        <w:t>including the online ‘Dynamic Learning’</w:t>
      </w:r>
      <w:r>
        <w:rPr>
          <w:szCs w:val="24"/>
        </w:rPr>
        <w:t xml:space="preserve"> resources. </w:t>
      </w:r>
    </w:p>
    <w:p w:rsidR="003D25C1" w:rsidRDefault="003D25C1" w:rsidP="003D25C1">
      <w:pPr>
        <w:jc w:val="both"/>
        <w:rPr>
          <w:szCs w:val="24"/>
        </w:rPr>
      </w:pPr>
    </w:p>
    <w:p w:rsidR="003D25C1" w:rsidRDefault="003D25C1" w:rsidP="003D25C1">
      <w:pPr>
        <w:jc w:val="both"/>
        <w:rPr>
          <w:b/>
          <w:szCs w:val="24"/>
        </w:rPr>
      </w:pPr>
      <w:r>
        <w:rPr>
          <w:b/>
          <w:szCs w:val="24"/>
        </w:rPr>
        <w:t>Resources</w:t>
      </w:r>
    </w:p>
    <w:p w:rsidR="003D25C1" w:rsidRDefault="003D25C1" w:rsidP="003D25C1">
      <w:pPr>
        <w:jc w:val="both"/>
        <w:rPr>
          <w:szCs w:val="24"/>
        </w:rPr>
      </w:pPr>
      <w:r>
        <w:rPr>
          <w:szCs w:val="24"/>
        </w:rPr>
        <w:t>In all languages at all levels, we use a variety of materials to supplement specific course books.  We have a large collection of prep</w:t>
      </w:r>
      <w:r w:rsidR="00DD1E90">
        <w:rPr>
          <w:szCs w:val="24"/>
        </w:rPr>
        <w:t>ared worksheets, audio, films, subscriptions to many software packages and easy access to the internet</w:t>
      </w:r>
      <w:r>
        <w:rPr>
          <w:szCs w:val="24"/>
        </w:rPr>
        <w:t>.  As a language college we are well equipped to exploit the latest that technology can offer in computer -aided language learning.  Each MFL classroom is equipped with a digital projector and all staff are given a laptop. All pupils are timetabled in the multi-media rooms at least once per fortnight and many have access on a weekly basis.</w:t>
      </w:r>
    </w:p>
    <w:p w:rsidR="003D25C1" w:rsidRDefault="003D25C1" w:rsidP="003D25C1">
      <w:pPr>
        <w:jc w:val="both"/>
        <w:rPr>
          <w:szCs w:val="24"/>
        </w:rPr>
      </w:pPr>
    </w:p>
    <w:p w:rsidR="003D25C1" w:rsidRDefault="003D25C1" w:rsidP="003D25C1">
      <w:pPr>
        <w:jc w:val="both"/>
        <w:rPr>
          <w:b/>
          <w:szCs w:val="24"/>
        </w:rPr>
      </w:pPr>
      <w:r>
        <w:rPr>
          <w:b/>
          <w:szCs w:val="24"/>
        </w:rPr>
        <w:t>Visits and exchanges</w:t>
      </w:r>
    </w:p>
    <w:p w:rsidR="003D25C1" w:rsidRDefault="003D25C1" w:rsidP="003D25C1">
      <w:pPr>
        <w:jc w:val="both"/>
        <w:rPr>
          <w:szCs w:val="24"/>
        </w:rPr>
      </w:pPr>
      <w:r>
        <w:rPr>
          <w:szCs w:val="24"/>
        </w:rPr>
        <w:t>We have well-established links with both France and Germany.  Our regular visits include a Year 7 visit to the Rhineland</w:t>
      </w:r>
      <w:r w:rsidR="0000653F">
        <w:rPr>
          <w:szCs w:val="24"/>
        </w:rPr>
        <w:t xml:space="preserve"> (nearl</w:t>
      </w:r>
      <w:r w:rsidR="00EE46BE">
        <w:rPr>
          <w:szCs w:val="24"/>
        </w:rPr>
        <w:t>y all the pupils in Year 7 go</w:t>
      </w:r>
      <w:r w:rsidR="0000653F">
        <w:rPr>
          <w:szCs w:val="24"/>
        </w:rPr>
        <w:t>)</w:t>
      </w:r>
      <w:r>
        <w:rPr>
          <w:szCs w:val="24"/>
        </w:rPr>
        <w:t>, a Year 8 visit to Nor</w:t>
      </w:r>
      <w:r w:rsidR="0000653F">
        <w:rPr>
          <w:szCs w:val="24"/>
        </w:rPr>
        <w:t>mandy (well over half of Year 8 go)</w:t>
      </w:r>
      <w:r w:rsidR="0037422E">
        <w:rPr>
          <w:szCs w:val="24"/>
        </w:rPr>
        <w:t>,</w:t>
      </w:r>
      <w:r w:rsidR="00CC2FCC" w:rsidRPr="00CC2FCC">
        <w:rPr>
          <w:szCs w:val="24"/>
        </w:rPr>
        <w:t xml:space="preserve"> </w:t>
      </w:r>
      <w:r w:rsidR="0037422E">
        <w:rPr>
          <w:szCs w:val="24"/>
        </w:rPr>
        <w:t xml:space="preserve">a French exchange with a school in Paris </w:t>
      </w:r>
      <w:r w:rsidR="00CC2FCC">
        <w:rPr>
          <w:szCs w:val="24"/>
        </w:rPr>
        <w:t xml:space="preserve">and a German exchange </w:t>
      </w:r>
      <w:r w:rsidR="00CC2FCC">
        <w:rPr>
          <w:szCs w:val="24"/>
        </w:rPr>
        <w:lastRenderedPageBreak/>
        <w:t xml:space="preserve">with Troisdorf near Bonn. We </w:t>
      </w:r>
      <w:r w:rsidR="0037422E">
        <w:rPr>
          <w:szCs w:val="24"/>
        </w:rPr>
        <w:t>also organise</w:t>
      </w:r>
      <w:r w:rsidR="00182035">
        <w:rPr>
          <w:szCs w:val="24"/>
        </w:rPr>
        <w:t xml:space="preserve"> a study visit to Paris for Y11 pupils</w:t>
      </w:r>
      <w:r w:rsidR="00EE46BE">
        <w:rPr>
          <w:szCs w:val="24"/>
        </w:rPr>
        <w:t xml:space="preserve"> and 6</w:t>
      </w:r>
      <w:r w:rsidR="00EE46BE" w:rsidRPr="00EE46BE">
        <w:rPr>
          <w:szCs w:val="24"/>
          <w:vertAlign w:val="superscript"/>
        </w:rPr>
        <w:t>th</w:t>
      </w:r>
      <w:r w:rsidR="00EE46BE">
        <w:rPr>
          <w:szCs w:val="24"/>
        </w:rPr>
        <w:t xml:space="preserve"> Form students</w:t>
      </w:r>
      <w:r w:rsidR="00182035">
        <w:rPr>
          <w:szCs w:val="24"/>
        </w:rPr>
        <w:t xml:space="preserve"> at </w:t>
      </w:r>
      <w:r w:rsidR="00B93144">
        <w:rPr>
          <w:szCs w:val="24"/>
        </w:rPr>
        <w:t>February half term</w:t>
      </w:r>
      <w:r w:rsidR="00182035">
        <w:rPr>
          <w:szCs w:val="24"/>
        </w:rPr>
        <w:t xml:space="preserve">.  </w:t>
      </w:r>
      <w:r w:rsidRPr="00B93144">
        <w:rPr>
          <w:szCs w:val="24"/>
        </w:rPr>
        <w:t>Year 11 and Lower Sixth Spanish pupils are involved in an exchange with a school in Madrid.</w:t>
      </w:r>
    </w:p>
    <w:p w:rsidR="00CD414C" w:rsidRPr="00CD414C" w:rsidRDefault="00CD414C" w:rsidP="00CD414C">
      <w:pPr>
        <w:jc w:val="both"/>
        <w:rPr>
          <w:sz w:val="22"/>
        </w:rPr>
      </w:pPr>
    </w:p>
    <w:p w:rsidR="00851C41" w:rsidRPr="006C2A00" w:rsidRDefault="00C9682B" w:rsidP="00851C41">
      <w:pPr>
        <w:pStyle w:val="Heading1"/>
      </w:pPr>
      <w:r w:rsidRPr="006C2A00">
        <w:t xml:space="preserve">Teacher of </w:t>
      </w:r>
      <w:r w:rsidR="002369EC" w:rsidRPr="006C2A00">
        <w:t>Modern Languages</w:t>
      </w:r>
      <w:r w:rsidR="00851C41" w:rsidRPr="006C2A00">
        <w:t xml:space="preserve"> (MPS) - Person Specification</w:t>
      </w:r>
    </w:p>
    <w:p w:rsidR="006C2A00" w:rsidRDefault="006C2A00" w:rsidP="006C2A00">
      <w:pPr>
        <w:ind w:right="285"/>
        <w:jc w:val="both"/>
      </w:pPr>
      <w:r>
        <w:t>In selecting candidates for interview and eventual selection, the Governors will be looking for teachers with rele</w:t>
      </w:r>
      <w:r w:rsidR="0059796B">
        <w:t>vant education, experience, job-</w:t>
      </w:r>
      <w:r>
        <w:t>related knowledge, aptitudes and skills, and many of the personal qualities listed below.  The Governors welcome applications from teachers who consider that they could meet most if not all of the requirements listed.</w:t>
      </w:r>
    </w:p>
    <w:p w:rsidR="006C2A00" w:rsidRDefault="006C2A00" w:rsidP="006C2A00">
      <w:pPr>
        <w:ind w:right="285"/>
        <w:jc w:val="both"/>
      </w:pPr>
    </w:p>
    <w:p w:rsidR="006C2A00" w:rsidRDefault="006C2A00" w:rsidP="006C2A00">
      <w:pPr>
        <w:ind w:right="285"/>
        <w:jc w:val="center"/>
        <w:rPr>
          <w:b/>
        </w:rPr>
      </w:pPr>
      <w:r>
        <w:rPr>
          <w:b/>
        </w:rPr>
        <w:t>PERSON SPECIFICATION</w:t>
      </w:r>
    </w:p>
    <w:p w:rsidR="006C2A00" w:rsidRDefault="006C2A00" w:rsidP="006C2A00">
      <w:pPr>
        <w:ind w:right="285"/>
        <w:jc w:val="center"/>
        <w:rPr>
          <w:b/>
        </w:rPr>
      </w:pPr>
    </w:p>
    <w:p w:rsidR="006C2A00" w:rsidRDefault="006C2A00" w:rsidP="006C2A00">
      <w:pPr>
        <w:ind w:right="285"/>
        <w:rPr>
          <w:b/>
          <w:i/>
        </w:rPr>
      </w:pPr>
      <w:r>
        <w:rPr>
          <w:b/>
          <w:i/>
        </w:rPr>
        <w:t>EDUCATION/QUALIFICATIONS</w:t>
      </w:r>
    </w:p>
    <w:p w:rsidR="006C2A00" w:rsidRDefault="006C2A00" w:rsidP="006C2A00">
      <w:pPr>
        <w:ind w:left="360" w:right="285" w:hanging="360"/>
      </w:pPr>
      <w:r>
        <w:fldChar w:fldCharType="begin"/>
      </w:r>
      <w:r>
        <w:instrText>SYMBOL 183 \f "Symbol" \s 10 \h</w:instrText>
      </w:r>
      <w:r>
        <w:fldChar w:fldCharType="end"/>
      </w:r>
      <w:r>
        <w:tab/>
        <w:t>Qualified teacher status</w:t>
      </w:r>
      <w:r w:rsidR="0037422E">
        <w:t>.</w:t>
      </w:r>
    </w:p>
    <w:p w:rsidR="006C2A00" w:rsidRDefault="006C2A00" w:rsidP="006C2A00">
      <w:pPr>
        <w:ind w:left="360" w:right="285" w:hanging="360"/>
        <w:jc w:val="both"/>
      </w:pPr>
      <w:r>
        <w:fldChar w:fldCharType="begin"/>
      </w:r>
      <w:r>
        <w:instrText>SYMBOL 183 \f "Symbol" \s 10 \h</w:instrText>
      </w:r>
      <w:r>
        <w:fldChar w:fldCharType="end"/>
      </w:r>
      <w:r>
        <w:tab/>
      </w:r>
      <w:proofErr w:type="gramStart"/>
      <w:r>
        <w:t>First degree or equivalent in Modern Languages</w:t>
      </w:r>
      <w:r w:rsidR="0037422E">
        <w:t xml:space="preserve"> or related subject.</w:t>
      </w:r>
      <w:proofErr w:type="gramEnd"/>
    </w:p>
    <w:p w:rsidR="006C2A00" w:rsidRDefault="006C2A00" w:rsidP="006C2A00">
      <w:pPr>
        <w:ind w:left="426" w:right="285" w:hanging="426"/>
        <w:jc w:val="both"/>
      </w:pPr>
      <w:r>
        <w:fldChar w:fldCharType="begin"/>
      </w:r>
      <w:r>
        <w:instrText>SYMBOL 183 \f "Symbol" \s 10 \h</w:instrText>
      </w:r>
      <w:r>
        <w:fldChar w:fldCharType="end"/>
      </w:r>
      <w:r>
        <w:t xml:space="preserve">   Our </w:t>
      </w:r>
      <w:r w:rsidR="00D64BDC">
        <w:t xml:space="preserve">strong </w:t>
      </w:r>
      <w:r>
        <w:t>preference would be for a candidate who can</w:t>
      </w:r>
      <w:r>
        <w:rPr>
          <w:szCs w:val="24"/>
        </w:rPr>
        <w:t xml:space="preserve"> teach French and German to at least Key Stage 3, a</w:t>
      </w:r>
      <w:r w:rsidRPr="0037422E">
        <w:t xml:space="preserve">nd German </w:t>
      </w:r>
      <w:r w:rsidR="0037422E">
        <w:t xml:space="preserve">or </w:t>
      </w:r>
      <w:r w:rsidR="00B32D13" w:rsidRPr="0037422E">
        <w:t xml:space="preserve">French </w:t>
      </w:r>
      <w:r w:rsidRPr="0037422E">
        <w:t xml:space="preserve">to KS4 and A level.  </w:t>
      </w:r>
      <w:r>
        <w:t>There are also opportunities to teach Spanish</w:t>
      </w:r>
      <w:r w:rsidR="00D64BDC">
        <w:t xml:space="preserve"> and </w:t>
      </w:r>
      <w:r>
        <w:t xml:space="preserve">Italian in addition to the above. </w:t>
      </w:r>
    </w:p>
    <w:p w:rsidR="006C2A00" w:rsidRDefault="006C2A00" w:rsidP="006C2A00">
      <w:pPr>
        <w:ind w:left="360" w:right="285" w:hanging="360"/>
        <w:jc w:val="both"/>
      </w:pPr>
    </w:p>
    <w:p w:rsidR="006C2A00" w:rsidRDefault="006C2A00" w:rsidP="006C2A00">
      <w:pPr>
        <w:ind w:left="360" w:right="285" w:hanging="360"/>
        <w:jc w:val="both"/>
        <w:rPr>
          <w:b/>
          <w:i/>
        </w:rPr>
      </w:pPr>
      <w:r>
        <w:rPr>
          <w:b/>
          <w:i/>
        </w:rPr>
        <w:t>EXPERIENCE</w:t>
      </w:r>
    </w:p>
    <w:p w:rsidR="006C2A00" w:rsidRDefault="006C2A00" w:rsidP="006C2A00">
      <w:pPr>
        <w:ind w:left="360" w:right="285" w:hanging="360"/>
        <w:jc w:val="both"/>
      </w:pPr>
      <w:r>
        <w:fldChar w:fldCharType="begin"/>
      </w:r>
      <w:r>
        <w:instrText>SYMBOL 183 \f "Symbol" \s 10 \h</w:instrText>
      </w:r>
      <w:r>
        <w:fldChar w:fldCharType="end"/>
      </w:r>
      <w:r>
        <w:tab/>
        <w:t>Either successful progress on a PGCE course or in a teaching post, preferably (but not necessarily) in a mixed-comprehensive school.</w:t>
      </w:r>
    </w:p>
    <w:p w:rsidR="006C2A00" w:rsidRDefault="006C2A00" w:rsidP="006C2A00">
      <w:pPr>
        <w:ind w:left="360" w:right="285" w:hanging="360"/>
        <w:jc w:val="both"/>
      </w:pPr>
      <w:r>
        <w:fldChar w:fldCharType="begin"/>
      </w:r>
      <w:r>
        <w:instrText>SYMBOL 183 \f "Symbol" \s 10 \h</w:instrText>
      </w:r>
      <w:r>
        <w:fldChar w:fldCharType="end"/>
      </w:r>
      <w:r>
        <w:tab/>
        <w:t>An excellent record of attendance and punctuality.</w:t>
      </w:r>
    </w:p>
    <w:p w:rsidR="006C2A00" w:rsidRDefault="006C2A00" w:rsidP="006C2A00">
      <w:pPr>
        <w:ind w:left="360" w:right="285" w:hanging="360"/>
        <w:jc w:val="both"/>
      </w:pPr>
    </w:p>
    <w:p w:rsidR="006C2A00" w:rsidRDefault="0059796B" w:rsidP="006C2A00">
      <w:pPr>
        <w:ind w:left="360" w:right="285" w:hanging="360"/>
        <w:jc w:val="both"/>
        <w:rPr>
          <w:b/>
          <w:i/>
        </w:rPr>
      </w:pPr>
      <w:r>
        <w:rPr>
          <w:b/>
          <w:i/>
        </w:rPr>
        <w:t>JOB-</w:t>
      </w:r>
      <w:r w:rsidR="006C2A00">
        <w:rPr>
          <w:b/>
          <w:i/>
        </w:rPr>
        <w:t>RELATED KNOWLEDGE, APTITUDE AND SKILLS</w:t>
      </w:r>
    </w:p>
    <w:p w:rsidR="006C2A00" w:rsidRDefault="006C2A00" w:rsidP="006C2A00">
      <w:pPr>
        <w:ind w:left="360" w:right="285" w:hanging="360"/>
        <w:jc w:val="both"/>
        <w:rPr>
          <w:b/>
        </w:rPr>
      </w:pPr>
      <w:r>
        <w:rPr>
          <w:b/>
        </w:rPr>
        <w:t>The curriculum:</w:t>
      </w:r>
    </w:p>
    <w:p w:rsidR="006C2A00" w:rsidRDefault="006C2A00" w:rsidP="006C2A00">
      <w:pPr>
        <w:ind w:left="360" w:right="285" w:hanging="360"/>
        <w:jc w:val="both"/>
      </w:pPr>
      <w:r>
        <w:fldChar w:fldCharType="begin"/>
      </w:r>
      <w:r>
        <w:instrText>SYMBOL 183 \f "Symbol" \s 10 \h</w:instrText>
      </w:r>
      <w:r>
        <w:fldChar w:fldCharType="end"/>
      </w:r>
      <w:r>
        <w:tab/>
        <w:t>Co</w:t>
      </w:r>
      <w:bookmarkStart w:id="0" w:name="_GoBack"/>
      <w:bookmarkEnd w:id="0"/>
      <w:r>
        <w:t>mmitment to the comprehensive ideal and to the principles and practice of equal opportunities.</w:t>
      </w:r>
    </w:p>
    <w:p w:rsidR="006C2A00" w:rsidRDefault="006C2A00" w:rsidP="006C2A00">
      <w:pPr>
        <w:ind w:left="360" w:right="285" w:hanging="360"/>
        <w:jc w:val="both"/>
      </w:pPr>
      <w:r>
        <w:fldChar w:fldCharType="begin"/>
      </w:r>
      <w:r>
        <w:instrText>SYMBOL 183 \f "Symbol" \s 10 \h</w:instrText>
      </w:r>
      <w:r>
        <w:fldChar w:fldCharType="end"/>
      </w:r>
      <w:r>
        <w:tab/>
        <w:t>The knowledge and vision to put these into practice in order to meet current and future challenges within Modern Languages.</w:t>
      </w:r>
    </w:p>
    <w:p w:rsidR="006C2A00" w:rsidRDefault="006C2A00" w:rsidP="006C2A00">
      <w:pPr>
        <w:ind w:left="360" w:right="285" w:hanging="360"/>
        <w:jc w:val="both"/>
      </w:pPr>
      <w:r>
        <w:fldChar w:fldCharType="begin"/>
      </w:r>
      <w:r>
        <w:instrText>SYMBOL 183 \f "Symbol" \s 10 \h</w:instrText>
      </w:r>
      <w:r>
        <w:fldChar w:fldCharType="end"/>
      </w:r>
      <w:r>
        <w:tab/>
        <w:t>A keen interest in children as individuals, in how they learn, and in a collaborative approach to learning.</w:t>
      </w:r>
    </w:p>
    <w:p w:rsidR="006C2A00" w:rsidRDefault="006C2A00" w:rsidP="006C2A00">
      <w:pPr>
        <w:ind w:left="360" w:right="285" w:hanging="360"/>
        <w:jc w:val="both"/>
      </w:pPr>
    </w:p>
    <w:p w:rsidR="006C2A00" w:rsidRDefault="006C2A00" w:rsidP="006C2A00">
      <w:pPr>
        <w:ind w:left="360" w:right="285" w:hanging="360"/>
        <w:jc w:val="both"/>
        <w:rPr>
          <w:b/>
        </w:rPr>
      </w:pPr>
      <w:r>
        <w:rPr>
          <w:b/>
        </w:rPr>
        <w:t>Contribution to the Department</w:t>
      </w:r>
    </w:p>
    <w:p w:rsidR="006C2A00" w:rsidRDefault="006C2A00" w:rsidP="006C2A00">
      <w:pPr>
        <w:ind w:left="360" w:right="285" w:hanging="360"/>
        <w:jc w:val="both"/>
      </w:pPr>
      <w:r>
        <w:fldChar w:fldCharType="begin"/>
      </w:r>
      <w:r>
        <w:instrText>SYMBOL 183 \f "Symbol" \s 10 \h</w:instrText>
      </w:r>
      <w:r>
        <w:fldChar w:fldCharType="end"/>
      </w:r>
      <w:r>
        <w:tab/>
        <w:t>An ability to contribute to the coherence, effective planning, implementation, monitoring and evaluation of the Modern Languages development plans within the school development plan.</w:t>
      </w:r>
    </w:p>
    <w:p w:rsidR="006C2A00" w:rsidRDefault="006C2A00" w:rsidP="006C2A00">
      <w:pPr>
        <w:ind w:left="360" w:right="285" w:hanging="360"/>
        <w:jc w:val="both"/>
      </w:pPr>
      <w:r>
        <w:fldChar w:fldCharType="begin"/>
      </w:r>
      <w:r>
        <w:instrText>SYMBOL 183 \f "Symbol" \s 10 \h</w:instrText>
      </w:r>
      <w:r>
        <w:fldChar w:fldCharType="end"/>
      </w:r>
      <w:r>
        <w:tab/>
        <w:t>A commitment to the development of a collaborative approach to decision-making, implementation and evaluation of the work in both departments.</w:t>
      </w:r>
    </w:p>
    <w:p w:rsidR="006C2A00" w:rsidRDefault="006C2A00" w:rsidP="006C2A00">
      <w:pPr>
        <w:ind w:left="360" w:right="285" w:hanging="360"/>
        <w:jc w:val="both"/>
      </w:pPr>
      <w:r>
        <w:fldChar w:fldCharType="begin"/>
      </w:r>
      <w:r>
        <w:instrText>SYMBOL 183 \f "Symbol" \s 10 \h</w:instrText>
      </w:r>
      <w:r>
        <w:fldChar w:fldCharType="end"/>
      </w:r>
      <w:r>
        <w:tab/>
        <w:t>A commitment to using a wide range of teaching and learning styles to suit the needs of a comprehensive intake.</w:t>
      </w:r>
    </w:p>
    <w:p w:rsidR="006C2A00" w:rsidRDefault="006C2A00" w:rsidP="006C2A00">
      <w:pPr>
        <w:ind w:left="360" w:right="285" w:hanging="360"/>
        <w:jc w:val="both"/>
      </w:pPr>
      <w:r>
        <w:fldChar w:fldCharType="begin"/>
      </w:r>
      <w:r>
        <w:instrText>SYMBOL 183 \f "Symbol" \s 10 \h</w:instrText>
      </w:r>
      <w:r>
        <w:fldChar w:fldCharType="end"/>
      </w:r>
      <w:r>
        <w:tab/>
        <w:t>An ability to communicate effectively both orally and in writing.</w:t>
      </w:r>
    </w:p>
    <w:p w:rsidR="006C2A00" w:rsidRDefault="006C2A00" w:rsidP="006C2A00">
      <w:pPr>
        <w:ind w:left="360" w:right="285" w:hanging="360"/>
        <w:jc w:val="both"/>
      </w:pPr>
      <w:r>
        <w:fldChar w:fldCharType="begin"/>
      </w:r>
      <w:r>
        <w:instrText>SYMBOL 183 \f "Symbol" \s 10 \h</w:instrText>
      </w:r>
      <w:r>
        <w:fldChar w:fldCharType="end"/>
      </w:r>
      <w:r>
        <w:tab/>
        <w:t>A willingness to use or acquire relevant I.T. skills for administration purposes.</w:t>
      </w:r>
    </w:p>
    <w:p w:rsidR="006C2A00" w:rsidRDefault="006C2A00" w:rsidP="006C2A00">
      <w:pPr>
        <w:ind w:left="360" w:right="285" w:hanging="360"/>
        <w:jc w:val="both"/>
      </w:pPr>
    </w:p>
    <w:p w:rsidR="006C2A00" w:rsidRDefault="006C2A00" w:rsidP="006C2A00">
      <w:pPr>
        <w:ind w:left="360" w:right="285" w:hanging="360"/>
        <w:jc w:val="both"/>
        <w:rPr>
          <w:b/>
          <w:i/>
        </w:rPr>
      </w:pPr>
      <w:r>
        <w:rPr>
          <w:b/>
          <w:i/>
        </w:rPr>
        <w:t>PERSONAL QUALITIES</w:t>
      </w:r>
    </w:p>
    <w:p w:rsidR="006C2A00" w:rsidRDefault="006C2A00" w:rsidP="006C2A00">
      <w:pPr>
        <w:ind w:left="360" w:right="285" w:hanging="360"/>
        <w:jc w:val="both"/>
      </w:pPr>
      <w:r>
        <w:fldChar w:fldCharType="begin"/>
      </w:r>
      <w:r>
        <w:instrText>SYMBOL 183 \f "Symbol" \s 10 \h</w:instrText>
      </w:r>
      <w:r>
        <w:fldChar w:fldCharType="end"/>
      </w:r>
      <w:r>
        <w:tab/>
        <w:t>Confidence, imagination and drive</w:t>
      </w:r>
    </w:p>
    <w:p w:rsidR="006C2A00" w:rsidRDefault="006C2A00" w:rsidP="006C2A00">
      <w:pPr>
        <w:ind w:left="360" w:right="285" w:hanging="360"/>
        <w:jc w:val="both"/>
      </w:pPr>
      <w:r>
        <w:fldChar w:fldCharType="begin"/>
      </w:r>
      <w:r>
        <w:instrText>SYMBOL 183 \f "Symbol" \s 10 \h</w:instrText>
      </w:r>
      <w:r>
        <w:fldChar w:fldCharType="end"/>
      </w:r>
      <w:r>
        <w:tab/>
        <w:t>Flexibility and adaptability</w:t>
      </w:r>
    </w:p>
    <w:p w:rsidR="006C2A00" w:rsidRDefault="006C2A00" w:rsidP="006C2A00">
      <w:pPr>
        <w:ind w:left="360" w:right="285" w:hanging="360"/>
        <w:jc w:val="both"/>
      </w:pPr>
      <w:r>
        <w:fldChar w:fldCharType="begin"/>
      </w:r>
      <w:r>
        <w:instrText>SYMBOL 183 \f "Symbol" \s 10 \h</w:instrText>
      </w:r>
      <w:r>
        <w:fldChar w:fldCharType="end"/>
      </w:r>
      <w:r>
        <w:tab/>
        <w:t>A sense of humour and perspective</w:t>
      </w:r>
    </w:p>
    <w:p w:rsidR="006C2A00" w:rsidRDefault="006C2A00" w:rsidP="006C2A00">
      <w:pPr>
        <w:ind w:left="360" w:right="285" w:hanging="360"/>
        <w:jc w:val="both"/>
      </w:pPr>
      <w:r>
        <w:fldChar w:fldCharType="begin"/>
      </w:r>
      <w:r>
        <w:instrText>SYMBOL 183 \f "Symbol" \s 10 \h</w:instrText>
      </w:r>
      <w:r>
        <w:fldChar w:fldCharType="end"/>
      </w:r>
      <w:r>
        <w:tab/>
        <w:t>A capacity for hard work and the ability to manage its pressures</w:t>
      </w:r>
    </w:p>
    <w:p w:rsidR="006C2A00" w:rsidRDefault="006C2A00" w:rsidP="006C2A00">
      <w:pPr>
        <w:ind w:left="360" w:right="285" w:hanging="360"/>
        <w:jc w:val="both"/>
      </w:pPr>
      <w:r>
        <w:fldChar w:fldCharType="begin"/>
      </w:r>
      <w:r>
        <w:instrText>SYMBOL 183 \f "Symbol" \s 10 \h</w:instrText>
      </w:r>
      <w:r>
        <w:fldChar w:fldCharType="end"/>
      </w:r>
      <w:r>
        <w:tab/>
        <w:t>The ability to be self-critical</w:t>
      </w:r>
    </w:p>
    <w:p w:rsidR="006C2A00" w:rsidRDefault="006C2A00" w:rsidP="006C2A00">
      <w:pPr>
        <w:ind w:left="360" w:right="285" w:hanging="360"/>
        <w:jc w:val="both"/>
      </w:pPr>
      <w:r>
        <w:fldChar w:fldCharType="begin"/>
      </w:r>
      <w:r>
        <w:instrText>SYMBOL 183 \f "Symbol" \s 10 \h</w:instrText>
      </w:r>
      <w:r>
        <w:fldChar w:fldCharType="end"/>
      </w:r>
      <w:r>
        <w:tab/>
        <w:t>An ability to establish good working relationships with a wide range of people including students, parents, governors and colleagues.</w:t>
      </w:r>
    </w:p>
    <w:p w:rsidR="006C2A00" w:rsidRDefault="006C2A00" w:rsidP="006C2A00">
      <w:pPr>
        <w:ind w:right="285"/>
      </w:pPr>
    </w:p>
    <w:sectPr w:rsidR="006C2A00" w:rsidSect="002E1318">
      <w:footerReference w:type="default" r:id="rId11"/>
      <w:footerReference w:type="first" r:id="rId12"/>
      <w:type w:val="continuous"/>
      <w:pgSz w:w="11906" w:h="16838" w:code="9"/>
      <w:pgMar w:top="720" w:right="1109" w:bottom="993" w:left="1440" w:header="432" w:footer="39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32C" w:rsidRDefault="00A5032C">
      <w:r>
        <w:separator/>
      </w:r>
    </w:p>
  </w:endnote>
  <w:endnote w:type="continuationSeparator" w:id="0">
    <w:p w:rsidR="00A5032C" w:rsidRDefault="00A50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B0D" w:rsidRDefault="00667B0D">
    <w:pPr>
      <w:pStyle w:val="Footer"/>
      <w:jc w:val="center"/>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sidR="0059796B">
      <w:rPr>
        <w:rStyle w:val="PageNumber"/>
        <w:noProof/>
        <w:sz w:val="20"/>
      </w:rPr>
      <w:t>3</w:t>
    </w:r>
    <w:r>
      <w:rPr>
        <w:rStyle w:val="PageNumber"/>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B0D" w:rsidRDefault="00667B0D">
    <w:pPr>
      <w:pStyle w:val="Footer"/>
      <w:rPr>
        <w:sz w:val="16"/>
      </w:rPr>
    </w:pPr>
    <w:r>
      <w:rPr>
        <w:snapToGrid w:val="0"/>
        <w:sz w:val="16"/>
      </w:rPr>
      <w:fldChar w:fldCharType="begin"/>
    </w:r>
    <w:r>
      <w:rPr>
        <w:snapToGrid w:val="0"/>
        <w:sz w:val="16"/>
      </w:rPr>
      <w:instrText xml:space="preserve"> FILENAME \p </w:instrText>
    </w:r>
    <w:r>
      <w:rPr>
        <w:snapToGrid w:val="0"/>
        <w:sz w:val="16"/>
      </w:rPr>
      <w:fldChar w:fldCharType="separate"/>
    </w:r>
    <w:r w:rsidR="007955D3">
      <w:rPr>
        <w:noProof/>
        <w:snapToGrid w:val="0"/>
        <w:sz w:val="16"/>
      </w:rPr>
      <w:t>J:\My Documents\djbwork\itexample\word\Normal.dotm</w:t>
    </w:r>
    <w:r>
      <w:rPr>
        <w:snapToGrid w:val="0"/>
        <w:sz w:val="16"/>
      </w:rPr>
      <w:fldChar w:fldCharType="end"/>
    </w:r>
    <w:r w:rsidR="00CD2C79">
      <w:rPr>
        <w:snapToGrid w:val="0"/>
        <w:sz w:val="16"/>
      </w:rPr>
      <w:t xml:space="preserve">  </w:t>
    </w:r>
    <w:r>
      <w:rPr>
        <w:snapToGrid w:val="0"/>
        <w:sz w:val="16"/>
      </w:rPr>
      <w:t xml:space="preserve">    </w:t>
    </w:r>
    <w:r>
      <w:rPr>
        <w:snapToGrid w:val="0"/>
        <w:sz w:val="16"/>
      </w:rPr>
      <w:fldChar w:fldCharType="begin"/>
    </w:r>
    <w:r>
      <w:rPr>
        <w:snapToGrid w:val="0"/>
        <w:sz w:val="16"/>
      </w:rPr>
      <w:instrText xml:space="preserve"> SAVEDATE \@ "d-MMM-yy" \* MERGEFORMAT </w:instrText>
    </w:r>
    <w:r>
      <w:rPr>
        <w:snapToGrid w:val="0"/>
        <w:sz w:val="16"/>
      </w:rPr>
      <w:fldChar w:fldCharType="separate"/>
    </w:r>
    <w:r w:rsidR="00C72A2B">
      <w:rPr>
        <w:noProof/>
        <w:snapToGrid w:val="0"/>
        <w:sz w:val="16"/>
      </w:rPr>
      <w:t>27-Dec-17</w:t>
    </w:r>
    <w:r>
      <w:rPr>
        <w:snapToGrid w:val="0"/>
        <w:sz w:val="16"/>
      </w:rPr>
      <w:fldChar w:fldCharType="end"/>
    </w:r>
    <w:r>
      <w:rPr>
        <w:snapToGrid w:val="0"/>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32C" w:rsidRDefault="00A5032C">
      <w:r>
        <w:separator/>
      </w:r>
    </w:p>
  </w:footnote>
  <w:footnote w:type="continuationSeparator" w:id="0">
    <w:p w:rsidR="00A5032C" w:rsidRDefault="00A503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5460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0133245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255B3F74"/>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14C"/>
    <w:rsid w:val="000025E9"/>
    <w:rsid w:val="0000653F"/>
    <w:rsid w:val="00024663"/>
    <w:rsid w:val="00050705"/>
    <w:rsid w:val="00052647"/>
    <w:rsid w:val="00070500"/>
    <w:rsid w:val="000C15B3"/>
    <w:rsid w:val="000D5D82"/>
    <w:rsid w:val="000E234F"/>
    <w:rsid w:val="00150C83"/>
    <w:rsid w:val="00165901"/>
    <w:rsid w:val="00182035"/>
    <w:rsid w:val="001B7251"/>
    <w:rsid w:val="001E4A3B"/>
    <w:rsid w:val="0020219D"/>
    <w:rsid w:val="002369EC"/>
    <w:rsid w:val="002D7649"/>
    <w:rsid w:val="002E1318"/>
    <w:rsid w:val="002F10FB"/>
    <w:rsid w:val="003049B1"/>
    <w:rsid w:val="00313160"/>
    <w:rsid w:val="003655E6"/>
    <w:rsid w:val="0037422E"/>
    <w:rsid w:val="003774D4"/>
    <w:rsid w:val="0038513D"/>
    <w:rsid w:val="003D25C1"/>
    <w:rsid w:val="00427BB3"/>
    <w:rsid w:val="00455355"/>
    <w:rsid w:val="00463E37"/>
    <w:rsid w:val="004B5F9F"/>
    <w:rsid w:val="004F1872"/>
    <w:rsid w:val="00507DC9"/>
    <w:rsid w:val="0059796B"/>
    <w:rsid w:val="005C08F7"/>
    <w:rsid w:val="005E12D2"/>
    <w:rsid w:val="005F5BB8"/>
    <w:rsid w:val="006100F3"/>
    <w:rsid w:val="00667B0D"/>
    <w:rsid w:val="00674F5C"/>
    <w:rsid w:val="006910DD"/>
    <w:rsid w:val="006B26AC"/>
    <w:rsid w:val="006C2A00"/>
    <w:rsid w:val="006D7220"/>
    <w:rsid w:val="006F5CD0"/>
    <w:rsid w:val="00747486"/>
    <w:rsid w:val="00757B46"/>
    <w:rsid w:val="00772657"/>
    <w:rsid w:val="0079332B"/>
    <w:rsid w:val="007955D3"/>
    <w:rsid w:val="0079582B"/>
    <w:rsid w:val="007D17B1"/>
    <w:rsid w:val="007E5694"/>
    <w:rsid w:val="00822E5A"/>
    <w:rsid w:val="00851C41"/>
    <w:rsid w:val="008A5397"/>
    <w:rsid w:val="008A67AC"/>
    <w:rsid w:val="00987844"/>
    <w:rsid w:val="0099437A"/>
    <w:rsid w:val="009B09C1"/>
    <w:rsid w:val="009D1887"/>
    <w:rsid w:val="00A133BB"/>
    <w:rsid w:val="00A5032C"/>
    <w:rsid w:val="00A538F6"/>
    <w:rsid w:val="00A82CF3"/>
    <w:rsid w:val="00AB2977"/>
    <w:rsid w:val="00AB3007"/>
    <w:rsid w:val="00AB58D0"/>
    <w:rsid w:val="00B11D63"/>
    <w:rsid w:val="00B32D13"/>
    <w:rsid w:val="00B451A5"/>
    <w:rsid w:val="00B52F25"/>
    <w:rsid w:val="00B93144"/>
    <w:rsid w:val="00BA6186"/>
    <w:rsid w:val="00BB72B9"/>
    <w:rsid w:val="00BE65FD"/>
    <w:rsid w:val="00C46DE7"/>
    <w:rsid w:val="00C56052"/>
    <w:rsid w:val="00C72A2B"/>
    <w:rsid w:val="00C87902"/>
    <w:rsid w:val="00C9682B"/>
    <w:rsid w:val="00CA6096"/>
    <w:rsid w:val="00CC2FCC"/>
    <w:rsid w:val="00CD2C79"/>
    <w:rsid w:val="00CD414C"/>
    <w:rsid w:val="00CF012F"/>
    <w:rsid w:val="00D10B23"/>
    <w:rsid w:val="00D1276F"/>
    <w:rsid w:val="00D61771"/>
    <w:rsid w:val="00D64BDC"/>
    <w:rsid w:val="00DA5CBA"/>
    <w:rsid w:val="00DA6FF8"/>
    <w:rsid w:val="00DD1B0B"/>
    <w:rsid w:val="00DD1E90"/>
    <w:rsid w:val="00E3648F"/>
    <w:rsid w:val="00E438A3"/>
    <w:rsid w:val="00E66773"/>
    <w:rsid w:val="00ED7667"/>
    <w:rsid w:val="00EE2A9B"/>
    <w:rsid w:val="00EE46BE"/>
    <w:rsid w:val="00F04676"/>
    <w:rsid w:val="00F21C0E"/>
    <w:rsid w:val="00F27046"/>
    <w:rsid w:val="00F4222D"/>
    <w:rsid w:val="00F46A1B"/>
    <w:rsid w:val="00FD04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basedOn w:val="Normal"/>
    <w:next w:val="Normal"/>
    <w:link w:val="Heading1Char"/>
    <w:qFormat/>
    <w:pPr>
      <w:keepNext/>
      <w:spacing w:after="120"/>
      <w:jc w:val="center"/>
      <w:outlineLvl w:val="0"/>
    </w:pPr>
    <w:rPr>
      <w:rFonts w:ascii="Arial" w:hAnsi="Arial"/>
      <w:b/>
      <w:kern w:val="30"/>
      <w:sz w:val="30"/>
    </w:rPr>
  </w:style>
  <w:style w:type="paragraph" w:styleId="Heading2">
    <w:name w:val="heading 2"/>
    <w:basedOn w:val="Heading1"/>
    <w:next w:val="Normal"/>
    <w:link w:val="Heading2Char"/>
    <w:qFormat/>
    <w:pPr>
      <w:jc w:val="left"/>
      <w:outlineLvl w:val="1"/>
    </w:pPr>
    <w:rPr>
      <w:sz w:val="24"/>
    </w:rPr>
  </w:style>
  <w:style w:type="paragraph" w:styleId="Heading3">
    <w:name w:val="heading 3"/>
    <w:basedOn w:val="Heading2"/>
    <w:next w:val="Normal"/>
    <w:qFormat/>
    <w:pPr>
      <w:outlineLvl w:val="2"/>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Heading2a">
    <w:name w:val="Heading 2a"/>
    <w:basedOn w:val="Heading2"/>
    <w:next w:val="Normal"/>
    <w:link w:val="Heading2aChar"/>
    <w:qFormat/>
    <w:rsid w:val="00F21C0E"/>
    <w:rPr>
      <w:rFonts w:asciiTheme="minorHAnsi" w:hAnsiTheme="minorHAnsi"/>
    </w:rPr>
  </w:style>
  <w:style w:type="character" w:customStyle="1" w:styleId="Heading1Char">
    <w:name w:val="Heading 1 Char"/>
    <w:basedOn w:val="DefaultParagraphFont"/>
    <w:link w:val="Heading1"/>
    <w:rsid w:val="00F21C0E"/>
    <w:rPr>
      <w:rFonts w:ascii="Arial" w:hAnsi="Arial"/>
      <w:b/>
      <w:kern w:val="30"/>
      <w:sz w:val="30"/>
      <w:lang w:eastAsia="en-US"/>
    </w:rPr>
  </w:style>
  <w:style w:type="character" w:customStyle="1" w:styleId="Heading2Char">
    <w:name w:val="Heading 2 Char"/>
    <w:basedOn w:val="Heading1Char"/>
    <w:link w:val="Heading2"/>
    <w:rsid w:val="00F21C0E"/>
    <w:rPr>
      <w:rFonts w:ascii="Arial" w:hAnsi="Arial"/>
      <w:b/>
      <w:kern w:val="30"/>
      <w:sz w:val="24"/>
      <w:lang w:eastAsia="en-US"/>
    </w:rPr>
  </w:style>
  <w:style w:type="character" w:customStyle="1" w:styleId="Heading2aChar">
    <w:name w:val="Heading 2a Char"/>
    <w:basedOn w:val="Heading2Char"/>
    <w:link w:val="Heading2a"/>
    <w:rsid w:val="00F21C0E"/>
    <w:rPr>
      <w:rFonts w:asciiTheme="minorHAnsi" w:hAnsiTheme="minorHAnsi"/>
      <w:b/>
      <w:kern w:val="30"/>
      <w:sz w:val="24"/>
      <w:lang w:eastAsia="en-US"/>
    </w:rPr>
  </w:style>
  <w:style w:type="paragraph" w:styleId="BalloonText">
    <w:name w:val="Balloon Text"/>
    <w:basedOn w:val="Normal"/>
    <w:link w:val="BalloonTextChar"/>
    <w:rsid w:val="00AB58D0"/>
    <w:rPr>
      <w:rFonts w:ascii="Tahoma" w:hAnsi="Tahoma" w:cs="Tahoma"/>
      <w:sz w:val="16"/>
      <w:szCs w:val="16"/>
    </w:rPr>
  </w:style>
  <w:style w:type="character" w:customStyle="1" w:styleId="BalloonTextChar">
    <w:name w:val="Balloon Text Char"/>
    <w:basedOn w:val="DefaultParagraphFont"/>
    <w:link w:val="BalloonText"/>
    <w:rsid w:val="00AB58D0"/>
    <w:rPr>
      <w:rFonts w:ascii="Tahoma" w:hAnsi="Tahoma" w:cs="Tahoma"/>
      <w:sz w:val="16"/>
      <w:szCs w:val="16"/>
      <w:lang w:eastAsia="en-US"/>
    </w:rPr>
  </w:style>
  <w:style w:type="paragraph" w:styleId="ListParagraph">
    <w:name w:val="List Paragraph"/>
    <w:basedOn w:val="Normal"/>
    <w:uiPriority w:val="34"/>
    <w:qFormat/>
    <w:rsid w:val="00F2704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basedOn w:val="Normal"/>
    <w:next w:val="Normal"/>
    <w:link w:val="Heading1Char"/>
    <w:qFormat/>
    <w:pPr>
      <w:keepNext/>
      <w:spacing w:after="120"/>
      <w:jc w:val="center"/>
      <w:outlineLvl w:val="0"/>
    </w:pPr>
    <w:rPr>
      <w:rFonts w:ascii="Arial" w:hAnsi="Arial"/>
      <w:b/>
      <w:kern w:val="30"/>
      <w:sz w:val="30"/>
    </w:rPr>
  </w:style>
  <w:style w:type="paragraph" w:styleId="Heading2">
    <w:name w:val="heading 2"/>
    <w:basedOn w:val="Heading1"/>
    <w:next w:val="Normal"/>
    <w:link w:val="Heading2Char"/>
    <w:qFormat/>
    <w:pPr>
      <w:jc w:val="left"/>
      <w:outlineLvl w:val="1"/>
    </w:pPr>
    <w:rPr>
      <w:sz w:val="24"/>
    </w:rPr>
  </w:style>
  <w:style w:type="paragraph" w:styleId="Heading3">
    <w:name w:val="heading 3"/>
    <w:basedOn w:val="Heading2"/>
    <w:next w:val="Normal"/>
    <w:qFormat/>
    <w:pPr>
      <w:outlineLvl w:val="2"/>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Heading2a">
    <w:name w:val="Heading 2a"/>
    <w:basedOn w:val="Heading2"/>
    <w:next w:val="Normal"/>
    <w:link w:val="Heading2aChar"/>
    <w:qFormat/>
    <w:rsid w:val="00F21C0E"/>
    <w:rPr>
      <w:rFonts w:asciiTheme="minorHAnsi" w:hAnsiTheme="minorHAnsi"/>
    </w:rPr>
  </w:style>
  <w:style w:type="character" w:customStyle="1" w:styleId="Heading1Char">
    <w:name w:val="Heading 1 Char"/>
    <w:basedOn w:val="DefaultParagraphFont"/>
    <w:link w:val="Heading1"/>
    <w:rsid w:val="00F21C0E"/>
    <w:rPr>
      <w:rFonts w:ascii="Arial" w:hAnsi="Arial"/>
      <w:b/>
      <w:kern w:val="30"/>
      <w:sz w:val="30"/>
      <w:lang w:eastAsia="en-US"/>
    </w:rPr>
  </w:style>
  <w:style w:type="character" w:customStyle="1" w:styleId="Heading2Char">
    <w:name w:val="Heading 2 Char"/>
    <w:basedOn w:val="Heading1Char"/>
    <w:link w:val="Heading2"/>
    <w:rsid w:val="00F21C0E"/>
    <w:rPr>
      <w:rFonts w:ascii="Arial" w:hAnsi="Arial"/>
      <w:b/>
      <w:kern w:val="30"/>
      <w:sz w:val="24"/>
      <w:lang w:eastAsia="en-US"/>
    </w:rPr>
  </w:style>
  <w:style w:type="character" w:customStyle="1" w:styleId="Heading2aChar">
    <w:name w:val="Heading 2a Char"/>
    <w:basedOn w:val="Heading2Char"/>
    <w:link w:val="Heading2a"/>
    <w:rsid w:val="00F21C0E"/>
    <w:rPr>
      <w:rFonts w:asciiTheme="minorHAnsi" w:hAnsiTheme="minorHAnsi"/>
      <w:b/>
      <w:kern w:val="30"/>
      <w:sz w:val="24"/>
      <w:lang w:eastAsia="en-US"/>
    </w:rPr>
  </w:style>
  <w:style w:type="paragraph" w:styleId="BalloonText">
    <w:name w:val="Balloon Text"/>
    <w:basedOn w:val="Normal"/>
    <w:link w:val="BalloonTextChar"/>
    <w:rsid w:val="00AB58D0"/>
    <w:rPr>
      <w:rFonts w:ascii="Tahoma" w:hAnsi="Tahoma" w:cs="Tahoma"/>
      <w:sz w:val="16"/>
      <w:szCs w:val="16"/>
    </w:rPr>
  </w:style>
  <w:style w:type="character" w:customStyle="1" w:styleId="BalloonTextChar">
    <w:name w:val="Balloon Text Char"/>
    <w:basedOn w:val="DefaultParagraphFont"/>
    <w:link w:val="BalloonText"/>
    <w:rsid w:val="00AB58D0"/>
    <w:rPr>
      <w:rFonts w:ascii="Tahoma" w:hAnsi="Tahoma" w:cs="Tahoma"/>
      <w:sz w:val="16"/>
      <w:szCs w:val="16"/>
      <w:lang w:eastAsia="en-US"/>
    </w:rPr>
  </w:style>
  <w:style w:type="paragraph" w:styleId="ListParagraph">
    <w:name w:val="List Paragraph"/>
    <w:basedOn w:val="Normal"/>
    <w:uiPriority w:val="34"/>
    <w:qFormat/>
    <w:rsid w:val="00F270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32072">
      <w:bodyDiv w:val="1"/>
      <w:marLeft w:val="0"/>
      <w:marRight w:val="0"/>
      <w:marTop w:val="0"/>
      <w:marBottom w:val="0"/>
      <w:divBdr>
        <w:top w:val="none" w:sz="0" w:space="0" w:color="auto"/>
        <w:left w:val="none" w:sz="0" w:space="0" w:color="auto"/>
        <w:bottom w:val="none" w:sz="0" w:space="0" w:color="auto"/>
        <w:right w:val="none" w:sz="0" w:space="0" w:color="auto"/>
      </w:divBdr>
    </w:div>
    <w:div w:id="893472368">
      <w:bodyDiv w:val="1"/>
      <w:marLeft w:val="0"/>
      <w:marRight w:val="0"/>
      <w:marTop w:val="0"/>
      <w:marBottom w:val="0"/>
      <w:divBdr>
        <w:top w:val="none" w:sz="0" w:space="0" w:color="auto"/>
        <w:left w:val="none" w:sz="0" w:space="0" w:color="auto"/>
        <w:bottom w:val="none" w:sz="0" w:space="0" w:color="auto"/>
        <w:right w:val="none" w:sz="0" w:space="0" w:color="auto"/>
      </w:divBdr>
    </w:div>
    <w:div w:id="1601839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ashcombe.surrey.sch.uk/01-about/13-prospective-staff.shtml" TargetMode="External"/><Relationship Id="rId4" Type="http://schemas.microsoft.com/office/2007/relationships/stylesWithEffects" Target="stylesWithEffects.xml"/><Relationship Id="rId9" Type="http://schemas.openxmlformats.org/officeDocument/2006/relationships/hyperlink" Target="http://www.ashcombe.surrey.sch.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77FC22-F9EC-442F-ABAC-CC810F5C3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1536</Words>
  <Characters>8756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The Ashcombe School</Company>
  <LinksUpToDate>false</LinksUpToDate>
  <CharactersWithSpaces>10272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Blow</dc:creator>
  <cp:lastModifiedBy>David Blow</cp:lastModifiedBy>
  <cp:revision>7</cp:revision>
  <cp:lastPrinted>2013-04-23T20:06:00Z</cp:lastPrinted>
  <dcterms:created xsi:type="dcterms:W3CDTF">2017-12-26T20:55:00Z</dcterms:created>
  <dcterms:modified xsi:type="dcterms:W3CDTF">2017-12-27T19:14:00Z</dcterms:modified>
</cp:coreProperties>
</file>