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A8" w:rsidRPr="00AF48F3" w:rsidRDefault="00475464">
      <w:pPr>
        <w:rPr>
          <w:b/>
        </w:rPr>
      </w:pPr>
      <w:bookmarkStart w:id="0" w:name="_GoBack"/>
      <w:bookmarkEnd w:id="0"/>
      <w:r w:rsidRPr="00AF48F3">
        <w:rPr>
          <w:b/>
        </w:rPr>
        <w:t>Accreditations:</w:t>
      </w:r>
    </w:p>
    <w:p w:rsidR="00475464" w:rsidRDefault="00475464"/>
    <w:p w:rsidR="00475464" w:rsidRDefault="00475464" w:rsidP="00475464">
      <w:r>
        <w:t>Braeburn Mombasa International School is committed to continuous improvement and ensuring the education that is offered to your children is one of the best in the world. To this end, global accrediting agencies have been invited into the school to examine all aspects of how our school functions. Only those schools that meet the highest standards in all areas are awarded accredited status. The fact that we have been accredited by both CIS and IAPS is your guarantee that your child will receive a world class education while in our care.</w:t>
      </w:r>
    </w:p>
    <w:p w:rsidR="00475464" w:rsidRDefault="00475464" w:rsidP="00475464"/>
    <w:p w:rsidR="00475464" w:rsidRDefault="00475464" w:rsidP="00475464">
      <w:r>
        <w:t>BMIS is the only CIS accredited school in Mombasa. Both the Primary and Secondary schools are CIS fully accredited institutions of learning. In May 2016 the school underwent its Five Year visit, to reassess the accreditation. The school achieved that status as a mark of its quality and rigour in providing high standards in a learning place. This visit for re-accreditation signifies that BMIS has completed a comprehensive self-study and the international review process by experienced International School Head teacher visitors completed the process. They focused on precise Standards and Indicators that promote the development of student Knowledge, Skills, Attributes and Actions aligned with the CIS definition of Global Citizenship.</w:t>
      </w:r>
    </w:p>
    <w:p w:rsidR="00475464" w:rsidRDefault="00475464" w:rsidP="00475464"/>
    <w:p w:rsidR="00475464" w:rsidRPr="00475464" w:rsidRDefault="00475464" w:rsidP="00475464">
      <w:pPr>
        <w:rPr>
          <w:b/>
        </w:rPr>
      </w:pPr>
      <w:r w:rsidRPr="00475464">
        <w:rPr>
          <w:b/>
        </w:rPr>
        <w:t>The Independent Association of Prep Schools Council of International Schools Council of British International Schools</w:t>
      </w:r>
    </w:p>
    <w:p w:rsidR="00475464" w:rsidRDefault="00475464" w:rsidP="00475464">
      <w:r>
        <w:t>The Independent Association of Prep Schools (IAPS) is a schools association with around 650 of the world’s leading prep schools in membership. Schools must reach a very high standard to be eligible for membership, with strict criteria on teaching a broad curriculum, maintaining excellent standards of pastoral care and keeping staff members’ professional development training up to date.</w:t>
      </w:r>
    </w:p>
    <w:p w:rsidR="00475464" w:rsidRDefault="00475464" w:rsidP="00475464"/>
    <w:p w:rsidR="00475464" w:rsidRDefault="00475464" w:rsidP="00475464"/>
    <w:p w:rsidR="00475464" w:rsidRPr="00475464" w:rsidRDefault="00475464" w:rsidP="00475464">
      <w:pPr>
        <w:rPr>
          <w:b/>
        </w:rPr>
      </w:pPr>
      <w:r w:rsidRPr="00475464">
        <w:rPr>
          <w:b/>
        </w:rPr>
        <w:t>Council of International Schools</w:t>
      </w:r>
    </w:p>
    <w:p w:rsidR="00475464" w:rsidRDefault="00475464" w:rsidP="00475464">
      <w:r>
        <w:t>The Council of International Schools (CIS) is a global non-profit membership organisation. The CIS vision is to inspire the development of global citizens through high quality international education: connecting ideas, cultures and educators from every corner of the world. Within CIS membership are schools that have achieved a mark of high quality and rigour.</w:t>
      </w:r>
    </w:p>
    <w:p w:rsidR="00475464" w:rsidRDefault="00475464" w:rsidP="00475464"/>
    <w:p w:rsidR="00475464" w:rsidRDefault="00475464" w:rsidP="00475464">
      <w:r>
        <w:t xml:space="preserve">This recognition signifies that the school has completed a comprehensive self-study and international peer review as part of a continuous improvement process focusing on standards and indicators that promote the development of student knowledge, skills, attributes and actions aligned with the CIS Definition of Global Citizenship. </w:t>
      </w:r>
    </w:p>
    <w:p w:rsidR="00475464" w:rsidRDefault="00475464" w:rsidP="00475464"/>
    <w:p w:rsidR="00475464" w:rsidRDefault="00475464" w:rsidP="00475464">
      <w:r>
        <w:t>Colleges and universities worldwide acknowledge that a CIS Accredited School meets internationally-agreed and recognised standards and develops global citizens with the qualities and skills that they are seeking in students. CIS International Accreditation is recognised by the National Association of Independent Schools (USA), and by many governmental and non-governmental agencies around the world.</w:t>
      </w:r>
    </w:p>
    <w:p w:rsidR="00475464" w:rsidRDefault="00475464" w:rsidP="00475464"/>
    <w:p w:rsidR="00475464" w:rsidRDefault="00475464" w:rsidP="00475464"/>
    <w:p w:rsidR="00475464" w:rsidRPr="00475464" w:rsidRDefault="00475464" w:rsidP="00475464">
      <w:pPr>
        <w:rPr>
          <w:b/>
        </w:rPr>
      </w:pPr>
      <w:r w:rsidRPr="00475464">
        <w:rPr>
          <w:b/>
        </w:rPr>
        <w:t>Council of British International Schools</w:t>
      </w:r>
    </w:p>
    <w:p w:rsidR="00475464" w:rsidRDefault="00475464" w:rsidP="00475464">
      <w:r>
        <w:t>Council of British International Schools is a membership organisation serving the needs of International Schools offering a broadly British-based curriculum and educational experience. Membership is only granted to schools that meet predetermined standards.</w:t>
      </w:r>
    </w:p>
    <w:p w:rsidR="00475464" w:rsidRDefault="00475464" w:rsidP="00475464"/>
    <w:p w:rsidR="00475464" w:rsidRDefault="00475464" w:rsidP="00475464"/>
    <w:p w:rsidR="00475464" w:rsidRPr="00475464" w:rsidRDefault="00475464" w:rsidP="00475464">
      <w:pPr>
        <w:rPr>
          <w:b/>
        </w:rPr>
      </w:pPr>
      <w:r w:rsidRPr="00475464">
        <w:rPr>
          <w:b/>
        </w:rPr>
        <w:t>Exam Boards</w:t>
      </w:r>
    </w:p>
    <w:p w:rsidR="00475464" w:rsidRDefault="00475464" w:rsidP="00475464">
      <w:r>
        <w:lastRenderedPageBreak/>
        <w:t>Braeburn Mombasa International School belongs to the following international examination boards.</w:t>
      </w:r>
    </w:p>
    <w:p w:rsidR="00475464" w:rsidRDefault="00475464" w:rsidP="00475464"/>
    <w:p w:rsidR="00475464" w:rsidRDefault="00475464" w:rsidP="00475464">
      <w:pPr>
        <w:pStyle w:val="ListParagraph"/>
        <w:numPr>
          <w:ilvl w:val="0"/>
          <w:numId w:val="1"/>
        </w:numPr>
      </w:pPr>
      <w:r>
        <w:t>Cambridge International Examinations  BTEC Level 3</w:t>
      </w:r>
    </w:p>
    <w:p w:rsidR="00475464" w:rsidRDefault="00475464" w:rsidP="00475464">
      <w:pPr>
        <w:pStyle w:val="ListParagraph"/>
        <w:numPr>
          <w:ilvl w:val="0"/>
          <w:numId w:val="1"/>
        </w:numPr>
      </w:pPr>
      <w:r>
        <w:t>Cambridge International Examinations</w:t>
      </w:r>
    </w:p>
    <w:p w:rsidR="00475464" w:rsidRDefault="00475464" w:rsidP="00475464">
      <w:pPr>
        <w:pStyle w:val="ListParagraph"/>
        <w:numPr>
          <w:ilvl w:val="0"/>
          <w:numId w:val="1"/>
        </w:numPr>
      </w:pPr>
      <w:r>
        <w:t xml:space="preserve">Cambridge International </w:t>
      </w:r>
      <w:r w:rsidR="00AF48F3">
        <w:t>Examinations,</w:t>
      </w:r>
      <w:r>
        <w:t xml:space="preserve"> through its </w:t>
      </w:r>
      <w:proofErr w:type="gramStart"/>
      <w:r>
        <w:t>A</w:t>
      </w:r>
      <w:proofErr w:type="gramEnd"/>
      <w:r>
        <w:t xml:space="preserve"> level and IGCSE programmes, prepares school students for life, helping them develop an informed curiosity and a lasting passion for learning. CIE is part of Cambridge Assessment, a department of the University of Cambridge.</w:t>
      </w:r>
    </w:p>
    <w:p w:rsidR="00475464" w:rsidRDefault="00475464" w:rsidP="00475464"/>
    <w:p w:rsidR="00475464" w:rsidRDefault="00475464" w:rsidP="00475464"/>
    <w:p w:rsidR="00475464" w:rsidRPr="00475464" w:rsidRDefault="00475464" w:rsidP="00475464">
      <w:pPr>
        <w:rPr>
          <w:b/>
        </w:rPr>
      </w:pPr>
      <w:r w:rsidRPr="00475464">
        <w:rPr>
          <w:b/>
        </w:rPr>
        <w:t>BTEC Level 3</w:t>
      </w:r>
    </w:p>
    <w:p w:rsidR="00475464" w:rsidRDefault="00475464" w:rsidP="00475464">
      <w:r>
        <w:t xml:space="preserve">BTEC qualifications are run by </w:t>
      </w:r>
      <w:r w:rsidR="00AF48F3">
        <w:t xml:space="preserve">Edexcel. </w:t>
      </w:r>
      <w:r>
        <w:t>Only approved centres can offer these continually assessed courses with no examinations and a practical approach to study. In addition to knowledge, they focus on developing the skills of research, communication, collaboration, public speaking, organisation and presentation valued by universities.</w:t>
      </w:r>
    </w:p>
    <w:p w:rsidR="00475464" w:rsidRDefault="00475464" w:rsidP="00475464"/>
    <w:sectPr w:rsidR="00475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130A0"/>
    <w:multiLevelType w:val="hybridMultilevel"/>
    <w:tmpl w:val="7408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64"/>
    <w:rsid w:val="002349AB"/>
    <w:rsid w:val="00475464"/>
    <w:rsid w:val="006F29AC"/>
    <w:rsid w:val="007078C0"/>
    <w:rsid w:val="007A59F0"/>
    <w:rsid w:val="008376A5"/>
    <w:rsid w:val="00AF4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113" w:right="113"/>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3466</Characters>
  <Application>Microsoft Macintosh Word</Application>
  <DocSecurity>0</DocSecurity>
  <Lines>28</Lines>
  <Paragraphs>8</Paragraphs>
  <ScaleCrop>false</ScaleCrop>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craven</dc:creator>
  <cp:keywords/>
  <dc:description/>
  <cp:lastModifiedBy>Joanna Garner</cp:lastModifiedBy>
  <cp:revision>2</cp:revision>
  <dcterms:created xsi:type="dcterms:W3CDTF">2018-01-09T08:50:00Z</dcterms:created>
  <dcterms:modified xsi:type="dcterms:W3CDTF">2018-01-09T08:50:00Z</dcterms:modified>
</cp:coreProperties>
</file>