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C6" w:rsidRDefault="00676DC6" w:rsidP="006D4BB2">
      <w:pPr>
        <w:jc w:val="center"/>
        <w:rPr>
          <w:noProof/>
          <w:sz w:val="96"/>
          <w:szCs w:val="96"/>
          <w:lang w:eastAsia="en-GB"/>
        </w:rPr>
      </w:pPr>
      <w:r w:rsidRPr="00676DC6"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FD518" wp14:editId="1E5EC373">
                <wp:simplePos x="0" y="0"/>
                <wp:positionH relativeFrom="column">
                  <wp:posOffset>4991099</wp:posOffset>
                </wp:positionH>
                <wp:positionV relativeFrom="paragraph">
                  <wp:posOffset>-207644</wp:posOffset>
                </wp:positionV>
                <wp:extent cx="1298575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C6" w:rsidRDefault="00676D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D4CF49" wp14:editId="3E210D3E">
                                  <wp:extent cx="1245439" cy="942975"/>
                                  <wp:effectExtent l="0" t="0" r="0" b="0"/>
                                  <wp:docPr id="1" name="Picture 2" descr="Description: Sayes Court 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Sayes Court 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439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16.35pt;width:102.2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" stroked="f">
                <v:textbox>
                  <w:txbxContent>
                    <w:p w:rsidR="00676DC6" w:rsidRDefault="00676D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D4CF49" wp14:editId="3E210D3E">
                            <wp:extent cx="1245439" cy="942975"/>
                            <wp:effectExtent l="0" t="0" r="0" b="0"/>
                            <wp:docPr id="1" name="Picture 2" descr="Description: Sayes Court 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Sayes Court 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439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46D6" w:rsidRPr="00676DC6" w:rsidRDefault="00D86022" w:rsidP="006D4BB2">
      <w:pPr>
        <w:jc w:val="center"/>
        <w:rPr>
          <w:noProof/>
          <w:sz w:val="72"/>
          <w:szCs w:val="72"/>
          <w:lang w:eastAsia="en-GB"/>
        </w:rPr>
      </w:pPr>
      <w:r w:rsidRPr="00676DC6">
        <w:rPr>
          <w:noProof/>
          <w:sz w:val="72"/>
          <w:szCs w:val="72"/>
          <w:lang w:eastAsia="en-GB"/>
        </w:rPr>
        <w:t>Our Vision</w:t>
      </w:r>
      <w:r w:rsidR="006D4BB2" w:rsidRPr="00676DC6">
        <w:rPr>
          <w:noProof/>
          <w:sz w:val="72"/>
          <w:szCs w:val="72"/>
          <w:lang w:eastAsia="en-GB"/>
        </w:rPr>
        <w:t xml:space="preserve"> and Ethos</w:t>
      </w:r>
    </w:p>
    <w:p w:rsidR="00D86022" w:rsidRDefault="00D86022">
      <w:pPr>
        <w:rPr>
          <w:noProof/>
          <w:color w:val="BC360A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0F51" wp14:editId="38F687F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391150" cy="828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022" w:rsidRPr="00676DC6" w:rsidRDefault="00D86022" w:rsidP="00D86022">
                            <w:pPr>
                              <w:jc w:val="center"/>
                              <w:rPr>
                                <w:i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DC6">
                              <w:rPr>
                                <w:i/>
                                <w:noProof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can, I can, I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3pt;margin-top:7.5pt;width:424.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" filled="f" stroked="f">
                <v:textbox>
                  <w:txbxContent>
                    <w:p w:rsidR="00D86022" w:rsidRPr="00676DC6" w:rsidRDefault="00D86022" w:rsidP="00D86022">
                      <w:pPr>
                        <w:jc w:val="center"/>
                        <w:rPr>
                          <w:i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DC6">
                        <w:rPr>
                          <w:i/>
                          <w:noProof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can, I can, I 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022" w:rsidRDefault="00D86022">
      <w:pPr>
        <w:rPr>
          <w:noProof/>
          <w:color w:val="BC360A"/>
          <w:lang w:eastAsia="en-GB"/>
        </w:rPr>
      </w:pPr>
    </w:p>
    <w:p w:rsidR="00D86022" w:rsidRDefault="00D86022">
      <w:pPr>
        <w:rPr>
          <w:noProof/>
          <w:color w:val="BC360A"/>
          <w:lang w:eastAsia="en-GB"/>
        </w:rPr>
      </w:pPr>
    </w:p>
    <w:p w:rsidR="00D86022" w:rsidRDefault="00D86022">
      <w:pPr>
        <w:rPr>
          <w:noProof/>
          <w:color w:val="BC360A"/>
          <w:lang w:eastAsia="en-GB"/>
        </w:rPr>
      </w:pPr>
    </w:p>
    <w:p w:rsidR="009E6624" w:rsidRDefault="00A3686B">
      <w:pPr>
        <w:rPr>
          <w:rFonts w:cstheme="minorHAnsi"/>
          <w:i/>
          <w:noProof/>
          <w:lang w:eastAsia="en-GB"/>
        </w:rPr>
      </w:pPr>
      <w:r>
        <w:rPr>
          <w:rFonts w:cstheme="minorHAnsi"/>
          <w:noProof/>
          <w:lang w:eastAsia="en-GB"/>
        </w:rPr>
        <w:t xml:space="preserve">Our </w:t>
      </w:r>
      <w:r w:rsidR="004476EA" w:rsidRPr="004476EA">
        <w:rPr>
          <w:rFonts w:cstheme="minorHAnsi"/>
          <w:noProof/>
          <w:lang w:eastAsia="en-GB"/>
        </w:rPr>
        <w:t xml:space="preserve">vision is that </w:t>
      </w:r>
      <w:r w:rsidR="004F6677" w:rsidRPr="00336934">
        <w:rPr>
          <w:rFonts w:cstheme="minorHAnsi"/>
          <w:b/>
          <w:noProof/>
          <w:lang w:eastAsia="en-GB"/>
        </w:rPr>
        <w:t xml:space="preserve">all </w:t>
      </w:r>
      <w:r w:rsidR="004476EA" w:rsidRPr="00336934">
        <w:rPr>
          <w:rFonts w:cstheme="minorHAnsi"/>
          <w:b/>
          <w:noProof/>
          <w:lang w:eastAsia="en-GB"/>
        </w:rPr>
        <w:t>children</w:t>
      </w:r>
      <w:r w:rsidR="004476EA" w:rsidRPr="00FB3A0D">
        <w:rPr>
          <w:rFonts w:cstheme="minorHAnsi"/>
          <w:noProof/>
          <w:sz w:val="28"/>
          <w:lang w:eastAsia="en-GB"/>
        </w:rPr>
        <w:t xml:space="preserve"> </w:t>
      </w:r>
      <w:r w:rsidR="004476EA" w:rsidRPr="004476EA">
        <w:rPr>
          <w:rFonts w:cstheme="minorHAnsi"/>
          <w:noProof/>
          <w:lang w:eastAsia="en-GB"/>
        </w:rPr>
        <w:t>who</w:t>
      </w:r>
      <w:r w:rsidR="004F6677">
        <w:rPr>
          <w:rFonts w:cstheme="minorHAnsi"/>
          <w:noProof/>
          <w:lang w:eastAsia="en-GB"/>
        </w:rPr>
        <w:t xml:space="preserve"> are educated at Sayes Court,</w:t>
      </w:r>
      <w:r>
        <w:rPr>
          <w:rFonts w:cstheme="minorHAnsi"/>
          <w:noProof/>
          <w:lang w:eastAsia="en-GB"/>
        </w:rPr>
        <w:t xml:space="preserve"> will learn  to </w:t>
      </w:r>
      <w:r w:rsidRPr="00336934">
        <w:rPr>
          <w:rFonts w:cstheme="minorHAnsi"/>
          <w:b/>
          <w:noProof/>
          <w:lang w:eastAsia="en-GB"/>
        </w:rPr>
        <w:t>be</w:t>
      </w:r>
      <w:r w:rsidR="009E6624" w:rsidRPr="00336934">
        <w:rPr>
          <w:rFonts w:cstheme="minorHAnsi"/>
          <w:b/>
          <w:noProof/>
          <w:lang w:eastAsia="en-GB"/>
        </w:rPr>
        <w:t>come</w:t>
      </w:r>
      <w:r w:rsidR="004476EA" w:rsidRPr="00336934">
        <w:rPr>
          <w:rFonts w:cstheme="minorHAnsi"/>
          <w:b/>
          <w:noProof/>
          <w:lang w:eastAsia="en-GB"/>
        </w:rPr>
        <w:t xml:space="preserve">  the very best version of themselves </w:t>
      </w:r>
      <w:r w:rsidR="004476EA" w:rsidRPr="004476EA">
        <w:rPr>
          <w:rFonts w:cstheme="minorHAnsi"/>
          <w:noProof/>
          <w:lang w:eastAsia="en-GB"/>
        </w:rPr>
        <w:t>that they can be</w:t>
      </w:r>
      <w:r w:rsidR="004F6677">
        <w:rPr>
          <w:rFonts w:cstheme="minorHAnsi"/>
          <w:noProof/>
          <w:lang w:eastAsia="en-GB"/>
        </w:rPr>
        <w:t>;</w:t>
      </w:r>
      <w:r w:rsidR="004476EA" w:rsidRPr="004476EA">
        <w:rPr>
          <w:rFonts w:cstheme="minorHAnsi"/>
          <w:noProof/>
          <w:lang w:eastAsia="en-GB"/>
        </w:rPr>
        <w:t xml:space="preserve"> </w:t>
      </w:r>
      <w:r w:rsidR="004476EA">
        <w:rPr>
          <w:rFonts w:cstheme="minorHAnsi"/>
          <w:noProof/>
          <w:lang w:eastAsia="en-GB"/>
        </w:rPr>
        <w:t xml:space="preserve">academically, socially and </w:t>
      </w:r>
      <w:r w:rsidR="00336934">
        <w:rPr>
          <w:rFonts w:cstheme="minorHAnsi"/>
          <w:noProof/>
          <w:lang w:eastAsia="en-GB"/>
        </w:rPr>
        <w:t>emotionally.</w:t>
      </w:r>
      <w:r>
        <w:rPr>
          <w:rFonts w:cstheme="minorHAnsi"/>
          <w:noProof/>
          <w:lang w:eastAsia="en-GB"/>
        </w:rPr>
        <w:t xml:space="preserve">  </w:t>
      </w:r>
    </w:p>
    <w:p w:rsidR="00336934" w:rsidRPr="00336934" w:rsidRDefault="00336934">
      <w:r>
        <w:rPr>
          <w:rFonts w:cstheme="minorHAnsi"/>
          <w:noProof/>
          <w:lang w:eastAsia="en-GB"/>
        </w:rPr>
        <w:t xml:space="preserve">The keys to our vision are our </w:t>
      </w:r>
      <w:r>
        <w:rPr>
          <w:rFonts w:cstheme="minorHAnsi"/>
          <w:b/>
          <w:i/>
          <w:noProof/>
          <w:lang w:eastAsia="en-GB"/>
        </w:rPr>
        <w:t>Learning Behaviours,</w:t>
      </w:r>
      <w:r>
        <w:rPr>
          <w:rFonts w:cstheme="minorHAnsi"/>
          <w:noProof/>
          <w:lang w:eastAsia="en-GB"/>
        </w:rPr>
        <w:t xml:space="preserve"> our </w:t>
      </w:r>
      <w:r>
        <w:rPr>
          <w:rFonts w:cstheme="minorHAnsi"/>
          <w:b/>
          <w:i/>
          <w:noProof/>
          <w:lang w:eastAsia="en-GB"/>
        </w:rPr>
        <w:t xml:space="preserve">British Values, </w:t>
      </w:r>
      <w:r>
        <w:rPr>
          <w:rFonts w:cstheme="minorHAnsi"/>
          <w:noProof/>
          <w:lang w:eastAsia="en-GB"/>
        </w:rPr>
        <w:t xml:space="preserve"> our </w:t>
      </w:r>
      <w:r>
        <w:rPr>
          <w:rFonts w:cstheme="minorHAnsi"/>
          <w:b/>
          <w:i/>
          <w:noProof/>
          <w:lang w:eastAsia="en-GB"/>
        </w:rPr>
        <w:t xml:space="preserve">staff, </w:t>
      </w:r>
      <w:r>
        <w:t xml:space="preserve">and Sayes Court </w:t>
      </w:r>
      <w:r>
        <w:rPr>
          <w:b/>
          <w:i/>
        </w:rPr>
        <w:t>stakeholders,</w:t>
      </w:r>
      <w:r>
        <w:t xml:space="preserve"> all of whom share the </w:t>
      </w:r>
      <w:r>
        <w:rPr>
          <w:b/>
          <w:i/>
        </w:rPr>
        <w:t>highest expectations,</w:t>
      </w:r>
      <w:r w:rsidR="00F154AD">
        <w:t xml:space="preserve"> who exp</w:t>
      </w:r>
      <w:r>
        <w:t>e</w:t>
      </w:r>
      <w:r w:rsidR="00F154AD">
        <w:t>c</w:t>
      </w:r>
      <w:r>
        <w:t xml:space="preserve">t and deliver </w:t>
      </w:r>
      <w:r>
        <w:rPr>
          <w:b/>
          <w:i/>
        </w:rPr>
        <w:t>nothing but the best,</w:t>
      </w:r>
      <w:r>
        <w:t xml:space="preserve"> who believe in all children </w:t>
      </w:r>
      <w:r>
        <w:rPr>
          <w:b/>
          <w:i/>
        </w:rPr>
        <w:t>regardless of their background</w:t>
      </w:r>
      <w:r>
        <w:rPr>
          <w:i/>
          <w:u w:val="single"/>
        </w:rPr>
        <w:t xml:space="preserve"> </w:t>
      </w:r>
      <w:r>
        <w:t xml:space="preserve">and who teach our children to </w:t>
      </w:r>
      <w:r>
        <w:rPr>
          <w:b/>
          <w:i/>
        </w:rPr>
        <w:t xml:space="preserve">believe </w:t>
      </w:r>
      <w:r>
        <w:t xml:space="preserve">and have </w:t>
      </w:r>
      <w:r>
        <w:rPr>
          <w:b/>
          <w:i/>
        </w:rPr>
        <w:t>confidence</w:t>
      </w:r>
      <w:r>
        <w:t xml:space="preserve"> in </w:t>
      </w:r>
      <w:proofErr w:type="gramStart"/>
      <w:r>
        <w:t>themselves</w:t>
      </w:r>
      <w:proofErr w:type="gramEnd"/>
      <w:r>
        <w:t>.</w:t>
      </w:r>
    </w:p>
    <w:p w:rsidR="00336934" w:rsidRDefault="00336934">
      <w:pPr>
        <w:rPr>
          <w:rFonts w:cstheme="minorHAnsi"/>
          <w:noProof/>
          <w:lang w:eastAsia="en-GB"/>
        </w:rPr>
      </w:pPr>
    </w:p>
    <w:p w:rsidR="00D64BBD" w:rsidRDefault="006437A7">
      <w:pPr>
        <w:rPr>
          <w:noProof/>
          <w:color w:val="BC360A"/>
          <w:lang w:eastAsia="en-GB"/>
        </w:rPr>
      </w:pPr>
      <w:r>
        <w:rPr>
          <w:noProof/>
          <w:color w:val="BC360A"/>
          <w:lang w:eastAsia="en-GB"/>
        </w:rPr>
        <w:drawing>
          <wp:anchor distT="0" distB="0" distL="114300" distR="114300" simplePos="0" relativeHeight="251660288" behindDoc="0" locked="0" layoutInCell="1" allowOverlap="1" wp14:anchorId="3F029E1F" wp14:editId="6278DAE9">
            <wp:simplePos x="0" y="0"/>
            <wp:positionH relativeFrom="column">
              <wp:posOffset>1504950</wp:posOffset>
            </wp:positionH>
            <wp:positionV relativeFrom="paragraph">
              <wp:posOffset>1044575</wp:posOffset>
            </wp:positionV>
            <wp:extent cx="2571750" cy="2171227"/>
            <wp:effectExtent l="0" t="0" r="0" b="635"/>
            <wp:wrapNone/>
            <wp:docPr id="2" name="Picture 2" descr="C:\Users\hatkins.TEXNET.042\AppData\Local\Microsoft\Windows\Temporary Internet Files\Content.Outlook\ORS7GLXB\_38A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tkins.TEXNET.042\AppData\Local\Microsoft\Windows\Temporary Internet Files\Content.Outlook\ORS7GLXB\_38A9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1" t="249" r="-39" b="15213"/>
                    <a:stretch/>
                  </pic:blipFill>
                  <pic:spPr bwMode="auto">
                    <a:xfrm>
                      <a:off x="0" y="0"/>
                      <a:ext cx="2571750" cy="21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5F">
        <w:rPr>
          <w:noProof/>
          <w:color w:val="BC360A"/>
          <w:lang w:eastAsia="en-GB"/>
        </w:rPr>
        <w:drawing>
          <wp:inline distT="0" distB="0" distL="0" distR="0" wp14:anchorId="06AE9FA2" wp14:editId="742EB5D5">
            <wp:extent cx="5486400" cy="42195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36934" w:rsidRDefault="00336934" w:rsidP="006D4BB2">
      <w:pPr>
        <w:jc w:val="center"/>
        <w:rPr>
          <w:sz w:val="32"/>
        </w:rPr>
      </w:pPr>
    </w:p>
    <w:p w:rsidR="006D4BB2" w:rsidRPr="00676DC6" w:rsidRDefault="006D4BB2" w:rsidP="006D4BB2">
      <w:pPr>
        <w:jc w:val="center"/>
        <w:rPr>
          <w:sz w:val="24"/>
          <w:szCs w:val="24"/>
        </w:rPr>
      </w:pPr>
      <w:r w:rsidRPr="00676DC6">
        <w:rPr>
          <w:sz w:val="24"/>
          <w:szCs w:val="24"/>
        </w:rPr>
        <w:t>I’m never going to put boundaries on myself. I’m never going to say I can’t do it. I’m never going to say ‘maybe’. I’m never going to say, ‘I don’t think I can.’ I can and I will.</w:t>
      </w:r>
      <w:r w:rsidR="00A3686B" w:rsidRPr="00676DC6">
        <w:rPr>
          <w:sz w:val="24"/>
          <w:szCs w:val="24"/>
        </w:rPr>
        <w:t xml:space="preserve">   </w:t>
      </w:r>
    </w:p>
    <w:p w:rsidR="00D86022" w:rsidRPr="004F6677" w:rsidRDefault="00A3686B" w:rsidP="004F6677">
      <w:pPr>
        <w:jc w:val="center"/>
        <w:rPr>
          <w:i/>
          <w:noProof/>
          <w:sz w:val="32"/>
          <w:lang w:eastAsia="en-GB"/>
        </w:rPr>
      </w:pPr>
      <w:r w:rsidRPr="00A3686B">
        <w:rPr>
          <w:i/>
          <w:sz w:val="32"/>
        </w:rPr>
        <w:t>Nadia Hussain</w:t>
      </w:r>
      <w:bookmarkStart w:id="0" w:name="_GoBack"/>
      <w:bookmarkEnd w:id="0"/>
    </w:p>
    <w:p w:rsidR="00D86022" w:rsidRDefault="00D86022">
      <w:pPr>
        <w:rPr>
          <w:noProof/>
          <w:color w:val="BC360A"/>
          <w:lang w:eastAsia="en-GB"/>
        </w:rPr>
      </w:pPr>
    </w:p>
    <w:p w:rsidR="00CF684B" w:rsidRDefault="00CF684B" w:rsidP="00C54248">
      <w:pPr>
        <w:jc w:val="center"/>
        <w:rPr>
          <w:noProof/>
          <w:lang w:eastAsia="en-GB"/>
        </w:rPr>
      </w:pPr>
    </w:p>
    <w:p w:rsidR="00D86022" w:rsidRPr="002C11C1" w:rsidRDefault="00195CF8" w:rsidP="00C54248">
      <w:pPr>
        <w:jc w:val="center"/>
        <w:rPr>
          <w:noProof/>
          <w:sz w:val="32"/>
          <w:szCs w:val="32"/>
          <w:u w:val="single"/>
          <w:lang w:eastAsia="en-GB"/>
        </w:rPr>
      </w:pPr>
      <w:r w:rsidRPr="002C11C1">
        <w:rPr>
          <w:noProof/>
          <w:sz w:val="32"/>
          <w:szCs w:val="32"/>
          <w:u w:val="single"/>
          <w:lang w:eastAsia="en-GB"/>
        </w:rPr>
        <w:t>Learning Behaviours</w:t>
      </w:r>
    </w:p>
    <w:p w:rsidR="00336934" w:rsidRDefault="00336934">
      <w:pPr>
        <w:rPr>
          <w:noProof/>
          <w:lang w:eastAsia="en-GB"/>
        </w:rPr>
      </w:pPr>
      <w:r>
        <w:rPr>
          <w:noProof/>
          <w:lang w:eastAsia="en-GB"/>
        </w:rPr>
        <w:t>Definition:</w:t>
      </w:r>
      <w:r>
        <w:rPr>
          <w:noProof/>
          <w:lang w:eastAsia="en-GB"/>
        </w:rPr>
        <w:tab/>
      </w:r>
      <w:r w:rsidR="00195CF8">
        <w:rPr>
          <w:noProof/>
          <w:lang w:eastAsia="en-GB"/>
        </w:rPr>
        <w:t>The way in which you shoul</w:t>
      </w:r>
      <w:r>
        <w:rPr>
          <w:noProof/>
          <w:lang w:eastAsia="en-GB"/>
        </w:rPr>
        <w:t>d behave when you are learning</w:t>
      </w:r>
    </w:p>
    <w:p w:rsidR="00336934" w:rsidRDefault="00336934" w:rsidP="00336934">
      <w:pPr>
        <w:ind w:left="720" w:firstLine="720"/>
        <w:rPr>
          <w:noProof/>
          <w:lang w:eastAsia="en-GB"/>
        </w:rPr>
      </w:pPr>
      <w:r>
        <w:rPr>
          <w:noProof/>
          <w:lang w:eastAsia="en-GB"/>
        </w:rPr>
        <w:t>OR</w:t>
      </w:r>
    </w:p>
    <w:p w:rsidR="00336934" w:rsidRPr="00195CF8" w:rsidRDefault="004E56E9" w:rsidP="00336934">
      <w:pPr>
        <w:ind w:left="720" w:firstLine="720"/>
        <w:rPr>
          <w:noProof/>
          <w:lang w:eastAsia="en-GB"/>
        </w:rPr>
      </w:pPr>
      <w:r>
        <w:rPr>
          <w:noProof/>
          <w:lang w:eastAsia="en-GB"/>
        </w:rPr>
        <w:t xml:space="preserve">Behaviours you should be displaying when learning. </w:t>
      </w:r>
    </w:p>
    <w:p w:rsidR="00336934" w:rsidRDefault="00336934">
      <w:pPr>
        <w:rPr>
          <w:noProof/>
          <w:lang w:eastAsia="en-GB"/>
        </w:rPr>
      </w:pPr>
    </w:p>
    <w:p w:rsidR="00195CF8" w:rsidRPr="00195CF8" w:rsidRDefault="00195CF8">
      <w:pPr>
        <w:rPr>
          <w:noProof/>
          <w:lang w:eastAsia="en-GB"/>
        </w:rPr>
      </w:pPr>
      <w:r w:rsidRPr="00195CF8">
        <w:rPr>
          <w:noProof/>
          <w:lang w:eastAsia="en-GB"/>
        </w:rPr>
        <w:t xml:space="preserve">At Sayes Court, we teach children about behaviour which is </w:t>
      </w:r>
      <w:r w:rsidR="00D35CA7">
        <w:rPr>
          <w:noProof/>
          <w:lang w:eastAsia="en-GB"/>
        </w:rPr>
        <w:t>key to becoming a successful learner</w:t>
      </w:r>
      <w:r w:rsidRPr="00195CF8">
        <w:rPr>
          <w:noProof/>
          <w:lang w:eastAsia="en-GB"/>
        </w:rPr>
        <w:t xml:space="preserve">. </w:t>
      </w:r>
    </w:p>
    <w:p w:rsidR="00195CF8" w:rsidRDefault="00195CF8">
      <w:pPr>
        <w:rPr>
          <w:noProof/>
          <w:lang w:eastAsia="en-GB"/>
        </w:rPr>
      </w:pPr>
      <w:r w:rsidRPr="00195CF8">
        <w:rPr>
          <w:noProof/>
          <w:lang w:eastAsia="en-GB"/>
        </w:rPr>
        <w:t xml:space="preserve">We currently have the following </w:t>
      </w:r>
      <w:r w:rsidRPr="00336934">
        <w:rPr>
          <w:b/>
          <w:noProof/>
          <w:lang w:eastAsia="en-GB"/>
        </w:rPr>
        <w:t>Learning Behaviours</w:t>
      </w:r>
      <w:r w:rsidRPr="00195CF8">
        <w:rPr>
          <w:noProof/>
          <w:lang w:eastAsia="en-GB"/>
        </w:rPr>
        <w:t xml:space="preserve">: </w:t>
      </w:r>
    </w:p>
    <w:p w:rsidR="002C11C1" w:rsidRPr="00195CF8" w:rsidRDefault="00600F26">
      <w:pPr>
        <w:rPr>
          <w:noProof/>
          <w:lang w:eastAsia="en-GB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anchor distT="0" distB="0" distL="114300" distR="114300" simplePos="0" relativeHeight="251665408" behindDoc="0" locked="0" layoutInCell="1" allowOverlap="1" wp14:anchorId="4A78D6A9" wp14:editId="18CFFF9E">
            <wp:simplePos x="0" y="0"/>
            <wp:positionH relativeFrom="column">
              <wp:posOffset>-228600</wp:posOffset>
            </wp:positionH>
            <wp:positionV relativeFrom="paragraph">
              <wp:posOffset>223520</wp:posOffset>
            </wp:positionV>
            <wp:extent cx="2066925" cy="1377950"/>
            <wp:effectExtent l="0" t="0" r="9525" b="0"/>
            <wp:wrapNone/>
            <wp:docPr id="10" name="cboxPhoto" descr="http://www.sayescourt.surrey.sch.uk/uploads/asset_image/2_5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sayescourt.surrey.sch.uk/uploads/asset_image/2_52_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07" w:rsidRPr="002C11C1" w:rsidRDefault="00600F26" w:rsidP="006437A7">
      <w:pPr>
        <w:jc w:val="center"/>
        <w:rPr>
          <w:rFonts w:ascii="Rockwell Extra Bold" w:hAnsi="Rockwell Extra Bold" w:cs="Tahoma"/>
          <w:b/>
          <w:noProof/>
          <w:color w:val="FF0000"/>
          <w:sz w:val="32"/>
          <w:szCs w:val="32"/>
          <w:lang w:eastAsia="en-GB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anchor distT="0" distB="0" distL="114300" distR="114300" simplePos="0" relativeHeight="251664384" behindDoc="0" locked="0" layoutInCell="1" allowOverlap="1" wp14:anchorId="076076EE" wp14:editId="1ABF3CC3">
            <wp:simplePos x="0" y="0"/>
            <wp:positionH relativeFrom="column">
              <wp:posOffset>4038600</wp:posOffset>
            </wp:positionH>
            <wp:positionV relativeFrom="paragraph">
              <wp:posOffset>29845</wp:posOffset>
            </wp:positionV>
            <wp:extent cx="2076450" cy="1384300"/>
            <wp:effectExtent l="0" t="0" r="0" b="6350"/>
            <wp:wrapNone/>
            <wp:docPr id="9" name="cboxPhoto" descr="http://www.sayescourt.surrey.sch.uk/uploads/asset_image/2_4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sayescourt.surrey.sch.uk/uploads/asset_image/2_41_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2A" w:rsidRPr="002C11C1">
        <w:rPr>
          <w:rFonts w:ascii="Rockwell Extra Bold" w:hAnsi="Rockwell Extra Bold" w:cs="Tahoma"/>
          <w:b/>
          <w:noProof/>
          <w:color w:val="FF0000"/>
          <w:sz w:val="32"/>
          <w:szCs w:val="32"/>
          <w:lang w:eastAsia="en-GB"/>
        </w:rPr>
        <w:t>Ambition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6437A7" w:rsidRDefault="00B1132A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  <w:r w:rsidRPr="006437A7"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  <w:t>Independence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2C11C1" w:rsidRDefault="00B1132A" w:rsidP="006437A7">
      <w:pPr>
        <w:jc w:val="center"/>
        <w:rPr>
          <w:rFonts w:ascii="MS UI Gothic" w:eastAsia="MS UI Gothic" w:hAnsi="MS UI Gothic" w:cs="Tahoma"/>
          <w:b/>
          <w:noProof/>
          <w:color w:val="FF0000"/>
          <w:sz w:val="32"/>
          <w:szCs w:val="32"/>
          <w:lang w:eastAsia="en-GB"/>
        </w:rPr>
      </w:pPr>
      <w:r w:rsidRPr="002C11C1">
        <w:rPr>
          <w:rFonts w:ascii="MS UI Gothic" w:eastAsia="MS UI Gothic" w:hAnsi="MS UI Gothic" w:cs="Tahoma"/>
          <w:b/>
          <w:noProof/>
          <w:color w:val="FF0000"/>
          <w:sz w:val="32"/>
          <w:szCs w:val="32"/>
          <w:lang w:eastAsia="en-GB"/>
        </w:rPr>
        <w:t>Reflection</w:t>
      </w:r>
    </w:p>
    <w:p w:rsidR="001B4814" w:rsidRPr="006437A7" w:rsidRDefault="00600F26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anchor distT="0" distB="0" distL="114300" distR="114300" simplePos="0" relativeHeight="251662336" behindDoc="0" locked="0" layoutInCell="1" allowOverlap="1" wp14:anchorId="76339F36" wp14:editId="356FC098">
            <wp:simplePos x="0" y="0"/>
            <wp:positionH relativeFrom="column">
              <wp:posOffset>4086225</wp:posOffset>
            </wp:positionH>
            <wp:positionV relativeFrom="paragraph">
              <wp:posOffset>50165</wp:posOffset>
            </wp:positionV>
            <wp:extent cx="2138045" cy="1425575"/>
            <wp:effectExtent l="0" t="0" r="0" b="3175"/>
            <wp:wrapNone/>
            <wp:docPr id="5" name="cboxPhoto" descr="http://www.sayescourt.surrey.sch.uk/uploads/asset_image/2_29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sayescourt.surrey.sch.uk/uploads/asset_image/2_29_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42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C360A"/>
          <w:lang w:eastAsia="en-GB"/>
        </w:rPr>
        <w:drawing>
          <wp:anchor distT="0" distB="0" distL="114300" distR="114300" simplePos="0" relativeHeight="251661312" behindDoc="0" locked="0" layoutInCell="1" allowOverlap="1" wp14:anchorId="5BD91E0E" wp14:editId="3362F3E6">
            <wp:simplePos x="0" y="0"/>
            <wp:positionH relativeFrom="column">
              <wp:posOffset>-372745</wp:posOffset>
            </wp:positionH>
            <wp:positionV relativeFrom="paragraph">
              <wp:posOffset>49530</wp:posOffset>
            </wp:positionV>
            <wp:extent cx="2214880" cy="1476375"/>
            <wp:effectExtent l="0" t="0" r="0" b="9525"/>
            <wp:wrapNone/>
            <wp:docPr id="4" name="Picture 4" descr="C:\Users\hatkins.TEXNET.042\AppData\Local\Microsoft\Windows\Temporary Internet Files\Content.Outlook\ORS7GLXB\_81P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kins.TEXNET.042\AppData\Local\Microsoft\Windows\Temporary Internet Files\Content.Outlook\ORS7GLXB\_81P39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32A" w:rsidRPr="002C11C1" w:rsidRDefault="00B1132A" w:rsidP="006437A7">
      <w:pPr>
        <w:jc w:val="center"/>
        <w:rPr>
          <w:rFonts w:ascii="Albertus Medium" w:hAnsi="Albertus Medium" w:cs="Tahoma"/>
          <w:b/>
          <w:noProof/>
          <w:color w:val="FF0000"/>
          <w:sz w:val="32"/>
          <w:szCs w:val="32"/>
          <w:lang w:eastAsia="en-GB"/>
        </w:rPr>
      </w:pPr>
      <w:r w:rsidRPr="002C11C1">
        <w:rPr>
          <w:rFonts w:ascii="Albertus Medium" w:hAnsi="Albertus Medium" w:cs="Tahoma"/>
          <w:b/>
          <w:noProof/>
          <w:color w:val="FF0000"/>
          <w:sz w:val="32"/>
          <w:szCs w:val="32"/>
          <w:lang w:eastAsia="en-GB"/>
        </w:rPr>
        <w:t>Determination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2C11C1" w:rsidRDefault="00B1132A" w:rsidP="006437A7">
      <w:pPr>
        <w:jc w:val="center"/>
        <w:rPr>
          <w:rFonts w:ascii="Berlin Sans FB Demi" w:hAnsi="Berlin Sans FB Demi" w:cs="Tahoma"/>
          <w:b/>
          <w:noProof/>
          <w:color w:val="FF0000"/>
          <w:sz w:val="32"/>
          <w:szCs w:val="32"/>
          <w:lang w:eastAsia="en-GB"/>
        </w:rPr>
      </w:pPr>
      <w:r w:rsidRPr="002C11C1">
        <w:rPr>
          <w:rFonts w:ascii="Berlin Sans FB Demi" w:hAnsi="Berlin Sans FB Demi" w:cs="Tahoma"/>
          <w:b/>
          <w:noProof/>
          <w:color w:val="FF0000"/>
          <w:sz w:val="32"/>
          <w:szCs w:val="32"/>
          <w:lang w:eastAsia="en-GB"/>
        </w:rPr>
        <w:t>Resilience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2C11C1" w:rsidRDefault="00600F26" w:rsidP="006437A7">
      <w:pPr>
        <w:jc w:val="center"/>
        <w:rPr>
          <w:rFonts w:ascii="Consolas" w:hAnsi="Consolas" w:cs="Consolas"/>
          <w:b/>
          <w:noProof/>
          <w:color w:val="FF0000"/>
          <w:sz w:val="32"/>
          <w:szCs w:val="32"/>
          <w:lang w:eastAsia="en-GB"/>
        </w:rPr>
      </w:pPr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anchor distT="0" distB="0" distL="114300" distR="114300" simplePos="0" relativeHeight="251663360" behindDoc="0" locked="0" layoutInCell="1" allowOverlap="1" wp14:anchorId="72188212" wp14:editId="3142E600">
            <wp:simplePos x="0" y="0"/>
            <wp:positionH relativeFrom="column">
              <wp:posOffset>-370840</wp:posOffset>
            </wp:positionH>
            <wp:positionV relativeFrom="paragraph">
              <wp:posOffset>250190</wp:posOffset>
            </wp:positionV>
            <wp:extent cx="2166620" cy="1444625"/>
            <wp:effectExtent l="0" t="0" r="5080" b="3175"/>
            <wp:wrapNone/>
            <wp:docPr id="8" name="cboxPhoto" descr="http://www.sayescourt.surrey.sch.uk/uploads/asset_image/2_19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sayescourt.surrey.sch.uk/uploads/asset_image/2_19_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4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F5F5F"/>
          <w:sz w:val="17"/>
          <w:szCs w:val="17"/>
          <w:lang w:eastAsia="en-GB"/>
        </w:rPr>
        <w:drawing>
          <wp:anchor distT="0" distB="0" distL="114300" distR="114300" simplePos="0" relativeHeight="251666432" behindDoc="0" locked="0" layoutInCell="1" allowOverlap="1" wp14:anchorId="3F9ED420" wp14:editId="4B3CAF29">
            <wp:simplePos x="0" y="0"/>
            <wp:positionH relativeFrom="column">
              <wp:posOffset>4086225</wp:posOffset>
            </wp:positionH>
            <wp:positionV relativeFrom="paragraph">
              <wp:posOffset>255905</wp:posOffset>
            </wp:positionV>
            <wp:extent cx="2185670" cy="1457325"/>
            <wp:effectExtent l="0" t="0" r="5080" b="9525"/>
            <wp:wrapNone/>
            <wp:docPr id="11" name="cboxPhoto" descr="http://www.sayescourt.surrey.sch.uk/uploads/asset_image/2_48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sayescourt.surrey.sch.uk/uploads/asset_image/2_48_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2A" w:rsidRPr="002C11C1">
        <w:rPr>
          <w:rFonts w:ascii="Consolas" w:hAnsi="Consolas" w:cs="Consolas"/>
          <w:b/>
          <w:noProof/>
          <w:color w:val="FF0000"/>
          <w:sz w:val="32"/>
          <w:szCs w:val="32"/>
          <w:lang w:eastAsia="en-GB"/>
        </w:rPr>
        <w:t>Pride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2C11C1" w:rsidRDefault="00B1132A" w:rsidP="006437A7">
      <w:pPr>
        <w:jc w:val="center"/>
        <w:rPr>
          <w:rFonts w:ascii="Cooper Black" w:hAnsi="Cooper Black" w:cs="Tahoma"/>
          <w:b/>
          <w:noProof/>
          <w:color w:val="FF0000"/>
          <w:sz w:val="32"/>
          <w:szCs w:val="32"/>
          <w:lang w:eastAsia="en-GB"/>
        </w:rPr>
      </w:pPr>
      <w:r w:rsidRPr="002C11C1">
        <w:rPr>
          <w:rFonts w:ascii="Cooper Black" w:hAnsi="Cooper Black" w:cs="Tahoma"/>
          <w:b/>
          <w:noProof/>
          <w:color w:val="FF0000"/>
          <w:sz w:val="32"/>
          <w:szCs w:val="32"/>
          <w:lang w:eastAsia="en-GB"/>
        </w:rPr>
        <w:t>Motivation</w:t>
      </w:r>
    </w:p>
    <w:p w:rsidR="001B4814" w:rsidRPr="006437A7" w:rsidRDefault="001B4814" w:rsidP="006437A7">
      <w:pPr>
        <w:jc w:val="center"/>
        <w:rPr>
          <w:rFonts w:ascii="Antique Olive" w:hAnsi="Antique Olive" w:cs="Tahoma"/>
          <w:b/>
          <w:noProof/>
          <w:color w:val="FF0000"/>
          <w:sz w:val="32"/>
          <w:szCs w:val="32"/>
          <w:lang w:eastAsia="en-GB"/>
        </w:rPr>
      </w:pPr>
    </w:p>
    <w:p w:rsidR="00B1132A" w:rsidRPr="002C11C1" w:rsidRDefault="00B1132A" w:rsidP="006437A7">
      <w:pPr>
        <w:jc w:val="center"/>
        <w:rPr>
          <w:rFonts w:ascii="Georgia" w:hAnsi="Georgia" w:cs="Tahoma"/>
          <w:b/>
          <w:noProof/>
          <w:color w:val="FF0000"/>
          <w:sz w:val="32"/>
          <w:szCs w:val="32"/>
          <w:lang w:eastAsia="en-GB"/>
        </w:rPr>
      </w:pPr>
      <w:r w:rsidRPr="002C11C1">
        <w:rPr>
          <w:rFonts w:ascii="Georgia" w:hAnsi="Georgia" w:cs="Tahoma"/>
          <w:b/>
          <w:noProof/>
          <w:color w:val="FF0000"/>
          <w:sz w:val="32"/>
          <w:szCs w:val="32"/>
          <w:lang w:eastAsia="en-GB"/>
        </w:rPr>
        <w:t>Self-Belief</w:t>
      </w:r>
    </w:p>
    <w:p w:rsidR="001B4814" w:rsidRPr="006437A7" w:rsidRDefault="001B4814" w:rsidP="006437A7">
      <w:pPr>
        <w:jc w:val="center"/>
        <w:rPr>
          <w:rFonts w:ascii="Tahoma" w:hAnsi="Tahoma" w:cs="Tahoma"/>
          <w:b/>
          <w:noProof/>
          <w:color w:val="FF0000"/>
          <w:sz w:val="32"/>
          <w:szCs w:val="32"/>
          <w:lang w:eastAsia="en-GB"/>
        </w:rPr>
      </w:pPr>
    </w:p>
    <w:p w:rsidR="00195CF8" w:rsidRPr="006437A7" w:rsidRDefault="00195CF8">
      <w:pPr>
        <w:rPr>
          <w:noProof/>
          <w:lang w:eastAsia="en-GB"/>
        </w:rPr>
      </w:pPr>
      <w:r w:rsidRPr="006437A7">
        <w:rPr>
          <w:noProof/>
          <w:lang w:eastAsia="en-GB"/>
        </w:rPr>
        <w:t xml:space="preserve">These </w:t>
      </w:r>
      <w:r w:rsidR="00CF684B" w:rsidRPr="006437A7">
        <w:rPr>
          <w:noProof/>
          <w:lang w:eastAsia="en-GB"/>
        </w:rPr>
        <w:t>behav</w:t>
      </w:r>
      <w:r w:rsidR="00D35CA7" w:rsidRPr="006437A7">
        <w:rPr>
          <w:noProof/>
          <w:lang w:eastAsia="en-GB"/>
        </w:rPr>
        <w:t xml:space="preserve">iours </w:t>
      </w:r>
      <w:r w:rsidRPr="006437A7">
        <w:rPr>
          <w:noProof/>
          <w:lang w:eastAsia="en-GB"/>
        </w:rPr>
        <w:t xml:space="preserve">are shared </w:t>
      </w:r>
      <w:r w:rsidR="00D35CA7" w:rsidRPr="006437A7">
        <w:rPr>
          <w:noProof/>
          <w:lang w:eastAsia="en-GB"/>
        </w:rPr>
        <w:t xml:space="preserve">and discussed </w:t>
      </w:r>
      <w:r w:rsidRPr="006437A7">
        <w:rPr>
          <w:noProof/>
          <w:lang w:eastAsia="en-GB"/>
        </w:rPr>
        <w:t xml:space="preserve">in weekly assemblies.  Teachers and support staff also focus on these in class, giving children specific examples of how these can be applied and developed. </w:t>
      </w:r>
      <w:r w:rsidR="00D35CA7" w:rsidRPr="006437A7">
        <w:rPr>
          <w:noProof/>
          <w:lang w:eastAsia="en-GB"/>
        </w:rPr>
        <w:t xml:space="preserve"> House and Dojo points are</w:t>
      </w:r>
      <w:r w:rsidRPr="006437A7">
        <w:rPr>
          <w:noProof/>
          <w:lang w:eastAsia="en-GB"/>
        </w:rPr>
        <w:t xml:space="preserve"> given when these behaviours are displayed. </w:t>
      </w:r>
    </w:p>
    <w:p w:rsidR="008846D6" w:rsidRPr="00336934" w:rsidRDefault="008846D6">
      <w:pPr>
        <w:rPr>
          <w:noProof/>
          <w:color w:val="BC360A"/>
          <w:lang w:eastAsia="en-GB"/>
        </w:rPr>
      </w:pPr>
    </w:p>
    <w:sectPr w:rsidR="008846D6" w:rsidRPr="00336934" w:rsidSect="00D64BB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3AC2"/>
    <w:multiLevelType w:val="hybridMultilevel"/>
    <w:tmpl w:val="BAD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E"/>
    <w:rsid w:val="000F092A"/>
    <w:rsid w:val="00195CF8"/>
    <w:rsid w:val="001B4814"/>
    <w:rsid w:val="002C11C1"/>
    <w:rsid w:val="003320EA"/>
    <w:rsid w:val="00336934"/>
    <w:rsid w:val="004476EA"/>
    <w:rsid w:val="004E56E9"/>
    <w:rsid w:val="004F6677"/>
    <w:rsid w:val="00600F26"/>
    <w:rsid w:val="006437A7"/>
    <w:rsid w:val="00676DC6"/>
    <w:rsid w:val="006D2961"/>
    <w:rsid w:val="006D4BB2"/>
    <w:rsid w:val="0078795F"/>
    <w:rsid w:val="008846D6"/>
    <w:rsid w:val="00973927"/>
    <w:rsid w:val="00990CB9"/>
    <w:rsid w:val="009E6624"/>
    <w:rsid w:val="00A3686B"/>
    <w:rsid w:val="00B1132A"/>
    <w:rsid w:val="00C54248"/>
    <w:rsid w:val="00CF684B"/>
    <w:rsid w:val="00D35CA7"/>
    <w:rsid w:val="00D52A41"/>
    <w:rsid w:val="00D64BBD"/>
    <w:rsid w:val="00D64E27"/>
    <w:rsid w:val="00D86022"/>
    <w:rsid w:val="00DC1D2F"/>
    <w:rsid w:val="00DD3C07"/>
    <w:rsid w:val="00EC5DEE"/>
    <w:rsid w:val="00F154AD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6183C-6184-4CB3-9988-FEFC7281CEDF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7AAC6E1-62A8-4FC2-941C-5B42A458F40C}">
      <dgm:prSet phldrT="[Text]"/>
      <dgm:spPr/>
      <dgm:t>
        <a:bodyPr/>
        <a:lstStyle/>
        <a:p>
          <a:r>
            <a:rPr lang="en-GB"/>
            <a:t>Independent</a:t>
          </a:r>
        </a:p>
      </dgm:t>
    </dgm:pt>
    <dgm:pt modelId="{3EDA29C8-1832-4A6E-9150-58FCA2D3C4CC}" type="parTrans" cxnId="{F138A7EB-6414-4D55-A328-F9E4EE4DE084}">
      <dgm:prSet/>
      <dgm:spPr/>
      <dgm:t>
        <a:bodyPr/>
        <a:lstStyle/>
        <a:p>
          <a:endParaRPr lang="en-GB"/>
        </a:p>
      </dgm:t>
    </dgm:pt>
    <dgm:pt modelId="{57681828-521D-4561-BA6F-3CE925686895}" type="sibTrans" cxnId="{F138A7EB-6414-4D55-A328-F9E4EE4DE084}">
      <dgm:prSet/>
      <dgm:spPr/>
      <dgm:t>
        <a:bodyPr/>
        <a:lstStyle/>
        <a:p>
          <a:endParaRPr lang="en-GB"/>
        </a:p>
      </dgm:t>
    </dgm:pt>
    <dgm:pt modelId="{7AD55A0E-8753-4605-8297-E06E1875A57B}">
      <dgm:prSet phldrT="[Text]"/>
      <dgm:spPr/>
      <dgm:t>
        <a:bodyPr/>
        <a:lstStyle/>
        <a:p>
          <a:r>
            <a:rPr lang="en-GB"/>
            <a:t>Determined </a:t>
          </a:r>
        </a:p>
      </dgm:t>
    </dgm:pt>
    <dgm:pt modelId="{2FA0EFB6-5D82-4756-BCA0-905F69B12913}" type="parTrans" cxnId="{3A9275F4-2136-4430-B27E-8E31B8EF7957}">
      <dgm:prSet/>
      <dgm:spPr/>
      <dgm:t>
        <a:bodyPr/>
        <a:lstStyle/>
        <a:p>
          <a:endParaRPr lang="en-GB"/>
        </a:p>
      </dgm:t>
    </dgm:pt>
    <dgm:pt modelId="{88A0ECBB-BE85-4F96-9DF6-73AB955BF018}" type="sibTrans" cxnId="{3A9275F4-2136-4430-B27E-8E31B8EF7957}">
      <dgm:prSet/>
      <dgm:spPr/>
      <dgm:t>
        <a:bodyPr/>
        <a:lstStyle/>
        <a:p>
          <a:endParaRPr lang="en-GB"/>
        </a:p>
      </dgm:t>
    </dgm:pt>
    <dgm:pt modelId="{6D4FCD47-5A53-4AB2-BF1B-AC6EB7EF2052}">
      <dgm:prSet phldrT="[Text]"/>
      <dgm:spPr/>
      <dgm:t>
        <a:bodyPr/>
        <a:lstStyle/>
        <a:p>
          <a:r>
            <a:rPr lang="en-GB"/>
            <a:t>Ambitious </a:t>
          </a:r>
        </a:p>
      </dgm:t>
    </dgm:pt>
    <dgm:pt modelId="{56750E43-66EF-4E25-8B88-04FD743F8510}" type="parTrans" cxnId="{5B815ED7-62E7-4B34-BD3F-0A10CE8D4E72}">
      <dgm:prSet/>
      <dgm:spPr/>
      <dgm:t>
        <a:bodyPr/>
        <a:lstStyle/>
        <a:p>
          <a:endParaRPr lang="en-GB"/>
        </a:p>
      </dgm:t>
    </dgm:pt>
    <dgm:pt modelId="{65D4A7E2-BBB6-46AF-A10D-4C5E7CE22E09}" type="sibTrans" cxnId="{5B815ED7-62E7-4B34-BD3F-0A10CE8D4E72}">
      <dgm:prSet/>
      <dgm:spPr/>
      <dgm:t>
        <a:bodyPr/>
        <a:lstStyle/>
        <a:p>
          <a:endParaRPr lang="en-GB"/>
        </a:p>
      </dgm:t>
    </dgm:pt>
    <dgm:pt modelId="{17DA2C6C-4364-4737-A9B4-8BFC17424A6F}">
      <dgm:prSet phldrT="[Text]"/>
      <dgm:spPr/>
      <dgm:t>
        <a:bodyPr/>
        <a:lstStyle/>
        <a:p>
          <a:r>
            <a:rPr lang="en-GB"/>
            <a:t>Self-Belief</a:t>
          </a:r>
        </a:p>
      </dgm:t>
    </dgm:pt>
    <dgm:pt modelId="{EC0A4FE8-6960-48B6-A162-7977D86AE9BA}" type="parTrans" cxnId="{3B4EA7E0-741E-413F-B465-D11FC327B694}">
      <dgm:prSet/>
      <dgm:spPr/>
      <dgm:t>
        <a:bodyPr/>
        <a:lstStyle/>
        <a:p>
          <a:endParaRPr lang="en-GB"/>
        </a:p>
      </dgm:t>
    </dgm:pt>
    <dgm:pt modelId="{020EBCAF-B90E-494C-B4F3-8182C555E7F2}" type="sibTrans" cxnId="{3B4EA7E0-741E-413F-B465-D11FC327B694}">
      <dgm:prSet/>
      <dgm:spPr/>
      <dgm:t>
        <a:bodyPr/>
        <a:lstStyle/>
        <a:p>
          <a:endParaRPr lang="en-GB"/>
        </a:p>
      </dgm:t>
    </dgm:pt>
    <dgm:pt modelId="{58E36F93-ABC4-4D21-907B-1930D4D315C8}">
      <dgm:prSet phldrT="[Text]"/>
      <dgm:spPr/>
      <dgm:t>
        <a:bodyPr/>
        <a:lstStyle/>
        <a:p>
          <a:r>
            <a:rPr lang="en-GB"/>
            <a:t>Motivated</a:t>
          </a:r>
        </a:p>
      </dgm:t>
    </dgm:pt>
    <dgm:pt modelId="{B2F4D865-546D-44AA-9CD3-5FABA78D7319}" type="parTrans" cxnId="{337A6BEC-935E-4B33-AD5C-5AAEBB4B56B7}">
      <dgm:prSet/>
      <dgm:spPr/>
      <dgm:t>
        <a:bodyPr/>
        <a:lstStyle/>
        <a:p>
          <a:endParaRPr lang="en-GB"/>
        </a:p>
      </dgm:t>
    </dgm:pt>
    <dgm:pt modelId="{A98945D4-5AF8-4962-BAC0-E84198940D26}" type="sibTrans" cxnId="{337A6BEC-935E-4B33-AD5C-5AAEBB4B56B7}">
      <dgm:prSet/>
      <dgm:spPr/>
      <dgm:t>
        <a:bodyPr/>
        <a:lstStyle/>
        <a:p>
          <a:endParaRPr lang="en-GB"/>
        </a:p>
      </dgm:t>
    </dgm:pt>
    <dgm:pt modelId="{04390D0F-83B6-49E9-B7CD-F2BED4A8E4F4}">
      <dgm:prSet phldrT="[Text]"/>
      <dgm:spPr/>
      <dgm:t>
        <a:bodyPr/>
        <a:lstStyle/>
        <a:p>
          <a:r>
            <a:rPr lang="en-GB"/>
            <a:t>Proud </a:t>
          </a:r>
        </a:p>
      </dgm:t>
    </dgm:pt>
    <dgm:pt modelId="{0E75B8EC-9192-45AC-899F-716936C73F78}" type="parTrans" cxnId="{CCB57636-C0CE-4F14-BA5A-14D450980304}">
      <dgm:prSet/>
      <dgm:spPr/>
      <dgm:t>
        <a:bodyPr/>
        <a:lstStyle/>
        <a:p>
          <a:endParaRPr lang="en-GB"/>
        </a:p>
      </dgm:t>
    </dgm:pt>
    <dgm:pt modelId="{695944EA-4DD5-4966-924D-6A8FFCBE2E0A}" type="sibTrans" cxnId="{CCB57636-C0CE-4F14-BA5A-14D450980304}">
      <dgm:prSet/>
      <dgm:spPr/>
      <dgm:t>
        <a:bodyPr/>
        <a:lstStyle/>
        <a:p>
          <a:endParaRPr lang="en-GB"/>
        </a:p>
      </dgm:t>
    </dgm:pt>
    <dgm:pt modelId="{D8CC906C-91DA-49F4-B0D5-1D6C6B0CD386}">
      <dgm:prSet phldrT="[Text]"/>
      <dgm:spPr/>
      <dgm:t>
        <a:bodyPr/>
        <a:lstStyle/>
        <a:p>
          <a:r>
            <a:rPr lang="en-GB"/>
            <a:t>Reflective </a:t>
          </a:r>
        </a:p>
      </dgm:t>
    </dgm:pt>
    <dgm:pt modelId="{85FC9BA8-A219-4211-BB0B-4E8DA5065CA0}" type="parTrans" cxnId="{3FCC2D4A-B08D-4B16-B5C7-B7F67D9AA155}">
      <dgm:prSet/>
      <dgm:spPr/>
      <dgm:t>
        <a:bodyPr/>
        <a:lstStyle/>
        <a:p>
          <a:endParaRPr lang="en-GB"/>
        </a:p>
      </dgm:t>
    </dgm:pt>
    <dgm:pt modelId="{7E90DA27-E0D5-446E-BC40-286695C03A4E}" type="sibTrans" cxnId="{3FCC2D4A-B08D-4B16-B5C7-B7F67D9AA155}">
      <dgm:prSet/>
      <dgm:spPr/>
      <dgm:t>
        <a:bodyPr/>
        <a:lstStyle/>
        <a:p>
          <a:endParaRPr lang="en-GB"/>
        </a:p>
      </dgm:t>
    </dgm:pt>
    <dgm:pt modelId="{BAC2F658-162A-4D55-8075-5C53E2A09028}">
      <dgm:prSet phldrT="[Text]"/>
      <dgm:spPr/>
      <dgm:t>
        <a:bodyPr/>
        <a:lstStyle/>
        <a:p>
          <a:r>
            <a:rPr lang="en-GB"/>
            <a:t>Resilient</a:t>
          </a:r>
        </a:p>
      </dgm:t>
    </dgm:pt>
    <dgm:pt modelId="{8663A954-28ED-4FF2-B709-966FF09BEDF5}" type="parTrans" cxnId="{DD26DBF9-AA46-4010-9999-015AE2D8593A}">
      <dgm:prSet/>
      <dgm:spPr/>
      <dgm:t>
        <a:bodyPr/>
        <a:lstStyle/>
        <a:p>
          <a:endParaRPr lang="en-GB"/>
        </a:p>
      </dgm:t>
    </dgm:pt>
    <dgm:pt modelId="{23AF56DB-AC7A-41B4-88A9-1394AB3C9075}" type="sibTrans" cxnId="{DD26DBF9-AA46-4010-9999-015AE2D8593A}">
      <dgm:prSet/>
      <dgm:spPr/>
      <dgm:t>
        <a:bodyPr/>
        <a:lstStyle/>
        <a:p>
          <a:endParaRPr lang="en-GB"/>
        </a:p>
      </dgm:t>
    </dgm:pt>
    <dgm:pt modelId="{3E0E3A87-8F4D-4515-85B3-2F41BDE11558}">
      <dgm:prSet phldrT="[Text]"/>
      <dgm:spPr/>
      <dgm:t>
        <a:bodyPr/>
        <a:lstStyle/>
        <a:p>
          <a:r>
            <a:rPr lang="en-GB"/>
            <a:t>Well</a:t>
          </a:r>
        </a:p>
        <a:p>
          <a:r>
            <a:rPr lang="en-GB"/>
            <a:t>Mannered </a:t>
          </a:r>
        </a:p>
      </dgm:t>
    </dgm:pt>
    <dgm:pt modelId="{E8FAAEF6-5B52-4D1F-8E0D-A003C043ACC9}" type="parTrans" cxnId="{29FE3726-D450-4155-A772-54CAC782F284}">
      <dgm:prSet/>
      <dgm:spPr/>
      <dgm:t>
        <a:bodyPr/>
        <a:lstStyle/>
        <a:p>
          <a:endParaRPr lang="en-GB"/>
        </a:p>
      </dgm:t>
    </dgm:pt>
    <dgm:pt modelId="{69604B73-F0B6-4121-B49F-9B81D609BE5A}" type="sibTrans" cxnId="{29FE3726-D450-4155-A772-54CAC782F284}">
      <dgm:prSet/>
      <dgm:spPr/>
      <dgm:t>
        <a:bodyPr/>
        <a:lstStyle/>
        <a:p>
          <a:endParaRPr lang="en-GB"/>
        </a:p>
      </dgm:t>
    </dgm:pt>
    <dgm:pt modelId="{A92886D8-2824-4F3B-9082-44D2C1950862}">
      <dgm:prSet phldrT="[Text]"/>
      <dgm:spPr/>
      <dgm:t>
        <a:bodyPr/>
        <a:lstStyle/>
        <a:p>
          <a:r>
            <a:rPr lang="en-GB"/>
            <a:t>Respectful</a:t>
          </a:r>
        </a:p>
      </dgm:t>
    </dgm:pt>
    <dgm:pt modelId="{1DBA1FB7-7E9F-41C6-A531-AAA8E49BBE1A}" type="parTrans" cxnId="{A1A04CAA-57D8-436A-9FAF-9D73D900ED8E}">
      <dgm:prSet/>
      <dgm:spPr/>
      <dgm:t>
        <a:bodyPr/>
        <a:lstStyle/>
        <a:p>
          <a:endParaRPr lang="en-GB"/>
        </a:p>
      </dgm:t>
    </dgm:pt>
    <dgm:pt modelId="{F777B42E-E9C0-4A83-A3F6-7229939244AE}" type="sibTrans" cxnId="{A1A04CAA-57D8-436A-9FAF-9D73D900ED8E}">
      <dgm:prSet/>
      <dgm:spPr/>
      <dgm:t>
        <a:bodyPr/>
        <a:lstStyle/>
        <a:p>
          <a:endParaRPr lang="en-GB"/>
        </a:p>
      </dgm:t>
    </dgm:pt>
    <dgm:pt modelId="{EDC5718A-AA6D-45FB-A6EA-93E3B379DC60}">
      <dgm:prSet phldrT="[Text]"/>
      <dgm:spPr/>
      <dgm:t>
        <a:bodyPr/>
        <a:lstStyle/>
        <a:p>
          <a:r>
            <a:rPr lang="en-GB"/>
            <a:t>Proactive </a:t>
          </a:r>
        </a:p>
      </dgm:t>
    </dgm:pt>
    <dgm:pt modelId="{A7394246-82EB-4225-9812-AD019C1675ED}" type="parTrans" cxnId="{94C31568-70AE-44A1-AA5F-E1CB7085598F}">
      <dgm:prSet/>
      <dgm:spPr/>
      <dgm:t>
        <a:bodyPr/>
        <a:lstStyle/>
        <a:p>
          <a:endParaRPr lang="en-GB"/>
        </a:p>
      </dgm:t>
    </dgm:pt>
    <dgm:pt modelId="{D2E2AE06-530E-4A1B-B02B-13D6DBDF0AF8}" type="sibTrans" cxnId="{94C31568-70AE-44A1-AA5F-E1CB7085598F}">
      <dgm:prSet/>
      <dgm:spPr/>
      <dgm:t>
        <a:bodyPr/>
        <a:lstStyle/>
        <a:p>
          <a:endParaRPr lang="en-GB"/>
        </a:p>
      </dgm:t>
    </dgm:pt>
    <dgm:pt modelId="{B408E0DA-E064-42BC-BCDE-6539F982FB6E}" type="pres">
      <dgm:prSet presAssocID="{3E46183C-6184-4CB3-9988-FEFC7281CED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1DBE656-86BC-4701-A263-3B4D50674F03}" type="pres">
      <dgm:prSet presAssocID="{D7AAC6E1-62A8-4FC2-941C-5B42A458F40C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19B4A5-52FA-4B4F-9C79-ECC8F98F70ED}" type="pres">
      <dgm:prSet presAssocID="{57681828-521D-4561-BA6F-3CE925686895}" presName="sibTrans" presStyleLbl="sibTrans2D1" presStyleIdx="0" presStyleCnt="11"/>
      <dgm:spPr/>
      <dgm:t>
        <a:bodyPr/>
        <a:lstStyle/>
        <a:p>
          <a:endParaRPr lang="en-GB"/>
        </a:p>
      </dgm:t>
    </dgm:pt>
    <dgm:pt modelId="{35208AED-4A06-4ABE-B257-D9340469634B}" type="pres">
      <dgm:prSet presAssocID="{57681828-521D-4561-BA6F-3CE925686895}" presName="connectorText" presStyleLbl="sibTrans2D1" presStyleIdx="0" presStyleCnt="11"/>
      <dgm:spPr/>
      <dgm:t>
        <a:bodyPr/>
        <a:lstStyle/>
        <a:p>
          <a:endParaRPr lang="en-GB"/>
        </a:p>
      </dgm:t>
    </dgm:pt>
    <dgm:pt modelId="{474FBCF7-0947-4584-A9B3-D4E02D26E9FD}" type="pres">
      <dgm:prSet presAssocID="{D8CC906C-91DA-49F4-B0D5-1D6C6B0CD386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EAC829-5117-4436-99FA-98988DDCA7F9}" type="pres">
      <dgm:prSet presAssocID="{7E90DA27-E0D5-446E-BC40-286695C03A4E}" presName="sibTrans" presStyleLbl="sibTrans2D1" presStyleIdx="1" presStyleCnt="11"/>
      <dgm:spPr/>
      <dgm:t>
        <a:bodyPr/>
        <a:lstStyle/>
        <a:p>
          <a:endParaRPr lang="en-GB"/>
        </a:p>
      </dgm:t>
    </dgm:pt>
    <dgm:pt modelId="{305DAAC7-9A6C-49AD-B1DA-23B600281531}" type="pres">
      <dgm:prSet presAssocID="{7E90DA27-E0D5-446E-BC40-286695C03A4E}" presName="connectorText" presStyleLbl="sibTrans2D1" presStyleIdx="1" presStyleCnt="11"/>
      <dgm:spPr/>
      <dgm:t>
        <a:bodyPr/>
        <a:lstStyle/>
        <a:p>
          <a:endParaRPr lang="en-GB"/>
        </a:p>
      </dgm:t>
    </dgm:pt>
    <dgm:pt modelId="{7A012818-DF48-495B-9FCF-5464F5C2E877}" type="pres">
      <dgm:prSet presAssocID="{BAC2F658-162A-4D55-8075-5C53E2A09028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8DBC4-86BF-4730-B77C-3E028CB34C70}" type="pres">
      <dgm:prSet presAssocID="{23AF56DB-AC7A-41B4-88A9-1394AB3C9075}" presName="sibTrans" presStyleLbl="sibTrans2D1" presStyleIdx="2" presStyleCnt="11"/>
      <dgm:spPr/>
      <dgm:t>
        <a:bodyPr/>
        <a:lstStyle/>
        <a:p>
          <a:endParaRPr lang="en-GB"/>
        </a:p>
      </dgm:t>
    </dgm:pt>
    <dgm:pt modelId="{51A70A85-D005-42AC-90BF-DD200B5CBF13}" type="pres">
      <dgm:prSet presAssocID="{23AF56DB-AC7A-41B4-88A9-1394AB3C9075}" presName="connectorText" presStyleLbl="sibTrans2D1" presStyleIdx="2" presStyleCnt="11"/>
      <dgm:spPr/>
      <dgm:t>
        <a:bodyPr/>
        <a:lstStyle/>
        <a:p>
          <a:endParaRPr lang="en-GB"/>
        </a:p>
      </dgm:t>
    </dgm:pt>
    <dgm:pt modelId="{1D2DBCA6-F70B-426B-AFD8-D6F1CB404022}" type="pres">
      <dgm:prSet presAssocID="{3E0E3A87-8F4D-4515-85B3-2F41BDE11558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162062-B423-4DC7-8727-360F725E8B40}" type="pres">
      <dgm:prSet presAssocID="{69604B73-F0B6-4121-B49F-9B81D609BE5A}" presName="sibTrans" presStyleLbl="sibTrans2D1" presStyleIdx="3" presStyleCnt="11"/>
      <dgm:spPr/>
      <dgm:t>
        <a:bodyPr/>
        <a:lstStyle/>
        <a:p>
          <a:endParaRPr lang="en-GB"/>
        </a:p>
      </dgm:t>
    </dgm:pt>
    <dgm:pt modelId="{8CBB3268-3B83-4ED4-B433-A8F5BFD10FBA}" type="pres">
      <dgm:prSet presAssocID="{69604B73-F0B6-4121-B49F-9B81D609BE5A}" presName="connectorText" presStyleLbl="sibTrans2D1" presStyleIdx="3" presStyleCnt="11"/>
      <dgm:spPr/>
      <dgm:t>
        <a:bodyPr/>
        <a:lstStyle/>
        <a:p>
          <a:endParaRPr lang="en-GB"/>
        </a:p>
      </dgm:t>
    </dgm:pt>
    <dgm:pt modelId="{0C08EBFA-4147-445C-B298-CC950E4BBED3}" type="pres">
      <dgm:prSet presAssocID="{7AD55A0E-8753-4605-8297-E06E1875A57B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3B8821-4394-4543-8562-A9192D904E68}" type="pres">
      <dgm:prSet presAssocID="{88A0ECBB-BE85-4F96-9DF6-73AB955BF018}" presName="sibTrans" presStyleLbl="sibTrans2D1" presStyleIdx="4" presStyleCnt="11"/>
      <dgm:spPr/>
      <dgm:t>
        <a:bodyPr/>
        <a:lstStyle/>
        <a:p>
          <a:endParaRPr lang="en-GB"/>
        </a:p>
      </dgm:t>
    </dgm:pt>
    <dgm:pt modelId="{C1034B56-9668-47A5-BCBD-1ED77632970A}" type="pres">
      <dgm:prSet presAssocID="{88A0ECBB-BE85-4F96-9DF6-73AB955BF018}" presName="connectorText" presStyleLbl="sibTrans2D1" presStyleIdx="4" presStyleCnt="11"/>
      <dgm:spPr/>
      <dgm:t>
        <a:bodyPr/>
        <a:lstStyle/>
        <a:p>
          <a:endParaRPr lang="en-GB"/>
        </a:p>
      </dgm:t>
    </dgm:pt>
    <dgm:pt modelId="{A10D080F-8BD0-4B7D-B1B6-3F499A09D704}" type="pres">
      <dgm:prSet presAssocID="{6D4FCD47-5A53-4AB2-BF1B-AC6EB7EF2052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54A7E7-370E-4893-8A48-4C314EF7EE2F}" type="pres">
      <dgm:prSet presAssocID="{65D4A7E2-BBB6-46AF-A10D-4C5E7CE22E09}" presName="sibTrans" presStyleLbl="sibTrans2D1" presStyleIdx="5" presStyleCnt="11"/>
      <dgm:spPr/>
      <dgm:t>
        <a:bodyPr/>
        <a:lstStyle/>
        <a:p>
          <a:endParaRPr lang="en-GB"/>
        </a:p>
      </dgm:t>
    </dgm:pt>
    <dgm:pt modelId="{14848933-26E2-4512-8C89-E8492E9B6019}" type="pres">
      <dgm:prSet presAssocID="{65D4A7E2-BBB6-46AF-A10D-4C5E7CE22E09}" presName="connectorText" presStyleLbl="sibTrans2D1" presStyleIdx="5" presStyleCnt="11"/>
      <dgm:spPr/>
      <dgm:t>
        <a:bodyPr/>
        <a:lstStyle/>
        <a:p>
          <a:endParaRPr lang="en-GB"/>
        </a:p>
      </dgm:t>
    </dgm:pt>
    <dgm:pt modelId="{97341B15-0244-4A1A-AB98-A8ACECFFC27A}" type="pres">
      <dgm:prSet presAssocID="{17DA2C6C-4364-4737-A9B4-8BFC17424A6F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142308-FF54-4AD7-AB42-4B683E3F147D}" type="pres">
      <dgm:prSet presAssocID="{020EBCAF-B90E-494C-B4F3-8182C555E7F2}" presName="sibTrans" presStyleLbl="sibTrans2D1" presStyleIdx="6" presStyleCnt="11"/>
      <dgm:spPr/>
      <dgm:t>
        <a:bodyPr/>
        <a:lstStyle/>
        <a:p>
          <a:endParaRPr lang="en-GB"/>
        </a:p>
      </dgm:t>
    </dgm:pt>
    <dgm:pt modelId="{26774770-FDB0-4312-B86B-ADE0F3B607DE}" type="pres">
      <dgm:prSet presAssocID="{020EBCAF-B90E-494C-B4F3-8182C555E7F2}" presName="connectorText" presStyleLbl="sibTrans2D1" presStyleIdx="6" presStyleCnt="11"/>
      <dgm:spPr/>
      <dgm:t>
        <a:bodyPr/>
        <a:lstStyle/>
        <a:p>
          <a:endParaRPr lang="en-GB"/>
        </a:p>
      </dgm:t>
    </dgm:pt>
    <dgm:pt modelId="{8B8BC015-F5E5-4052-97D4-7CAF4B7F1CC8}" type="pres">
      <dgm:prSet presAssocID="{58E36F93-ABC4-4D21-907B-1930D4D315C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4672FF-F5D2-4415-8A25-A6D33DEEF4F2}" type="pres">
      <dgm:prSet presAssocID="{A98945D4-5AF8-4962-BAC0-E84198940D26}" presName="sibTrans" presStyleLbl="sibTrans2D1" presStyleIdx="7" presStyleCnt="11"/>
      <dgm:spPr/>
      <dgm:t>
        <a:bodyPr/>
        <a:lstStyle/>
        <a:p>
          <a:endParaRPr lang="en-GB"/>
        </a:p>
      </dgm:t>
    </dgm:pt>
    <dgm:pt modelId="{CB6A8E28-FB12-4E13-8A86-E1F3006E3225}" type="pres">
      <dgm:prSet presAssocID="{A98945D4-5AF8-4962-BAC0-E84198940D26}" presName="connectorText" presStyleLbl="sibTrans2D1" presStyleIdx="7" presStyleCnt="11"/>
      <dgm:spPr/>
      <dgm:t>
        <a:bodyPr/>
        <a:lstStyle/>
        <a:p>
          <a:endParaRPr lang="en-GB"/>
        </a:p>
      </dgm:t>
    </dgm:pt>
    <dgm:pt modelId="{EEBCA9C7-0369-4CC5-9EC8-56A3AC676E19}" type="pres">
      <dgm:prSet presAssocID="{A92886D8-2824-4F3B-9082-44D2C1950862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DF7387-9315-4235-8A24-532EFE3F1EDD}" type="pres">
      <dgm:prSet presAssocID="{F777B42E-E9C0-4A83-A3F6-7229939244AE}" presName="sibTrans" presStyleLbl="sibTrans2D1" presStyleIdx="8" presStyleCnt="11"/>
      <dgm:spPr/>
      <dgm:t>
        <a:bodyPr/>
        <a:lstStyle/>
        <a:p>
          <a:endParaRPr lang="en-GB"/>
        </a:p>
      </dgm:t>
    </dgm:pt>
    <dgm:pt modelId="{1D404820-C6BE-4AF2-BF31-6B303C4E77A9}" type="pres">
      <dgm:prSet presAssocID="{F777B42E-E9C0-4A83-A3F6-7229939244AE}" presName="connectorText" presStyleLbl="sibTrans2D1" presStyleIdx="8" presStyleCnt="11"/>
      <dgm:spPr/>
      <dgm:t>
        <a:bodyPr/>
        <a:lstStyle/>
        <a:p>
          <a:endParaRPr lang="en-GB"/>
        </a:p>
      </dgm:t>
    </dgm:pt>
    <dgm:pt modelId="{C7983DF5-17D7-4077-825E-A25D3C069FD3}" type="pres">
      <dgm:prSet presAssocID="{04390D0F-83B6-49E9-B7CD-F2BED4A8E4F4}" presName="node" presStyleLbl="node1" presStyleIdx="9" presStyleCnt="11" custRadScaleRad="101442" custRadScaleInc="-22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BC327F-BAF9-4906-BB93-A3D04F45254A}" type="pres">
      <dgm:prSet presAssocID="{695944EA-4DD5-4966-924D-6A8FFCBE2E0A}" presName="sibTrans" presStyleLbl="sibTrans2D1" presStyleIdx="9" presStyleCnt="11"/>
      <dgm:spPr/>
      <dgm:t>
        <a:bodyPr/>
        <a:lstStyle/>
        <a:p>
          <a:endParaRPr lang="en-GB"/>
        </a:p>
      </dgm:t>
    </dgm:pt>
    <dgm:pt modelId="{CF6B13DF-71B6-40CD-A086-1A1B17CF0072}" type="pres">
      <dgm:prSet presAssocID="{695944EA-4DD5-4966-924D-6A8FFCBE2E0A}" presName="connectorText" presStyleLbl="sibTrans2D1" presStyleIdx="9" presStyleCnt="11"/>
      <dgm:spPr/>
      <dgm:t>
        <a:bodyPr/>
        <a:lstStyle/>
        <a:p>
          <a:endParaRPr lang="en-GB"/>
        </a:p>
      </dgm:t>
    </dgm:pt>
    <dgm:pt modelId="{20158B36-693A-481B-A461-944C9F0228E1}" type="pres">
      <dgm:prSet presAssocID="{EDC5718A-AA6D-45FB-A6EA-93E3B379DC60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B8BAF0-0BC5-431E-8FA1-BE61226566FE}" type="pres">
      <dgm:prSet presAssocID="{D2E2AE06-530E-4A1B-B02B-13D6DBDF0AF8}" presName="sibTrans" presStyleLbl="sibTrans2D1" presStyleIdx="10" presStyleCnt="11"/>
      <dgm:spPr/>
      <dgm:t>
        <a:bodyPr/>
        <a:lstStyle/>
        <a:p>
          <a:endParaRPr lang="en-GB"/>
        </a:p>
      </dgm:t>
    </dgm:pt>
    <dgm:pt modelId="{ABC355EB-ECBC-4797-8FC2-AC9D59EEFE64}" type="pres">
      <dgm:prSet presAssocID="{D2E2AE06-530E-4A1B-B02B-13D6DBDF0AF8}" presName="connectorText" presStyleLbl="sibTrans2D1" presStyleIdx="10" presStyleCnt="11"/>
      <dgm:spPr/>
      <dgm:t>
        <a:bodyPr/>
        <a:lstStyle/>
        <a:p>
          <a:endParaRPr lang="en-GB"/>
        </a:p>
      </dgm:t>
    </dgm:pt>
  </dgm:ptLst>
  <dgm:cxnLst>
    <dgm:cxn modelId="{3A9275F4-2136-4430-B27E-8E31B8EF7957}" srcId="{3E46183C-6184-4CB3-9988-FEFC7281CEDF}" destId="{7AD55A0E-8753-4605-8297-E06E1875A57B}" srcOrd="4" destOrd="0" parTransId="{2FA0EFB6-5D82-4756-BCA0-905F69B12913}" sibTransId="{88A0ECBB-BE85-4F96-9DF6-73AB955BF018}"/>
    <dgm:cxn modelId="{5B815ED7-62E7-4B34-BD3F-0A10CE8D4E72}" srcId="{3E46183C-6184-4CB3-9988-FEFC7281CEDF}" destId="{6D4FCD47-5A53-4AB2-BF1B-AC6EB7EF2052}" srcOrd="5" destOrd="0" parTransId="{56750E43-66EF-4E25-8B88-04FD743F8510}" sibTransId="{65D4A7E2-BBB6-46AF-A10D-4C5E7CE22E09}"/>
    <dgm:cxn modelId="{F45C63E7-7918-49D2-AA51-3B1CF7B4F29D}" type="presOf" srcId="{A92886D8-2824-4F3B-9082-44D2C1950862}" destId="{EEBCA9C7-0369-4CC5-9EC8-56A3AC676E19}" srcOrd="0" destOrd="0" presId="urn:microsoft.com/office/officeart/2005/8/layout/cycle2"/>
    <dgm:cxn modelId="{F138A7EB-6414-4D55-A328-F9E4EE4DE084}" srcId="{3E46183C-6184-4CB3-9988-FEFC7281CEDF}" destId="{D7AAC6E1-62A8-4FC2-941C-5B42A458F40C}" srcOrd="0" destOrd="0" parTransId="{3EDA29C8-1832-4A6E-9150-58FCA2D3C4CC}" sibTransId="{57681828-521D-4561-BA6F-3CE925686895}"/>
    <dgm:cxn modelId="{C46E4F05-215B-4437-AC96-EE9EC9664CDD}" type="presOf" srcId="{A98945D4-5AF8-4962-BAC0-E84198940D26}" destId="{544672FF-F5D2-4415-8A25-A6D33DEEF4F2}" srcOrd="0" destOrd="0" presId="urn:microsoft.com/office/officeart/2005/8/layout/cycle2"/>
    <dgm:cxn modelId="{C64BDB8B-7E9D-45D9-AFDF-47CB1CA64122}" type="presOf" srcId="{D8CC906C-91DA-49F4-B0D5-1D6C6B0CD386}" destId="{474FBCF7-0947-4584-A9B3-D4E02D26E9FD}" srcOrd="0" destOrd="0" presId="urn:microsoft.com/office/officeart/2005/8/layout/cycle2"/>
    <dgm:cxn modelId="{91DE831F-E100-4FEC-ADE3-3419F7F3BF26}" type="presOf" srcId="{F777B42E-E9C0-4A83-A3F6-7229939244AE}" destId="{1D404820-C6BE-4AF2-BF31-6B303C4E77A9}" srcOrd="1" destOrd="0" presId="urn:microsoft.com/office/officeart/2005/8/layout/cycle2"/>
    <dgm:cxn modelId="{29FE3726-D450-4155-A772-54CAC782F284}" srcId="{3E46183C-6184-4CB3-9988-FEFC7281CEDF}" destId="{3E0E3A87-8F4D-4515-85B3-2F41BDE11558}" srcOrd="3" destOrd="0" parTransId="{E8FAAEF6-5B52-4D1F-8E0D-A003C043ACC9}" sibTransId="{69604B73-F0B6-4121-B49F-9B81D609BE5A}"/>
    <dgm:cxn modelId="{15504A4B-F55D-4DCA-A8AF-241692F7508B}" type="presOf" srcId="{58E36F93-ABC4-4D21-907B-1930D4D315C8}" destId="{8B8BC015-F5E5-4052-97D4-7CAF4B7F1CC8}" srcOrd="0" destOrd="0" presId="urn:microsoft.com/office/officeart/2005/8/layout/cycle2"/>
    <dgm:cxn modelId="{49085DC7-E6BE-490B-8446-19E159826E53}" type="presOf" srcId="{57681828-521D-4561-BA6F-3CE925686895}" destId="{4119B4A5-52FA-4B4F-9C79-ECC8F98F70ED}" srcOrd="0" destOrd="0" presId="urn:microsoft.com/office/officeart/2005/8/layout/cycle2"/>
    <dgm:cxn modelId="{D9DE2C67-F5D3-46A6-B9F9-0D48ED5A9E66}" type="presOf" srcId="{17DA2C6C-4364-4737-A9B4-8BFC17424A6F}" destId="{97341B15-0244-4A1A-AB98-A8ACECFFC27A}" srcOrd="0" destOrd="0" presId="urn:microsoft.com/office/officeart/2005/8/layout/cycle2"/>
    <dgm:cxn modelId="{01CE2665-DDD6-40E4-8F6A-0962CCC04FE9}" type="presOf" srcId="{04390D0F-83B6-49E9-B7CD-F2BED4A8E4F4}" destId="{C7983DF5-17D7-4077-825E-A25D3C069FD3}" srcOrd="0" destOrd="0" presId="urn:microsoft.com/office/officeart/2005/8/layout/cycle2"/>
    <dgm:cxn modelId="{A1A04CAA-57D8-436A-9FAF-9D73D900ED8E}" srcId="{3E46183C-6184-4CB3-9988-FEFC7281CEDF}" destId="{A92886D8-2824-4F3B-9082-44D2C1950862}" srcOrd="8" destOrd="0" parTransId="{1DBA1FB7-7E9F-41C6-A531-AAA8E49BBE1A}" sibTransId="{F777B42E-E9C0-4A83-A3F6-7229939244AE}"/>
    <dgm:cxn modelId="{3FCC2D4A-B08D-4B16-B5C7-B7F67D9AA155}" srcId="{3E46183C-6184-4CB3-9988-FEFC7281CEDF}" destId="{D8CC906C-91DA-49F4-B0D5-1D6C6B0CD386}" srcOrd="1" destOrd="0" parTransId="{85FC9BA8-A219-4211-BB0B-4E8DA5065CA0}" sibTransId="{7E90DA27-E0D5-446E-BC40-286695C03A4E}"/>
    <dgm:cxn modelId="{337A6BEC-935E-4B33-AD5C-5AAEBB4B56B7}" srcId="{3E46183C-6184-4CB3-9988-FEFC7281CEDF}" destId="{58E36F93-ABC4-4D21-907B-1930D4D315C8}" srcOrd="7" destOrd="0" parTransId="{B2F4D865-546D-44AA-9CD3-5FABA78D7319}" sibTransId="{A98945D4-5AF8-4962-BAC0-E84198940D26}"/>
    <dgm:cxn modelId="{8FFACBA2-F5DD-46F2-A62E-FA3BBA998FB5}" type="presOf" srcId="{D7AAC6E1-62A8-4FC2-941C-5B42A458F40C}" destId="{A1DBE656-86BC-4701-A263-3B4D50674F03}" srcOrd="0" destOrd="0" presId="urn:microsoft.com/office/officeart/2005/8/layout/cycle2"/>
    <dgm:cxn modelId="{38C36EA3-60CB-425E-95CE-5BE06B5099FA}" type="presOf" srcId="{65D4A7E2-BBB6-46AF-A10D-4C5E7CE22E09}" destId="{14848933-26E2-4512-8C89-E8492E9B6019}" srcOrd="1" destOrd="0" presId="urn:microsoft.com/office/officeart/2005/8/layout/cycle2"/>
    <dgm:cxn modelId="{84EF3019-DC86-4095-B05F-8D4B33CB9258}" type="presOf" srcId="{88A0ECBB-BE85-4F96-9DF6-73AB955BF018}" destId="{C1034B56-9668-47A5-BCBD-1ED77632970A}" srcOrd="1" destOrd="0" presId="urn:microsoft.com/office/officeart/2005/8/layout/cycle2"/>
    <dgm:cxn modelId="{28E90776-C524-4049-9DCE-33551C14A8CF}" type="presOf" srcId="{7E90DA27-E0D5-446E-BC40-286695C03A4E}" destId="{305DAAC7-9A6C-49AD-B1DA-23B600281531}" srcOrd="1" destOrd="0" presId="urn:microsoft.com/office/officeart/2005/8/layout/cycle2"/>
    <dgm:cxn modelId="{56B3892C-21ED-4E33-AF99-65BC6B5A21C7}" type="presOf" srcId="{69604B73-F0B6-4121-B49F-9B81D609BE5A}" destId="{75162062-B423-4DC7-8727-360F725E8B40}" srcOrd="0" destOrd="0" presId="urn:microsoft.com/office/officeart/2005/8/layout/cycle2"/>
    <dgm:cxn modelId="{DC9FC322-657D-4A7C-9678-D5E3D1EFEEF2}" type="presOf" srcId="{020EBCAF-B90E-494C-B4F3-8182C555E7F2}" destId="{51142308-FF54-4AD7-AB42-4B683E3F147D}" srcOrd="0" destOrd="0" presId="urn:microsoft.com/office/officeart/2005/8/layout/cycle2"/>
    <dgm:cxn modelId="{08DC948B-B151-47AB-85C6-BCB0716A12C3}" type="presOf" srcId="{3E0E3A87-8F4D-4515-85B3-2F41BDE11558}" destId="{1D2DBCA6-F70B-426B-AFD8-D6F1CB404022}" srcOrd="0" destOrd="0" presId="urn:microsoft.com/office/officeart/2005/8/layout/cycle2"/>
    <dgm:cxn modelId="{B511694B-1225-4569-9807-C11BB1C61615}" type="presOf" srcId="{69604B73-F0B6-4121-B49F-9B81D609BE5A}" destId="{8CBB3268-3B83-4ED4-B433-A8F5BFD10FBA}" srcOrd="1" destOrd="0" presId="urn:microsoft.com/office/officeart/2005/8/layout/cycle2"/>
    <dgm:cxn modelId="{D75BF8B0-8C22-48D0-A6B7-4F5CCC48A30B}" type="presOf" srcId="{695944EA-4DD5-4966-924D-6A8FFCBE2E0A}" destId="{CF6B13DF-71B6-40CD-A086-1A1B17CF0072}" srcOrd="1" destOrd="0" presId="urn:microsoft.com/office/officeart/2005/8/layout/cycle2"/>
    <dgm:cxn modelId="{DD26DBF9-AA46-4010-9999-015AE2D8593A}" srcId="{3E46183C-6184-4CB3-9988-FEFC7281CEDF}" destId="{BAC2F658-162A-4D55-8075-5C53E2A09028}" srcOrd="2" destOrd="0" parTransId="{8663A954-28ED-4FF2-B709-966FF09BEDF5}" sibTransId="{23AF56DB-AC7A-41B4-88A9-1394AB3C9075}"/>
    <dgm:cxn modelId="{2E560D59-A9FE-4575-A362-B8D67CCD6D1A}" type="presOf" srcId="{D2E2AE06-530E-4A1B-B02B-13D6DBDF0AF8}" destId="{F3B8BAF0-0BC5-431E-8FA1-BE61226566FE}" srcOrd="0" destOrd="0" presId="urn:microsoft.com/office/officeart/2005/8/layout/cycle2"/>
    <dgm:cxn modelId="{28C11511-5542-411B-99B0-6C0907C4CA21}" type="presOf" srcId="{BAC2F658-162A-4D55-8075-5C53E2A09028}" destId="{7A012818-DF48-495B-9FCF-5464F5C2E877}" srcOrd="0" destOrd="0" presId="urn:microsoft.com/office/officeart/2005/8/layout/cycle2"/>
    <dgm:cxn modelId="{C6D7A212-9048-404D-AE15-EE239618874B}" type="presOf" srcId="{EDC5718A-AA6D-45FB-A6EA-93E3B379DC60}" destId="{20158B36-693A-481B-A461-944C9F0228E1}" srcOrd="0" destOrd="0" presId="urn:microsoft.com/office/officeart/2005/8/layout/cycle2"/>
    <dgm:cxn modelId="{8289A12F-B3FB-44B3-8548-B05E753CE63B}" type="presOf" srcId="{3E46183C-6184-4CB3-9988-FEFC7281CEDF}" destId="{B408E0DA-E064-42BC-BCDE-6539F982FB6E}" srcOrd="0" destOrd="0" presId="urn:microsoft.com/office/officeart/2005/8/layout/cycle2"/>
    <dgm:cxn modelId="{CCB57636-C0CE-4F14-BA5A-14D450980304}" srcId="{3E46183C-6184-4CB3-9988-FEFC7281CEDF}" destId="{04390D0F-83B6-49E9-B7CD-F2BED4A8E4F4}" srcOrd="9" destOrd="0" parTransId="{0E75B8EC-9192-45AC-899F-716936C73F78}" sibTransId="{695944EA-4DD5-4966-924D-6A8FFCBE2E0A}"/>
    <dgm:cxn modelId="{01F599E9-AE73-45DD-936C-F710E8362015}" type="presOf" srcId="{D2E2AE06-530E-4A1B-B02B-13D6DBDF0AF8}" destId="{ABC355EB-ECBC-4797-8FC2-AC9D59EEFE64}" srcOrd="1" destOrd="0" presId="urn:microsoft.com/office/officeart/2005/8/layout/cycle2"/>
    <dgm:cxn modelId="{2563E1DE-4780-40B2-AC83-36B671B24FAF}" type="presOf" srcId="{6D4FCD47-5A53-4AB2-BF1B-AC6EB7EF2052}" destId="{A10D080F-8BD0-4B7D-B1B6-3F499A09D704}" srcOrd="0" destOrd="0" presId="urn:microsoft.com/office/officeart/2005/8/layout/cycle2"/>
    <dgm:cxn modelId="{1EB110E2-CEFF-4BCB-80F8-BAA1E69A4186}" type="presOf" srcId="{65D4A7E2-BBB6-46AF-A10D-4C5E7CE22E09}" destId="{3254A7E7-370E-4893-8A48-4C314EF7EE2F}" srcOrd="0" destOrd="0" presId="urn:microsoft.com/office/officeart/2005/8/layout/cycle2"/>
    <dgm:cxn modelId="{0BADEF92-9504-4324-9A16-77043E641287}" type="presOf" srcId="{23AF56DB-AC7A-41B4-88A9-1394AB3C9075}" destId="{A598DBC4-86BF-4730-B77C-3E028CB34C70}" srcOrd="0" destOrd="0" presId="urn:microsoft.com/office/officeart/2005/8/layout/cycle2"/>
    <dgm:cxn modelId="{3B4EA7E0-741E-413F-B465-D11FC327B694}" srcId="{3E46183C-6184-4CB3-9988-FEFC7281CEDF}" destId="{17DA2C6C-4364-4737-A9B4-8BFC17424A6F}" srcOrd="6" destOrd="0" parTransId="{EC0A4FE8-6960-48B6-A162-7977D86AE9BA}" sibTransId="{020EBCAF-B90E-494C-B4F3-8182C555E7F2}"/>
    <dgm:cxn modelId="{B9FEBA21-67FB-4927-ACA1-D552DCB008CD}" type="presOf" srcId="{7AD55A0E-8753-4605-8297-E06E1875A57B}" destId="{0C08EBFA-4147-445C-B298-CC950E4BBED3}" srcOrd="0" destOrd="0" presId="urn:microsoft.com/office/officeart/2005/8/layout/cycle2"/>
    <dgm:cxn modelId="{94C31568-70AE-44A1-AA5F-E1CB7085598F}" srcId="{3E46183C-6184-4CB3-9988-FEFC7281CEDF}" destId="{EDC5718A-AA6D-45FB-A6EA-93E3B379DC60}" srcOrd="10" destOrd="0" parTransId="{A7394246-82EB-4225-9812-AD019C1675ED}" sibTransId="{D2E2AE06-530E-4A1B-B02B-13D6DBDF0AF8}"/>
    <dgm:cxn modelId="{EA99A09E-2AB3-4E84-9A4A-2A9BA766FBDA}" type="presOf" srcId="{A98945D4-5AF8-4962-BAC0-E84198940D26}" destId="{CB6A8E28-FB12-4E13-8A86-E1F3006E3225}" srcOrd="1" destOrd="0" presId="urn:microsoft.com/office/officeart/2005/8/layout/cycle2"/>
    <dgm:cxn modelId="{818CC6DE-11FB-47C3-8F5C-649060F4BBF3}" type="presOf" srcId="{F777B42E-E9C0-4A83-A3F6-7229939244AE}" destId="{2CDF7387-9315-4235-8A24-532EFE3F1EDD}" srcOrd="0" destOrd="0" presId="urn:microsoft.com/office/officeart/2005/8/layout/cycle2"/>
    <dgm:cxn modelId="{69F3410C-105B-4132-BB30-21E473A19FC4}" type="presOf" srcId="{57681828-521D-4561-BA6F-3CE925686895}" destId="{35208AED-4A06-4ABE-B257-D9340469634B}" srcOrd="1" destOrd="0" presId="urn:microsoft.com/office/officeart/2005/8/layout/cycle2"/>
    <dgm:cxn modelId="{6D647D2D-FDF2-4B5D-A377-91AC44688B31}" type="presOf" srcId="{7E90DA27-E0D5-446E-BC40-286695C03A4E}" destId="{06EAC829-5117-4436-99FA-98988DDCA7F9}" srcOrd="0" destOrd="0" presId="urn:microsoft.com/office/officeart/2005/8/layout/cycle2"/>
    <dgm:cxn modelId="{89EFF4B3-297C-4CD2-8DC7-D4ECF1348A25}" type="presOf" srcId="{23AF56DB-AC7A-41B4-88A9-1394AB3C9075}" destId="{51A70A85-D005-42AC-90BF-DD200B5CBF13}" srcOrd="1" destOrd="0" presId="urn:microsoft.com/office/officeart/2005/8/layout/cycle2"/>
    <dgm:cxn modelId="{601C545F-B2E5-4FF8-A746-8F2348413079}" type="presOf" srcId="{695944EA-4DD5-4966-924D-6A8FFCBE2E0A}" destId="{51BC327F-BAF9-4906-BB93-A3D04F45254A}" srcOrd="0" destOrd="0" presId="urn:microsoft.com/office/officeart/2005/8/layout/cycle2"/>
    <dgm:cxn modelId="{C0E252D4-2A93-4837-829C-020F0655D670}" type="presOf" srcId="{88A0ECBB-BE85-4F96-9DF6-73AB955BF018}" destId="{5D3B8821-4394-4543-8562-A9192D904E68}" srcOrd="0" destOrd="0" presId="urn:microsoft.com/office/officeart/2005/8/layout/cycle2"/>
    <dgm:cxn modelId="{40D306BD-83FE-4451-B367-A68D6596B9C6}" type="presOf" srcId="{020EBCAF-B90E-494C-B4F3-8182C555E7F2}" destId="{26774770-FDB0-4312-B86B-ADE0F3B607DE}" srcOrd="1" destOrd="0" presId="urn:microsoft.com/office/officeart/2005/8/layout/cycle2"/>
    <dgm:cxn modelId="{798B7CB3-277B-4877-A38C-0D27A96554D4}" type="presParOf" srcId="{B408E0DA-E064-42BC-BCDE-6539F982FB6E}" destId="{A1DBE656-86BC-4701-A263-3B4D50674F03}" srcOrd="0" destOrd="0" presId="urn:microsoft.com/office/officeart/2005/8/layout/cycle2"/>
    <dgm:cxn modelId="{2F2BB05F-EF6A-46A2-ADC4-A42DC71A84E0}" type="presParOf" srcId="{B408E0DA-E064-42BC-BCDE-6539F982FB6E}" destId="{4119B4A5-52FA-4B4F-9C79-ECC8F98F70ED}" srcOrd="1" destOrd="0" presId="urn:microsoft.com/office/officeart/2005/8/layout/cycle2"/>
    <dgm:cxn modelId="{F70E0AFF-0A57-47CC-B25D-B347E8FBD4C1}" type="presParOf" srcId="{4119B4A5-52FA-4B4F-9C79-ECC8F98F70ED}" destId="{35208AED-4A06-4ABE-B257-D9340469634B}" srcOrd="0" destOrd="0" presId="urn:microsoft.com/office/officeart/2005/8/layout/cycle2"/>
    <dgm:cxn modelId="{8AF82AE8-AB3E-433D-BB71-EB602614701C}" type="presParOf" srcId="{B408E0DA-E064-42BC-BCDE-6539F982FB6E}" destId="{474FBCF7-0947-4584-A9B3-D4E02D26E9FD}" srcOrd="2" destOrd="0" presId="urn:microsoft.com/office/officeart/2005/8/layout/cycle2"/>
    <dgm:cxn modelId="{15DDD530-EDC8-45A5-8F3B-6566DE813151}" type="presParOf" srcId="{B408E0DA-E064-42BC-BCDE-6539F982FB6E}" destId="{06EAC829-5117-4436-99FA-98988DDCA7F9}" srcOrd="3" destOrd="0" presId="urn:microsoft.com/office/officeart/2005/8/layout/cycle2"/>
    <dgm:cxn modelId="{53D5CDE5-41DF-4257-BC91-CEDD3F7DE43F}" type="presParOf" srcId="{06EAC829-5117-4436-99FA-98988DDCA7F9}" destId="{305DAAC7-9A6C-49AD-B1DA-23B600281531}" srcOrd="0" destOrd="0" presId="urn:microsoft.com/office/officeart/2005/8/layout/cycle2"/>
    <dgm:cxn modelId="{2B2E5E52-5FB7-460F-B64D-0ABB9217C7EC}" type="presParOf" srcId="{B408E0DA-E064-42BC-BCDE-6539F982FB6E}" destId="{7A012818-DF48-495B-9FCF-5464F5C2E877}" srcOrd="4" destOrd="0" presId="urn:microsoft.com/office/officeart/2005/8/layout/cycle2"/>
    <dgm:cxn modelId="{EFC993F2-0E6B-4DF5-972E-896DCEE3BBD7}" type="presParOf" srcId="{B408E0DA-E064-42BC-BCDE-6539F982FB6E}" destId="{A598DBC4-86BF-4730-B77C-3E028CB34C70}" srcOrd="5" destOrd="0" presId="urn:microsoft.com/office/officeart/2005/8/layout/cycle2"/>
    <dgm:cxn modelId="{1D9D7143-005D-48BA-B6DF-A5838B655C7F}" type="presParOf" srcId="{A598DBC4-86BF-4730-B77C-3E028CB34C70}" destId="{51A70A85-D005-42AC-90BF-DD200B5CBF13}" srcOrd="0" destOrd="0" presId="urn:microsoft.com/office/officeart/2005/8/layout/cycle2"/>
    <dgm:cxn modelId="{76497671-3A5F-4A03-BA68-CCC106105402}" type="presParOf" srcId="{B408E0DA-E064-42BC-BCDE-6539F982FB6E}" destId="{1D2DBCA6-F70B-426B-AFD8-D6F1CB404022}" srcOrd="6" destOrd="0" presId="urn:microsoft.com/office/officeart/2005/8/layout/cycle2"/>
    <dgm:cxn modelId="{3580C172-927E-4893-A851-0F661C4971CE}" type="presParOf" srcId="{B408E0DA-E064-42BC-BCDE-6539F982FB6E}" destId="{75162062-B423-4DC7-8727-360F725E8B40}" srcOrd="7" destOrd="0" presId="urn:microsoft.com/office/officeart/2005/8/layout/cycle2"/>
    <dgm:cxn modelId="{25CD3D7C-70D1-4F9F-ADDC-AA223A97F710}" type="presParOf" srcId="{75162062-B423-4DC7-8727-360F725E8B40}" destId="{8CBB3268-3B83-4ED4-B433-A8F5BFD10FBA}" srcOrd="0" destOrd="0" presId="urn:microsoft.com/office/officeart/2005/8/layout/cycle2"/>
    <dgm:cxn modelId="{CCB15C27-DDDB-4551-BC54-519F76DFAB20}" type="presParOf" srcId="{B408E0DA-E064-42BC-BCDE-6539F982FB6E}" destId="{0C08EBFA-4147-445C-B298-CC950E4BBED3}" srcOrd="8" destOrd="0" presId="urn:microsoft.com/office/officeart/2005/8/layout/cycle2"/>
    <dgm:cxn modelId="{C4476AB6-A0EE-4E5E-B0CD-42385890CC18}" type="presParOf" srcId="{B408E0DA-E064-42BC-BCDE-6539F982FB6E}" destId="{5D3B8821-4394-4543-8562-A9192D904E68}" srcOrd="9" destOrd="0" presId="urn:microsoft.com/office/officeart/2005/8/layout/cycle2"/>
    <dgm:cxn modelId="{E19C5269-5402-4990-9F87-92574C85120A}" type="presParOf" srcId="{5D3B8821-4394-4543-8562-A9192D904E68}" destId="{C1034B56-9668-47A5-BCBD-1ED77632970A}" srcOrd="0" destOrd="0" presId="urn:microsoft.com/office/officeart/2005/8/layout/cycle2"/>
    <dgm:cxn modelId="{FF1C0A8B-7849-4F20-9F6B-41BA8BC27F9A}" type="presParOf" srcId="{B408E0DA-E064-42BC-BCDE-6539F982FB6E}" destId="{A10D080F-8BD0-4B7D-B1B6-3F499A09D704}" srcOrd="10" destOrd="0" presId="urn:microsoft.com/office/officeart/2005/8/layout/cycle2"/>
    <dgm:cxn modelId="{E8517EA6-DD11-422F-AEAA-342A182F9685}" type="presParOf" srcId="{B408E0DA-E064-42BC-BCDE-6539F982FB6E}" destId="{3254A7E7-370E-4893-8A48-4C314EF7EE2F}" srcOrd="11" destOrd="0" presId="urn:microsoft.com/office/officeart/2005/8/layout/cycle2"/>
    <dgm:cxn modelId="{141333BA-7041-4FD6-9C78-3A2A157D8140}" type="presParOf" srcId="{3254A7E7-370E-4893-8A48-4C314EF7EE2F}" destId="{14848933-26E2-4512-8C89-E8492E9B6019}" srcOrd="0" destOrd="0" presId="urn:microsoft.com/office/officeart/2005/8/layout/cycle2"/>
    <dgm:cxn modelId="{8648159B-B3BD-440F-99B6-F91457A6815E}" type="presParOf" srcId="{B408E0DA-E064-42BC-BCDE-6539F982FB6E}" destId="{97341B15-0244-4A1A-AB98-A8ACECFFC27A}" srcOrd="12" destOrd="0" presId="urn:microsoft.com/office/officeart/2005/8/layout/cycle2"/>
    <dgm:cxn modelId="{F3EB27C5-5B2C-4A64-9A3F-01746987D948}" type="presParOf" srcId="{B408E0DA-E064-42BC-BCDE-6539F982FB6E}" destId="{51142308-FF54-4AD7-AB42-4B683E3F147D}" srcOrd="13" destOrd="0" presId="urn:microsoft.com/office/officeart/2005/8/layout/cycle2"/>
    <dgm:cxn modelId="{23A3A413-8A0F-4D30-8B63-BF64A75475EE}" type="presParOf" srcId="{51142308-FF54-4AD7-AB42-4B683E3F147D}" destId="{26774770-FDB0-4312-B86B-ADE0F3B607DE}" srcOrd="0" destOrd="0" presId="urn:microsoft.com/office/officeart/2005/8/layout/cycle2"/>
    <dgm:cxn modelId="{0718AB53-49FD-4339-9BCE-0279CFE4EA7D}" type="presParOf" srcId="{B408E0DA-E064-42BC-BCDE-6539F982FB6E}" destId="{8B8BC015-F5E5-4052-97D4-7CAF4B7F1CC8}" srcOrd="14" destOrd="0" presId="urn:microsoft.com/office/officeart/2005/8/layout/cycle2"/>
    <dgm:cxn modelId="{DEBEEB5B-C3A1-4642-AC1E-1CD4292DC919}" type="presParOf" srcId="{B408E0DA-E064-42BC-BCDE-6539F982FB6E}" destId="{544672FF-F5D2-4415-8A25-A6D33DEEF4F2}" srcOrd="15" destOrd="0" presId="urn:microsoft.com/office/officeart/2005/8/layout/cycle2"/>
    <dgm:cxn modelId="{36E4B086-8CB6-4319-9377-8366928A4FF0}" type="presParOf" srcId="{544672FF-F5D2-4415-8A25-A6D33DEEF4F2}" destId="{CB6A8E28-FB12-4E13-8A86-E1F3006E3225}" srcOrd="0" destOrd="0" presId="urn:microsoft.com/office/officeart/2005/8/layout/cycle2"/>
    <dgm:cxn modelId="{86D30661-9095-49E6-B6D1-B0848B5AD03B}" type="presParOf" srcId="{B408E0DA-E064-42BC-BCDE-6539F982FB6E}" destId="{EEBCA9C7-0369-4CC5-9EC8-56A3AC676E19}" srcOrd="16" destOrd="0" presId="urn:microsoft.com/office/officeart/2005/8/layout/cycle2"/>
    <dgm:cxn modelId="{360E7BD5-47D8-4AD8-806F-F808C249B976}" type="presParOf" srcId="{B408E0DA-E064-42BC-BCDE-6539F982FB6E}" destId="{2CDF7387-9315-4235-8A24-532EFE3F1EDD}" srcOrd="17" destOrd="0" presId="urn:microsoft.com/office/officeart/2005/8/layout/cycle2"/>
    <dgm:cxn modelId="{1FC38778-D692-4794-B4D5-4FA52BA7566E}" type="presParOf" srcId="{2CDF7387-9315-4235-8A24-532EFE3F1EDD}" destId="{1D404820-C6BE-4AF2-BF31-6B303C4E77A9}" srcOrd="0" destOrd="0" presId="urn:microsoft.com/office/officeart/2005/8/layout/cycle2"/>
    <dgm:cxn modelId="{D29F4643-5DB6-4805-ABCA-AECA09DE3303}" type="presParOf" srcId="{B408E0DA-E064-42BC-BCDE-6539F982FB6E}" destId="{C7983DF5-17D7-4077-825E-A25D3C069FD3}" srcOrd="18" destOrd="0" presId="urn:microsoft.com/office/officeart/2005/8/layout/cycle2"/>
    <dgm:cxn modelId="{CA5D108A-E507-4C1E-BB76-04C456262AD5}" type="presParOf" srcId="{B408E0DA-E064-42BC-BCDE-6539F982FB6E}" destId="{51BC327F-BAF9-4906-BB93-A3D04F45254A}" srcOrd="19" destOrd="0" presId="urn:microsoft.com/office/officeart/2005/8/layout/cycle2"/>
    <dgm:cxn modelId="{0B2D86DB-6F96-44FA-A0FE-6AF568CBAB1D}" type="presParOf" srcId="{51BC327F-BAF9-4906-BB93-A3D04F45254A}" destId="{CF6B13DF-71B6-40CD-A086-1A1B17CF0072}" srcOrd="0" destOrd="0" presId="urn:microsoft.com/office/officeart/2005/8/layout/cycle2"/>
    <dgm:cxn modelId="{6C77D4A4-A3F0-462F-AAA5-3C79B73256DA}" type="presParOf" srcId="{B408E0DA-E064-42BC-BCDE-6539F982FB6E}" destId="{20158B36-693A-481B-A461-944C9F0228E1}" srcOrd="20" destOrd="0" presId="urn:microsoft.com/office/officeart/2005/8/layout/cycle2"/>
    <dgm:cxn modelId="{3FCE5921-60C2-406E-AE02-7E50A9EA4B76}" type="presParOf" srcId="{B408E0DA-E064-42BC-BCDE-6539F982FB6E}" destId="{F3B8BAF0-0BC5-431E-8FA1-BE61226566FE}" srcOrd="21" destOrd="0" presId="urn:microsoft.com/office/officeart/2005/8/layout/cycle2"/>
    <dgm:cxn modelId="{66ED6563-2672-40C1-BC5A-B7ECED314060}" type="presParOf" srcId="{F3B8BAF0-0BC5-431E-8FA1-BE61226566FE}" destId="{ABC355EB-ECBC-4797-8FC2-AC9D59EEFE64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DBE656-86BC-4701-A263-3B4D50674F03}">
      <dsp:nvSpPr>
        <dsp:cNvPr id="0" name=""/>
        <dsp:cNvSpPr/>
      </dsp:nvSpPr>
      <dsp:spPr>
        <a:xfrm>
          <a:off x="2404318" y="201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Independent</a:t>
          </a:r>
        </a:p>
      </dsp:txBody>
      <dsp:txXfrm>
        <a:off x="2503574" y="101271"/>
        <a:ext cx="479251" cy="479251"/>
      </dsp:txXfrm>
    </dsp:sp>
    <dsp:sp modelId="{4119B4A5-52FA-4B4F-9C79-ECC8F98F70ED}">
      <dsp:nvSpPr>
        <dsp:cNvPr id="0" name=""/>
        <dsp:cNvSpPr/>
      </dsp:nvSpPr>
      <dsp:spPr>
        <a:xfrm rot="981818">
          <a:off x="3136384" y="368394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37477" y="406538"/>
        <a:ext cx="125973" cy="137247"/>
      </dsp:txXfrm>
    </dsp:sp>
    <dsp:sp modelId="{474FBCF7-0947-4584-A9B3-D4E02D26E9FD}">
      <dsp:nvSpPr>
        <dsp:cNvPr id="0" name=""/>
        <dsp:cNvSpPr/>
      </dsp:nvSpPr>
      <dsp:spPr>
        <a:xfrm>
          <a:off x="3380422" y="28862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Reflective </a:t>
          </a:r>
        </a:p>
      </dsp:txBody>
      <dsp:txXfrm>
        <a:off x="3479678" y="387881"/>
        <a:ext cx="479251" cy="479251"/>
      </dsp:txXfrm>
    </dsp:sp>
    <dsp:sp modelId="{06EAC829-5117-4436-99FA-98988DDCA7F9}">
      <dsp:nvSpPr>
        <dsp:cNvPr id="0" name=""/>
        <dsp:cNvSpPr/>
      </dsp:nvSpPr>
      <dsp:spPr>
        <a:xfrm rot="2945455">
          <a:off x="3959087" y="893701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968404" y="919049"/>
        <a:ext cx="125973" cy="137247"/>
      </dsp:txXfrm>
    </dsp:sp>
    <dsp:sp modelId="{7A012818-DF48-495B-9FCF-5464F5C2E877}">
      <dsp:nvSpPr>
        <dsp:cNvPr id="0" name=""/>
        <dsp:cNvSpPr/>
      </dsp:nvSpPr>
      <dsp:spPr>
        <a:xfrm>
          <a:off x="4046620" y="1057458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Resilient</a:t>
          </a:r>
        </a:p>
      </dsp:txBody>
      <dsp:txXfrm>
        <a:off x="4145876" y="1156714"/>
        <a:ext cx="479251" cy="479251"/>
      </dsp:txXfrm>
    </dsp:sp>
    <dsp:sp modelId="{A598DBC4-86BF-4730-B77C-3E028CB34C70}">
      <dsp:nvSpPr>
        <dsp:cNvPr id="0" name=""/>
        <dsp:cNvSpPr/>
      </dsp:nvSpPr>
      <dsp:spPr>
        <a:xfrm rot="4909091">
          <a:off x="4367185" y="1780405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390337" y="1799435"/>
        <a:ext cx="125973" cy="137247"/>
      </dsp:txXfrm>
    </dsp:sp>
    <dsp:sp modelId="{1D2DBCA6-F70B-426B-AFD8-D6F1CB404022}">
      <dsp:nvSpPr>
        <dsp:cNvPr id="0" name=""/>
        <dsp:cNvSpPr/>
      </dsp:nvSpPr>
      <dsp:spPr>
        <a:xfrm>
          <a:off x="4191398" y="2064416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Well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Mannered </a:t>
          </a:r>
        </a:p>
      </dsp:txBody>
      <dsp:txXfrm>
        <a:off x="4290654" y="2163672"/>
        <a:ext cx="479251" cy="479251"/>
      </dsp:txXfrm>
    </dsp:sp>
    <dsp:sp modelId="{75162062-B423-4DC7-8727-360F725E8B40}">
      <dsp:nvSpPr>
        <dsp:cNvPr id="0" name=""/>
        <dsp:cNvSpPr/>
      </dsp:nvSpPr>
      <dsp:spPr>
        <a:xfrm rot="6872727">
          <a:off x="4231112" y="2746982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69320" y="2768176"/>
        <a:ext cx="125973" cy="137247"/>
      </dsp:txXfrm>
    </dsp:sp>
    <dsp:sp modelId="{0C08EBFA-4147-445C-B298-CC950E4BBED3}">
      <dsp:nvSpPr>
        <dsp:cNvPr id="0" name=""/>
        <dsp:cNvSpPr/>
      </dsp:nvSpPr>
      <dsp:spPr>
        <a:xfrm>
          <a:off x="3768792" y="298979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Determined </a:t>
          </a:r>
        </a:p>
      </dsp:txBody>
      <dsp:txXfrm>
        <a:off x="3868048" y="3089051"/>
        <a:ext cx="479251" cy="479251"/>
      </dsp:txXfrm>
    </dsp:sp>
    <dsp:sp modelId="{5D3B8821-4394-4543-8562-A9192D904E68}">
      <dsp:nvSpPr>
        <dsp:cNvPr id="0" name=""/>
        <dsp:cNvSpPr/>
      </dsp:nvSpPr>
      <dsp:spPr>
        <a:xfrm rot="8836364">
          <a:off x="3594069" y="3486551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43772" y="3517706"/>
        <a:ext cx="125973" cy="137247"/>
      </dsp:txXfrm>
    </dsp:sp>
    <dsp:sp modelId="{A10D080F-8BD0-4B7D-B1B6-3F499A09D704}">
      <dsp:nvSpPr>
        <dsp:cNvPr id="0" name=""/>
        <dsp:cNvSpPr/>
      </dsp:nvSpPr>
      <dsp:spPr>
        <a:xfrm>
          <a:off x="2912974" y="3539796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Ambitious </a:t>
          </a:r>
        </a:p>
      </dsp:txBody>
      <dsp:txXfrm>
        <a:off x="3012230" y="3639052"/>
        <a:ext cx="479251" cy="479251"/>
      </dsp:txXfrm>
    </dsp:sp>
    <dsp:sp modelId="{3254A7E7-370E-4893-8A48-4C314EF7EE2F}">
      <dsp:nvSpPr>
        <dsp:cNvPr id="0" name=""/>
        <dsp:cNvSpPr/>
      </dsp:nvSpPr>
      <dsp:spPr>
        <a:xfrm rot="10800000">
          <a:off x="2658312" y="3764305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12300" y="3810054"/>
        <a:ext cx="125973" cy="137247"/>
      </dsp:txXfrm>
    </dsp:sp>
    <dsp:sp modelId="{97341B15-0244-4A1A-AB98-A8ACECFFC27A}">
      <dsp:nvSpPr>
        <dsp:cNvPr id="0" name=""/>
        <dsp:cNvSpPr/>
      </dsp:nvSpPr>
      <dsp:spPr>
        <a:xfrm>
          <a:off x="1895662" y="3539796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Self-Belief</a:t>
          </a:r>
        </a:p>
      </dsp:txBody>
      <dsp:txXfrm>
        <a:off x="1994918" y="3639052"/>
        <a:ext cx="479251" cy="479251"/>
      </dsp:txXfrm>
    </dsp:sp>
    <dsp:sp modelId="{51142308-FF54-4AD7-AB42-4B683E3F147D}">
      <dsp:nvSpPr>
        <dsp:cNvPr id="0" name=""/>
        <dsp:cNvSpPr/>
      </dsp:nvSpPr>
      <dsp:spPr>
        <a:xfrm rot="12763636">
          <a:off x="1720939" y="3492058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770642" y="3552401"/>
        <a:ext cx="125973" cy="137247"/>
      </dsp:txXfrm>
    </dsp:sp>
    <dsp:sp modelId="{8B8BC015-F5E5-4052-97D4-7CAF4B7F1CC8}">
      <dsp:nvSpPr>
        <dsp:cNvPr id="0" name=""/>
        <dsp:cNvSpPr/>
      </dsp:nvSpPr>
      <dsp:spPr>
        <a:xfrm>
          <a:off x="1039844" y="298979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Motivated</a:t>
          </a:r>
        </a:p>
      </dsp:txBody>
      <dsp:txXfrm>
        <a:off x="1139100" y="3089051"/>
        <a:ext cx="479251" cy="479251"/>
      </dsp:txXfrm>
    </dsp:sp>
    <dsp:sp modelId="{544672FF-F5D2-4415-8A25-A6D33DEEF4F2}">
      <dsp:nvSpPr>
        <dsp:cNvPr id="0" name=""/>
        <dsp:cNvSpPr/>
      </dsp:nvSpPr>
      <dsp:spPr>
        <a:xfrm rot="14727273">
          <a:off x="1079558" y="2756248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117766" y="2826552"/>
        <a:ext cx="125973" cy="137247"/>
      </dsp:txXfrm>
    </dsp:sp>
    <dsp:sp modelId="{EEBCA9C7-0369-4CC5-9EC8-56A3AC676E19}">
      <dsp:nvSpPr>
        <dsp:cNvPr id="0" name=""/>
        <dsp:cNvSpPr/>
      </dsp:nvSpPr>
      <dsp:spPr>
        <a:xfrm>
          <a:off x="617237" y="2064416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Respectful</a:t>
          </a:r>
        </a:p>
      </dsp:txBody>
      <dsp:txXfrm>
        <a:off x="716493" y="2163672"/>
        <a:ext cx="479251" cy="479251"/>
      </dsp:txXfrm>
    </dsp:sp>
    <dsp:sp modelId="{2CDF7387-9315-4235-8A24-532EFE3F1EDD}">
      <dsp:nvSpPr>
        <dsp:cNvPr id="0" name=""/>
        <dsp:cNvSpPr/>
      </dsp:nvSpPr>
      <dsp:spPr>
        <a:xfrm rot="16594962">
          <a:off x="924634" y="1790449"/>
          <a:ext cx="178016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948275" y="1862724"/>
        <a:ext cx="124611" cy="137247"/>
      </dsp:txXfrm>
    </dsp:sp>
    <dsp:sp modelId="{C7983DF5-17D7-4077-825E-A25D3C069FD3}">
      <dsp:nvSpPr>
        <dsp:cNvPr id="0" name=""/>
        <dsp:cNvSpPr/>
      </dsp:nvSpPr>
      <dsp:spPr>
        <a:xfrm>
          <a:off x="733439" y="105745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Proud </a:t>
          </a:r>
        </a:p>
      </dsp:txBody>
      <dsp:txXfrm>
        <a:off x="832695" y="1156711"/>
        <a:ext cx="479251" cy="479251"/>
      </dsp:txXfrm>
    </dsp:sp>
    <dsp:sp modelId="{51BC327F-BAF9-4906-BB93-A3D04F45254A}">
      <dsp:nvSpPr>
        <dsp:cNvPr id="0" name=""/>
        <dsp:cNvSpPr/>
      </dsp:nvSpPr>
      <dsp:spPr>
        <a:xfrm rot="18726207">
          <a:off x="1321104" y="901538"/>
          <a:ext cx="189997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330495" y="968432"/>
        <a:ext cx="132998" cy="137247"/>
      </dsp:txXfrm>
    </dsp:sp>
    <dsp:sp modelId="{20158B36-693A-481B-A461-944C9F0228E1}">
      <dsp:nvSpPr>
        <dsp:cNvPr id="0" name=""/>
        <dsp:cNvSpPr/>
      </dsp:nvSpPr>
      <dsp:spPr>
        <a:xfrm>
          <a:off x="1428214" y="288625"/>
          <a:ext cx="677763" cy="677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Proactive </a:t>
          </a:r>
        </a:p>
      </dsp:txBody>
      <dsp:txXfrm>
        <a:off x="1527470" y="387881"/>
        <a:ext cx="479251" cy="479251"/>
      </dsp:txXfrm>
    </dsp:sp>
    <dsp:sp modelId="{F3B8BAF0-0BC5-431E-8FA1-BE61226566FE}">
      <dsp:nvSpPr>
        <dsp:cNvPr id="0" name=""/>
        <dsp:cNvSpPr/>
      </dsp:nvSpPr>
      <dsp:spPr>
        <a:xfrm rot="20618182">
          <a:off x="2160280" y="371264"/>
          <a:ext cx="179961" cy="2287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161373" y="424618"/>
        <a:ext cx="125973" cy="137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67266625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Sayes Court School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Richmond</dc:creator>
  <cp:lastModifiedBy>Finance Manager</cp:lastModifiedBy>
  <cp:revision>2</cp:revision>
  <dcterms:created xsi:type="dcterms:W3CDTF">2017-01-25T15:23:00Z</dcterms:created>
  <dcterms:modified xsi:type="dcterms:W3CDTF">2017-01-25T15:23:00Z</dcterms:modified>
</cp:coreProperties>
</file>