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4" w:type="dxa"/>
        <w:tblBorders>
          <w:insideH w:val="none" w:sz="0" w:space="0" w:color="auto"/>
          <w:insideV w:val="none" w:sz="0" w:space="0" w:color="auto"/>
        </w:tblBorders>
        <w:tblLook w:val="04A0" w:firstRow="1" w:lastRow="0" w:firstColumn="1" w:lastColumn="0" w:noHBand="0" w:noVBand="1"/>
      </w:tblPr>
      <w:tblGrid>
        <w:gridCol w:w="2189"/>
        <w:gridCol w:w="6339"/>
        <w:gridCol w:w="2106"/>
      </w:tblGrid>
      <w:tr w:rsidR="00B50793" w:rsidTr="00B50793">
        <w:trPr>
          <w:trHeight w:val="3392"/>
        </w:trPr>
        <w:tc>
          <w:tcPr>
            <w:tcW w:w="2189" w:type="dxa"/>
            <w:tcBorders>
              <w:top w:val="nil"/>
              <w:left w:val="nil"/>
              <w:bottom w:val="nil"/>
            </w:tcBorders>
          </w:tcPr>
          <w:p w:rsidR="00B50793" w:rsidRDefault="00B50793" w:rsidP="00B50793">
            <w:r>
              <w:rPr>
                <w:noProof/>
                <w:lang w:eastAsia="en-GB"/>
              </w:rPr>
              <mc:AlternateContent>
                <mc:Choice Requires="wps">
                  <w:drawing>
                    <wp:anchor distT="45720" distB="45720" distL="114300" distR="114300" simplePos="0" relativeHeight="251662336" behindDoc="0" locked="0" layoutInCell="1" allowOverlap="1" wp14:anchorId="7316105B" wp14:editId="307E71B0">
                      <wp:simplePos x="0" y="0"/>
                      <wp:positionH relativeFrom="column">
                        <wp:posOffset>183515</wp:posOffset>
                      </wp:positionH>
                      <wp:positionV relativeFrom="paragraph">
                        <wp:posOffset>9525</wp:posOffset>
                      </wp:positionV>
                      <wp:extent cx="1233170" cy="1282700"/>
                      <wp:effectExtent l="0" t="0" r="508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28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5C" w:rsidRDefault="00394E5C" w:rsidP="00B50793">
                                  <w:r w:rsidRPr="00E70065">
                                    <w:rPr>
                                      <w:rFonts w:ascii="Baskerville Old Face" w:hAnsi="Baskerville Old Face" w:cs="Tahoma"/>
                                      <w:b/>
                                      <w:noProof/>
                                      <w:color w:val="003399"/>
                                      <w:lang w:eastAsia="en-GB"/>
                                    </w:rPr>
                                    <w:drawing>
                                      <wp:inline distT="0" distB="0" distL="0" distR="0" wp14:anchorId="437F494D" wp14:editId="052BF734">
                                        <wp:extent cx="885825" cy="932855"/>
                                        <wp:effectExtent l="0" t="0" r="0" b="635"/>
                                        <wp:docPr id="30" name="Picture 3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661" cy="9368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16105B" id="_x0000_t202" coordsize="21600,21600" o:spt="202" path="m,l,21600r21600,l21600,xe">
                      <v:stroke joinstyle="miter"/>
                      <v:path gradientshapeok="t" o:connecttype="rect"/>
                    </v:shapetype>
                    <v:shape id="Text Box 2" o:spid="_x0000_s1026" type="#_x0000_t202" style="position:absolute;margin-left:14.45pt;margin-top:.75pt;width:97.1pt;height:10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vgwIAABA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yUJ3euAqc7g24+QG2geWYqTN3mn5xSOmblqgNv7JW9y0nDKLLwsnk5OiI4wLI&#10;un+vGVxDtl5HoKGxXSgdFAMBOrD0eGQmhELDlfn5eTYDEwVbls/zWRq5S0h1OG6s82+57lCY1NgC&#10;9RGe7O6cD+GQ6uASbnNaCrYSUsaF3axvpEU7AjJZxS9m8MJNquCsdDg2Io47ECXcEWwh3kj7U5nl&#10;RXqdl5PVxXw2KVbFdFLO0vkkzcrr8iItyuJ29T0EmBVVKxjj6k4ofpBgVvwdxftmGMUTRYj6GpfT&#10;fDpy9Mck0/j9LslOeOhIKboaz49OpArMvlEM0iaVJ0KO8+Tn8GOVoQaHf6xK1EGgfhSBH9YDoARx&#10;rDV7BEVYDXwBt/CMwKTV9htGPbRkjd3XLbEcI/lOgarKrChCD8dFMZ3lsLCnlvWphSgKUDX2GI3T&#10;Gz/2/dZYsWnhplHHSl+BEhsRNfIc1V6/0HYxmf0TEfr6dB29nh+y5Q8AAAD//wMAUEsDBBQABgAI&#10;AAAAIQC/tdr13QAAAAgBAAAPAAAAZHJzL2Rvd25yZXYueG1sTI/NTsNADITvSLzDykhcEN00Jf1J&#10;s6kACcS1pQ/gJG4SNeuNstsmfXvMCW62ZzT+JttNtlNXGnzr2MB8FoEiLl3Vcm3g+P3xvAblA3KF&#10;nWMycCMPu/z+LsO0ciPv6XoItZIQ9ikaaELoU6192ZBFP3M9sWgnN1gMsg61rgYcJdx2Oo6ipbbY&#10;snxosKf3hsrz4WINnL7Gp2QzFp/huNq/LN+wXRXuZszjw/S6BRVoCn9m+MUXdMiFqXAXrrzqDMTr&#10;jTjlnoASOY4Xc1CFDNEiAZ1n+n+B/AcAAP//AwBQSwECLQAUAAYACAAAACEAtoM4kv4AAADhAQAA&#10;EwAAAAAAAAAAAAAAAAAAAAAAW0NvbnRlbnRfVHlwZXNdLnhtbFBLAQItABQABgAIAAAAIQA4/SH/&#10;1gAAAJQBAAALAAAAAAAAAAAAAAAAAC8BAABfcmVscy8ucmVsc1BLAQItABQABgAIAAAAIQD/p5Mv&#10;gwIAABAFAAAOAAAAAAAAAAAAAAAAAC4CAABkcnMvZTJvRG9jLnhtbFBLAQItABQABgAIAAAAIQC/&#10;tdr13QAAAAgBAAAPAAAAAAAAAAAAAAAAAN0EAABkcnMvZG93bnJldi54bWxQSwUGAAAAAAQABADz&#10;AAAA5wUAAAAA&#10;" stroked="f">
                      <v:textbox>
                        <w:txbxContent>
                          <w:p w:rsidR="00394E5C" w:rsidRDefault="00394E5C" w:rsidP="00B50793">
                            <w:r w:rsidRPr="00E70065">
                              <w:rPr>
                                <w:rFonts w:ascii="Baskerville Old Face" w:hAnsi="Baskerville Old Face" w:cs="Tahoma"/>
                                <w:b/>
                                <w:noProof/>
                                <w:color w:val="003399"/>
                                <w:lang w:eastAsia="en-GB"/>
                              </w:rPr>
                              <w:drawing>
                                <wp:inline distT="0" distB="0" distL="0" distR="0" wp14:anchorId="437F494D" wp14:editId="052BF734">
                                  <wp:extent cx="885825" cy="932855"/>
                                  <wp:effectExtent l="0" t="0" r="0" b="635"/>
                                  <wp:docPr id="30" name="Picture 3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661" cy="936894"/>
                                          </a:xfrm>
                                          <a:prstGeom prst="rect">
                                            <a:avLst/>
                                          </a:prstGeom>
                                          <a:noFill/>
                                          <a:ln>
                                            <a:noFill/>
                                          </a:ln>
                                        </pic:spPr>
                                      </pic:pic>
                                    </a:graphicData>
                                  </a:graphic>
                                </wp:inline>
                              </w:drawing>
                            </w:r>
                          </w:p>
                        </w:txbxContent>
                      </v:textbox>
                      <w10:wrap type="square"/>
                    </v:shape>
                  </w:pict>
                </mc:Fallback>
              </mc:AlternateContent>
            </w:r>
          </w:p>
        </w:tc>
        <w:tc>
          <w:tcPr>
            <w:tcW w:w="6339" w:type="dxa"/>
            <w:tcBorders>
              <w:top w:val="nil"/>
              <w:bottom w:val="nil"/>
            </w:tcBorders>
          </w:tcPr>
          <w:p w:rsidR="00B50793" w:rsidRPr="009569F5" w:rsidRDefault="00B50793" w:rsidP="00B50793">
            <w:pPr>
              <w:pStyle w:val="Heading2"/>
              <w:spacing w:line="276" w:lineRule="auto"/>
              <w:outlineLvl w:val="1"/>
              <w:rPr>
                <w:rFonts w:asciiTheme="minorHAnsi" w:hAnsiTheme="minorHAnsi"/>
                <w:b/>
                <w:sz w:val="20"/>
              </w:rPr>
            </w:pPr>
            <w:r w:rsidRPr="009569F5">
              <w:rPr>
                <w:rFonts w:asciiTheme="minorHAnsi" w:hAnsiTheme="minorHAnsi"/>
                <w:b/>
                <w:sz w:val="20"/>
              </w:rPr>
              <w:t>Diocese of Southwark</w:t>
            </w:r>
          </w:p>
          <w:p w:rsidR="00B50793" w:rsidRDefault="00B50793" w:rsidP="00B50793">
            <w:pPr>
              <w:pStyle w:val="Heading3"/>
              <w:spacing w:line="276" w:lineRule="auto"/>
              <w:outlineLvl w:val="2"/>
              <w:rPr>
                <w:rFonts w:asciiTheme="minorHAnsi" w:hAnsiTheme="minorHAnsi"/>
                <w:sz w:val="20"/>
              </w:rPr>
            </w:pPr>
            <w:r w:rsidRPr="009569F5">
              <w:rPr>
                <w:rFonts w:asciiTheme="minorHAnsi" w:hAnsiTheme="minorHAnsi"/>
                <w:sz w:val="20"/>
              </w:rPr>
              <w:t>ST. JOHN’S &amp; ST. CLEMENT’S CHURCH of ENGLAND PRIMARY SCHOOL</w:t>
            </w:r>
          </w:p>
          <w:p w:rsidR="00394E5C" w:rsidRPr="00394E5C" w:rsidRDefault="00394E5C" w:rsidP="00394E5C">
            <w:pPr>
              <w:jc w:val="center"/>
              <w:rPr>
                <w:b/>
                <w:smallCaps/>
                <w:sz w:val="20"/>
                <w:szCs w:val="20"/>
                <w:lang w:val="en-US"/>
              </w:rPr>
            </w:pPr>
            <w:r>
              <w:rPr>
                <w:b/>
                <w:smallCaps/>
                <w:sz w:val="20"/>
                <w:szCs w:val="20"/>
                <w:lang w:val="en-US"/>
              </w:rPr>
              <w:t>w</w:t>
            </w:r>
            <w:r w:rsidRPr="00394E5C">
              <w:rPr>
                <w:b/>
                <w:smallCaps/>
                <w:sz w:val="20"/>
                <w:szCs w:val="20"/>
                <w:lang w:val="en-US"/>
              </w:rPr>
              <w:t xml:space="preserve">ith </w:t>
            </w:r>
            <w:r w:rsidR="006F0D78">
              <w:rPr>
                <w:b/>
                <w:smallCaps/>
                <w:sz w:val="20"/>
                <w:szCs w:val="20"/>
                <w:lang w:val="en-US"/>
              </w:rPr>
              <w:t>hearing impairment resource base</w:t>
            </w:r>
          </w:p>
          <w:p w:rsidR="00B50793" w:rsidRPr="009569F5" w:rsidRDefault="00B50793" w:rsidP="00B50793">
            <w:pPr>
              <w:pStyle w:val="Heading2"/>
              <w:outlineLvl w:val="1"/>
              <w:rPr>
                <w:rFonts w:asciiTheme="minorHAnsi" w:hAnsiTheme="minorHAnsi"/>
                <w:sz w:val="20"/>
              </w:rPr>
            </w:pPr>
            <w:proofErr w:type="spellStart"/>
            <w:r w:rsidRPr="009569F5">
              <w:rPr>
                <w:rFonts w:asciiTheme="minorHAnsi" w:hAnsiTheme="minorHAnsi"/>
                <w:sz w:val="20"/>
              </w:rPr>
              <w:t>Adys</w:t>
            </w:r>
            <w:proofErr w:type="spellEnd"/>
            <w:r w:rsidRPr="009569F5">
              <w:rPr>
                <w:rFonts w:asciiTheme="minorHAnsi" w:hAnsiTheme="minorHAnsi"/>
                <w:sz w:val="20"/>
              </w:rPr>
              <w:t xml:space="preserve"> Road, London SE15 4DY</w:t>
            </w:r>
          </w:p>
          <w:p w:rsidR="00B50793" w:rsidRPr="009569F5" w:rsidRDefault="00B50793" w:rsidP="00B50793">
            <w:pPr>
              <w:jc w:val="center"/>
              <w:rPr>
                <w:sz w:val="20"/>
                <w:szCs w:val="20"/>
              </w:rPr>
            </w:pPr>
            <w:r w:rsidRPr="009569F5">
              <w:rPr>
                <w:sz w:val="20"/>
                <w:szCs w:val="20"/>
              </w:rPr>
              <w:t>Tel: (020) 7525 9210</w:t>
            </w:r>
          </w:p>
          <w:p w:rsidR="00B50793" w:rsidRPr="0023500E" w:rsidRDefault="00B50793" w:rsidP="0023500E">
            <w:pPr>
              <w:jc w:val="center"/>
              <w:rPr>
                <w:sz w:val="20"/>
                <w:szCs w:val="20"/>
              </w:rPr>
            </w:pPr>
            <w:r>
              <w:rPr>
                <w:b/>
                <w:noProof/>
                <w:sz w:val="20"/>
                <w:lang w:eastAsia="en-GB"/>
              </w:rPr>
              <mc:AlternateContent>
                <mc:Choice Requires="wps">
                  <w:drawing>
                    <wp:anchor distT="91440" distB="91440" distL="114300" distR="114300" simplePos="0" relativeHeight="251664384" behindDoc="0" locked="0" layoutInCell="1" allowOverlap="1" wp14:anchorId="7DDC45E0" wp14:editId="06719385">
                      <wp:simplePos x="0" y="0"/>
                      <wp:positionH relativeFrom="page">
                        <wp:posOffset>86360</wp:posOffset>
                      </wp:positionH>
                      <wp:positionV relativeFrom="paragraph">
                        <wp:posOffset>273685</wp:posOffset>
                      </wp:positionV>
                      <wp:extent cx="3474720" cy="80962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09625"/>
                              </a:xfrm>
                              <a:prstGeom prst="rect">
                                <a:avLst/>
                              </a:prstGeom>
                              <a:noFill/>
                              <a:ln w="9525">
                                <a:noFill/>
                                <a:miter lim="800000"/>
                                <a:headEnd/>
                                <a:tailEnd/>
                              </a:ln>
                            </wps:spPr>
                            <wps:txbx>
                              <w:txbxContent>
                                <w:p w:rsidR="00394E5C" w:rsidRDefault="006F0D78" w:rsidP="00B50793">
                                  <w:pPr>
                                    <w:spacing w:after="0"/>
                                    <w:jc w:val="center"/>
                                    <w:rPr>
                                      <w:b/>
                                      <w:i/>
                                      <w:iCs/>
                                      <w:color w:val="2E74B5" w:themeColor="accent1" w:themeShade="BF"/>
                                      <w:sz w:val="28"/>
                                      <w:szCs w:val="28"/>
                                    </w:rPr>
                                  </w:pPr>
                                  <w:r>
                                    <w:rPr>
                                      <w:b/>
                                      <w:i/>
                                      <w:iCs/>
                                      <w:color w:val="2E74B5" w:themeColor="accent1" w:themeShade="BF"/>
                                      <w:sz w:val="28"/>
                                      <w:szCs w:val="28"/>
                                    </w:rPr>
                                    <w:t>Teacher of the Deaf</w:t>
                                  </w:r>
                                </w:p>
                                <w:p w:rsidR="00394E5C" w:rsidRPr="00C047ED" w:rsidRDefault="00394E5C" w:rsidP="00B50793">
                                  <w:pPr>
                                    <w:spacing w:after="0"/>
                                    <w:jc w:val="center"/>
                                    <w:rPr>
                                      <w:b/>
                                      <w:i/>
                                      <w:iCs/>
                                      <w:color w:val="2E74B5" w:themeColor="accent1" w:themeShade="BF"/>
                                      <w:sz w:val="28"/>
                                      <w:szCs w:val="28"/>
                                    </w:rPr>
                                  </w:pPr>
                                  <w:r>
                                    <w:rPr>
                                      <w:b/>
                                      <w:i/>
                                      <w:iCs/>
                                      <w:color w:val="2E74B5" w:themeColor="accent1" w:themeShade="BF"/>
                                      <w:sz w:val="28"/>
                                      <w:szCs w:val="28"/>
                                    </w:rPr>
                                    <w:t>Available to start January 2019</w:t>
                                  </w:r>
                                  <w:r w:rsidR="00E55D79">
                                    <w:rPr>
                                      <w:b/>
                                      <w:i/>
                                      <w:iCs/>
                                      <w:color w:val="2E74B5" w:themeColor="accent1" w:themeShade="BF"/>
                                      <w:sz w:val="28"/>
                                      <w:szCs w:val="28"/>
                                    </w:rPr>
                                    <w:t xml:space="preserve"> (flexible)</w:t>
                                  </w:r>
                                </w:p>
                                <w:p w:rsidR="00394E5C" w:rsidRDefault="00394E5C" w:rsidP="00B50793">
                                  <w:pPr>
                                    <w:spacing w:after="0"/>
                                    <w:jc w:val="center"/>
                                    <w:rPr>
                                      <w:b/>
                                      <w:i/>
                                      <w:iCs/>
                                      <w:color w:val="2E74B5" w:themeColor="accent1" w:themeShade="BF"/>
                                      <w:sz w:val="28"/>
                                      <w:szCs w:val="28"/>
                                    </w:rPr>
                                  </w:pPr>
                                  <w:r>
                                    <w:rPr>
                                      <w:b/>
                                      <w:i/>
                                      <w:iCs/>
                                      <w:color w:val="2E74B5" w:themeColor="accent1" w:themeShade="BF"/>
                                      <w:sz w:val="28"/>
                                      <w:szCs w:val="28"/>
                                    </w:rPr>
                                    <w:t>MPS/UPS + SEN</w:t>
                                  </w:r>
                                  <w:r w:rsidR="005866C1">
                                    <w:rPr>
                                      <w:b/>
                                      <w:i/>
                                      <w:iCs/>
                                      <w:color w:val="2E74B5" w:themeColor="accent1" w:themeShade="BF"/>
                                      <w:sz w:val="28"/>
                                      <w:szCs w:val="28"/>
                                    </w:rPr>
                                    <w:t xml:space="preserve"> </w:t>
                                  </w:r>
                                </w:p>
                                <w:p w:rsidR="00E55D79" w:rsidRPr="00C047ED" w:rsidRDefault="00E55D79" w:rsidP="00E55D79">
                                  <w:pPr>
                                    <w:spacing w:after="0"/>
                                    <w:rPr>
                                      <w:b/>
                                      <w:i/>
                                      <w:iCs/>
                                      <w:color w:val="2E74B5" w:themeColor="accent1" w:themeShade="BF"/>
                                      <w:sz w:val="28"/>
                                      <w:szCs w:val="28"/>
                                    </w:rPr>
                                  </w:pP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7DDC45E0" id="_x0000_t202" coordsize="21600,21600" o:spt="202" path="m,l,21600r21600,l21600,xe">
                      <v:stroke joinstyle="miter"/>
                      <v:path gradientshapeok="t" o:connecttype="rect"/>
                    </v:shapetype>
                    <v:shape id="Text Box 307" o:spid="_x0000_s1027" type="#_x0000_t202" style="position:absolute;left:0;text-align:left;margin-left:6.8pt;margin-top:21.55pt;width:273.6pt;height:63.75pt;z-index:25166438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YrCwIAAP0DAAAOAAAAZHJzL2Uyb0RvYy54bWysU9tuGyEQfa/Uf0C812s7dhyvvI7SpKkq&#10;pRcp6QeMWdaLCgwF7F336zOwjmOlb1V5QMDAmTlnDqvr3mi2lz4otBWfjMacSSuwVnZb8Z9P9x+u&#10;OAsRbA0araz4QQZ+vX7/btW5Uk6xRV1LzwjEhrJzFW9jdGVRBNFKA2GETloKNugNRNr6bVF76Ajd&#10;6GI6Hl8WHfraeRQyBDq9G4J8nfGbRor4vWmCjExXnGqLefZ53qS5WK+g3HpwrRLHMuAfqjCgLCU9&#10;Qd1BBLbz6i8oo4THgE0cCTQFNo0SMnMgNpPxGzaPLTiZuZA4wZ1kCv8PVnzb//BM1RW/GC84s2Co&#10;SU+yj+wj9iydkUKdCyVdfHR0NfYUoE5ntsE9oPgVmMXbFuxW3niPXSuhpgon6WVx9nTACQlk033F&#10;mhLBLmIG6htvknwkCCN06tTh1J1UjKDDi9litphSSFDsary8nM5zCihfXjsf4meJhqVFxT11P6PD&#10;/iHEVA2UL1dSMov3SuvsAG1ZV/HlnCDfRIyKZFCtTMqZxmCZRPKTrfPjCEoPa0qg7ZF1IjpQjv2m&#10;zxJnSZIiG6wPJIPHwY/0f2jRov/DWUderHj4vQMvOdNfLEm5nMxmybx5M5tnEfx5ZHMeASsIquKR&#10;s2F5G7PhB2I3JHmjshqvlRxLJo9lkY7/IZn4fJ9vvf7a9TMAAAD//wMAUEsDBBQABgAIAAAAIQAc&#10;sV+Y3QAAAAkBAAAPAAAAZHJzL2Rvd25yZXYueG1sTI87T8MwFIV3JP6DdZHYqF1aUprGqSqkLEy0&#10;MHR049skIr6OYucBv57LBOPRd3Qe2X52rRixD40nDcuFAoFUettQpeHjvXh4BhGiIWtaT6jhCwPs&#10;89ubzKTWT3TE8RQrwSEUUqOhjrFLpQxljc6Ehe+QmF1970xk2VfS9mbicNfKR6US6UxD3FCbDl9q&#10;LD9Pg9MwFH1z2F7luDmfj9/zazGtXfGm9f3dfNiBiDjHPzP8zufpkPOmix/IBtGyXiXs1LBeLUEw&#10;f0oUX7kw2KgEZJ7J/w/yHwAAAP//AwBQSwECLQAUAAYACAAAACEAtoM4kv4AAADhAQAAEwAAAAAA&#10;AAAAAAAAAAAAAAAAW0NvbnRlbnRfVHlwZXNdLnhtbFBLAQItABQABgAIAAAAIQA4/SH/1gAAAJQB&#10;AAALAAAAAAAAAAAAAAAAAC8BAABfcmVscy8ucmVsc1BLAQItABQABgAIAAAAIQDzetYrCwIAAP0D&#10;AAAOAAAAAAAAAAAAAAAAAC4CAABkcnMvZTJvRG9jLnhtbFBLAQItABQABgAIAAAAIQAcsV+Y3QAA&#10;AAkBAAAPAAAAAAAAAAAAAAAAAGUEAABkcnMvZG93bnJldi54bWxQSwUGAAAAAAQABADzAAAAbwUA&#10;AAAA&#10;" filled="f" stroked="f">
                      <v:textbox>
                        <w:txbxContent>
                          <w:p w:rsidR="00394E5C" w:rsidRDefault="006F0D78" w:rsidP="00B50793">
                            <w:pPr>
                              <w:spacing w:after="0"/>
                              <w:jc w:val="center"/>
                              <w:rPr>
                                <w:b/>
                                <w:i/>
                                <w:iCs/>
                                <w:color w:val="2E74B5" w:themeColor="accent1" w:themeShade="BF"/>
                                <w:sz w:val="28"/>
                                <w:szCs w:val="28"/>
                              </w:rPr>
                            </w:pPr>
                            <w:r>
                              <w:rPr>
                                <w:b/>
                                <w:i/>
                                <w:iCs/>
                                <w:color w:val="2E74B5" w:themeColor="accent1" w:themeShade="BF"/>
                                <w:sz w:val="28"/>
                                <w:szCs w:val="28"/>
                              </w:rPr>
                              <w:t>Teacher of the Deaf</w:t>
                            </w:r>
                          </w:p>
                          <w:p w:rsidR="00394E5C" w:rsidRPr="00C047ED" w:rsidRDefault="00394E5C" w:rsidP="00B50793">
                            <w:pPr>
                              <w:spacing w:after="0"/>
                              <w:jc w:val="center"/>
                              <w:rPr>
                                <w:b/>
                                <w:i/>
                                <w:iCs/>
                                <w:color w:val="2E74B5" w:themeColor="accent1" w:themeShade="BF"/>
                                <w:sz w:val="28"/>
                                <w:szCs w:val="28"/>
                              </w:rPr>
                            </w:pPr>
                            <w:r>
                              <w:rPr>
                                <w:b/>
                                <w:i/>
                                <w:iCs/>
                                <w:color w:val="2E74B5" w:themeColor="accent1" w:themeShade="BF"/>
                                <w:sz w:val="28"/>
                                <w:szCs w:val="28"/>
                              </w:rPr>
                              <w:t>Available to start January 2019</w:t>
                            </w:r>
                            <w:r w:rsidR="00E55D79">
                              <w:rPr>
                                <w:b/>
                                <w:i/>
                                <w:iCs/>
                                <w:color w:val="2E74B5" w:themeColor="accent1" w:themeShade="BF"/>
                                <w:sz w:val="28"/>
                                <w:szCs w:val="28"/>
                              </w:rPr>
                              <w:t xml:space="preserve"> (flexible)</w:t>
                            </w:r>
                          </w:p>
                          <w:p w:rsidR="00394E5C" w:rsidRDefault="00394E5C" w:rsidP="00B50793">
                            <w:pPr>
                              <w:spacing w:after="0"/>
                              <w:jc w:val="center"/>
                              <w:rPr>
                                <w:b/>
                                <w:i/>
                                <w:iCs/>
                                <w:color w:val="2E74B5" w:themeColor="accent1" w:themeShade="BF"/>
                                <w:sz w:val="28"/>
                                <w:szCs w:val="28"/>
                              </w:rPr>
                            </w:pPr>
                            <w:r>
                              <w:rPr>
                                <w:b/>
                                <w:i/>
                                <w:iCs/>
                                <w:color w:val="2E74B5" w:themeColor="accent1" w:themeShade="BF"/>
                                <w:sz w:val="28"/>
                                <w:szCs w:val="28"/>
                              </w:rPr>
                              <w:t>MPS/UPS + SEN</w:t>
                            </w:r>
                            <w:r w:rsidR="005866C1">
                              <w:rPr>
                                <w:b/>
                                <w:i/>
                                <w:iCs/>
                                <w:color w:val="2E74B5" w:themeColor="accent1" w:themeShade="BF"/>
                                <w:sz w:val="28"/>
                                <w:szCs w:val="28"/>
                              </w:rPr>
                              <w:t xml:space="preserve"> </w:t>
                            </w:r>
                          </w:p>
                          <w:p w:rsidR="00E55D79" w:rsidRPr="00C047ED" w:rsidRDefault="00E55D79" w:rsidP="00E55D79">
                            <w:pPr>
                              <w:spacing w:after="0"/>
                              <w:rPr>
                                <w:b/>
                                <w:i/>
                                <w:iCs/>
                                <w:color w:val="2E74B5" w:themeColor="accent1" w:themeShade="BF"/>
                                <w:sz w:val="28"/>
                                <w:szCs w:val="28"/>
                              </w:rPr>
                            </w:pPr>
                          </w:p>
                        </w:txbxContent>
                      </v:textbox>
                      <w10:wrap type="topAndBottom" anchorx="page"/>
                    </v:shape>
                  </w:pict>
                </mc:Fallback>
              </mc:AlternateContent>
            </w:r>
            <w:r>
              <w:rPr>
                <w:sz w:val="20"/>
                <w:szCs w:val="20"/>
              </w:rPr>
              <w:t>Headteacher: Joseph Bell</w:t>
            </w:r>
          </w:p>
        </w:tc>
        <w:tc>
          <w:tcPr>
            <w:tcW w:w="2106" w:type="dxa"/>
            <w:tcBorders>
              <w:top w:val="nil"/>
              <w:bottom w:val="nil"/>
              <w:right w:val="nil"/>
            </w:tcBorders>
          </w:tcPr>
          <w:p w:rsidR="00B50793" w:rsidRPr="00B50793" w:rsidRDefault="00B50793" w:rsidP="00B50793">
            <w:r>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61595</wp:posOffset>
                      </wp:positionH>
                      <wp:positionV relativeFrom="paragraph">
                        <wp:posOffset>12700</wp:posOffset>
                      </wp:positionV>
                      <wp:extent cx="1190625" cy="1304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304925"/>
                              </a:xfrm>
                              <a:prstGeom prst="rect">
                                <a:avLst/>
                              </a:prstGeom>
                              <a:solidFill>
                                <a:srgbClr val="FFFFFF"/>
                              </a:solidFill>
                              <a:ln w="9525">
                                <a:noFill/>
                                <a:miter lim="800000"/>
                                <a:headEnd/>
                                <a:tailEnd/>
                              </a:ln>
                            </wps:spPr>
                            <wps:txbx>
                              <w:txbxContent>
                                <w:p w:rsidR="00394E5C" w:rsidRDefault="00394E5C" w:rsidP="00B50793">
                                  <w:pPr>
                                    <w:jc w:val="right"/>
                                  </w:pPr>
                                  <w:r w:rsidRPr="009213B7">
                                    <w:rPr>
                                      <w:noProof/>
                                      <w:lang w:eastAsia="en-GB"/>
                                    </w:rPr>
                                    <w:drawing>
                                      <wp:inline distT="0" distB="0" distL="0" distR="0" wp14:anchorId="39103288" wp14:editId="3D6F4AB9">
                                        <wp:extent cx="80137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440" cy="11367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5pt;margin-top:1pt;width:93.75pt;height:10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xIgIAACU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y+KaEsM0&#10;DulJjIG8g5GUkZ/B+grdHi06hhGfcc6pV28fgH/3xMCmZ2Yn7pyDoResxfqKGJldhE44PoI0wydo&#10;MQ3bB0hAY+d0JA/pIIiOczqeZxNL4TFlscyvygUlHG3F23y+RCXmYNVzuHU+fBCgSRRq6nD4CZ4d&#10;HnyYXJ9dYjYPSrZbqVRS3K7ZKEcODBdlm84J/Tc3ZchQ0+UCc8coAzEeoVmlZcBFVlLX9CaPJ4az&#10;KtLx3rRJDkyqScailTnxEymZyAljM06jiLGRuwbaIxLmYNpb/Gco9OB+UjLgztbU/9gzJyhRHw2S&#10;vizm87jkSZkvrktU3KWlubQwwxGqpoGSSdyE9DGmxu5wOJ1MtL1UcioZdzERf/o3cdkv9eT18rvX&#10;vwAAAP//AwBQSwMEFAAGAAgAAAAhAKhEt4vaAAAABwEAAA8AAABkcnMvZG93bnJldi54bWxMj81O&#10;wzAQhO9IvIO1SFwQdYhoTUKcCpBAXPvzAJt4m0TE6yh2m/TtcU5wHM1o5ptiO9teXGj0nWMNT6sE&#10;BHHtTMeNhuPh8/EFhA/IBnvHpOFKHrbl7U2BuXET7+iyD42IJexz1NCGMORS+roli37lBuLondxo&#10;MUQ5NtKMOMVy28s0STbSYsdxocWBPlqqf/Znq+H0PT2ss6n6Cke1e968Y6cqd9X6/m5+ewURaA5/&#10;YVjwIzqUkalyZzZe9BoyFYMa0nhocTOVgqgWrdYgy0L+5y9/AQAA//8DAFBLAQItABQABgAIAAAA&#10;IQC2gziS/gAAAOEBAAATAAAAAAAAAAAAAAAAAAAAAABbQ29udGVudF9UeXBlc10ueG1sUEsBAi0A&#10;FAAGAAgAAAAhADj9If/WAAAAlAEAAAsAAAAAAAAAAAAAAAAALwEAAF9yZWxzLy5yZWxzUEsBAi0A&#10;FAAGAAgAAAAhAIX35fEiAgAAJQQAAA4AAAAAAAAAAAAAAAAALgIAAGRycy9lMm9Eb2MueG1sUEsB&#10;Ai0AFAAGAAgAAAAhAKhEt4vaAAAABwEAAA8AAAAAAAAAAAAAAAAAfAQAAGRycy9kb3ducmV2Lnht&#10;bFBLBQYAAAAABAAEAPMAAACDBQAAAAA=&#10;" stroked="f">
                      <v:textbox>
                        <w:txbxContent>
                          <w:p w:rsidR="00394E5C" w:rsidRDefault="00394E5C" w:rsidP="00B50793">
                            <w:pPr>
                              <w:jc w:val="right"/>
                            </w:pPr>
                            <w:r w:rsidRPr="009213B7">
                              <w:rPr>
                                <w:noProof/>
                                <w:lang w:eastAsia="en-GB"/>
                              </w:rPr>
                              <w:drawing>
                                <wp:inline distT="0" distB="0" distL="0" distR="0" wp14:anchorId="39103288" wp14:editId="3D6F4AB9">
                                  <wp:extent cx="80137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440" cy="1136773"/>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7306E383" wp14:editId="6A531CC3">
                      <wp:simplePos x="0" y="0"/>
                      <wp:positionH relativeFrom="column">
                        <wp:posOffset>6246495</wp:posOffset>
                      </wp:positionH>
                      <wp:positionV relativeFrom="paragraph">
                        <wp:posOffset>323850</wp:posOffset>
                      </wp:positionV>
                      <wp:extent cx="1146175" cy="150050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50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4E5C" w:rsidRDefault="00394E5C" w:rsidP="00B50793">
                                  <w:pPr>
                                    <w:jc w:val="cente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6E383" id="Text Box 5" o:spid="_x0000_s1029" type="#_x0000_t202" style="position:absolute;margin-left:491.85pt;margin-top:25.5pt;width:90.25pt;height:118.15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j0hAIAABUFAAAOAAAAZHJzL2Uyb0RvYy54bWysVNuO0zAQfUfiHyy/d5OUpG2ipqttlyKk&#10;5SLt8gGu7TQWjm3Z3iYL4t8ZO20pC0gIkQfHl/GZMzNnvLweOokO3DqhVY2zqxQjrqhmQu1r/Olh&#10;O1lg5DxRjEiteI2fuMPXq5cvlr2p+FS3WjJuEYAoV/Wmxq33pkoSR1veEXelDVdw2GjbEQ9Lu0+Y&#10;JT2gdzKZpuks6bVlxmrKnYPd2/EQryJ+03DqPzSN4x7JGgM3H0cbx10Yk9WSVHtLTCvokQb5BxYd&#10;EQqcnqFuiSfo0YpfoDpBrXa68VdUd4luGkF5jAGiydJn0dy3xPAYCyTHmXOa3P+Dpe8PHy0SrMYF&#10;Rop0UKIHPni01gMqQnZ64yowujdg5gfYhirHSJ250/SzQ0pvWqL2/MZa3becMGCXhZvJxdURxwWQ&#10;Xf9OM3BDHr2OQENju5A6SAYCdKjS07kygQoNLrN8ls2BIoWzrEjTIo3sElKdrhvr/BuuOxQmNbZQ&#10;+ghPDnfOBzqkOpkEb05LwbZCyriw+91GWnQgIJNt/GIEz8ykCsZKh2sj4rgDLMFHOAt8Y9m/ltk0&#10;T9fTcrKdLeaTfJsXk3KeLiZpVq7LWZqX+e32WyCY5VUrGOPqTih+kmCW/12Jj80wiieKEPU1Lotp&#10;Mdboj0Gm8ftdkJ3w0JFSdDVenI1IFSr7WjEIm1SeCDnOk5/pxyxDDk7/mJWog1D6UQR+2A1RcK9O&#10;8tpp9gTCsBrKBtWH1wQmrbZfMOqhM2us4OnASL5VIK0yy/PQyHGRF/MpLOzlye7yhCgKQDX2GI3T&#10;jR+b/9FYsW/BzyhmpW9Ajo2IQgm6HTkdRQy9FyM6vhOhuS/X0erHa7b6DgAA//8DAFBLAwQUAAYA&#10;CAAAACEA/o6xkeAAAAALAQAADwAAAGRycy9kb3ducmV2LnhtbEyPwU7DMBBE70j8g7VI3KiTlLQh&#10;ZFNVoJ6qHiiVuLr2EkfEdojd1vw97gmOq32aedOsohnYmSbfO4uQzzJgZKVTve0QDu+bhwqYD8Iq&#10;MThLCD/kYdXe3jSiVu5i3+i8Dx1LIdbXAkGHMNace6nJCD9zI9n0+3STESGdU8fVJC4p3Ay8yLIF&#10;N6K3qUGLkV40ya/9ySB80+tu/VEepNzEcruTWm2rqBDv7+L6GVigGP5guOondWiT09GdrPJsQHiq&#10;5suEIpR52nQF8sVjAeyIUFTLOfC24f83tL8AAAD//wMAUEsBAi0AFAAGAAgAAAAhALaDOJL+AAAA&#10;4QEAABMAAAAAAAAAAAAAAAAAAAAAAFtDb250ZW50X1R5cGVzXS54bWxQSwECLQAUAAYACAAAACEA&#10;OP0h/9YAAACUAQAACwAAAAAAAAAAAAAAAAAvAQAAX3JlbHMvLnJlbHNQSwECLQAUAAYACAAAACEA&#10;o3J49IQCAAAVBQAADgAAAAAAAAAAAAAAAAAuAgAAZHJzL2Uyb0RvYy54bWxQSwECLQAUAAYACAAA&#10;ACEA/o6xkeAAAAALAQAADwAAAAAAAAAAAAAAAADeBAAAZHJzL2Rvd25yZXYueG1sUEsFBgAAAAAE&#10;AAQA8wAAAOsFAAAAAA==&#10;" stroked="f">
                      <v:textbox>
                        <w:txbxContent>
                          <w:p w:rsidR="00394E5C" w:rsidRDefault="00394E5C" w:rsidP="00B50793">
                            <w:pPr>
                              <w:jc w:val="center"/>
                            </w:pPr>
                          </w:p>
                        </w:txbxContent>
                      </v:textbox>
                      <w10:wrap type="square"/>
                    </v:shape>
                  </w:pict>
                </mc:Fallback>
              </mc:AlternateContent>
            </w:r>
          </w:p>
        </w:tc>
      </w:tr>
    </w:tbl>
    <w:p w:rsidR="006F0D78" w:rsidRDefault="006F0D78"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Pr>
          <w:rFonts w:ascii="Calibri" w:hAnsi="Calibri" w:cs="Arial"/>
          <w:b/>
          <w:i/>
          <w:color w:val="5B9BD5" w:themeColor="accent1"/>
          <w:sz w:val="24"/>
          <w:szCs w:val="24"/>
          <w:lang w:val="en" w:eastAsia="en-GB"/>
        </w:rPr>
        <w:t>Are you</w:t>
      </w:r>
      <w:r w:rsidR="00943B35">
        <w:rPr>
          <w:rFonts w:ascii="Calibri" w:hAnsi="Calibri" w:cs="Arial"/>
          <w:b/>
          <w:i/>
          <w:color w:val="5B9BD5" w:themeColor="accent1"/>
          <w:sz w:val="24"/>
          <w:szCs w:val="24"/>
          <w:lang w:val="en" w:eastAsia="en-GB"/>
        </w:rPr>
        <w:t xml:space="preserve"> a</w:t>
      </w:r>
      <w:bookmarkStart w:id="0" w:name="_GoBack"/>
      <w:bookmarkEnd w:id="0"/>
      <w:r>
        <w:rPr>
          <w:rFonts w:ascii="Calibri" w:hAnsi="Calibri" w:cs="Arial"/>
          <w:b/>
          <w:i/>
          <w:color w:val="5B9BD5" w:themeColor="accent1"/>
          <w:sz w:val="24"/>
          <w:szCs w:val="24"/>
          <w:lang w:val="en" w:eastAsia="en-GB"/>
        </w:rPr>
        <w:t xml:space="preserve"> teacher of the deaf or a mainstream teacher with an interest in working with hearing impaired children?</w:t>
      </w:r>
    </w:p>
    <w:p w:rsidR="00B50793" w:rsidRPr="00B50793" w:rsidRDefault="0046693A"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Pr>
          <w:rFonts w:ascii="Calibri" w:hAnsi="Calibri" w:cs="Arial"/>
          <w:b/>
          <w:i/>
          <w:color w:val="5B9BD5" w:themeColor="accent1"/>
          <w:sz w:val="24"/>
          <w:szCs w:val="24"/>
          <w:lang w:val="en" w:eastAsia="en-GB"/>
        </w:rPr>
        <w:t>Are you looking for the next step in your career</w:t>
      </w:r>
      <w:r w:rsidR="0017265B">
        <w:rPr>
          <w:rFonts w:ascii="Calibri" w:hAnsi="Calibri" w:cs="Arial"/>
          <w:b/>
          <w:i/>
          <w:color w:val="5B9BD5" w:themeColor="accent1"/>
          <w:sz w:val="24"/>
          <w:szCs w:val="24"/>
          <w:lang w:val="en" w:eastAsia="en-GB"/>
        </w:rPr>
        <w:t>?</w:t>
      </w:r>
    </w:p>
    <w:p w:rsidR="00B50793" w:rsidRPr="0046693A" w:rsidRDefault="00B50793" w:rsidP="0046693A">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sidRPr="0046693A">
        <w:rPr>
          <w:rFonts w:ascii="Calibri" w:hAnsi="Calibri" w:cs="Arial"/>
          <w:b/>
          <w:i/>
          <w:color w:val="5B9BD5" w:themeColor="accent1"/>
          <w:sz w:val="24"/>
          <w:szCs w:val="24"/>
          <w:lang w:val="en" w:eastAsia="en-GB"/>
        </w:rPr>
        <w:t>Do you want to be part of an exciting, talented team leading change in a London school?</w:t>
      </w:r>
    </w:p>
    <w:p w:rsidR="00B50793" w:rsidRDefault="00B50793"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sidRPr="00B50793">
        <w:rPr>
          <w:rFonts w:ascii="Calibri" w:hAnsi="Calibri" w:cs="Arial"/>
          <w:b/>
          <w:i/>
          <w:color w:val="5B9BD5" w:themeColor="accent1"/>
          <w:sz w:val="24"/>
          <w:szCs w:val="24"/>
          <w:lang w:val="en" w:eastAsia="en-GB"/>
        </w:rPr>
        <w:t>Do you know how to engage every learner?</w:t>
      </w:r>
    </w:p>
    <w:p w:rsidR="0046693A" w:rsidRDefault="00E55D79"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Pr>
          <w:rFonts w:ascii="Calibri" w:hAnsi="Calibri" w:cs="Arial"/>
          <w:b/>
          <w:i/>
          <w:color w:val="5B9BD5" w:themeColor="accent1"/>
          <w:sz w:val="24"/>
          <w:szCs w:val="24"/>
          <w:lang w:val="en" w:eastAsia="en-GB"/>
        </w:rPr>
        <w:t>Are you ready for a new challenge?</w:t>
      </w:r>
    </w:p>
    <w:p w:rsidR="005866C1" w:rsidRDefault="005866C1" w:rsidP="0017265B">
      <w:pPr>
        <w:shd w:val="clear" w:color="auto" w:fill="FFFFFF"/>
        <w:spacing w:after="0" w:line="312" w:lineRule="atLeast"/>
        <w:ind w:left="142"/>
        <w:jc w:val="both"/>
        <w:rPr>
          <w:rFonts w:ascii="Calibri" w:hAnsi="Calibri" w:cs="Arial"/>
          <w:b/>
          <w:i/>
          <w:color w:val="5B9BD5" w:themeColor="accent1"/>
          <w:sz w:val="24"/>
          <w:szCs w:val="24"/>
          <w:lang w:val="en" w:eastAsia="en-GB"/>
        </w:rPr>
      </w:pPr>
    </w:p>
    <w:p w:rsidR="00B50793" w:rsidRPr="00B50793" w:rsidRDefault="00B50793" w:rsidP="0017265B">
      <w:pPr>
        <w:shd w:val="clear" w:color="auto" w:fill="FFFFFF"/>
        <w:spacing w:after="0" w:line="312" w:lineRule="atLeast"/>
        <w:ind w:left="142"/>
        <w:jc w:val="both"/>
        <w:rPr>
          <w:rFonts w:ascii="Calibri" w:hAnsi="Calibri" w:cs="Arial"/>
          <w:b/>
          <w:i/>
          <w:color w:val="5B9BD5" w:themeColor="accent1"/>
          <w:sz w:val="24"/>
          <w:szCs w:val="24"/>
          <w:lang w:val="en" w:eastAsia="en-GB"/>
        </w:rPr>
      </w:pPr>
      <w:r w:rsidRPr="00B50793">
        <w:rPr>
          <w:rFonts w:ascii="Calibri" w:hAnsi="Calibri" w:cs="Arial"/>
          <w:b/>
          <w:i/>
          <w:color w:val="5B9BD5" w:themeColor="accent1"/>
          <w:sz w:val="24"/>
          <w:szCs w:val="24"/>
          <w:lang w:val="en" w:eastAsia="en-GB"/>
        </w:rPr>
        <w:t>If the answer is yes, then St. John’s and St. Clement’s could be the school for you.</w:t>
      </w:r>
    </w:p>
    <w:p w:rsidR="00B50793" w:rsidRPr="00F752FD" w:rsidRDefault="00B50793" w:rsidP="00B50793">
      <w:pPr>
        <w:shd w:val="clear" w:color="auto" w:fill="FFFFFF"/>
        <w:spacing w:line="312" w:lineRule="atLeast"/>
        <w:ind w:left="720"/>
        <w:rPr>
          <w:rFonts w:ascii="Calibri" w:hAnsi="Calibri" w:cs="Arial"/>
          <w:b/>
          <w:i/>
          <w:color w:val="2E74B5"/>
          <w:sz w:val="24"/>
          <w:szCs w:val="24"/>
          <w:lang w:val="en" w:eastAsia="en-GB"/>
        </w:rPr>
      </w:pPr>
    </w:p>
    <w:p w:rsidR="00B50793" w:rsidRPr="00F752FD" w:rsidRDefault="00B50793" w:rsidP="00B50793">
      <w:pPr>
        <w:shd w:val="clear" w:color="auto" w:fill="FFFFFF"/>
        <w:spacing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The Headteacher and Governing Body of St. John’s &amp; St. Clement’s Primary School are looking to appoi</w:t>
      </w:r>
      <w:r w:rsidR="0017265B">
        <w:rPr>
          <w:rFonts w:ascii="Calibri Light" w:hAnsi="Calibri Light" w:cs="Arial"/>
          <w:color w:val="000000"/>
          <w:lang w:val="en" w:eastAsia="en-GB"/>
        </w:rPr>
        <w:t xml:space="preserve">nt an </w:t>
      </w:r>
      <w:r w:rsidR="00394E5C">
        <w:rPr>
          <w:rFonts w:ascii="Calibri Light" w:hAnsi="Calibri Light" w:cs="Arial"/>
          <w:color w:val="000000"/>
          <w:lang w:val="en" w:eastAsia="en-GB"/>
        </w:rPr>
        <w:t>exceptional teacher</w:t>
      </w:r>
      <w:r w:rsidR="006F0D78">
        <w:rPr>
          <w:rFonts w:ascii="Calibri Light" w:hAnsi="Calibri Light" w:cs="Arial"/>
          <w:color w:val="000000"/>
          <w:lang w:val="en" w:eastAsia="en-GB"/>
        </w:rPr>
        <w:t xml:space="preserve"> who is</w:t>
      </w:r>
      <w:r w:rsidR="00E55D79">
        <w:rPr>
          <w:rFonts w:ascii="Calibri Light" w:hAnsi="Calibri Light" w:cs="Arial"/>
          <w:color w:val="000000"/>
          <w:lang w:val="en" w:eastAsia="en-GB"/>
        </w:rPr>
        <w:t xml:space="preserve"> willing to undertake the training to become a qualified Teacher of the Deaf to</w:t>
      </w:r>
      <w:r w:rsidR="0017265B">
        <w:rPr>
          <w:rFonts w:ascii="Calibri Light" w:hAnsi="Calibri Light" w:cs="Arial"/>
          <w:color w:val="000000"/>
          <w:lang w:val="en" w:eastAsia="en-GB"/>
        </w:rPr>
        <w:t xml:space="preserve"> </w:t>
      </w:r>
      <w:r w:rsidRPr="00F752FD">
        <w:rPr>
          <w:rFonts w:ascii="Calibri Light" w:hAnsi="Calibri Light" w:cs="Arial"/>
          <w:color w:val="000000"/>
          <w:lang w:val="en" w:eastAsia="en-GB"/>
        </w:rPr>
        <w:t xml:space="preserve">join our team and inspire the next generation of learners. </w:t>
      </w:r>
    </w:p>
    <w:p w:rsidR="00B50793" w:rsidRPr="00F752FD" w:rsidRDefault="00B50793" w:rsidP="00B50793">
      <w:pPr>
        <w:spacing w:line="276" w:lineRule="auto"/>
        <w:jc w:val="both"/>
        <w:rPr>
          <w:rFonts w:ascii="Calibri Light" w:hAnsi="Calibri Light" w:cs="Arial"/>
          <w:color w:val="000000"/>
          <w:kern w:val="28"/>
          <w:lang w:eastAsia="en-GB"/>
        </w:rPr>
      </w:pPr>
      <w:r w:rsidRPr="00F752FD">
        <w:rPr>
          <w:rFonts w:ascii="Calibri Light" w:eastAsia="Calibri" w:hAnsi="Calibri Light" w:cs="Arial"/>
        </w:rPr>
        <w:t>St. John’s and St. Clement’s is a thriving two form entry Primary school, housed in a large Victorian building overlooking a large green park. It is located in a vibrant part of South East London, Zone 2 (East Du</w:t>
      </w:r>
      <w:r w:rsidR="00424166">
        <w:rPr>
          <w:rFonts w:ascii="Calibri Light" w:eastAsia="Calibri" w:hAnsi="Calibri Light" w:cs="Arial"/>
        </w:rPr>
        <w:t>lwich and Peckham Rye). There are</w:t>
      </w:r>
      <w:r w:rsidRPr="00F752FD">
        <w:rPr>
          <w:rFonts w:ascii="Calibri Light" w:eastAsia="Calibri" w:hAnsi="Calibri Light" w:cs="Arial"/>
        </w:rPr>
        <w:t xml:space="preserve"> a multitude of open spaces, shops and café’s within short walking distance as well as excellent transport links.</w:t>
      </w:r>
    </w:p>
    <w:p w:rsidR="00B50793" w:rsidRPr="00F752FD" w:rsidRDefault="00B50793" w:rsidP="00B50793">
      <w:pPr>
        <w:shd w:val="clear" w:color="auto" w:fill="FFFFFF"/>
        <w:spacing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 xml:space="preserve">We can offer you tailor made professional development and support in a vibrant and fun working environment. We have a ‘can do’ culture where ideas and creativity are actively promoted. We also offer leadership opportunities and collaboration with local schools. Our pupils are self-motivated and creative who have an immense proudness of their school and community. </w:t>
      </w:r>
    </w:p>
    <w:p w:rsidR="00B50793" w:rsidRPr="00F752FD" w:rsidRDefault="00B50793" w:rsidP="00B50793">
      <w:pPr>
        <w:shd w:val="clear" w:color="auto" w:fill="FFFFFF"/>
        <w:spacing w:line="312" w:lineRule="atLeast"/>
        <w:jc w:val="both"/>
        <w:rPr>
          <w:rFonts w:ascii="Calibri Light" w:hAnsi="Calibri Light" w:cs="Arial"/>
          <w:b/>
          <w:color w:val="000000"/>
          <w:lang w:val="en" w:eastAsia="en-GB"/>
        </w:rPr>
      </w:pPr>
      <w:r w:rsidRPr="00F752FD">
        <w:rPr>
          <w:rFonts w:ascii="Calibri Light" w:hAnsi="Calibri Light" w:cs="Arial"/>
          <w:color w:val="222222"/>
          <w:shd w:val="clear" w:color="auto" w:fill="FFFFFF"/>
        </w:rPr>
        <w:t xml:space="preserve">To support the right candidate, we can offer an additional month’s salary for relocation costs. Please enquire about these incentives </w:t>
      </w:r>
      <w:r w:rsidR="0017265B">
        <w:rPr>
          <w:rFonts w:ascii="Calibri Light" w:hAnsi="Calibri Light" w:cs="Arial"/>
          <w:color w:val="222222"/>
          <w:shd w:val="clear" w:color="auto" w:fill="FFFFFF"/>
        </w:rPr>
        <w:t>as well as any other employee</w:t>
      </w:r>
      <w:r w:rsidRPr="00F752FD">
        <w:rPr>
          <w:rFonts w:ascii="Calibri Light" w:hAnsi="Calibri Light" w:cs="Arial"/>
          <w:color w:val="222222"/>
          <w:shd w:val="clear" w:color="auto" w:fill="FFFFFF"/>
        </w:rPr>
        <w:t xml:space="preserve"> </w:t>
      </w:r>
      <w:r w:rsidR="0017265B">
        <w:rPr>
          <w:rFonts w:ascii="Calibri Light" w:hAnsi="Calibri Light" w:cs="Arial"/>
          <w:color w:val="222222"/>
          <w:shd w:val="clear" w:color="auto" w:fill="FFFFFF"/>
        </w:rPr>
        <w:t>benefits</w:t>
      </w:r>
      <w:r w:rsidRPr="00F752FD">
        <w:rPr>
          <w:rFonts w:ascii="Calibri Light" w:hAnsi="Calibri Light" w:cs="Arial"/>
          <w:color w:val="222222"/>
          <w:shd w:val="clear" w:color="auto" w:fill="FFFFFF"/>
        </w:rPr>
        <w:t xml:space="preserve"> in becoming a member of staff at St John’s and St Clement’s Primary School.</w:t>
      </w:r>
      <w:r w:rsidRPr="00F752FD">
        <w:rPr>
          <w:rFonts w:ascii="Calibri Light" w:hAnsi="Calibri Light" w:cs="Arial"/>
          <w:b/>
          <w:color w:val="000000"/>
          <w:lang w:val="en" w:eastAsia="en-GB"/>
        </w:rPr>
        <w:t xml:space="preserve"> </w:t>
      </w:r>
    </w:p>
    <w:p w:rsidR="00B50793" w:rsidRPr="00F752FD" w:rsidRDefault="00B50793" w:rsidP="00B50793">
      <w:pPr>
        <w:shd w:val="clear" w:color="auto" w:fill="FFFFFF"/>
        <w:spacing w:line="312" w:lineRule="atLeast"/>
        <w:jc w:val="both"/>
        <w:rPr>
          <w:rFonts w:ascii="Calibri Light" w:hAnsi="Calibri Light" w:cs="Arial"/>
          <w:color w:val="000000"/>
          <w:lang w:val="en" w:eastAsia="en-GB"/>
        </w:rPr>
      </w:pPr>
      <w:r w:rsidRPr="00F752FD">
        <w:rPr>
          <w:rFonts w:ascii="Calibri Light" w:hAnsi="Calibri Light" w:cs="Arial"/>
          <w:color w:val="222222"/>
          <w:shd w:val="clear" w:color="auto" w:fill="FFFFFF"/>
        </w:rPr>
        <w:t xml:space="preserve">Visits during the school day are actively encouraged. Please request a time, by contacting Lucy at </w:t>
      </w:r>
      <w:hyperlink r:id="rId9" w:history="1">
        <w:r w:rsidRPr="00F752FD">
          <w:rPr>
            <w:rStyle w:val="Hyperlink"/>
            <w:rFonts w:ascii="Calibri Light" w:hAnsi="Calibri Light" w:cs="Arial"/>
            <w:lang w:val="en" w:eastAsia="en-GB"/>
          </w:rPr>
          <w:t>businessmanager@sjsc.southwark.sch.uk</w:t>
        </w:r>
      </w:hyperlink>
    </w:p>
    <w:p w:rsidR="00B50793" w:rsidRPr="00F752FD" w:rsidRDefault="00B50793" w:rsidP="00B50793">
      <w:pPr>
        <w:widowControl w:val="0"/>
        <w:spacing w:after="0"/>
        <w:jc w:val="both"/>
        <w:rPr>
          <w:rFonts w:ascii="Calibri Light" w:hAnsi="Calibri Light" w:cs="Arial"/>
          <w:b/>
          <w:color w:val="000000"/>
          <w:lang w:val="en" w:eastAsia="en-GB"/>
        </w:rPr>
      </w:pPr>
      <w:r w:rsidRPr="00F752FD">
        <w:rPr>
          <w:rFonts w:ascii="Calibri Light" w:hAnsi="Calibri Light" w:cs="Arial"/>
          <w:color w:val="000000"/>
          <w:lang w:val="en" w:eastAsia="en-GB"/>
        </w:rPr>
        <w:t xml:space="preserve">Closing date: </w:t>
      </w:r>
      <w:r w:rsidR="005866C1">
        <w:rPr>
          <w:rFonts w:ascii="Calibri Light" w:hAnsi="Calibri Light" w:cs="Arial"/>
          <w:color w:val="000000"/>
          <w:lang w:val="en" w:eastAsia="en-GB"/>
        </w:rPr>
        <w:t>Noon, Wednesday 21 November 2018</w:t>
      </w:r>
      <w:r w:rsidRPr="00F752FD">
        <w:rPr>
          <w:rFonts w:ascii="Calibri Light" w:hAnsi="Calibri Light" w:cs="Arial"/>
          <w:b/>
          <w:color w:val="000000"/>
          <w:lang w:val="en" w:eastAsia="en-GB"/>
        </w:rPr>
        <w:tab/>
      </w:r>
    </w:p>
    <w:p w:rsidR="00B50793" w:rsidRPr="00F752FD" w:rsidRDefault="00B50793" w:rsidP="00B50793">
      <w:pPr>
        <w:widowControl w:val="0"/>
        <w:spacing w:after="0"/>
        <w:jc w:val="both"/>
        <w:rPr>
          <w:rFonts w:ascii="Calibri Light" w:hAnsi="Calibri Light" w:cs="Arial"/>
          <w:b/>
          <w:color w:val="000000"/>
          <w:lang w:val="en" w:eastAsia="en-GB"/>
        </w:rPr>
      </w:pPr>
      <w:r w:rsidRPr="00F752FD">
        <w:rPr>
          <w:rFonts w:ascii="Calibri Light" w:hAnsi="Calibri Light" w:cs="Arial"/>
          <w:color w:val="000000"/>
          <w:lang w:val="en" w:eastAsia="en-GB"/>
        </w:rPr>
        <w:t>Interviews:</w:t>
      </w:r>
      <w:r w:rsidR="005866C1">
        <w:rPr>
          <w:rFonts w:ascii="Calibri Light" w:hAnsi="Calibri Light" w:cs="Arial"/>
          <w:color w:val="000000"/>
          <w:lang w:val="en" w:eastAsia="en-GB"/>
        </w:rPr>
        <w:t xml:space="preserve"> W/c 26 November 2018</w:t>
      </w:r>
      <w:r w:rsidRPr="00F752FD">
        <w:rPr>
          <w:rFonts w:ascii="Calibri Light" w:hAnsi="Calibri Light" w:cs="Arial"/>
          <w:color w:val="000000"/>
          <w:lang w:val="en" w:eastAsia="en-GB"/>
        </w:rPr>
        <w:tab/>
      </w:r>
    </w:p>
    <w:p w:rsidR="00F14FA1" w:rsidRDefault="0023500E" w:rsidP="00B50793">
      <w:pPr>
        <w:widowControl w:val="0"/>
        <w:spacing w:after="200" w:line="276" w:lineRule="auto"/>
        <w:jc w:val="both"/>
        <w:rPr>
          <w:rFonts w:ascii="Calibri Light" w:hAnsi="Calibri Light" w:cs="Arial"/>
          <w:i/>
          <w:color w:val="000000"/>
          <w:lang w:val="en" w:eastAsia="en-GB"/>
        </w:rPr>
      </w:pPr>
      <w:r>
        <w:rPr>
          <w:rFonts w:ascii="Calibri Light" w:hAnsi="Calibri Light" w:cs="Arial"/>
          <w:i/>
          <w:color w:val="000000"/>
          <w:lang w:val="en" w:eastAsia="en-GB"/>
        </w:rPr>
        <w:t>(We reserve the right to extend the closing date</w:t>
      </w:r>
      <w:r w:rsidR="00F14FA1">
        <w:rPr>
          <w:rFonts w:ascii="Calibri Light" w:hAnsi="Calibri Light" w:cs="Arial"/>
          <w:i/>
          <w:color w:val="000000"/>
          <w:lang w:val="en" w:eastAsia="en-GB"/>
        </w:rPr>
        <w:t xml:space="preserve"> and interview at a later date)</w:t>
      </w:r>
    </w:p>
    <w:p w:rsidR="00B50793" w:rsidRPr="00F752FD" w:rsidRDefault="00B50793" w:rsidP="00B50793">
      <w:pPr>
        <w:widowControl w:val="0"/>
        <w:spacing w:after="200"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 xml:space="preserve">An Application Pack is available on the school’s website: </w:t>
      </w:r>
      <w:hyperlink r:id="rId10" w:history="1">
        <w:r w:rsidRPr="00F752FD">
          <w:rPr>
            <w:rStyle w:val="Hyperlink"/>
            <w:rFonts w:ascii="Calibri Light" w:hAnsi="Calibri Light" w:cs="Arial"/>
            <w:lang w:val="en" w:eastAsia="en-GB"/>
          </w:rPr>
          <w:t>www.stjohnsandstclements.org</w:t>
        </w:r>
      </w:hyperlink>
      <w:r w:rsidRPr="00F752FD">
        <w:rPr>
          <w:rFonts w:ascii="Calibri Light" w:hAnsi="Calibri Light" w:cs="Arial"/>
          <w:color w:val="000000"/>
          <w:lang w:val="en" w:eastAsia="en-GB"/>
        </w:rPr>
        <w:t>, or by email from the school business manager.</w:t>
      </w:r>
    </w:p>
    <w:p w:rsidR="00B50793" w:rsidRPr="00F752FD" w:rsidRDefault="00B50793" w:rsidP="00B50793">
      <w:pPr>
        <w:widowControl w:val="0"/>
        <w:spacing w:after="200"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 xml:space="preserve">Application by </w:t>
      </w:r>
      <w:r w:rsidRPr="00F752FD">
        <w:rPr>
          <w:rFonts w:ascii="Calibri Light" w:hAnsi="Calibri Light" w:cs="Arial"/>
          <w:b/>
          <w:color w:val="000000"/>
          <w:u w:val="single"/>
          <w:lang w:val="en" w:eastAsia="en-GB"/>
        </w:rPr>
        <w:t>email ONLY</w:t>
      </w:r>
      <w:r w:rsidRPr="00F752FD">
        <w:rPr>
          <w:rFonts w:ascii="Calibri Light" w:hAnsi="Calibri Light" w:cs="Arial"/>
          <w:color w:val="000000"/>
          <w:lang w:val="en" w:eastAsia="en-GB"/>
        </w:rPr>
        <w:t xml:space="preserve"> please to:  </w:t>
      </w:r>
      <w:hyperlink r:id="rId11" w:history="1">
        <w:r w:rsidRPr="00F752FD">
          <w:rPr>
            <w:rStyle w:val="Hyperlink"/>
            <w:rFonts w:ascii="Calibri Light" w:hAnsi="Calibri Light" w:cs="Arial"/>
            <w:lang w:val="en" w:eastAsia="en-GB"/>
          </w:rPr>
          <w:t>businessmanager@sjsc.southwark.sch.uk</w:t>
        </w:r>
      </w:hyperlink>
    </w:p>
    <w:p w:rsidR="00B50793" w:rsidRPr="00F752FD" w:rsidRDefault="00B50793" w:rsidP="00B50793">
      <w:pPr>
        <w:spacing w:after="200" w:line="276" w:lineRule="auto"/>
        <w:jc w:val="both"/>
        <w:rPr>
          <w:rFonts w:ascii="Calibri Light" w:hAnsi="Calibri Light" w:cs="Arial"/>
          <w:b/>
          <w:i/>
          <w:color w:val="000000"/>
          <w:sz w:val="16"/>
          <w:szCs w:val="16"/>
          <w:lang w:val="en" w:eastAsia="en-GB"/>
        </w:rPr>
      </w:pPr>
      <w:r w:rsidRPr="00F752FD">
        <w:rPr>
          <w:rFonts w:ascii="Calibri Light" w:hAnsi="Calibri Light" w:cs="Arial"/>
          <w:b/>
          <w:i/>
          <w:color w:val="000000"/>
          <w:sz w:val="16"/>
          <w:szCs w:val="16"/>
          <w:lang w:val="en" w:eastAsia="en-GB"/>
        </w:rPr>
        <w:t>Please note: CVs are not acceptable – only applications on the official form will be considered for shortlisting. Previous applicants need not apply.</w:t>
      </w:r>
    </w:p>
    <w:p w:rsidR="00B50793" w:rsidRPr="0023500E" w:rsidRDefault="00B50793" w:rsidP="00B50793">
      <w:pPr>
        <w:spacing w:after="200" w:line="276" w:lineRule="auto"/>
        <w:jc w:val="both"/>
        <w:rPr>
          <w:rFonts w:ascii="Calibri" w:hAnsi="Calibri" w:cs="Arial"/>
          <w:i/>
          <w:color w:val="000000"/>
          <w:sz w:val="18"/>
          <w:szCs w:val="18"/>
          <w:lang w:val="en" w:eastAsia="en-GB"/>
        </w:rPr>
      </w:pPr>
      <w:r w:rsidRPr="0023500E">
        <w:rPr>
          <w:rFonts w:ascii="Calibri Light" w:hAnsi="Calibri Light" w:cs="Arial"/>
          <w:i/>
          <w:color w:val="000000"/>
          <w:sz w:val="18"/>
          <w:szCs w:val="18"/>
          <w:lang w:val="en" w:eastAsia="en-GB"/>
        </w:rPr>
        <w:t>St. John’s &amp; St. Clement’s CE Primary School is fully committed to safeguarding and promoting the welfare of children and young people.  We are exempt from the Rehabilitation of Offenders Act 1974.  Therefore, the successful candidate will be required to undertake a criminal record check via the Disclosure and Barring Service (DBS) as we</w:t>
      </w:r>
      <w:r w:rsidRPr="0023500E">
        <w:rPr>
          <w:rFonts w:ascii="Calibri" w:hAnsi="Calibri" w:cs="Arial"/>
          <w:i/>
          <w:color w:val="000000"/>
          <w:sz w:val="18"/>
          <w:szCs w:val="18"/>
          <w:lang w:val="en" w:eastAsia="en-GB"/>
        </w:rPr>
        <w:t>ll as qualifications and reference checks.</w:t>
      </w:r>
    </w:p>
    <w:sectPr w:rsidR="00B50793" w:rsidRPr="0023500E" w:rsidSect="00B50793">
      <w:pgSz w:w="11906" w:h="16838"/>
      <w:pgMar w:top="720" w:right="720" w:bottom="720" w:left="720" w:header="708" w:footer="708" w:gutter="0"/>
      <w:pgBorders w:offsetFrom="page">
        <w:top w:val="single" w:sz="12" w:space="24" w:color="5B9BD5" w:themeColor="accent1"/>
        <w:left w:val="single" w:sz="12" w:space="24" w:color="5B9BD5" w:themeColor="accent1"/>
        <w:bottom w:val="single" w:sz="12" w:space="24" w:color="5B9BD5" w:themeColor="accent1"/>
        <w:right w:val="single" w:sz="12" w:space="24" w:color="5B9BD5"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43CE6"/>
    <w:multiLevelType w:val="hybridMultilevel"/>
    <w:tmpl w:val="E6A4CC38"/>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793"/>
    <w:rsid w:val="0017265B"/>
    <w:rsid w:val="0023500E"/>
    <w:rsid w:val="00283071"/>
    <w:rsid w:val="002A2321"/>
    <w:rsid w:val="00394E5C"/>
    <w:rsid w:val="00424166"/>
    <w:rsid w:val="0046693A"/>
    <w:rsid w:val="005866C1"/>
    <w:rsid w:val="006C4E5D"/>
    <w:rsid w:val="006F0D78"/>
    <w:rsid w:val="00943B35"/>
    <w:rsid w:val="00A203EE"/>
    <w:rsid w:val="00B50793"/>
    <w:rsid w:val="00C047ED"/>
    <w:rsid w:val="00C42171"/>
    <w:rsid w:val="00C42D77"/>
    <w:rsid w:val="00E55D79"/>
    <w:rsid w:val="00F14FA1"/>
    <w:rsid w:val="00F56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57ABB"/>
  <w15:chartTrackingRefBased/>
  <w15:docId w15:val="{9C73682E-C087-4DE8-9816-1870D1FD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B50793"/>
    <w:pPr>
      <w:keepNext/>
      <w:spacing w:after="0" w:line="240" w:lineRule="auto"/>
      <w:jc w:val="center"/>
      <w:outlineLvl w:val="1"/>
    </w:pPr>
    <w:rPr>
      <w:rFonts w:ascii="Arial" w:eastAsia="Times New Roman" w:hAnsi="Arial" w:cs="Times New Roman"/>
      <w:sz w:val="24"/>
      <w:szCs w:val="20"/>
      <w:lang w:val="en-US"/>
    </w:rPr>
  </w:style>
  <w:style w:type="paragraph" w:styleId="Heading3">
    <w:name w:val="heading 3"/>
    <w:basedOn w:val="Normal"/>
    <w:next w:val="Normal"/>
    <w:link w:val="Heading3Char"/>
    <w:qFormat/>
    <w:rsid w:val="00B50793"/>
    <w:pPr>
      <w:keepNext/>
      <w:spacing w:after="0" w:line="240" w:lineRule="auto"/>
      <w:jc w:val="center"/>
      <w:outlineLvl w:val="2"/>
    </w:pPr>
    <w:rPr>
      <w:rFonts w:ascii="Arial" w:eastAsia="Times New Roman" w:hAnsi="Arial" w:cs="Times New Roman"/>
      <w:b/>
      <w:b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0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50793"/>
    <w:rPr>
      <w:rFonts w:ascii="Arial" w:eastAsia="Times New Roman" w:hAnsi="Arial" w:cs="Times New Roman"/>
      <w:sz w:val="24"/>
      <w:szCs w:val="20"/>
      <w:lang w:val="en-US"/>
    </w:rPr>
  </w:style>
  <w:style w:type="character" w:customStyle="1" w:styleId="Heading3Char">
    <w:name w:val="Heading 3 Char"/>
    <w:basedOn w:val="DefaultParagraphFont"/>
    <w:link w:val="Heading3"/>
    <w:rsid w:val="00B50793"/>
    <w:rPr>
      <w:rFonts w:ascii="Arial" w:eastAsia="Times New Roman" w:hAnsi="Arial" w:cs="Times New Roman"/>
      <w:b/>
      <w:bCs/>
      <w:sz w:val="24"/>
      <w:szCs w:val="20"/>
      <w:lang w:val="en-US"/>
    </w:rPr>
  </w:style>
  <w:style w:type="character" w:styleId="Hyperlink">
    <w:name w:val="Hyperlink"/>
    <w:rsid w:val="00B50793"/>
    <w:rPr>
      <w:color w:val="0000FF"/>
      <w:u w:val="single"/>
    </w:rPr>
  </w:style>
  <w:style w:type="paragraph" w:styleId="BalloonText">
    <w:name w:val="Balloon Text"/>
    <w:basedOn w:val="Normal"/>
    <w:link w:val="BalloonTextChar"/>
    <w:uiPriority w:val="99"/>
    <w:semiHidden/>
    <w:unhideWhenUsed/>
    <w:rsid w:val="00C04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7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businessmanager@sjsc.southwark.sch.uk" TargetMode="External"/><Relationship Id="rId5" Type="http://schemas.openxmlformats.org/officeDocument/2006/relationships/image" Target="media/image1.jpeg"/><Relationship Id="rId10" Type="http://schemas.openxmlformats.org/officeDocument/2006/relationships/hyperlink" Target="http://www.stjohnsandstclements.org" TargetMode="External"/><Relationship Id="rId4" Type="http://schemas.openxmlformats.org/officeDocument/2006/relationships/webSettings" Target="webSettings.xml"/><Relationship Id="rId9" Type="http://schemas.openxmlformats.org/officeDocument/2006/relationships/hyperlink" Target="mailto:businessmanager@sjsc.southwar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BEFE108B</Template>
  <TotalTime>1</TotalTime>
  <Pages>1</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wygers</dc:creator>
  <cp:keywords/>
  <dc:description/>
  <cp:lastModifiedBy>lucy.wygers@sjsc.southwark.sch.uk</cp:lastModifiedBy>
  <cp:revision>3</cp:revision>
  <cp:lastPrinted>2018-09-20T10:24:00Z</cp:lastPrinted>
  <dcterms:created xsi:type="dcterms:W3CDTF">2018-10-30T09:32:00Z</dcterms:created>
  <dcterms:modified xsi:type="dcterms:W3CDTF">2018-10-30T10:49:00Z</dcterms:modified>
</cp:coreProperties>
</file>