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C77" w:rsidRPr="0032111A" w:rsidRDefault="0032111A">
      <w:pPr>
        <w:pStyle w:val="Body1"/>
        <w:spacing w:after="120"/>
        <w:rPr>
          <w:rFonts w:asciiTheme="minorHAnsi" w:hAnsiTheme="minorHAnsi" w:cstheme="minorHAnsi"/>
          <w:b/>
          <w:sz w:val="28"/>
        </w:rPr>
      </w:pPr>
      <w:r w:rsidRPr="0032111A">
        <w:rPr>
          <w:rFonts w:asciiTheme="minorHAnsi" w:hAnsiTheme="minorHAnsi" w:cstheme="minorHAnsi"/>
          <w:noProof/>
        </w:rPr>
        <w:drawing>
          <wp:inline distT="0" distB="0" distL="0" distR="0" wp14:anchorId="2426B287" wp14:editId="7B9B9B96">
            <wp:extent cx="1009650" cy="110322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2881" cy="110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FC3" w:rsidRPr="0032111A">
        <w:rPr>
          <w:rFonts w:asciiTheme="minorHAnsi" w:hAnsiTheme="minorHAnsi" w:cstheme="minorHAnsi"/>
          <w:b/>
          <w:sz w:val="32"/>
        </w:rPr>
        <w:t>PERSON SPECIFICATION</w:t>
      </w:r>
    </w:p>
    <w:p w:rsidR="00012C77" w:rsidRPr="0032111A" w:rsidRDefault="00406E66" w:rsidP="0032111A">
      <w:pPr>
        <w:pStyle w:val="Body1"/>
        <w:ind w:left="1440" w:firstLine="720"/>
        <w:rPr>
          <w:rFonts w:asciiTheme="minorHAnsi" w:hAnsiTheme="minorHAnsi" w:cstheme="minorHAnsi"/>
          <w:i/>
          <w:sz w:val="28"/>
        </w:rPr>
      </w:pPr>
      <w:r w:rsidRPr="0032111A">
        <w:rPr>
          <w:rFonts w:asciiTheme="minorHAnsi" w:hAnsiTheme="minorHAnsi" w:cstheme="minorHAnsi"/>
          <w:b/>
          <w:i/>
          <w:sz w:val="28"/>
        </w:rPr>
        <w:t>Teacher</w:t>
      </w:r>
      <w:r w:rsidR="00E81C61" w:rsidRPr="0032111A">
        <w:rPr>
          <w:rFonts w:asciiTheme="minorHAnsi" w:hAnsiTheme="minorHAnsi" w:cstheme="minorHAnsi"/>
          <w:b/>
          <w:i/>
          <w:sz w:val="28"/>
        </w:rPr>
        <w:t xml:space="preserve"> of the Deaf</w:t>
      </w:r>
    </w:p>
    <w:p w:rsidR="00012C77" w:rsidRPr="0032111A" w:rsidRDefault="00012C77">
      <w:pPr>
        <w:pStyle w:val="Body1"/>
        <w:rPr>
          <w:rFonts w:asciiTheme="minorHAnsi" w:hAnsiTheme="minorHAnsi" w:cstheme="minorHAnsi"/>
        </w:rPr>
      </w:pPr>
    </w:p>
    <w:p w:rsidR="009F456E" w:rsidRPr="0032111A" w:rsidRDefault="009F456E">
      <w:pPr>
        <w:pStyle w:val="Body1"/>
        <w:rPr>
          <w:rFonts w:asciiTheme="minorHAnsi" w:hAnsiTheme="minorHAnsi" w:cstheme="minorHAnsi"/>
          <w:sz w:val="2"/>
        </w:rPr>
      </w:pPr>
    </w:p>
    <w:tbl>
      <w:tblPr>
        <w:tblStyle w:val="TableGrid"/>
        <w:tblW w:w="9848" w:type="dxa"/>
        <w:tblLook w:val="04A0" w:firstRow="1" w:lastRow="0" w:firstColumn="1" w:lastColumn="0" w:noHBand="0" w:noVBand="1"/>
      </w:tblPr>
      <w:tblGrid>
        <w:gridCol w:w="3794"/>
        <w:gridCol w:w="1796"/>
        <w:gridCol w:w="1796"/>
        <w:gridCol w:w="2462"/>
      </w:tblGrid>
      <w:tr w:rsidR="009F456E" w:rsidRPr="0032111A" w:rsidTr="00BE19F6">
        <w:trPr>
          <w:cantSplit/>
          <w:tblHeader/>
        </w:trPr>
        <w:tc>
          <w:tcPr>
            <w:tcW w:w="3794" w:type="dxa"/>
            <w:vAlign w:val="center"/>
          </w:tcPr>
          <w:p w:rsidR="009F456E" w:rsidRPr="0032111A" w:rsidRDefault="009F456E" w:rsidP="00690BA9">
            <w:pPr>
              <w:jc w:val="center"/>
              <w:rPr>
                <w:rFonts w:asciiTheme="minorHAnsi" w:hAnsiTheme="minorHAnsi" w:cstheme="minorHAnsi"/>
              </w:rPr>
            </w:pPr>
            <w:r w:rsidRPr="0032111A">
              <w:rPr>
                <w:rFonts w:asciiTheme="minorHAnsi" w:hAnsiTheme="minorHAnsi" w:cstheme="minorHAnsi"/>
                <w:b/>
                <w:bCs/>
              </w:rPr>
              <w:t>Factor</w:t>
            </w:r>
          </w:p>
        </w:tc>
        <w:tc>
          <w:tcPr>
            <w:tcW w:w="1796" w:type="dxa"/>
            <w:vAlign w:val="center"/>
          </w:tcPr>
          <w:p w:rsidR="009F456E" w:rsidRPr="0032111A" w:rsidRDefault="009F456E" w:rsidP="008D252C">
            <w:pPr>
              <w:jc w:val="center"/>
              <w:rPr>
                <w:rFonts w:asciiTheme="minorHAnsi" w:hAnsiTheme="minorHAnsi" w:cstheme="minorHAnsi"/>
              </w:rPr>
            </w:pPr>
            <w:r w:rsidRPr="0032111A">
              <w:rPr>
                <w:rFonts w:asciiTheme="minorHAnsi" w:hAnsiTheme="minorHAnsi" w:cstheme="minorHAnsi"/>
                <w:b/>
                <w:bCs/>
              </w:rPr>
              <w:t>Essential</w:t>
            </w:r>
          </w:p>
        </w:tc>
        <w:tc>
          <w:tcPr>
            <w:tcW w:w="1796" w:type="dxa"/>
            <w:vAlign w:val="center"/>
          </w:tcPr>
          <w:p w:rsidR="009F456E" w:rsidRPr="0032111A" w:rsidRDefault="009F456E" w:rsidP="008D252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2111A">
              <w:rPr>
                <w:rFonts w:asciiTheme="minorHAnsi" w:hAnsiTheme="minorHAnsi" w:cstheme="minorHAnsi"/>
                <w:b/>
                <w:bCs/>
              </w:rPr>
              <w:t>Desirable</w:t>
            </w:r>
          </w:p>
        </w:tc>
        <w:tc>
          <w:tcPr>
            <w:tcW w:w="2462" w:type="dxa"/>
            <w:vAlign w:val="center"/>
          </w:tcPr>
          <w:p w:rsidR="009F456E" w:rsidRPr="0032111A" w:rsidRDefault="009F456E" w:rsidP="00690BA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2111A">
              <w:rPr>
                <w:rFonts w:asciiTheme="minorHAnsi" w:hAnsiTheme="minorHAnsi" w:cstheme="minorHAnsi"/>
                <w:b/>
                <w:bCs/>
              </w:rPr>
              <w:t>Method of assessment</w:t>
            </w:r>
          </w:p>
        </w:tc>
      </w:tr>
      <w:tr w:rsidR="009F456E" w:rsidRPr="0032111A" w:rsidTr="00BE19F6">
        <w:trPr>
          <w:cantSplit/>
        </w:trPr>
        <w:tc>
          <w:tcPr>
            <w:tcW w:w="9848" w:type="dxa"/>
            <w:gridSpan w:val="4"/>
            <w:tcBorders>
              <w:bottom w:val="single" w:sz="4" w:space="0" w:color="auto"/>
            </w:tcBorders>
            <w:vAlign w:val="center"/>
          </w:tcPr>
          <w:p w:rsidR="009F456E" w:rsidRPr="00ED4C2F" w:rsidRDefault="009F456E" w:rsidP="00ED4C2F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32111A">
              <w:rPr>
                <w:rFonts w:asciiTheme="minorHAnsi" w:hAnsiTheme="minorHAnsi" w:cstheme="minorHAnsi"/>
                <w:iCs/>
              </w:rPr>
              <w:t>Be passionate about learning and wanting our school to provide</w:t>
            </w:r>
            <w:r w:rsidR="00BE19F6" w:rsidRPr="0032111A">
              <w:rPr>
                <w:rFonts w:asciiTheme="minorHAnsi" w:hAnsiTheme="minorHAnsi" w:cstheme="minorHAnsi"/>
                <w:iCs/>
              </w:rPr>
              <w:t xml:space="preserve"> </w:t>
            </w:r>
            <w:r w:rsidRPr="0032111A">
              <w:rPr>
                <w:rFonts w:asciiTheme="minorHAnsi" w:hAnsiTheme="minorHAnsi" w:cstheme="minorHAnsi"/>
                <w:iCs/>
              </w:rPr>
              <w:t>the best possible learning ex</w:t>
            </w:r>
            <w:r w:rsidR="007A758E" w:rsidRPr="0032111A">
              <w:rPr>
                <w:rFonts w:asciiTheme="minorHAnsi" w:hAnsiTheme="minorHAnsi" w:cstheme="minorHAnsi"/>
                <w:iCs/>
              </w:rPr>
              <w:t>periences for all of our pupils,</w:t>
            </w:r>
            <w:r w:rsidR="00ED4C2F">
              <w:rPr>
                <w:rFonts w:asciiTheme="minorHAnsi" w:hAnsiTheme="minorHAnsi" w:cstheme="minorHAnsi"/>
                <w:iCs/>
              </w:rPr>
              <w:t xml:space="preserve"> </w:t>
            </w:r>
            <w:r w:rsidR="007A758E" w:rsidRPr="0032111A">
              <w:rPr>
                <w:rFonts w:asciiTheme="minorHAnsi" w:hAnsiTheme="minorHAnsi" w:cstheme="minorHAnsi"/>
                <w:iCs/>
              </w:rPr>
              <w:t>t</w:t>
            </w:r>
            <w:r w:rsidRPr="0032111A">
              <w:rPr>
                <w:rFonts w:asciiTheme="minorHAnsi" w:hAnsiTheme="minorHAnsi" w:cstheme="minorHAnsi"/>
                <w:iCs/>
              </w:rPr>
              <w:t>his includes</w:t>
            </w:r>
            <w:r w:rsidR="005610EB" w:rsidRPr="0032111A">
              <w:rPr>
                <w:rFonts w:asciiTheme="minorHAnsi" w:hAnsiTheme="minorHAnsi" w:cstheme="minorHAnsi"/>
                <w:iCs/>
              </w:rPr>
              <w:t xml:space="preserve"> contributing to</w:t>
            </w:r>
            <w:r w:rsidRPr="0032111A">
              <w:rPr>
                <w:rFonts w:asciiTheme="minorHAnsi" w:hAnsiTheme="minorHAnsi" w:cstheme="minorHAnsi"/>
                <w:iCs/>
              </w:rPr>
              <w:t xml:space="preserve"> the strategy for OUTSTANDING l</w:t>
            </w:r>
            <w:r w:rsidR="00406E66" w:rsidRPr="0032111A">
              <w:rPr>
                <w:rFonts w:asciiTheme="minorHAnsi" w:hAnsiTheme="minorHAnsi" w:cstheme="minorHAnsi"/>
                <w:iCs/>
              </w:rPr>
              <w:t>earning across our whole school and leading this strategy in allocated year group.</w:t>
            </w:r>
          </w:p>
        </w:tc>
      </w:tr>
      <w:tr w:rsidR="00BE19F6" w:rsidRPr="0032111A" w:rsidTr="00BE19F6">
        <w:trPr>
          <w:cantSplit/>
        </w:trPr>
        <w:tc>
          <w:tcPr>
            <w:tcW w:w="9848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E19F6" w:rsidRPr="0032111A" w:rsidRDefault="00BE19F6" w:rsidP="00BE19F6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32111A">
              <w:rPr>
                <w:rFonts w:asciiTheme="minorHAnsi" w:hAnsiTheme="minorHAnsi" w:cstheme="minorHAnsi"/>
                <w:b/>
              </w:rPr>
              <w:t>Safeguarding children</w:t>
            </w:r>
          </w:p>
        </w:tc>
      </w:tr>
      <w:tr w:rsidR="009F456E" w:rsidRPr="0032111A" w:rsidTr="00BE19F6">
        <w:trPr>
          <w:cantSplit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52C" w:rsidRPr="0032111A" w:rsidRDefault="008D252C" w:rsidP="008D252C">
            <w:pPr>
              <w:rPr>
                <w:rFonts w:asciiTheme="minorHAnsi" w:hAnsiTheme="minorHAnsi" w:cstheme="minorHAnsi"/>
              </w:rPr>
            </w:pPr>
            <w:r w:rsidRPr="0032111A">
              <w:rPr>
                <w:rFonts w:asciiTheme="minorHAnsi" w:hAnsiTheme="minorHAnsi" w:cstheme="minorHAnsi"/>
              </w:rPr>
              <w:t>Committed to ensuring all pupils in our school are kept safe.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456E" w:rsidRPr="0032111A" w:rsidRDefault="008D252C" w:rsidP="008D252C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456E" w:rsidRPr="0032111A" w:rsidRDefault="009F456E" w:rsidP="008D252C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</w:p>
        </w:tc>
        <w:tc>
          <w:tcPr>
            <w:tcW w:w="2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456E" w:rsidRPr="0032111A" w:rsidRDefault="008D252C" w:rsidP="00690BA9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  <w:p w:rsidR="008D252C" w:rsidRPr="0032111A" w:rsidRDefault="008D252C" w:rsidP="00690BA9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Interview</w:t>
            </w:r>
          </w:p>
        </w:tc>
      </w:tr>
      <w:tr w:rsidR="009F456E" w:rsidRPr="0032111A" w:rsidTr="00BE19F6">
        <w:trPr>
          <w:cantSplit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456E" w:rsidRPr="0032111A" w:rsidRDefault="008D252C" w:rsidP="00690BA9">
            <w:pPr>
              <w:rPr>
                <w:rFonts w:asciiTheme="minorHAnsi" w:hAnsiTheme="minorHAnsi" w:cstheme="minorHAnsi"/>
              </w:rPr>
            </w:pPr>
            <w:r w:rsidRPr="0032111A">
              <w:rPr>
                <w:rFonts w:asciiTheme="minorHAnsi" w:hAnsiTheme="minorHAnsi" w:cstheme="minorHAnsi"/>
              </w:rPr>
              <w:t>Enhanced DBS check.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456E" w:rsidRPr="0032111A" w:rsidRDefault="008D252C" w:rsidP="008D252C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456E" w:rsidRPr="0032111A" w:rsidRDefault="009F456E" w:rsidP="008D252C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456E" w:rsidRPr="0032111A" w:rsidRDefault="008D252C" w:rsidP="00690BA9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Recruitment checks</w:t>
            </w:r>
          </w:p>
        </w:tc>
      </w:tr>
      <w:tr w:rsidR="00BE19F6" w:rsidRPr="0032111A" w:rsidTr="00F96B42">
        <w:trPr>
          <w:cantSplit/>
        </w:trPr>
        <w:tc>
          <w:tcPr>
            <w:tcW w:w="9848" w:type="dxa"/>
            <w:gridSpan w:val="4"/>
            <w:shd w:val="clear" w:color="auto" w:fill="BFBFBF" w:themeFill="background1" w:themeFillShade="BF"/>
            <w:vAlign w:val="center"/>
          </w:tcPr>
          <w:p w:rsidR="00BE19F6" w:rsidRPr="0032111A" w:rsidRDefault="00BE19F6" w:rsidP="00BE19F6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32111A">
              <w:rPr>
                <w:rFonts w:asciiTheme="minorHAnsi" w:hAnsiTheme="minorHAnsi" w:cstheme="minorHAnsi"/>
                <w:b/>
              </w:rPr>
              <w:t>Equal opportunities</w:t>
            </w:r>
          </w:p>
        </w:tc>
      </w:tr>
      <w:tr w:rsidR="009F456E" w:rsidRPr="0032111A" w:rsidTr="00BE19F6">
        <w:trPr>
          <w:cantSplit/>
        </w:trPr>
        <w:tc>
          <w:tcPr>
            <w:tcW w:w="3794" w:type="dxa"/>
            <w:tcBorders>
              <w:bottom w:val="single" w:sz="4" w:space="0" w:color="auto"/>
            </w:tcBorders>
            <w:vAlign w:val="center"/>
          </w:tcPr>
          <w:p w:rsidR="009F456E" w:rsidRPr="0032111A" w:rsidRDefault="008D252C" w:rsidP="00690BA9">
            <w:pPr>
              <w:rPr>
                <w:rFonts w:asciiTheme="minorHAnsi" w:hAnsiTheme="minorHAnsi" w:cstheme="minorHAnsi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>Committed to ensuring that all members of our school community can achieve excellence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9F456E" w:rsidRPr="0032111A" w:rsidRDefault="008D252C" w:rsidP="008D252C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9F456E" w:rsidRPr="0032111A" w:rsidRDefault="009F456E" w:rsidP="008D252C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tcBorders>
              <w:bottom w:val="single" w:sz="4" w:space="0" w:color="auto"/>
            </w:tcBorders>
            <w:vAlign w:val="center"/>
          </w:tcPr>
          <w:p w:rsidR="008D252C" w:rsidRPr="0032111A" w:rsidRDefault="008D252C" w:rsidP="008D252C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  <w:p w:rsidR="009F456E" w:rsidRPr="0032111A" w:rsidRDefault="008D252C" w:rsidP="008D252C">
            <w:pPr>
              <w:rPr>
                <w:rFonts w:asciiTheme="minorHAnsi" w:hAnsiTheme="minorHAnsi" w:cstheme="minorHAnsi"/>
              </w:rPr>
            </w:pPr>
            <w:r w:rsidRPr="0032111A">
              <w:rPr>
                <w:rFonts w:asciiTheme="minorHAnsi" w:hAnsiTheme="minorHAnsi" w:cstheme="minorHAnsi"/>
                <w:b/>
              </w:rPr>
              <w:t>Interview</w:t>
            </w:r>
          </w:p>
        </w:tc>
      </w:tr>
      <w:tr w:rsidR="00BE19F6" w:rsidRPr="0032111A" w:rsidTr="00356AF5">
        <w:trPr>
          <w:cantSplit/>
        </w:trPr>
        <w:tc>
          <w:tcPr>
            <w:tcW w:w="9848" w:type="dxa"/>
            <w:gridSpan w:val="4"/>
            <w:shd w:val="clear" w:color="auto" w:fill="BFBFBF" w:themeFill="background1" w:themeFillShade="BF"/>
            <w:vAlign w:val="center"/>
          </w:tcPr>
          <w:p w:rsidR="00BE19F6" w:rsidRPr="0032111A" w:rsidRDefault="00BE19F6" w:rsidP="00BE19F6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Qualification and experience</w:t>
            </w:r>
          </w:p>
        </w:tc>
      </w:tr>
      <w:tr w:rsidR="009F456E" w:rsidRPr="0032111A" w:rsidTr="00BE19F6">
        <w:trPr>
          <w:cantSplit/>
        </w:trPr>
        <w:tc>
          <w:tcPr>
            <w:tcW w:w="3794" w:type="dxa"/>
            <w:vAlign w:val="center"/>
          </w:tcPr>
          <w:p w:rsidR="009F456E" w:rsidRPr="0032111A" w:rsidRDefault="008D252C" w:rsidP="008D252C">
            <w:pPr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>Hold qualified teacher status</w:t>
            </w:r>
          </w:p>
        </w:tc>
        <w:tc>
          <w:tcPr>
            <w:tcW w:w="1796" w:type="dxa"/>
            <w:vAlign w:val="center"/>
          </w:tcPr>
          <w:p w:rsidR="009F456E" w:rsidRPr="0032111A" w:rsidRDefault="00786DB9" w:rsidP="008D252C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vAlign w:val="center"/>
          </w:tcPr>
          <w:p w:rsidR="009F456E" w:rsidRPr="0032111A" w:rsidRDefault="009F456E" w:rsidP="008D252C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vAlign w:val="center"/>
          </w:tcPr>
          <w:p w:rsidR="009F456E" w:rsidRPr="0032111A" w:rsidRDefault="00786DB9" w:rsidP="00690BA9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</w:tc>
      </w:tr>
      <w:tr w:rsidR="008D252C" w:rsidRPr="0032111A" w:rsidTr="00BE19F6">
        <w:trPr>
          <w:cantSplit/>
        </w:trPr>
        <w:tc>
          <w:tcPr>
            <w:tcW w:w="3794" w:type="dxa"/>
            <w:vAlign w:val="center"/>
          </w:tcPr>
          <w:p w:rsidR="008D252C" w:rsidRPr="0032111A" w:rsidRDefault="00406E66" w:rsidP="004C0CBC">
            <w:pPr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>Experience of te</w:t>
            </w:r>
            <w:r w:rsidR="008E3478"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>aching in different key stages (this may be as a student).</w:t>
            </w:r>
          </w:p>
        </w:tc>
        <w:tc>
          <w:tcPr>
            <w:tcW w:w="1796" w:type="dxa"/>
            <w:vAlign w:val="center"/>
          </w:tcPr>
          <w:p w:rsidR="008D252C" w:rsidRPr="0032111A" w:rsidRDefault="00E81C61" w:rsidP="008D252C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vAlign w:val="center"/>
          </w:tcPr>
          <w:p w:rsidR="008D252C" w:rsidRPr="0032111A" w:rsidRDefault="008D252C" w:rsidP="008D252C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vAlign w:val="center"/>
          </w:tcPr>
          <w:p w:rsidR="008D252C" w:rsidRPr="0032111A" w:rsidRDefault="00786DB9" w:rsidP="00690BA9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</w:tc>
      </w:tr>
      <w:tr w:rsidR="00E81C61" w:rsidRPr="0032111A" w:rsidTr="00BE19F6">
        <w:trPr>
          <w:cantSplit/>
        </w:trPr>
        <w:tc>
          <w:tcPr>
            <w:tcW w:w="3794" w:type="dxa"/>
            <w:tcBorders>
              <w:bottom w:val="single" w:sz="4" w:space="0" w:color="auto"/>
            </w:tcBorders>
            <w:vAlign w:val="center"/>
          </w:tcPr>
          <w:p w:rsidR="00E81C61" w:rsidRPr="0032111A" w:rsidRDefault="00E81C61" w:rsidP="007A758E">
            <w:pPr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>Hold Teacher of the Deaf qualification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E81C61" w:rsidRPr="0032111A" w:rsidRDefault="00E81C61" w:rsidP="008D252C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E81C61" w:rsidRPr="0032111A" w:rsidRDefault="00E81C61" w:rsidP="008D252C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2462" w:type="dxa"/>
            <w:tcBorders>
              <w:bottom w:val="single" w:sz="4" w:space="0" w:color="auto"/>
            </w:tcBorders>
            <w:vAlign w:val="center"/>
          </w:tcPr>
          <w:p w:rsidR="00E81C61" w:rsidRPr="0032111A" w:rsidRDefault="00744C66" w:rsidP="00690BA9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</w:tc>
      </w:tr>
      <w:tr w:rsidR="00E8784E" w:rsidRPr="0032111A" w:rsidTr="00BE19F6">
        <w:trPr>
          <w:cantSplit/>
        </w:trPr>
        <w:tc>
          <w:tcPr>
            <w:tcW w:w="3794" w:type="dxa"/>
            <w:tcBorders>
              <w:bottom w:val="single" w:sz="4" w:space="0" w:color="auto"/>
            </w:tcBorders>
            <w:vAlign w:val="center"/>
          </w:tcPr>
          <w:p w:rsidR="00E8784E" w:rsidRPr="0032111A" w:rsidRDefault="00E8784E" w:rsidP="00E8784E">
            <w:pPr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 xml:space="preserve">Have at least 3 </w:t>
            </w:r>
            <w:proofErr w:type="spellStart"/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>years experience</w:t>
            </w:r>
            <w:proofErr w:type="spellEnd"/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 xml:space="preserve"> as a mainstream teacher.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E8784E" w:rsidRPr="0032111A" w:rsidRDefault="00E8784E" w:rsidP="00E8784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E8784E" w:rsidRPr="0032111A" w:rsidRDefault="00E8784E" w:rsidP="00E8784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2462" w:type="dxa"/>
            <w:tcBorders>
              <w:bottom w:val="single" w:sz="4" w:space="0" w:color="auto"/>
            </w:tcBorders>
            <w:vAlign w:val="center"/>
          </w:tcPr>
          <w:p w:rsidR="00E8784E" w:rsidRPr="0032111A" w:rsidRDefault="00E8784E" w:rsidP="00E8784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 xml:space="preserve">Have experience of teaching using total communication approach. 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2462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 xml:space="preserve">Good written communication skills 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 xml:space="preserve">Application form </w:t>
            </w:r>
          </w:p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Tasks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>Good oral communication skills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Interview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>Good BSL communication skills (at least level 2)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DA3B0E" w:rsidRPr="0032111A" w:rsidRDefault="00940805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2462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BSL assessment</w:t>
            </w:r>
          </w:p>
        </w:tc>
      </w:tr>
      <w:tr w:rsidR="00DA3B0E" w:rsidRPr="0032111A" w:rsidTr="00485378">
        <w:trPr>
          <w:cantSplit/>
        </w:trPr>
        <w:tc>
          <w:tcPr>
            <w:tcW w:w="9848" w:type="dxa"/>
            <w:gridSpan w:val="4"/>
            <w:shd w:val="clear" w:color="auto" w:fill="BFBFBF" w:themeFill="background1" w:themeFillShade="BF"/>
            <w:vAlign w:val="center"/>
          </w:tcPr>
          <w:p w:rsidR="00DA3B0E" w:rsidRPr="0032111A" w:rsidRDefault="00DA3B0E" w:rsidP="00DA3B0E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Teaching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 xml:space="preserve">Have high expectations for all learners. 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Interview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 xml:space="preserve">Demonstrate good progress and outcomes for pupils. 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Teaching activity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>Demonstrate good progress and outcomes for deaf pupils.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1796" w:type="dxa"/>
            <w:vAlign w:val="center"/>
          </w:tcPr>
          <w:p w:rsidR="00DA3B0E" w:rsidRPr="0032111A" w:rsidRDefault="00940805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  <w:bookmarkStart w:id="0" w:name="_GoBack"/>
            <w:bookmarkEnd w:id="0"/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Teaching activity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lastRenderedPageBreak/>
              <w:t xml:space="preserve">Have excellent subject knowledge of curriculum in specified Key Stage. 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>Have excellent subject knowledge of curriculum across all Key Stages in a Primary School.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 xml:space="preserve">Have an outstanding teaching personality that allows deaf pupils to make good progress with their learning during lessons.  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Teaching activity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 xml:space="preserve">Have a good understanding of the need to differentiate lessons. 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Interview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 xml:space="preserve">Have experience of supporting mainstream teachers in differentiating planning for deaf pupils. 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Interview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 xml:space="preserve">Demonstrate a range of techniques to make strong formative assessments. 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Teaching activity</w:t>
            </w:r>
          </w:p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Interview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 xml:space="preserve">Have a good understanding of summative assessment linked to specified Key Stage. 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>Have a good understanding of summative assessment across all Key Stages in a Primary School.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 xml:space="preserve">Know the specific issues faced by deaf learners in a primary school. 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Interview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>Know a range of strategies that promote excellent learning behaviours.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Teaching activity</w:t>
            </w:r>
          </w:p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Interview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 xml:space="preserve">Evidence of leading the work of other adults in classrooms. 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Interview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 xml:space="preserve">Be committed to engaging parents in the work of the school. 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Interview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 xml:space="preserve">Show commitment to upholding excellent levels of professional conduct as a teacher. </w:t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Interview</w:t>
            </w:r>
          </w:p>
        </w:tc>
      </w:tr>
      <w:tr w:rsidR="00DA3B0E" w:rsidRPr="0032111A" w:rsidTr="00B233E9">
        <w:trPr>
          <w:cantSplit/>
        </w:trPr>
        <w:tc>
          <w:tcPr>
            <w:tcW w:w="9848" w:type="dxa"/>
            <w:gridSpan w:val="4"/>
            <w:shd w:val="clear" w:color="auto" w:fill="BFBFBF" w:themeFill="background1" w:themeFillShade="BF"/>
            <w:vAlign w:val="center"/>
          </w:tcPr>
          <w:p w:rsidR="00DA3B0E" w:rsidRPr="0032111A" w:rsidRDefault="00DA3B0E" w:rsidP="00DA3B0E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Developing self and working with others</w:t>
            </w:r>
          </w:p>
        </w:tc>
      </w:tr>
      <w:tr w:rsidR="00DA3B0E" w:rsidRPr="0032111A" w:rsidTr="00BE19F6">
        <w:trPr>
          <w:cantSplit/>
        </w:trPr>
        <w:tc>
          <w:tcPr>
            <w:tcW w:w="3794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</w:pPr>
            <w:r w:rsidRPr="0032111A">
              <w:rPr>
                <w:rFonts w:asciiTheme="minorHAnsi" w:eastAsia="Arial Unicode MS" w:hAnsiTheme="minorHAnsi" w:cstheme="minorHAnsi"/>
                <w:color w:val="000000"/>
                <w:u w:color="000000"/>
                <w:lang w:val="en-GB" w:eastAsia="en-GB"/>
              </w:rPr>
              <w:t>Commitment to own improvement through professional development / further study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  <w:r w:rsidRPr="0032111A">
              <w:rPr>
                <w:rFonts w:asciiTheme="minorHAnsi" w:hAnsiTheme="minorHAnsi" w:cstheme="minorHAnsi"/>
                <w:sz w:val="32"/>
              </w:rPr>
              <w:sym w:font="Wingdings" w:char="F0FC"/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jc w:val="center"/>
              <w:rPr>
                <w:rFonts w:asciiTheme="minorHAnsi" w:hAnsiTheme="minorHAnsi" w:cstheme="minorHAnsi"/>
                <w:sz w:val="32"/>
              </w:rPr>
            </w:pPr>
          </w:p>
        </w:tc>
        <w:tc>
          <w:tcPr>
            <w:tcW w:w="2462" w:type="dxa"/>
            <w:tcBorders>
              <w:bottom w:val="single" w:sz="4" w:space="0" w:color="auto"/>
            </w:tcBorders>
            <w:vAlign w:val="center"/>
          </w:tcPr>
          <w:p w:rsidR="00DA3B0E" w:rsidRPr="0032111A" w:rsidRDefault="00DA3B0E" w:rsidP="00DA3B0E">
            <w:pPr>
              <w:rPr>
                <w:rFonts w:asciiTheme="minorHAnsi" w:hAnsiTheme="minorHAnsi" w:cstheme="minorHAnsi"/>
                <w:b/>
              </w:rPr>
            </w:pPr>
            <w:r w:rsidRPr="0032111A">
              <w:rPr>
                <w:rFonts w:asciiTheme="minorHAnsi" w:hAnsiTheme="minorHAnsi" w:cstheme="minorHAnsi"/>
                <w:b/>
              </w:rPr>
              <w:t>Application form</w:t>
            </w:r>
          </w:p>
        </w:tc>
      </w:tr>
    </w:tbl>
    <w:p w:rsidR="009F456E" w:rsidRPr="0032111A" w:rsidRDefault="009F456E" w:rsidP="00BE19F6">
      <w:pPr>
        <w:pStyle w:val="Body1"/>
        <w:rPr>
          <w:rFonts w:asciiTheme="minorHAnsi" w:hAnsiTheme="minorHAnsi" w:cstheme="minorHAnsi"/>
        </w:rPr>
      </w:pPr>
    </w:p>
    <w:sectPr w:rsidR="009F456E" w:rsidRPr="0032111A" w:rsidSect="00950903">
      <w:pgSz w:w="11900" w:h="16840"/>
      <w:pgMar w:top="1134" w:right="1134" w:bottom="993" w:left="1134" w:header="709" w:footer="85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864"/>
    <w:rsid w:val="00012C77"/>
    <w:rsid w:val="000D47E9"/>
    <w:rsid w:val="001C751C"/>
    <w:rsid w:val="0032111A"/>
    <w:rsid w:val="003E6898"/>
    <w:rsid w:val="00406E66"/>
    <w:rsid w:val="004C0CBC"/>
    <w:rsid w:val="005610EB"/>
    <w:rsid w:val="005D1E8A"/>
    <w:rsid w:val="00711866"/>
    <w:rsid w:val="00744C66"/>
    <w:rsid w:val="00786DB9"/>
    <w:rsid w:val="007A758E"/>
    <w:rsid w:val="0083791D"/>
    <w:rsid w:val="008D252C"/>
    <w:rsid w:val="008E3478"/>
    <w:rsid w:val="00940805"/>
    <w:rsid w:val="00950903"/>
    <w:rsid w:val="009F456E"/>
    <w:rsid w:val="00A33FB0"/>
    <w:rsid w:val="00AE40B7"/>
    <w:rsid w:val="00B6615E"/>
    <w:rsid w:val="00BE19F6"/>
    <w:rsid w:val="00C33AB5"/>
    <w:rsid w:val="00C52D1B"/>
    <w:rsid w:val="00C71864"/>
    <w:rsid w:val="00CD1660"/>
    <w:rsid w:val="00CD630B"/>
    <w:rsid w:val="00D5031F"/>
    <w:rsid w:val="00DA3B0E"/>
    <w:rsid w:val="00DC070E"/>
    <w:rsid w:val="00DF5FC3"/>
    <w:rsid w:val="00E20298"/>
    <w:rsid w:val="00E81C61"/>
    <w:rsid w:val="00E8784E"/>
    <w:rsid w:val="00ED4C2F"/>
    <w:rsid w:val="00EE4D88"/>
    <w:rsid w:val="00F95805"/>
    <w:rsid w:val="00FA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wrap-style:none">
      <v:stroke weight="0" endcap="round"/>
      <v:textbox style="mso-column-count:0;mso-column-margin:0" inset="0,0,0,0"/>
    </o:shapedefaults>
    <o:shapelayout v:ext="edit">
      <o:idmap v:ext="edit" data="1"/>
    </o:shapelayout>
  </w:shapeDefaults>
  <w:doNotEmbedSmartTags/>
  <w:decimalSymbol w:val="."/>
  <w:listSeparator w:val=","/>
  <w14:docId w14:val="32CA4813"/>
  <w15:docId w15:val="{6E712CA2-DA35-4B96-8BC8-632944AA1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DF5FC3"/>
    <w:pPr>
      <w:keepNext/>
      <w:jc w:val="center"/>
      <w:outlineLvl w:val="0"/>
    </w:pPr>
    <w:rPr>
      <w:rFonts w:ascii="Arial" w:hAnsi="Arial" w:cs="Arial"/>
      <w:b/>
      <w:bCs/>
      <w:color w:val="000000"/>
      <w:sz w:val="20"/>
      <w:lang w:val="en-GB"/>
    </w:rPr>
  </w:style>
  <w:style w:type="paragraph" w:styleId="Heading2">
    <w:name w:val="heading 2"/>
    <w:basedOn w:val="Normal"/>
    <w:next w:val="Normal"/>
    <w:link w:val="Heading2Char"/>
    <w:qFormat/>
    <w:locked/>
    <w:rsid w:val="00DF5FC3"/>
    <w:pPr>
      <w:keepNext/>
      <w:jc w:val="center"/>
      <w:outlineLvl w:val="1"/>
    </w:pPr>
    <w:rPr>
      <w:rFonts w:ascii="Arial" w:hAnsi="Arial" w:cs="Arial"/>
      <w:b/>
      <w:bCs/>
      <w:color w:val="000000"/>
      <w:sz w:val="22"/>
      <w:lang w:val="en-GB"/>
    </w:rPr>
  </w:style>
  <w:style w:type="paragraph" w:styleId="Heading4">
    <w:name w:val="heading 4"/>
    <w:basedOn w:val="Normal"/>
    <w:next w:val="Normal"/>
    <w:link w:val="Heading4Char"/>
    <w:qFormat/>
    <w:locked/>
    <w:rsid w:val="00DF5FC3"/>
    <w:pPr>
      <w:keepNext/>
      <w:jc w:val="center"/>
      <w:outlineLvl w:val="3"/>
    </w:pPr>
    <w:rPr>
      <w:rFonts w:ascii="Arial" w:hAnsi="Arial" w:cs="Arial"/>
      <w:b/>
      <w:bCs/>
      <w:sz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pPr>
      <w:outlineLvl w:val="0"/>
    </w:pPr>
    <w:rPr>
      <w:rFonts w:eastAsia="Arial Unicode MS"/>
      <w:color w:val="000000"/>
      <w:sz w:val="24"/>
      <w:u w:color="000000"/>
    </w:rPr>
  </w:style>
  <w:style w:type="paragraph" w:styleId="BalloonText">
    <w:name w:val="Balloon Text"/>
    <w:basedOn w:val="Normal"/>
    <w:link w:val="BalloonTextChar"/>
    <w:locked/>
    <w:rsid w:val="00D503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031F"/>
    <w:rPr>
      <w:rFonts w:ascii="Tahoma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DF5FC3"/>
    <w:rPr>
      <w:rFonts w:ascii="Arial" w:hAnsi="Arial" w:cs="Arial"/>
      <w:b/>
      <w:bCs/>
      <w:color w:val="000000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DF5FC3"/>
    <w:rPr>
      <w:rFonts w:ascii="Arial" w:hAnsi="Arial" w:cs="Arial"/>
      <w:b/>
      <w:bCs/>
      <w:color w:val="000000"/>
      <w:sz w:val="2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DF5FC3"/>
    <w:rPr>
      <w:rFonts w:ascii="Arial" w:hAnsi="Arial" w:cs="Arial"/>
      <w:b/>
      <w:bCs/>
      <w:szCs w:val="24"/>
      <w:lang w:eastAsia="en-US"/>
    </w:rPr>
  </w:style>
  <w:style w:type="table" w:styleId="TableGrid">
    <w:name w:val="Table Grid"/>
    <w:basedOn w:val="TableNormal"/>
    <w:locked/>
    <w:rsid w:val="009F4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locked/>
    <w:rsid w:val="009F456E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9F456E"/>
    <w:rPr>
      <w:rFonts w:ascii="Courier New" w:hAnsi="Courier New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E96B52E8</Template>
  <TotalTime>4</TotalTime>
  <Pages>2</Pages>
  <Words>435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</dc:creator>
  <cp:lastModifiedBy>lucy.wygers@sjsc.southwark.sch.uk</cp:lastModifiedBy>
  <cp:revision>4</cp:revision>
  <cp:lastPrinted>2013-09-01T09:58:00Z</cp:lastPrinted>
  <dcterms:created xsi:type="dcterms:W3CDTF">2018-09-17T15:21:00Z</dcterms:created>
  <dcterms:modified xsi:type="dcterms:W3CDTF">2018-09-20T09:10:00Z</dcterms:modified>
</cp:coreProperties>
</file>