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6B4" w:rsidRDefault="00676285" w:rsidP="00F41768">
      <w:pPr>
        <w:rPr>
          <w:b/>
          <w:sz w:val="36"/>
        </w:rPr>
      </w:pPr>
      <w:r>
        <w:rPr>
          <w:b/>
          <w:noProof/>
          <w:sz w:val="36"/>
          <w:lang w:eastAsia="en-GB"/>
        </w:rPr>
        <mc:AlternateContent>
          <mc:Choice Requires="wps">
            <w:drawing>
              <wp:anchor distT="0" distB="0" distL="114300" distR="114300" simplePos="0" relativeHeight="251667456" behindDoc="0" locked="0" layoutInCell="1" allowOverlap="1">
                <wp:simplePos x="0" y="0"/>
                <wp:positionH relativeFrom="column">
                  <wp:posOffset>-685800</wp:posOffset>
                </wp:positionH>
                <wp:positionV relativeFrom="paragraph">
                  <wp:posOffset>-66675</wp:posOffset>
                </wp:positionV>
                <wp:extent cx="7029450" cy="552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7029450" cy="552450"/>
                        </a:xfrm>
                        <a:prstGeom prst="rect">
                          <a:avLst/>
                        </a:prstGeom>
                        <a:noFill/>
                        <a:ln w="6350">
                          <a:noFill/>
                        </a:ln>
                      </wps:spPr>
                      <wps:txbx>
                        <w:txbxContent>
                          <w:p w:rsidR="00676285" w:rsidRPr="00B17C70" w:rsidRDefault="00B17C70">
                            <w:pPr>
                              <w:rPr>
                                <w:rFonts w:ascii="Arial Black" w:hAnsi="Arial Black" w:cs="Arial"/>
                                <w:color w:val="244061" w:themeColor="accent1" w:themeShade="80"/>
                                <w:sz w:val="40"/>
                                <w:szCs w:val="40"/>
                              </w:rPr>
                            </w:pPr>
                            <w:r>
                              <w:rPr>
                                <w:rFonts w:ascii="Arial Black" w:hAnsi="Arial Black" w:cs="Arial"/>
                                <w:color w:val="244061" w:themeColor="accent1" w:themeShade="80"/>
                                <w:sz w:val="40"/>
                                <w:szCs w:val="40"/>
                              </w:rPr>
                              <w:t>Information for the p</w:t>
                            </w:r>
                            <w:r w:rsidR="00676285" w:rsidRPr="00B17C70">
                              <w:rPr>
                                <w:rFonts w:ascii="Arial Black" w:hAnsi="Arial Black" w:cs="Arial"/>
                                <w:color w:val="244061" w:themeColor="accent1" w:themeShade="80"/>
                                <w:sz w:val="40"/>
                                <w:szCs w:val="40"/>
                              </w:rPr>
                              <w:t>ost of Head of MFL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shapetype id="_x0000_t202" coordsize="21600,21600" o:spt="202" path="m,l,21600r21600,l21600,xe">
                <v:stroke joinstyle="miter"/>
                <v:path gradientshapeok="t" o:connecttype="rect"/>
              </v:shapetype>
              <v:shape id="Text Box 4" o:spid="_x0000_s1026" type="#_x0000_t202" style="position:absolute;margin-left:-54pt;margin-top:-5.25pt;width:553.5pt;height:4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" filled="f" stroked="f" strokeweight=".5pt">
                <v:textbox>
                  <w:txbxContent>
                    <w:p w:rsidR="00676285" w:rsidRPr="00B17C70" w:rsidRDefault="00B17C70">
                      <w:pPr>
                        <w:rPr>
                          <w:rFonts w:ascii="Arial Black" w:hAnsi="Arial Black" w:cs="Arial"/>
                          <w:color w:val="244061" w:themeColor="accent1" w:themeShade="80"/>
                          <w:sz w:val="40"/>
                          <w:szCs w:val="40"/>
                        </w:rPr>
                      </w:pPr>
                      <w:r>
                        <w:rPr>
                          <w:rFonts w:ascii="Arial Black" w:hAnsi="Arial Black" w:cs="Arial"/>
                          <w:color w:val="244061" w:themeColor="accent1" w:themeShade="80"/>
                          <w:sz w:val="40"/>
                          <w:szCs w:val="40"/>
                        </w:rPr>
                        <w:t>Information for the p</w:t>
                      </w:r>
                      <w:r w:rsidR="00676285" w:rsidRPr="00B17C70">
                        <w:rPr>
                          <w:rFonts w:ascii="Arial Black" w:hAnsi="Arial Black" w:cs="Arial"/>
                          <w:color w:val="244061" w:themeColor="accent1" w:themeShade="80"/>
                          <w:sz w:val="40"/>
                          <w:szCs w:val="40"/>
                        </w:rPr>
                        <w:t>ost of Head of MFL</w:t>
                      </w:r>
                    </w:p>
                  </w:txbxContent>
                </v:textbox>
              </v:shape>
            </w:pict>
          </mc:Fallback>
        </mc:AlternateContent>
      </w:r>
      <w:r>
        <w:rPr>
          <w:b/>
          <w:noProof/>
          <w:sz w:val="36"/>
          <w:lang w:eastAsia="en-GB"/>
        </w:rPr>
        <w:drawing>
          <wp:anchor distT="0" distB="0" distL="114300" distR="114300" simplePos="0" relativeHeight="251666432" behindDoc="1" locked="0" layoutInCell="1" allowOverlap="1">
            <wp:simplePos x="0" y="0"/>
            <wp:positionH relativeFrom="column">
              <wp:posOffset>-895351</wp:posOffset>
            </wp:positionH>
            <wp:positionV relativeFrom="paragraph">
              <wp:posOffset>-895350</wp:posOffset>
            </wp:positionV>
            <wp:extent cx="7515225" cy="106300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ra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18373" cy="10634507"/>
                    </a:xfrm>
                    <a:prstGeom prst="rect">
                      <a:avLst/>
                    </a:prstGeom>
                  </pic:spPr>
                </pic:pic>
              </a:graphicData>
            </a:graphic>
            <wp14:sizeRelH relativeFrom="page">
              <wp14:pctWidth>0</wp14:pctWidth>
            </wp14:sizeRelH>
            <wp14:sizeRelV relativeFrom="page">
              <wp14:pctHeight>0</wp14:pctHeight>
            </wp14:sizeRelV>
          </wp:anchor>
        </w:drawing>
      </w:r>
    </w:p>
    <w:p w:rsidR="005F06B4" w:rsidRDefault="005F06B4">
      <w:pPr>
        <w:rPr>
          <w:b/>
          <w:sz w:val="36"/>
        </w:rPr>
      </w:pPr>
      <w:r>
        <w:rPr>
          <w:b/>
          <w:sz w:val="36"/>
        </w:rPr>
        <w:br w:type="page"/>
      </w:r>
    </w:p>
    <w:p w:rsidR="00AC31C3" w:rsidRDefault="00AC31C3" w:rsidP="00AC31C3">
      <w:pPr>
        <w:spacing w:after="0"/>
        <w:rPr>
          <w:rFonts w:ascii="Arial" w:hAnsi="Arial" w:cs="Arial"/>
          <w:b/>
          <w:sz w:val="36"/>
        </w:rPr>
      </w:pPr>
      <w:r>
        <w:rPr>
          <w:rFonts w:ascii="Arial" w:hAnsi="Arial" w:cs="Arial"/>
          <w:b/>
          <w:sz w:val="36"/>
        </w:rPr>
        <w:lastRenderedPageBreak/>
        <w:t xml:space="preserve">Head of Modern Foreign Languages </w:t>
      </w:r>
    </w:p>
    <w:p w:rsidR="00060BAA" w:rsidRPr="005D3A6E" w:rsidRDefault="00AC31C3" w:rsidP="00AC31C3">
      <w:pPr>
        <w:spacing w:after="0"/>
        <w:rPr>
          <w:rFonts w:ascii="Arial" w:hAnsi="Arial" w:cs="Arial"/>
          <w:b/>
          <w:sz w:val="36"/>
        </w:rPr>
      </w:pPr>
      <w:r>
        <w:rPr>
          <w:rFonts w:ascii="Arial" w:hAnsi="Arial" w:cs="Arial"/>
          <w:b/>
          <w:sz w:val="36"/>
        </w:rPr>
        <w:t>(September</w:t>
      </w:r>
      <w:r w:rsidR="00072A25" w:rsidRPr="005D3A6E">
        <w:rPr>
          <w:rFonts w:ascii="Arial" w:hAnsi="Arial" w:cs="Arial"/>
          <w:b/>
          <w:sz w:val="36"/>
        </w:rPr>
        <w:t xml:space="preserve"> 2017</w:t>
      </w:r>
      <w:r w:rsidR="00060BAA" w:rsidRPr="005D3A6E">
        <w:rPr>
          <w:rFonts w:ascii="Arial" w:hAnsi="Arial" w:cs="Arial"/>
          <w:b/>
          <w:sz w:val="36"/>
        </w:rPr>
        <w:t>)</w:t>
      </w:r>
    </w:p>
    <w:p w:rsidR="005D3A6E" w:rsidRPr="005D3A6E" w:rsidRDefault="005D3A6E" w:rsidP="005D3A6E">
      <w:pPr>
        <w:shd w:val="clear" w:color="auto" w:fill="FFFFFF"/>
        <w:spacing w:before="100" w:beforeAutospacing="1" w:after="100" w:afterAutospacing="1" w:line="240" w:lineRule="auto"/>
        <w:rPr>
          <w:rFonts w:ascii="Arial" w:eastAsia="Times New Roman" w:hAnsi="Arial" w:cs="Arial"/>
          <w:b/>
          <w:color w:val="333333"/>
          <w:sz w:val="28"/>
          <w:szCs w:val="28"/>
          <w:u w:val="single"/>
          <w:lang w:val="en"/>
        </w:rPr>
      </w:pPr>
      <w:r w:rsidRPr="005D3A6E">
        <w:rPr>
          <w:rFonts w:ascii="Arial" w:eastAsia="Times New Roman" w:hAnsi="Arial" w:cs="Arial"/>
          <w:b/>
          <w:color w:val="333333"/>
          <w:sz w:val="28"/>
          <w:szCs w:val="28"/>
          <w:u w:val="single"/>
          <w:lang w:val="en"/>
        </w:rPr>
        <w:t xml:space="preserve">Modern Foreign Languages at Wardle Academy </w:t>
      </w:r>
    </w:p>
    <w:p w:rsidR="005D3A6E" w:rsidRPr="005D3A6E" w:rsidRDefault="005D3A6E" w:rsidP="005D3A6E">
      <w:pPr>
        <w:shd w:val="clear" w:color="auto" w:fill="FFFFFF"/>
        <w:spacing w:before="100" w:beforeAutospacing="1" w:after="100" w:afterAutospacing="1" w:line="240" w:lineRule="auto"/>
        <w:rPr>
          <w:rFonts w:ascii="Arial" w:eastAsia="Times New Roman" w:hAnsi="Arial" w:cs="Arial"/>
          <w:b/>
          <w:color w:val="333333"/>
          <w:u w:val="single"/>
          <w:lang w:val="en"/>
        </w:rPr>
      </w:pPr>
      <w:r w:rsidRPr="005D3A6E">
        <w:rPr>
          <w:rFonts w:ascii="Arial" w:eastAsia="Times New Roman" w:hAnsi="Arial" w:cs="Arial"/>
          <w:b/>
          <w:color w:val="333333"/>
          <w:u w:val="single"/>
          <w:lang w:val="en"/>
        </w:rPr>
        <w:t>Introduction</w:t>
      </w:r>
    </w:p>
    <w:p w:rsidR="005D3A6E" w:rsidRPr="005D3A6E" w:rsidRDefault="005D3A6E" w:rsidP="005D3A6E">
      <w:pPr>
        <w:shd w:val="clear" w:color="auto" w:fill="FFFFFF"/>
        <w:spacing w:before="100" w:beforeAutospacing="1" w:after="100" w:afterAutospacing="1" w:line="240" w:lineRule="auto"/>
        <w:rPr>
          <w:rFonts w:ascii="Arial" w:eastAsia="Times New Roman" w:hAnsi="Arial" w:cs="Arial"/>
          <w:color w:val="333333"/>
          <w:lang w:val="en"/>
        </w:rPr>
      </w:pPr>
      <w:r w:rsidRPr="005D3A6E">
        <w:rPr>
          <w:rFonts w:ascii="Arial" w:eastAsia="Times New Roman" w:hAnsi="Arial" w:cs="Arial"/>
          <w:color w:val="333333"/>
          <w:lang w:val="en"/>
        </w:rPr>
        <w:t>The Modern Foreign Languages Department is a rapidly improving department which has seen a significant increase in passes at GCSE grades A*-C (100% in French and 73.4% in Spanish)</w:t>
      </w:r>
      <w:r w:rsidRPr="005D3A6E">
        <w:rPr>
          <w:rFonts w:ascii="Arial" w:eastAsia="Times New Roman" w:hAnsi="Arial" w:cs="Arial"/>
          <w:lang w:val="en"/>
        </w:rPr>
        <w:t>.</w:t>
      </w:r>
      <w:r w:rsidRPr="005D3A6E">
        <w:rPr>
          <w:rFonts w:ascii="Arial" w:eastAsia="Times New Roman" w:hAnsi="Arial" w:cs="Arial"/>
          <w:color w:val="333333"/>
          <w:lang w:val="en"/>
        </w:rPr>
        <w:t xml:space="preserve"> Maintaining a high quality of teaching and learning are central to the departmental ethos. The MFL team consists of a Head of Department (to </w:t>
      </w:r>
      <w:proofErr w:type="gramStart"/>
      <w:r w:rsidRPr="005D3A6E">
        <w:rPr>
          <w:rFonts w:ascii="Arial" w:eastAsia="Times New Roman" w:hAnsi="Arial" w:cs="Arial"/>
          <w:color w:val="333333"/>
          <w:lang w:val="en"/>
        </w:rPr>
        <w:t>be appointed</w:t>
      </w:r>
      <w:proofErr w:type="gramEnd"/>
      <w:r w:rsidRPr="005D3A6E">
        <w:rPr>
          <w:rFonts w:ascii="Arial" w:eastAsia="Times New Roman" w:hAnsi="Arial" w:cs="Arial"/>
          <w:color w:val="333333"/>
          <w:lang w:val="en"/>
        </w:rPr>
        <w:t xml:space="preserve">) and three MFL teachers. The team work extremely well together. </w:t>
      </w:r>
      <w:proofErr w:type="gramStart"/>
      <w:r w:rsidRPr="005D3A6E">
        <w:rPr>
          <w:rFonts w:ascii="Arial" w:eastAsia="Times New Roman" w:hAnsi="Arial" w:cs="Arial"/>
          <w:color w:val="333333"/>
          <w:lang w:val="en"/>
        </w:rPr>
        <w:t xml:space="preserve">The department has been </w:t>
      </w:r>
      <w:proofErr w:type="spellStart"/>
      <w:r w:rsidRPr="005D3A6E">
        <w:rPr>
          <w:rFonts w:ascii="Arial" w:eastAsia="Times New Roman" w:hAnsi="Arial" w:cs="Arial"/>
          <w:color w:val="333333"/>
          <w:lang w:val="en"/>
        </w:rPr>
        <w:t>recognised</w:t>
      </w:r>
      <w:proofErr w:type="spellEnd"/>
      <w:r w:rsidRPr="005D3A6E">
        <w:rPr>
          <w:rFonts w:ascii="Arial" w:eastAsia="Times New Roman" w:hAnsi="Arial" w:cs="Arial"/>
          <w:color w:val="333333"/>
          <w:lang w:val="en"/>
        </w:rPr>
        <w:t xml:space="preserve"> by </w:t>
      </w:r>
      <w:proofErr w:type="spellStart"/>
      <w:r w:rsidRPr="005D3A6E">
        <w:rPr>
          <w:rFonts w:ascii="Arial" w:eastAsia="Times New Roman" w:hAnsi="Arial" w:cs="Arial"/>
          <w:color w:val="333333"/>
          <w:lang w:val="en"/>
        </w:rPr>
        <w:t>Ofsted</w:t>
      </w:r>
      <w:proofErr w:type="spellEnd"/>
      <w:proofErr w:type="gramEnd"/>
      <w:r w:rsidRPr="005D3A6E">
        <w:rPr>
          <w:rFonts w:ascii="Arial" w:eastAsia="Times New Roman" w:hAnsi="Arial" w:cs="Arial"/>
          <w:color w:val="333333"/>
          <w:lang w:val="en"/>
        </w:rPr>
        <w:t xml:space="preserve"> as being innovative and forward-thinking in its outlook, especially in its usage of Interactive Whiteboards across all key stages. French and Spanish exam results for this year </w:t>
      </w:r>
      <w:proofErr w:type="gramStart"/>
      <w:r w:rsidRPr="005D3A6E">
        <w:rPr>
          <w:rFonts w:ascii="Arial" w:eastAsia="Times New Roman" w:hAnsi="Arial" w:cs="Arial"/>
          <w:color w:val="333333"/>
          <w:lang w:val="en"/>
        </w:rPr>
        <w:t>are predicted</w:t>
      </w:r>
      <w:proofErr w:type="gramEnd"/>
      <w:r w:rsidRPr="005D3A6E">
        <w:rPr>
          <w:rFonts w:ascii="Arial" w:eastAsia="Times New Roman" w:hAnsi="Arial" w:cs="Arial"/>
          <w:color w:val="333333"/>
          <w:lang w:val="en"/>
        </w:rPr>
        <w:t xml:space="preserve"> to be good and the number of students who take a language at GCSE level is above the national average</w:t>
      </w:r>
      <w:r w:rsidRPr="005D3A6E">
        <w:rPr>
          <w:rFonts w:ascii="Arial" w:eastAsia="Times New Roman" w:hAnsi="Arial" w:cs="Arial"/>
          <w:color w:val="000000" w:themeColor="text1"/>
          <w:lang w:val="en"/>
        </w:rPr>
        <w:t xml:space="preserve">. We currently have </w:t>
      </w:r>
      <w:proofErr w:type="gramStart"/>
      <w:r w:rsidRPr="005D3A6E">
        <w:rPr>
          <w:rFonts w:ascii="Arial" w:eastAsia="Times New Roman" w:hAnsi="Arial" w:cs="Arial"/>
          <w:color w:val="000000" w:themeColor="text1"/>
          <w:lang w:val="en"/>
        </w:rPr>
        <w:t>2</w:t>
      </w:r>
      <w:proofErr w:type="gramEnd"/>
      <w:r w:rsidRPr="005D3A6E">
        <w:rPr>
          <w:rFonts w:ascii="Arial" w:eastAsia="Times New Roman" w:hAnsi="Arial" w:cs="Arial"/>
          <w:color w:val="000000" w:themeColor="text1"/>
          <w:lang w:val="en"/>
        </w:rPr>
        <w:t xml:space="preserve"> GCSE French groups and 2 GCSE Spanish groups in Year 10 and 1 GCSE French groups and 2 GCSE Spanish groups in Year 11. </w:t>
      </w:r>
    </w:p>
    <w:p w:rsidR="005D3A6E" w:rsidRPr="005D3A6E" w:rsidRDefault="005D3A6E" w:rsidP="005D3A6E">
      <w:pPr>
        <w:shd w:val="clear" w:color="auto" w:fill="FFFFFF"/>
        <w:spacing w:before="100" w:beforeAutospacing="1" w:after="100" w:afterAutospacing="1" w:line="240" w:lineRule="auto"/>
        <w:rPr>
          <w:rFonts w:ascii="Arial" w:eastAsia="Times New Roman" w:hAnsi="Arial" w:cs="Arial"/>
          <w:b/>
          <w:color w:val="333333"/>
          <w:u w:val="single"/>
          <w:lang w:val="en"/>
        </w:rPr>
      </w:pPr>
      <w:r w:rsidRPr="005D3A6E">
        <w:rPr>
          <w:rFonts w:ascii="Arial" w:eastAsia="Times New Roman" w:hAnsi="Arial" w:cs="Arial"/>
          <w:b/>
          <w:color w:val="333333"/>
          <w:u w:val="single"/>
          <w:lang w:val="en"/>
        </w:rPr>
        <w:t>Modern Foreign Languages Provision at Key Stage 3 and 4</w:t>
      </w:r>
    </w:p>
    <w:p w:rsidR="005D3A6E" w:rsidRPr="005D3A6E" w:rsidRDefault="00486756" w:rsidP="005D3A6E">
      <w:pPr>
        <w:shd w:val="clear" w:color="auto" w:fill="FFFFFF"/>
        <w:spacing w:before="100" w:beforeAutospacing="1" w:after="100" w:afterAutospacing="1" w:line="240" w:lineRule="auto"/>
        <w:rPr>
          <w:rFonts w:ascii="Arial" w:eastAsia="Times New Roman" w:hAnsi="Arial" w:cs="Arial"/>
          <w:color w:val="333333"/>
          <w:lang w:val="en"/>
        </w:rPr>
      </w:pPr>
      <w:r>
        <w:rPr>
          <w:rFonts w:ascii="Arial" w:eastAsia="Times New Roman" w:hAnsi="Arial" w:cs="Arial"/>
          <w:color w:val="333333"/>
          <w:lang w:val="en"/>
        </w:rPr>
        <w:t xml:space="preserve">Currently, students in Year 7 </w:t>
      </w:r>
      <w:bookmarkStart w:id="0" w:name="_GoBack"/>
      <w:bookmarkEnd w:id="0"/>
      <w:r w:rsidR="005D3A6E" w:rsidRPr="005D3A6E">
        <w:rPr>
          <w:rFonts w:ascii="Arial" w:eastAsia="Times New Roman" w:hAnsi="Arial" w:cs="Arial"/>
          <w:color w:val="333333"/>
          <w:lang w:val="en"/>
        </w:rPr>
        <w:t>study Fren</w:t>
      </w:r>
      <w:r w:rsidR="00FD11AA">
        <w:rPr>
          <w:rFonts w:ascii="Arial" w:eastAsia="Times New Roman" w:hAnsi="Arial" w:cs="Arial"/>
          <w:color w:val="333333"/>
          <w:lang w:val="en"/>
        </w:rPr>
        <w:t>ch for three lessons per week (2</w:t>
      </w:r>
      <w:r w:rsidR="005D3A6E" w:rsidRPr="005D3A6E">
        <w:rPr>
          <w:rFonts w:ascii="Arial" w:eastAsia="Times New Roman" w:hAnsi="Arial" w:cs="Arial"/>
          <w:color w:val="333333"/>
          <w:lang w:val="en"/>
        </w:rPr>
        <w:t xml:space="preserve"> x 60 minute lessons) in mixed ability groups. At the end of Year 7, pupils </w:t>
      </w:r>
      <w:proofErr w:type="gramStart"/>
      <w:r w:rsidR="005D3A6E" w:rsidRPr="005D3A6E">
        <w:rPr>
          <w:rFonts w:ascii="Arial" w:eastAsia="Times New Roman" w:hAnsi="Arial" w:cs="Arial"/>
          <w:color w:val="333333"/>
          <w:lang w:val="en"/>
        </w:rPr>
        <w:t>are placed</w:t>
      </w:r>
      <w:proofErr w:type="gramEnd"/>
      <w:r w:rsidR="005D3A6E" w:rsidRPr="005D3A6E">
        <w:rPr>
          <w:rFonts w:ascii="Arial" w:eastAsia="Times New Roman" w:hAnsi="Arial" w:cs="Arial"/>
          <w:color w:val="333333"/>
          <w:lang w:val="en"/>
        </w:rPr>
        <w:t xml:space="preserve"> into sets. The KS3 Framework for MFL is well established and embedded in all teaching groups. </w:t>
      </w:r>
    </w:p>
    <w:p w:rsidR="005D3A6E" w:rsidRPr="005D3A6E" w:rsidRDefault="005D3A6E" w:rsidP="005D3A6E">
      <w:pPr>
        <w:shd w:val="clear" w:color="auto" w:fill="FFFFFF"/>
        <w:spacing w:before="100" w:beforeAutospacing="1" w:after="100" w:afterAutospacing="1" w:line="240" w:lineRule="auto"/>
        <w:rPr>
          <w:rFonts w:ascii="Arial" w:eastAsia="Times New Roman" w:hAnsi="Arial" w:cs="Arial"/>
          <w:color w:val="FF0000"/>
          <w:lang w:val="en"/>
        </w:rPr>
      </w:pPr>
      <w:r w:rsidRPr="005D3A6E">
        <w:rPr>
          <w:rFonts w:ascii="Arial" w:eastAsia="Times New Roman" w:hAnsi="Arial" w:cs="Arial"/>
          <w:color w:val="000000" w:themeColor="text1"/>
          <w:lang w:val="en"/>
        </w:rPr>
        <w:t>In year 8 half the year group study French and half the year group study Spanish</w:t>
      </w:r>
      <w:r w:rsidRPr="005D3A6E">
        <w:rPr>
          <w:rFonts w:ascii="Arial" w:eastAsia="Times New Roman" w:hAnsi="Arial" w:cs="Arial"/>
          <w:color w:val="FF0000"/>
          <w:lang w:val="en"/>
        </w:rPr>
        <w:t xml:space="preserve">. </w:t>
      </w:r>
      <w:r w:rsidRPr="005D3A6E">
        <w:rPr>
          <w:rFonts w:ascii="Arial" w:eastAsia="Times New Roman" w:hAnsi="Arial" w:cs="Arial"/>
          <w:color w:val="000000" w:themeColor="text1"/>
          <w:lang w:val="en"/>
        </w:rPr>
        <w:t>The plan from next year is to alternate French and Spanish so that one year all take Spanish, continuing with this language until they make their option choices in year 9</w:t>
      </w:r>
      <w:r w:rsidRPr="005D3A6E">
        <w:rPr>
          <w:rFonts w:ascii="Arial" w:eastAsia="Times New Roman" w:hAnsi="Arial" w:cs="Arial"/>
          <w:color w:val="FF0000"/>
          <w:lang w:val="en"/>
        </w:rPr>
        <w:t xml:space="preserve">. </w:t>
      </w:r>
      <w:r w:rsidRPr="005D3A6E">
        <w:rPr>
          <w:rFonts w:ascii="Arial" w:eastAsia="Times New Roman" w:hAnsi="Arial" w:cs="Arial"/>
          <w:color w:val="000000" w:themeColor="text1"/>
          <w:lang w:val="en"/>
        </w:rPr>
        <w:t xml:space="preserve">Students have 3 hours of language learning per week in Years 10 and 11. </w:t>
      </w:r>
    </w:p>
    <w:p w:rsidR="005D3A6E" w:rsidRPr="005D3A6E" w:rsidRDefault="005D3A6E" w:rsidP="005D3A6E">
      <w:pPr>
        <w:shd w:val="clear" w:color="auto" w:fill="FFFFFF"/>
        <w:spacing w:before="100" w:beforeAutospacing="1" w:after="100" w:afterAutospacing="1" w:line="240" w:lineRule="auto"/>
        <w:rPr>
          <w:rFonts w:ascii="Arial" w:eastAsia="Times New Roman" w:hAnsi="Arial" w:cs="Arial"/>
          <w:color w:val="333333"/>
          <w:lang w:val="en"/>
        </w:rPr>
      </w:pPr>
      <w:r w:rsidRPr="005D3A6E">
        <w:rPr>
          <w:rFonts w:ascii="Arial" w:eastAsia="Times New Roman" w:hAnsi="Arial" w:cs="Arial"/>
          <w:color w:val="000000" w:themeColor="text1"/>
          <w:lang w:val="en"/>
        </w:rPr>
        <w:t xml:space="preserve">Students begin the GCSE course in Year 10 </w:t>
      </w:r>
      <w:r w:rsidRPr="005D3A6E">
        <w:rPr>
          <w:rFonts w:ascii="Arial" w:eastAsia="Times New Roman" w:hAnsi="Arial" w:cs="Arial"/>
          <w:color w:val="333333"/>
          <w:lang w:val="en"/>
        </w:rPr>
        <w:t>and take the exam at the en</w:t>
      </w:r>
      <w:r w:rsidR="00486756">
        <w:rPr>
          <w:rFonts w:ascii="Arial" w:eastAsia="Times New Roman" w:hAnsi="Arial" w:cs="Arial"/>
          <w:color w:val="333333"/>
          <w:lang w:val="en"/>
        </w:rPr>
        <w:t xml:space="preserve">d of year 11. We have detailed </w:t>
      </w:r>
      <w:proofErr w:type="spellStart"/>
      <w:r w:rsidR="00486756">
        <w:rPr>
          <w:rFonts w:ascii="Arial" w:eastAsia="Times New Roman" w:hAnsi="Arial" w:cs="Arial"/>
          <w:color w:val="333333"/>
          <w:lang w:val="en"/>
        </w:rPr>
        <w:t>c</w:t>
      </w:r>
      <w:r w:rsidRPr="005D3A6E">
        <w:rPr>
          <w:rFonts w:ascii="Arial" w:eastAsia="Times New Roman" w:hAnsi="Arial" w:cs="Arial"/>
          <w:color w:val="333333"/>
          <w:lang w:val="en"/>
        </w:rPr>
        <w:t>chemes</w:t>
      </w:r>
      <w:proofErr w:type="spellEnd"/>
      <w:r w:rsidRPr="005D3A6E">
        <w:rPr>
          <w:rFonts w:ascii="Arial" w:eastAsia="Times New Roman" w:hAnsi="Arial" w:cs="Arial"/>
          <w:color w:val="333333"/>
          <w:lang w:val="en"/>
        </w:rPr>
        <w:t xml:space="preserve"> of work and have a policy of sharing our digital whiteboard resources. We </w:t>
      </w:r>
      <w:proofErr w:type="gramStart"/>
      <w:r w:rsidRPr="005D3A6E">
        <w:rPr>
          <w:rFonts w:ascii="Arial" w:eastAsia="Times New Roman" w:hAnsi="Arial" w:cs="Arial"/>
          <w:color w:val="333333"/>
          <w:lang w:val="en"/>
        </w:rPr>
        <w:t>don’t</w:t>
      </w:r>
      <w:proofErr w:type="gramEnd"/>
      <w:r w:rsidRPr="005D3A6E">
        <w:rPr>
          <w:rFonts w:ascii="Arial" w:eastAsia="Times New Roman" w:hAnsi="Arial" w:cs="Arial"/>
          <w:color w:val="333333"/>
          <w:lang w:val="en"/>
        </w:rPr>
        <w:t xml:space="preserve"> follow a particular textbook as we make most of our own resources but in KS3 we </w:t>
      </w:r>
      <w:r w:rsidRPr="005D3A6E">
        <w:rPr>
          <w:rFonts w:ascii="Arial" w:eastAsia="Times New Roman" w:hAnsi="Arial" w:cs="Arial"/>
          <w:color w:val="000000" w:themeColor="text1"/>
          <w:lang w:val="en"/>
        </w:rPr>
        <w:t xml:space="preserve">have access to </w:t>
      </w:r>
      <w:r w:rsidRPr="005D3A6E">
        <w:rPr>
          <w:rFonts w:ascii="Arial" w:eastAsia="Times New Roman" w:hAnsi="Arial" w:cs="Arial"/>
          <w:color w:val="333333"/>
          <w:lang w:val="en"/>
        </w:rPr>
        <w:t xml:space="preserve">Studio, Viva and Mira and in KS4 as well as </w:t>
      </w:r>
      <w:proofErr w:type="spellStart"/>
      <w:r w:rsidRPr="005D3A6E">
        <w:rPr>
          <w:rFonts w:ascii="Arial" w:eastAsia="Times New Roman" w:hAnsi="Arial" w:cs="Arial"/>
          <w:color w:val="333333"/>
          <w:lang w:val="en"/>
        </w:rPr>
        <w:t>Edexcel</w:t>
      </w:r>
      <w:proofErr w:type="spellEnd"/>
      <w:r w:rsidRPr="005D3A6E">
        <w:rPr>
          <w:rFonts w:ascii="Arial" w:eastAsia="Times New Roman" w:hAnsi="Arial" w:cs="Arial"/>
          <w:color w:val="333333"/>
          <w:lang w:val="en"/>
        </w:rPr>
        <w:t xml:space="preserve"> Viva and Studio. Each room </w:t>
      </w:r>
      <w:r w:rsidRPr="005D3A6E">
        <w:rPr>
          <w:rFonts w:ascii="Arial" w:eastAsia="Times New Roman" w:hAnsi="Arial" w:cs="Arial"/>
          <w:color w:val="000000" w:themeColor="text1"/>
          <w:lang w:val="en"/>
        </w:rPr>
        <w:t>has a Smart Board as well as a write-on white board and we work closely together to plan interesting and engaging lessons.</w:t>
      </w:r>
    </w:p>
    <w:p w:rsidR="005D3A6E" w:rsidRPr="005D3A6E" w:rsidRDefault="00486756" w:rsidP="005D3A6E">
      <w:pPr>
        <w:shd w:val="clear" w:color="auto" w:fill="FFFFFF"/>
        <w:spacing w:before="100" w:beforeAutospacing="1" w:after="100" w:afterAutospacing="1" w:line="240" w:lineRule="auto"/>
        <w:rPr>
          <w:rFonts w:ascii="Arial" w:eastAsia="Times New Roman" w:hAnsi="Arial" w:cs="Arial"/>
        </w:rPr>
      </w:pPr>
      <w:r>
        <w:rPr>
          <w:rFonts w:ascii="Arial" w:eastAsia="Times New Roman" w:hAnsi="Arial" w:cs="Arial"/>
          <w:color w:val="333333"/>
          <w:lang w:val="en"/>
        </w:rPr>
        <w:t>The MFL team is</w:t>
      </w:r>
      <w:r w:rsidR="005D3A6E" w:rsidRPr="005D3A6E">
        <w:rPr>
          <w:rFonts w:ascii="Arial" w:eastAsia="Times New Roman" w:hAnsi="Arial" w:cs="Arial"/>
          <w:color w:val="333333"/>
          <w:lang w:val="en"/>
        </w:rPr>
        <w:t xml:space="preserve"> creative, </w:t>
      </w:r>
      <w:proofErr w:type="gramStart"/>
      <w:r w:rsidR="005D3A6E" w:rsidRPr="005D3A6E">
        <w:rPr>
          <w:rFonts w:ascii="Arial" w:eastAsia="Times New Roman" w:hAnsi="Arial" w:cs="Arial"/>
          <w:color w:val="333333"/>
          <w:lang w:val="en"/>
        </w:rPr>
        <w:t>hard-working</w:t>
      </w:r>
      <w:proofErr w:type="gramEnd"/>
      <w:r w:rsidR="005D3A6E" w:rsidRPr="005D3A6E">
        <w:rPr>
          <w:rFonts w:ascii="Arial" w:eastAsia="Times New Roman" w:hAnsi="Arial" w:cs="Arial"/>
          <w:color w:val="333333"/>
          <w:lang w:val="en"/>
        </w:rPr>
        <w:t xml:space="preserve"> and committed to providing the best possible learning experience for their students.</w:t>
      </w:r>
    </w:p>
    <w:p w:rsidR="00072A25" w:rsidRPr="005D3A6E" w:rsidRDefault="00072A25">
      <w:pPr>
        <w:rPr>
          <w:rFonts w:cs="Arial"/>
        </w:rPr>
      </w:pPr>
    </w:p>
    <w:p w:rsidR="00072A25" w:rsidRPr="00072A25" w:rsidRDefault="00060BAA" w:rsidP="00072A25">
      <w:pPr>
        <w:pStyle w:val="BodyText"/>
        <w:jc w:val="right"/>
        <w:rPr>
          <w:rFonts w:ascii="Tahoma" w:eastAsia="Times New Roman" w:hAnsi="Tahoma" w:cs="Tahoma"/>
          <w:szCs w:val="24"/>
        </w:rPr>
      </w:pPr>
      <w:r w:rsidRPr="00581985">
        <w:rPr>
          <w:rFonts w:ascii="Arial" w:hAnsi="Arial" w:cs="Arial"/>
          <w:sz w:val="24"/>
          <w:szCs w:val="24"/>
        </w:rPr>
        <w:br w:type="page"/>
      </w:r>
    </w:p>
    <w:p w:rsidR="00072A25" w:rsidRPr="00072A25" w:rsidRDefault="00072A25" w:rsidP="00072A25">
      <w:pPr>
        <w:spacing w:after="0" w:line="240" w:lineRule="auto"/>
        <w:rPr>
          <w:rFonts w:ascii="Tahoma" w:eastAsia="Times New Roman" w:hAnsi="Tahoma" w:cs="Tahoma"/>
          <w:szCs w:val="24"/>
        </w:rPr>
      </w:pPr>
      <w:r w:rsidRPr="00072A25">
        <w:rPr>
          <w:rFonts w:ascii="Arial" w:eastAsia="Times New Roman" w:hAnsi="Arial" w:cs="Times New Roman"/>
          <w:noProof/>
          <w:szCs w:val="24"/>
          <w:lang w:eastAsia="en-GB"/>
        </w:rPr>
        <w:lastRenderedPageBreak/>
        <w:drawing>
          <wp:anchor distT="0" distB="0" distL="114300" distR="114300" simplePos="0" relativeHeight="251665408" behindDoc="0" locked="0" layoutInCell="1" allowOverlap="1" wp14:anchorId="54A86EC0" wp14:editId="5CAD8CF9">
            <wp:simplePos x="0" y="0"/>
            <wp:positionH relativeFrom="column">
              <wp:posOffset>4314825</wp:posOffset>
            </wp:positionH>
            <wp:positionV relativeFrom="paragraph">
              <wp:posOffset>-628650</wp:posOffset>
            </wp:positionV>
            <wp:extent cx="1447800" cy="628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7800" cy="628650"/>
                    </a:xfrm>
                    <a:prstGeom prst="rect">
                      <a:avLst/>
                    </a:prstGeom>
                    <a:noFill/>
                    <a:ln>
                      <a:noFill/>
                    </a:ln>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8"/>
        <w:gridCol w:w="5988"/>
      </w:tblGrid>
      <w:tr w:rsidR="00072A25" w:rsidRPr="00072A25" w:rsidTr="003E0E4B">
        <w:trPr>
          <w:trHeight w:val="587"/>
        </w:trPr>
        <w:tc>
          <w:tcPr>
            <w:tcW w:w="3168" w:type="dxa"/>
            <w:shd w:val="clear" w:color="auto" w:fill="A8D08D"/>
            <w:vAlign w:val="center"/>
          </w:tcPr>
          <w:p w:rsidR="00072A25" w:rsidRPr="00072A25" w:rsidRDefault="00072A25" w:rsidP="00072A25">
            <w:pPr>
              <w:spacing w:after="0" w:line="240" w:lineRule="auto"/>
              <w:rPr>
                <w:rFonts w:ascii="Arial" w:eastAsia="Times New Roman" w:hAnsi="Arial" w:cs="Arial"/>
                <w:b/>
                <w:sz w:val="24"/>
                <w:szCs w:val="24"/>
              </w:rPr>
            </w:pPr>
            <w:r w:rsidRPr="00072A25">
              <w:rPr>
                <w:rFonts w:ascii="Arial" w:eastAsia="Times New Roman" w:hAnsi="Arial" w:cs="Arial"/>
                <w:b/>
                <w:sz w:val="24"/>
                <w:szCs w:val="24"/>
              </w:rPr>
              <w:t>Academy:</w:t>
            </w:r>
          </w:p>
        </w:tc>
        <w:tc>
          <w:tcPr>
            <w:tcW w:w="6480" w:type="dxa"/>
            <w:vAlign w:val="center"/>
          </w:tcPr>
          <w:p w:rsidR="00072A25" w:rsidRPr="00072A25" w:rsidRDefault="00072A25" w:rsidP="00072A25">
            <w:pPr>
              <w:spacing w:after="0" w:line="240" w:lineRule="auto"/>
              <w:rPr>
                <w:rFonts w:ascii="Arial" w:eastAsia="Times New Roman" w:hAnsi="Arial" w:cs="Arial"/>
                <w:sz w:val="24"/>
                <w:szCs w:val="24"/>
              </w:rPr>
            </w:pPr>
            <w:r w:rsidRPr="00072A25">
              <w:rPr>
                <w:rFonts w:ascii="Arial" w:eastAsia="Times New Roman" w:hAnsi="Arial" w:cs="Arial"/>
                <w:sz w:val="24"/>
                <w:szCs w:val="24"/>
              </w:rPr>
              <w:t>Wardle</w:t>
            </w:r>
          </w:p>
        </w:tc>
      </w:tr>
      <w:tr w:rsidR="00072A25" w:rsidRPr="00072A25" w:rsidTr="003E0E4B">
        <w:trPr>
          <w:trHeight w:val="553"/>
        </w:trPr>
        <w:tc>
          <w:tcPr>
            <w:tcW w:w="3168" w:type="dxa"/>
            <w:shd w:val="clear" w:color="auto" w:fill="A8D08D"/>
            <w:vAlign w:val="center"/>
          </w:tcPr>
          <w:p w:rsidR="00072A25" w:rsidRPr="00072A25" w:rsidRDefault="00072A25" w:rsidP="00072A25">
            <w:pPr>
              <w:spacing w:after="0" w:line="240" w:lineRule="auto"/>
              <w:rPr>
                <w:rFonts w:ascii="Arial" w:eastAsia="Times New Roman" w:hAnsi="Arial" w:cs="Arial"/>
                <w:b/>
                <w:sz w:val="24"/>
                <w:szCs w:val="24"/>
              </w:rPr>
            </w:pPr>
            <w:r w:rsidRPr="00072A25">
              <w:rPr>
                <w:rFonts w:ascii="Arial" w:eastAsia="Times New Roman" w:hAnsi="Arial" w:cs="Arial"/>
                <w:b/>
                <w:sz w:val="24"/>
                <w:szCs w:val="24"/>
              </w:rPr>
              <w:t>Section:</w:t>
            </w:r>
          </w:p>
        </w:tc>
        <w:tc>
          <w:tcPr>
            <w:tcW w:w="6480" w:type="dxa"/>
            <w:vAlign w:val="center"/>
          </w:tcPr>
          <w:p w:rsidR="00072A25" w:rsidRPr="00072A25" w:rsidRDefault="00072A25" w:rsidP="00072A25">
            <w:pPr>
              <w:spacing w:after="0" w:line="240" w:lineRule="auto"/>
              <w:rPr>
                <w:rFonts w:ascii="Arial" w:eastAsia="Times New Roman" w:hAnsi="Arial" w:cs="Arial"/>
                <w:sz w:val="24"/>
                <w:szCs w:val="24"/>
              </w:rPr>
            </w:pPr>
            <w:r w:rsidRPr="00072A25">
              <w:rPr>
                <w:rFonts w:ascii="Arial" w:eastAsia="Times New Roman" w:hAnsi="Arial" w:cs="Arial"/>
                <w:sz w:val="24"/>
                <w:szCs w:val="24"/>
              </w:rPr>
              <w:t xml:space="preserve">Teaching </w:t>
            </w:r>
          </w:p>
        </w:tc>
      </w:tr>
      <w:tr w:rsidR="00072A25" w:rsidRPr="00072A25" w:rsidTr="003E0E4B">
        <w:trPr>
          <w:trHeight w:val="561"/>
        </w:trPr>
        <w:tc>
          <w:tcPr>
            <w:tcW w:w="3168" w:type="dxa"/>
            <w:shd w:val="clear" w:color="auto" w:fill="A8D08D"/>
            <w:vAlign w:val="center"/>
          </w:tcPr>
          <w:p w:rsidR="00072A25" w:rsidRPr="00072A25" w:rsidRDefault="00072A25" w:rsidP="00072A25">
            <w:pPr>
              <w:spacing w:after="0" w:line="240" w:lineRule="auto"/>
              <w:rPr>
                <w:rFonts w:ascii="Arial" w:eastAsia="Times New Roman" w:hAnsi="Arial" w:cs="Arial"/>
                <w:b/>
                <w:sz w:val="24"/>
                <w:szCs w:val="24"/>
              </w:rPr>
            </w:pPr>
            <w:r w:rsidRPr="00072A25">
              <w:rPr>
                <w:rFonts w:ascii="Arial" w:eastAsia="Times New Roman" w:hAnsi="Arial" w:cs="Arial"/>
                <w:b/>
                <w:sz w:val="24"/>
                <w:szCs w:val="24"/>
              </w:rPr>
              <w:t>Location:</w:t>
            </w:r>
          </w:p>
        </w:tc>
        <w:tc>
          <w:tcPr>
            <w:tcW w:w="6480" w:type="dxa"/>
            <w:vAlign w:val="center"/>
          </w:tcPr>
          <w:p w:rsidR="00072A25" w:rsidRPr="00072A25" w:rsidRDefault="00072A25" w:rsidP="00072A25">
            <w:pPr>
              <w:spacing w:after="0" w:line="240" w:lineRule="auto"/>
              <w:rPr>
                <w:rFonts w:ascii="Arial" w:eastAsia="Times New Roman" w:hAnsi="Arial" w:cs="Arial"/>
                <w:sz w:val="24"/>
                <w:szCs w:val="24"/>
              </w:rPr>
            </w:pPr>
            <w:r w:rsidRPr="00072A25">
              <w:rPr>
                <w:rFonts w:ascii="Arial" w:eastAsia="Times New Roman" w:hAnsi="Arial" w:cs="Arial"/>
                <w:sz w:val="24"/>
                <w:szCs w:val="24"/>
              </w:rPr>
              <w:t>Birch Road, Wardle, Rochdale OL12 9RD</w:t>
            </w:r>
          </w:p>
        </w:tc>
      </w:tr>
      <w:tr w:rsidR="00072A25" w:rsidRPr="00072A25" w:rsidTr="003E0E4B">
        <w:trPr>
          <w:trHeight w:val="555"/>
        </w:trPr>
        <w:tc>
          <w:tcPr>
            <w:tcW w:w="3168" w:type="dxa"/>
            <w:shd w:val="clear" w:color="auto" w:fill="A8D08D"/>
            <w:vAlign w:val="center"/>
          </w:tcPr>
          <w:p w:rsidR="00072A25" w:rsidRPr="00072A25" w:rsidRDefault="00072A25" w:rsidP="00072A25">
            <w:pPr>
              <w:spacing w:after="0" w:line="240" w:lineRule="auto"/>
              <w:rPr>
                <w:rFonts w:ascii="Arial" w:eastAsia="Times New Roman" w:hAnsi="Arial" w:cs="Arial"/>
                <w:b/>
                <w:sz w:val="24"/>
                <w:szCs w:val="24"/>
              </w:rPr>
            </w:pPr>
            <w:r w:rsidRPr="00072A25">
              <w:rPr>
                <w:rFonts w:ascii="Arial" w:eastAsia="Times New Roman" w:hAnsi="Arial" w:cs="Arial"/>
                <w:b/>
                <w:sz w:val="24"/>
                <w:szCs w:val="24"/>
              </w:rPr>
              <w:t>Job Title:</w:t>
            </w:r>
          </w:p>
        </w:tc>
        <w:tc>
          <w:tcPr>
            <w:tcW w:w="6480" w:type="dxa"/>
            <w:vAlign w:val="center"/>
          </w:tcPr>
          <w:p w:rsidR="00072A25" w:rsidRPr="00072A25" w:rsidRDefault="00072A25" w:rsidP="00072A25">
            <w:pPr>
              <w:spacing w:after="0" w:line="240" w:lineRule="auto"/>
              <w:rPr>
                <w:rFonts w:ascii="Arial" w:eastAsia="Times New Roman" w:hAnsi="Arial" w:cs="Arial"/>
                <w:sz w:val="24"/>
                <w:szCs w:val="24"/>
              </w:rPr>
            </w:pPr>
            <w:r w:rsidRPr="00072A25">
              <w:rPr>
                <w:rFonts w:ascii="Arial" w:eastAsia="Times New Roman" w:hAnsi="Arial" w:cs="Arial"/>
                <w:sz w:val="24"/>
                <w:szCs w:val="24"/>
              </w:rPr>
              <w:t>Head of MFL</w:t>
            </w:r>
            <w:r w:rsidR="00220AF6">
              <w:rPr>
                <w:rFonts w:ascii="Arial" w:eastAsia="Times New Roman" w:hAnsi="Arial" w:cs="Arial"/>
                <w:sz w:val="24"/>
                <w:szCs w:val="24"/>
              </w:rPr>
              <w:t xml:space="preserve"> (Spanish specialist with French)</w:t>
            </w:r>
          </w:p>
        </w:tc>
      </w:tr>
      <w:tr w:rsidR="00072A25" w:rsidRPr="00072A25" w:rsidTr="003E0E4B">
        <w:trPr>
          <w:trHeight w:val="549"/>
        </w:trPr>
        <w:tc>
          <w:tcPr>
            <w:tcW w:w="3168" w:type="dxa"/>
            <w:shd w:val="clear" w:color="auto" w:fill="A8D08D"/>
            <w:vAlign w:val="center"/>
          </w:tcPr>
          <w:p w:rsidR="00072A25" w:rsidRPr="00072A25" w:rsidRDefault="00072A25" w:rsidP="00072A25">
            <w:pPr>
              <w:spacing w:after="0" w:line="240" w:lineRule="auto"/>
              <w:rPr>
                <w:rFonts w:ascii="Arial" w:eastAsia="Times New Roman" w:hAnsi="Arial" w:cs="Arial"/>
                <w:b/>
                <w:sz w:val="24"/>
                <w:szCs w:val="24"/>
              </w:rPr>
            </w:pPr>
            <w:r w:rsidRPr="00072A25">
              <w:rPr>
                <w:rFonts w:ascii="Arial" w:eastAsia="Times New Roman" w:hAnsi="Arial" w:cs="Arial"/>
                <w:b/>
                <w:sz w:val="24"/>
                <w:szCs w:val="24"/>
              </w:rPr>
              <w:t>Hours:</w:t>
            </w:r>
          </w:p>
        </w:tc>
        <w:tc>
          <w:tcPr>
            <w:tcW w:w="6480" w:type="dxa"/>
            <w:vAlign w:val="center"/>
          </w:tcPr>
          <w:p w:rsidR="00072A25" w:rsidRPr="00072A25" w:rsidRDefault="00072A25" w:rsidP="00072A25">
            <w:pPr>
              <w:spacing w:after="0" w:line="240" w:lineRule="auto"/>
              <w:rPr>
                <w:rFonts w:ascii="Arial" w:eastAsia="Times New Roman" w:hAnsi="Arial" w:cs="Arial"/>
                <w:sz w:val="24"/>
                <w:szCs w:val="24"/>
              </w:rPr>
            </w:pPr>
            <w:r w:rsidRPr="00072A25">
              <w:rPr>
                <w:rFonts w:ascii="Arial" w:eastAsia="Times New Roman" w:hAnsi="Arial" w:cs="Arial"/>
                <w:szCs w:val="24"/>
              </w:rPr>
              <w:t>As per STP&amp;C</w:t>
            </w:r>
          </w:p>
        </w:tc>
      </w:tr>
      <w:tr w:rsidR="00072A25" w:rsidRPr="00072A25" w:rsidTr="003E0E4B">
        <w:trPr>
          <w:trHeight w:val="571"/>
        </w:trPr>
        <w:tc>
          <w:tcPr>
            <w:tcW w:w="3168" w:type="dxa"/>
            <w:shd w:val="clear" w:color="auto" w:fill="A8D08D"/>
            <w:vAlign w:val="center"/>
          </w:tcPr>
          <w:p w:rsidR="00072A25" w:rsidRPr="00072A25" w:rsidRDefault="00072A25" w:rsidP="00072A25">
            <w:pPr>
              <w:spacing w:after="0" w:line="240" w:lineRule="auto"/>
              <w:rPr>
                <w:rFonts w:ascii="Arial" w:eastAsia="Times New Roman" w:hAnsi="Arial" w:cs="Arial"/>
                <w:b/>
                <w:sz w:val="24"/>
                <w:szCs w:val="24"/>
              </w:rPr>
            </w:pPr>
            <w:r w:rsidRPr="00072A25">
              <w:rPr>
                <w:rFonts w:ascii="Arial" w:eastAsia="Times New Roman" w:hAnsi="Arial" w:cs="Arial"/>
                <w:b/>
                <w:sz w:val="24"/>
                <w:szCs w:val="24"/>
              </w:rPr>
              <w:t>Grade/Salary:</w:t>
            </w:r>
          </w:p>
        </w:tc>
        <w:tc>
          <w:tcPr>
            <w:tcW w:w="6480" w:type="dxa"/>
            <w:vAlign w:val="center"/>
          </w:tcPr>
          <w:p w:rsidR="00072A25" w:rsidRPr="00072A25" w:rsidRDefault="00072A25" w:rsidP="00072A25">
            <w:pPr>
              <w:spacing w:after="0" w:line="240" w:lineRule="auto"/>
              <w:rPr>
                <w:rFonts w:ascii="Arial" w:eastAsia="Times New Roman" w:hAnsi="Arial" w:cs="Arial"/>
                <w:sz w:val="24"/>
                <w:szCs w:val="24"/>
              </w:rPr>
            </w:pPr>
            <w:r w:rsidRPr="00072A25">
              <w:rPr>
                <w:rFonts w:ascii="Arial" w:eastAsia="Times New Roman" w:hAnsi="Arial" w:cs="Arial"/>
                <w:sz w:val="24"/>
                <w:szCs w:val="24"/>
              </w:rPr>
              <w:t>MPS/UPS + TLR 1B</w:t>
            </w:r>
          </w:p>
        </w:tc>
      </w:tr>
      <w:tr w:rsidR="00072A25" w:rsidRPr="00072A25" w:rsidTr="003E0E4B">
        <w:trPr>
          <w:trHeight w:val="551"/>
        </w:trPr>
        <w:tc>
          <w:tcPr>
            <w:tcW w:w="3168" w:type="dxa"/>
            <w:shd w:val="clear" w:color="auto" w:fill="A8D08D"/>
            <w:vAlign w:val="center"/>
          </w:tcPr>
          <w:p w:rsidR="00072A25" w:rsidRPr="00072A25" w:rsidRDefault="00072A25" w:rsidP="00072A25">
            <w:pPr>
              <w:spacing w:after="0" w:line="240" w:lineRule="auto"/>
              <w:rPr>
                <w:rFonts w:ascii="Arial" w:eastAsia="Times New Roman" w:hAnsi="Arial" w:cs="Arial"/>
                <w:b/>
                <w:sz w:val="24"/>
                <w:szCs w:val="24"/>
              </w:rPr>
            </w:pPr>
            <w:r w:rsidRPr="00072A25">
              <w:rPr>
                <w:rFonts w:ascii="Arial" w:eastAsia="Times New Roman" w:hAnsi="Arial" w:cs="Arial"/>
                <w:b/>
                <w:sz w:val="24"/>
                <w:szCs w:val="24"/>
              </w:rPr>
              <w:t>Accountable to:</w:t>
            </w:r>
          </w:p>
        </w:tc>
        <w:tc>
          <w:tcPr>
            <w:tcW w:w="6480" w:type="dxa"/>
            <w:vAlign w:val="center"/>
          </w:tcPr>
          <w:p w:rsidR="00072A25" w:rsidRPr="00072A25" w:rsidRDefault="00072A25" w:rsidP="00072A25">
            <w:pPr>
              <w:spacing w:after="0" w:line="240" w:lineRule="auto"/>
              <w:rPr>
                <w:rFonts w:ascii="Arial" w:eastAsia="Times New Roman" w:hAnsi="Arial" w:cs="Arial"/>
                <w:sz w:val="24"/>
                <w:szCs w:val="24"/>
              </w:rPr>
            </w:pPr>
            <w:r w:rsidRPr="00072A25">
              <w:rPr>
                <w:rFonts w:ascii="Arial" w:eastAsia="Times New Roman" w:hAnsi="Arial" w:cs="Arial"/>
                <w:sz w:val="24"/>
                <w:szCs w:val="24"/>
              </w:rPr>
              <w:t>Headteacher</w:t>
            </w:r>
          </w:p>
        </w:tc>
      </w:tr>
      <w:tr w:rsidR="00072A25" w:rsidRPr="00072A25" w:rsidTr="003E0E4B">
        <w:trPr>
          <w:trHeight w:val="559"/>
        </w:trPr>
        <w:tc>
          <w:tcPr>
            <w:tcW w:w="3168" w:type="dxa"/>
            <w:shd w:val="clear" w:color="auto" w:fill="A8D08D"/>
            <w:vAlign w:val="center"/>
          </w:tcPr>
          <w:p w:rsidR="00072A25" w:rsidRPr="00072A25" w:rsidRDefault="00072A25" w:rsidP="00072A25">
            <w:pPr>
              <w:spacing w:after="0" w:line="240" w:lineRule="auto"/>
              <w:rPr>
                <w:rFonts w:ascii="Arial" w:eastAsia="Times New Roman" w:hAnsi="Arial" w:cs="Arial"/>
                <w:b/>
                <w:sz w:val="24"/>
                <w:szCs w:val="24"/>
              </w:rPr>
            </w:pPr>
            <w:r w:rsidRPr="00072A25">
              <w:rPr>
                <w:rFonts w:ascii="Arial" w:eastAsia="Times New Roman" w:hAnsi="Arial" w:cs="Arial"/>
                <w:b/>
                <w:sz w:val="24"/>
                <w:szCs w:val="24"/>
              </w:rPr>
              <w:t>Accountable for:</w:t>
            </w:r>
          </w:p>
        </w:tc>
        <w:tc>
          <w:tcPr>
            <w:tcW w:w="6480" w:type="dxa"/>
            <w:vAlign w:val="center"/>
          </w:tcPr>
          <w:p w:rsidR="00072A25" w:rsidRPr="00072A25" w:rsidRDefault="00072A25" w:rsidP="00072A25">
            <w:pPr>
              <w:spacing w:after="0" w:line="240" w:lineRule="auto"/>
              <w:rPr>
                <w:rFonts w:ascii="Arial" w:eastAsia="Times New Roman" w:hAnsi="Arial" w:cs="Arial"/>
                <w:sz w:val="24"/>
                <w:szCs w:val="24"/>
              </w:rPr>
            </w:pPr>
            <w:r w:rsidRPr="00072A25">
              <w:rPr>
                <w:rFonts w:ascii="Arial" w:eastAsia="Times New Roman" w:hAnsi="Arial" w:cs="Arial"/>
                <w:sz w:val="24"/>
                <w:szCs w:val="24"/>
              </w:rPr>
              <w:t>Staff as allocated</w:t>
            </w:r>
          </w:p>
        </w:tc>
      </w:tr>
      <w:tr w:rsidR="00072A25" w:rsidRPr="00072A25" w:rsidTr="003E0E4B">
        <w:tc>
          <w:tcPr>
            <w:tcW w:w="3168" w:type="dxa"/>
            <w:shd w:val="clear" w:color="auto" w:fill="A8D08D"/>
            <w:vAlign w:val="center"/>
          </w:tcPr>
          <w:p w:rsidR="00072A25" w:rsidRPr="00072A25" w:rsidRDefault="00072A25" w:rsidP="00072A25">
            <w:pPr>
              <w:spacing w:after="0" w:line="240" w:lineRule="auto"/>
              <w:rPr>
                <w:rFonts w:ascii="Arial" w:eastAsia="Times New Roman" w:hAnsi="Arial" w:cs="Arial"/>
                <w:b/>
                <w:sz w:val="24"/>
                <w:szCs w:val="24"/>
              </w:rPr>
            </w:pPr>
            <w:r w:rsidRPr="00072A25">
              <w:rPr>
                <w:rFonts w:ascii="Arial" w:eastAsia="Times New Roman" w:hAnsi="Arial" w:cs="Arial"/>
                <w:b/>
                <w:sz w:val="24"/>
                <w:szCs w:val="24"/>
              </w:rPr>
              <w:t>Special Conditions of Service:</w:t>
            </w:r>
          </w:p>
        </w:tc>
        <w:tc>
          <w:tcPr>
            <w:tcW w:w="6480" w:type="dxa"/>
            <w:vAlign w:val="center"/>
          </w:tcPr>
          <w:p w:rsidR="00072A25" w:rsidRPr="00072A25" w:rsidRDefault="00072A25" w:rsidP="00072A25">
            <w:pPr>
              <w:spacing w:after="0" w:line="240" w:lineRule="auto"/>
              <w:rPr>
                <w:rFonts w:ascii="Arial" w:eastAsia="Times New Roman" w:hAnsi="Arial" w:cs="Arial"/>
                <w:sz w:val="24"/>
                <w:szCs w:val="24"/>
              </w:rPr>
            </w:pPr>
            <w:r w:rsidRPr="00072A25">
              <w:rPr>
                <w:rFonts w:ascii="Arial" w:eastAsia="Times New Roman" w:hAnsi="Arial" w:cs="Arial"/>
                <w:sz w:val="24"/>
                <w:szCs w:val="24"/>
              </w:rPr>
              <w:t>All posts require enhanced DBS clearance prior to appointment.</w:t>
            </w:r>
          </w:p>
          <w:p w:rsidR="00072A25" w:rsidRPr="00072A25" w:rsidRDefault="00072A25" w:rsidP="00072A25">
            <w:pPr>
              <w:spacing w:after="160" w:line="259" w:lineRule="auto"/>
              <w:rPr>
                <w:rFonts w:ascii="Arial" w:eastAsia="Calibri" w:hAnsi="Arial" w:cs="Arial"/>
              </w:rPr>
            </w:pPr>
            <w:r w:rsidRPr="00072A25">
              <w:rPr>
                <w:rFonts w:ascii="Arial" w:eastAsia="Calibri" w:hAnsi="Arial" w:cs="Arial"/>
                <w:sz w:val="24"/>
                <w:szCs w:val="24"/>
              </w:rPr>
              <w:t>Requirement to undertake First Aid Training and provide first aid cover as necessary.</w:t>
            </w:r>
          </w:p>
        </w:tc>
      </w:tr>
    </w:tbl>
    <w:p w:rsidR="00072A25" w:rsidRPr="00072A25" w:rsidRDefault="00072A25" w:rsidP="00072A25">
      <w:pPr>
        <w:spacing w:after="0" w:line="240" w:lineRule="auto"/>
        <w:rPr>
          <w:rFonts w:ascii="Tahoma" w:eastAsia="Times New Roman" w:hAnsi="Tahoma" w:cs="Tahoma"/>
          <w:szCs w:val="24"/>
        </w:rPr>
      </w:pPr>
    </w:p>
    <w:p w:rsidR="00072A25" w:rsidRPr="00072A25" w:rsidRDefault="00072A25" w:rsidP="00072A25">
      <w:pPr>
        <w:spacing w:after="0" w:line="240" w:lineRule="auto"/>
        <w:rPr>
          <w:rFonts w:ascii="Tahoma" w:eastAsia="Times New Roman" w:hAnsi="Tahoma" w:cs="Tahoma"/>
          <w:szCs w:val="24"/>
        </w:rPr>
      </w:pPr>
    </w:p>
    <w:p w:rsidR="00072A25" w:rsidRPr="00072A25" w:rsidRDefault="00072A25" w:rsidP="00072A25">
      <w:pPr>
        <w:spacing w:after="0" w:line="240" w:lineRule="auto"/>
        <w:rPr>
          <w:rFonts w:ascii="Arial" w:eastAsia="Times New Roman" w:hAnsi="Arial" w:cs="Arial"/>
          <w:sz w:val="24"/>
          <w:szCs w:val="24"/>
        </w:rPr>
      </w:pPr>
      <w:r w:rsidRPr="00072A25">
        <w:rPr>
          <w:rFonts w:ascii="Arial" w:eastAsia="Times New Roman" w:hAnsi="Arial" w:cs="Arial"/>
          <w:sz w:val="24"/>
          <w:szCs w:val="24"/>
        </w:rPr>
        <w:t>Wardle Trust is committed to safeguarding and promoting the welfare of children and young people and expects all staff and volunteers to share this commitment.</w:t>
      </w:r>
    </w:p>
    <w:p w:rsidR="00072A25" w:rsidRPr="00072A25" w:rsidRDefault="00072A25" w:rsidP="00072A25">
      <w:pPr>
        <w:spacing w:after="0" w:line="240" w:lineRule="auto"/>
        <w:rPr>
          <w:rFonts w:ascii="Tahoma" w:eastAsia="Times New Roman" w:hAnsi="Tahoma" w:cs="Tahoma"/>
          <w:szCs w:val="24"/>
        </w:rPr>
      </w:pPr>
    </w:p>
    <w:p w:rsidR="00072A25" w:rsidRPr="00072A25" w:rsidRDefault="00072A25" w:rsidP="00072A25">
      <w:pPr>
        <w:spacing w:after="0" w:line="240" w:lineRule="auto"/>
        <w:rPr>
          <w:rFonts w:ascii="Tahoma" w:eastAsia="Times New Roman" w:hAnsi="Tahoma" w:cs="Tahoma"/>
          <w:szCs w:val="24"/>
        </w:rPr>
      </w:pPr>
    </w:p>
    <w:p w:rsidR="00072A25" w:rsidRPr="00072A25" w:rsidRDefault="00072A25" w:rsidP="00072A25">
      <w:pPr>
        <w:spacing w:after="0" w:line="240" w:lineRule="auto"/>
        <w:rPr>
          <w:rFonts w:ascii="Tahoma" w:eastAsia="Times New Roman" w:hAnsi="Tahoma" w:cs="Tahoma"/>
          <w:szCs w:val="24"/>
        </w:rPr>
      </w:pPr>
    </w:p>
    <w:p w:rsidR="00072A25" w:rsidRPr="00072A25" w:rsidRDefault="00072A25" w:rsidP="00072A25">
      <w:pPr>
        <w:spacing w:after="0" w:line="240" w:lineRule="auto"/>
        <w:rPr>
          <w:rFonts w:ascii="Arial" w:eastAsia="Times New Roman" w:hAnsi="Arial" w:cs="Arial"/>
          <w:b/>
          <w:sz w:val="24"/>
          <w:szCs w:val="24"/>
        </w:rPr>
      </w:pPr>
      <w:r w:rsidRPr="00072A25">
        <w:rPr>
          <w:rFonts w:ascii="Arial" w:eastAsia="Times New Roman" w:hAnsi="Arial" w:cs="Arial"/>
          <w:b/>
          <w:sz w:val="24"/>
          <w:szCs w:val="24"/>
        </w:rPr>
        <w:t>Organisational Chart:</w:t>
      </w:r>
    </w:p>
    <w:p w:rsidR="00072A25" w:rsidRPr="00072A25" w:rsidRDefault="00072A25" w:rsidP="00072A25">
      <w:pPr>
        <w:spacing w:after="0" w:line="240" w:lineRule="auto"/>
        <w:rPr>
          <w:rFonts w:ascii="Arial" w:eastAsia="Times New Roman" w:hAnsi="Arial" w:cs="Arial"/>
          <w:b/>
          <w:sz w:val="24"/>
          <w:szCs w:val="24"/>
        </w:rPr>
      </w:pPr>
    </w:p>
    <w:p w:rsidR="00072A25" w:rsidRPr="00072A25" w:rsidRDefault="00072A25" w:rsidP="00072A25">
      <w:pPr>
        <w:spacing w:after="0" w:line="240" w:lineRule="auto"/>
        <w:rPr>
          <w:rFonts w:ascii="Arial" w:eastAsia="Times New Roman"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
        <w:gridCol w:w="180"/>
        <w:gridCol w:w="1263"/>
        <w:gridCol w:w="1437"/>
        <w:gridCol w:w="180"/>
        <w:gridCol w:w="360"/>
        <w:gridCol w:w="2454"/>
      </w:tblGrid>
      <w:tr w:rsidR="00072A25" w:rsidRPr="00072A25" w:rsidTr="003E0E4B">
        <w:tc>
          <w:tcPr>
            <w:tcW w:w="8862" w:type="dxa"/>
            <w:gridSpan w:val="8"/>
            <w:tcBorders>
              <w:top w:val="nil"/>
              <w:left w:val="nil"/>
              <w:bottom w:val="nil"/>
              <w:right w:val="nil"/>
            </w:tcBorders>
          </w:tcPr>
          <w:p w:rsidR="00072A25" w:rsidRPr="00072A25" w:rsidRDefault="00072A25" w:rsidP="00072A25">
            <w:pPr>
              <w:spacing w:after="0" w:line="240" w:lineRule="auto"/>
              <w:jc w:val="center"/>
              <w:rPr>
                <w:rFonts w:ascii="Arial" w:eastAsia="Times New Roman" w:hAnsi="Arial" w:cs="Arial"/>
                <w:sz w:val="24"/>
                <w:szCs w:val="24"/>
              </w:rPr>
            </w:pPr>
            <w:r w:rsidRPr="00072A25">
              <w:rPr>
                <w:rFonts w:ascii="Arial" w:eastAsia="Times New Roman" w:hAnsi="Arial" w:cs="Arial"/>
                <w:sz w:val="24"/>
                <w:szCs w:val="24"/>
              </w:rPr>
              <w:t>Headteacher</w:t>
            </w:r>
          </w:p>
        </w:tc>
      </w:tr>
      <w:tr w:rsidR="00072A25" w:rsidRPr="00072A25" w:rsidTr="003E0E4B">
        <w:tc>
          <w:tcPr>
            <w:tcW w:w="4431" w:type="dxa"/>
            <w:gridSpan w:val="4"/>
            <w:tcBorders>
              <w:top w:val="nil"/>
              <w:left w:val="nil"/>
              <w:bottom w:val="nil"/>
              <w:right w:val="single" w:sz="4" w:space="0" w:color="auto"/>
            </w:tcBorders>
          </w:tcPr>
          <w:p w:rsidR="00072A25" w:rsidRPr="00072A25" w:rsidRDefault="00072A25" w:rsidP="00072A25">
            <w:pPr>
              <w:spacing w:after="0" w:line="240" w:lineRule="auto"/>
              <w:jc w:val="right"/>
              <w:rPr>
                <w:rFonts w:ascii="Arial" w:eastAsia="Times New Roman" w:hAnsi="Arial" w:cs="Arial"/>
                <w:b/>
                <w:sz w:val="24"/>
                <w:szCs w:val="24"/>
              </w:rPr>
            </w:pPr>
          </w:p>
        </w:tc>
        <w:tc>
          <w:tcPr>
            <w:tcW w:w="4431" w:type="dxa"/>
            <w:gridSpan w:val="4"/>
            <w:tcBorders>
              <w:top w:val="nil"/>
              <w:left w:val="single" w:sz="4" w:space="0" w:color="auto"/>
              <w:bottom w:val="nil"/>
              <w:right w:val="nil"/>
            </w:tcBorders>
          </w:tcPr>
          <w:p w:rsidR="00072A25" w:rsidRPr="00072A25" w:rsidRDefault="00072A25" w:rsidP="00072A25">
            <w:pPr>
              <w:spacing w:after="0" w:line="240" w:lineRule="auto"/>
              <w:rPr>
                <w:rFonts w:ascii="Arial" w:eastAsia="Times New Roman" w:hAnsi="Arial" w:cs="Arial"/>
                <w:b/>
                <w:sz w:val="24"/>
                <w:szCs w:val="24"/>
              </w:rPr>
            </w:pPr>
          </w:p>
          <w:p w:rsidR="00072A25" w:rsidRPr="00072A25" w:rsidRDefault="00072A25" w:rsidP="00072A25">
            <w:pPr>
              <w:spacing w:after="0" w:line="240" w:lineRule="auto"/>
              <w:rPr>
                <w:rFonts w:ascii="Arial" w:eastAsia="Times New Roman" w:hAnsi="Arial" w:cs="Arial"/>
                <w:b/>
                <w:sz w:val="24"/>
                <w:szCs w:val="24"/>
              </w:rPr>
            </w:pPr>
          </w:p>
        </w:tc>
      </w:tr>
      <w:tr w:rsidR="00072A25" w:rsidRPr="00072A25" w:rsidTr="003E0E4B">
        <w:tc>
          <w:tcPr>
            <w:tcW w:w="2988" w:type="dxa"/>
            <w:gridSpan w:val="2"/>
            <w:tcBorders>
              <w:top w:val="nil"/>
              <w:left w:val="nil"/>
              <w:bottom w:val="nil"/>
              <w:right w:val="single" w:sz="4" w:space="0" w:color="auto"/>
            </w:tcBorders>
          </w:tcPr>
          <w:p w:rsidR="00072A25" w:rsidRPr="00072A25" w:rsidRDefault="00072A25" w:rsidP="00072A25">
            <w:pPr>
              <w:spacing w:after="0" w:line="240" w:lineRule="auto"/>
              <w:jc w:val="center"/>
              <w:rPr>
                <w:rFonts w:ascii="Arial" w:eastAsia="Times New Roman" w:hAnsi="Arial" w:cs="Arial"/>
                <w:sz w:val="24"/>
                <w:szCs w:val="24"/>
              </w:rPr>
            </w:pPr>
          </w:p>
        </w:tc>
        <w:tc>
          <w:tcPr>
            <w:tcW w:w="3060" w:type="dxa"/>
            <w:gridSpan w:val="4"/>
            <w:tcBorders>
              <w:top w:val="single" w:sz="4" w:space="0" w:color="auto"/>
              <w:left w:val="single" w:sz="4" w:space="0" w:color="auto"/>
              <w:bottom w:val="nil"/>
              <w:right w:val="single" w:sz="4" w:space="0" w:color="auto"/>
            </w:tcBorders>
          </w:tcPr>
          <w:p w:rsidR="00072A25" w:rsidRPr="00072A25" w:rsidRDefault="00072A25" w:rsidP="00072A25">
            <w:pPr>
              <w:spacing w:after="0" w:line="240" w:lineRule="auto"/>
              <w:jc w:val="center"/>
              <w:rPr>
                <w:rFonts w:ascii="Arial" w:eastAsia="Times New Roman" w:hAnsi="Arial" w:cs="Arial"/>
                <w:sz w:val="24"/>
                <w:szCs w:val="24"/>
              </w:rPr>
            </w:pPr>
          </w:p>
          <w:p w:rsidR="00072A25" w:rsidRPr="00072A25" w:rsidRDefault="00072A25" w:rsidP="00072A25">
            <w:pPr>
              <w:spacing w:after="0" w:line="240" w:lineRule="auto"/>
              <w:jc w:val="center"/>
              <w:rPr>
                <w:rFonts w:ascii="Arial" w:eastAsia="Times New Roman" w:hAnsi="Arial" w:cs="Arial"/>
                <w:sz w:val="24"/>
                <w:szCs w:val="24"/>
              </w:rPr>
            </w:pPr>
            <w:r w:rsidRPr="00072A25">
              <w:rPr>
                <w:rFonts w:ascii="Arial" w:eastAsia="Times New Roman" w:hAnsi="Arial" w:cs="Arial"/>
                <w:b/>
                <w:sz w:val="24"/>
                <w:szCs w:val="24"/>
              </w:rPr>
              <w:t>Head of MFL</w:t>
            </w:r>
          </w:p>
        </w:tc>
        <w:tc>
          <w:tcPr>
            <w:tcW w:w="2814" w:type="dxa"/>
            <w:gridSpan w:val="2"/>
            <w:tcBorders>
              <w:top w:val="nil"/>
              <w:left w:val="single" w:sz="4" w:space="0" w:color="auto"/>
              <w:bottom w:val="nil"/>
              <w:right w:val="nil"/>
            </w:tcBorders>
          </w:tcPr>
          <w:p w:rsidR="00072A25" w:rsidRPr="00072A25" w:rsidRDefault="00072A25" w:rsidP="00072A25">
            <w:pPr>
              <w:spacing w:after="0" w:line="240" w:lineRule="auto"/>
              <w:jc w:val="center"/>
              <w:rPr>
                <w:rFonts w:ascii="Arial" w:eastAsia="Times New Roman" w:hAnsi="Arial" w:cs="Arial"/>
                <w:b/>
                <w:sz w:val="24"/>
                <w:szCs w:val="24"/>
              </w:rPr>
            </w:pPr>
          </w:p>
        </w:tc>
      </w:tr>
      <w:tr w:rsidR="00072A25" w:rsidRPr="00072A25" w:rsidTr="003E0E4B">
        <w:tc>
          <w:tcPr>
            <w:tcW w:w="4431" w:type="dxa"/>
            <w:gridSpan w:val="4"/>
            <w:tcBorders>
              <w:top w:val="nil"/>
              <w:left w:val="nil"/>
              <w:bottom w:val="nil"/>
              <w:right w:val="single" w:sz="4" w:space="0" w:color="auto"/>
            </w:tcBorders>
          </w:tcPr>
          <w:p w:rsidR="00072A25" w:rsidRPr="00072A25" w:rsidRDefault="00072A25" w:rsidP="00072A25">
            <w:pPr>
              <w:spacing w:after="0" w:line="240" w:lineRule="auto"/>
              <w:rPr>
                <w:rFonts w:ascii="Arial" w:eastAsia="Times New Roman" w:hAnsi="Arial" w:cs="Arial"/>
                <w:b/>
                <w:sz w:val="24"/>
                <w:szCs w:val="24"/>
              </w:rPr>
            </w:pPr>
          </w:p>
        </w:tc>
        <w:tc>
          <w:tcPr>
            <w:tcW w:w="4431" w:type="dxa"/>
            <w:gridSpan w:val="4"/>
            <w:tcBorders>
              <w:top w:val="nil"/>
              <w:left w:val="single" w:sz="4" w:space="0" w:color="auto"/>
              <w:bottom w:val="nil"/>
              <w:right w:val="nil"/>
            </w:tcBorders>
          </w:tcPr>
          <w:p w:rsidR="00072A25" w:rsidRPr="00072A25" w:rsidRDefault="00072A25" w:rsidP="00072A25">
            <w:pPr>
              <w:spacing w:after="0" w:line="240" w:lineRule="auto"/>
              <w:rPr>
                <w:rFonts w:ascii="Arial" w:eastAsia="Times New Roman" w:hAnsi="Arial" w:cs="Arial"/>
                <w:b/>
                <w:sz w:val="24"/>
                <w:szCs w:val="24"/>
              </w:rPr>
            </w:pPr>
          </w:p>
          <w:p w:rsidR="00072A25" w:rsidRPr="00072A25" w:rsidRDefault="00072A25" w:rsidP="00072A25">
            <w:pPr>
              <w:spacing w:after="0" w:line="240" w:lineRule="auto"/>
              <w:rPr>
                <w:rFonts w:ascii="Arial" w:eastAsia="Times New Roman" w:hAnsi="Arial" w:cs="Arial"/>
                <w:b/>
                <w:sz w:val="24"/>
                <w:szCs w:val="24"/>
              </w:rPr>
            </w:pPr>
          </w:p>
        </w:tc>
      </w:tr>
      <w:tr w:rsidR="00072A25" w:rsidRPr="00072A25" w:rsidTr="003E0E4B">
        <w:tc>
          <w:tcPr>
            <w:tcW w:w="2628" w:type="dxa"/>
            <w:tcBorders>
              <w:top w:val="nil"/>
              <w:left w:val="nil"/>
              <w:bottom w:val="nil"/>
              <w:right w:val="single" w:sz="4" w:space="0" w:color="auto"/>
            </w:tcBorders>
          </w:tcPr>
          <w:p w:rsidR="00072A25" w:rsidRPr="00072A25" w:rsidRDefault="00072A25" w:rsidP="00072A25">
            <w:pPr>
              <w:spacing w:after="0" w:line="240" w:lineRule="auto"/>
              <w:jc w:val="center"/>
              <w:rPr>
                <w:rFonts w:ascii="Arial" w:eastAsia="Times New Roman" w:hAnsi="Arial" w:cs="Arial"/>
                <w:sz w:val="24"/>
                <w:szCs w:val="24"/>
              </w:rPr>
            </w:pPr>
          </w:p>
        </w:tc>
        <w:tc>
          <w:tcPr>
            <w:tcW w:w="3780" w:type="dxa"/>
            <w:gridSpan w:val="6"/>
            <w:tcBorders>
              <w:top w:val="single" w:sz="4" w:space="0" w:color="auto"/>
              <w:left w:val="single" w:sz="4" w:space="0" w:color="auto"/>
              <w:bottom w:val="nil"/>
              <w:right w:val="single" w:sz="4" w:space="0" w:color="auto"/>
            </w:tcBorders>
          </w:tcPr>
          <w:p w:rsidR="00072A25" w:rsidRPr="00072A25" w:rsidRDefault="00072A25" w:rsidP="00072A25">
            <w:pPr>
              <w:spacing w:after="0" w:line="240" w:lineRule="auto"/>
              <w:jc w:val="center"/>
              <w:rPr>
                <w:rFonts w:ascii="Arial" w:eastAsia="Times New Roman" w:hAnsi="Arial" w:cs="Arial"/>
                <w:sz w:val="24"/>
                <w:szCs w:val="24"/>
              </w:rPr>
            </w:pPr>
            <w:r w:rsidRPr="00072A25">
              <w:rPr>
                <w:rFonts w:ascii="Arial" w:eastAsia="Times New Roman" w:hAnsi="Arial" w:cs="Arial"/>
                <w:sz w:val="24"/>
                <w:szCs w:val="24"/>
              </w:rPr>
              <w:t>MFL Staff</w:t>
            </w:r>
          </w:p>
        </w:tc>
        <w:tc>
          <w:tcPr>
            <w:tcW w:w="2454" w:type="dxa"/>
            <w:tcBorders>
              <w:top w:val="nil"/>
              <w:left w:val="single" w:sz="4" w:space="0" w:color="auto"/>
              <w:bottom w:val="nil"/>
              <w:right w:val="nil"/>
            </w:tcBorders>
          </w:tcPr>
          <w:p w:rsidR="00072A25" w:rsidRPr="00072A25" w:rsidRDefault="00072A25" w:rsidP="00072A25">
            <w:pPr>
              <w:spacing w:after="0" w:line="240" w:lineRule="auto"/>
              <w:jc w:val="center"/>
              <w:rPr>
                <w:rFonts w:ascii="Arial" w:eastAsia="Times New Roman" w:hAnsi="Arial" w:cs="Arial"/>
                <w:sz w:val="24"/>
                <w:szCs w:val="24"/>
              </w:rPr>
            </w:pPr>
          </w:p>
        </w:tc>
      </w:tr>
      <w:tr w:rsidR="00072A25" w:rsidRPr="00072A25" w:rsidTr="003E0E4B">
        <w:tc>
          <w:tcPr>
            <w:tcW w:w="4431" w:type="dxa"/>
            <w:gridSpan w:val="4"/>
            <w:tcBorders>
              <w:top w:val="nil"/>
              <w:left w:val="nil"/>
              <w:bottom w:val="nil"/>
              <w:right w:val="nil"/>
            </w:tcBorders>
          </w:tcPr>
          <w:p w:rsidR="00072A25" w:rsidRPr="00072A25" w:rsidRDefault="00072A25" w:rsidP="00072A25">
            <w:pPr>
              <w:spacing w:after="0" w:line="240" w:lineRule="auto"/>
              <w:rPr>
                <w:rFonts w:ascii="Arial" w:eastAsia="Times New Roman" w:hAnsi="Arial" w:cs="Arial"/>
                <w:b/>
                <w:sz w:val="24"/>
                <w:szCs w:val="24"/>
              </w:rPr>
            </w:pPr>
          </w:p>
        </w:tc>
        <w:tc>
          <w:tcPr>
            <w:tcW w:w="4431" w:type="dxa"/>
            <w:gridSpan w:val="4"/>
            <w:tcBorders>
              <w:top w:val="nil"/>
              <w:left w:val="nil"/>
              <w:bottom w:val="nil"/>
              <w:right w:val="nil"/>
            </w:tcBorders>
          </w:tcPr>
          <w:p w:rsidR="00072A25" w:rsidRPr="00072A25" w:rsidRDefault="00072A25" w:rsidP="00072A25">
            <w:pPr>
              <w:spacing w:after="0" w:line="240" w:lineRule="auto"/>
              <w:rPr>
                <w:rFonts w:ascii="Arial" w:eastAsia="Times New Roman" w:hAnsi="Arial" w:cs="Arial"/>
                <w:b/>
                <w:sz w:val="24"/>
                <w:szCs w:val="24"/>
              </w:rPr>
            </w:pPr>
          </w:p>
          <w:p w:rsidR="00072A25" w:rsidRPr="00072A25" w:rsidRDefault="00072A25" w:rsidP="00072A25">
            <w:pPr>
              <w:spacing w:after="0" w:line="240" w:lineRule="auto"/>
              <w:rPr>
                <w:rFonts w:ascii="Arial" w:eastAsia="Times New Roman" w:hAnsi="Arial" w:cs="Arial"/>
                <w:b/>
                <w:sz w:val="24"/>
                <w:szCs w:val="24"/>
              </w:rPr>
            </w:pPr>
          </w:p>
        </w:tc>
      </w:tr>
      <w:tr w:rsidR="00072A25" w:rsidRPr="00072A25" w:rsidTr="003E0E4B">
        <w:tc>
          <w:tcPr>
            <w:tcW w:w="3168" w:type="dxa"/>
            <w:gridSpan w:val="3"/>
            <w:tcBorders>
              <w:top w:val="nil"/>
              <w:left w:val="nil"/>
              <w:bottom w:val="nil"/>
              <w:right w:val="nil"/>
            </w:tcBorders>
          </w:tcPr>
          <w:p w:rsidR="00072A25" w:rsidRPr="00072A25" w:rsidRDefault="00072A25" w:rsidP="00072A25">
            <w:pPr>
              <w:spacing w:after="0" w:line="240" w:lineRule="auto"/>
              <w:jc w:val="center"/>
              <w:rPr>
                <w:rFonts w:ascii="Arial" w:eastAsia="Times New Roman" w:hAnsi="Arial" w:cs="Arial"/>
                <w:sz w:val="24"/>
                <w:szCs w:val="24"/>
              </w:rPr>
            </w:pPr>
          </w:p>
        </w:tc>
        <w:tc>
          <w:tcPr>
            <w:tcW w:w="2700" w:type="dxa"/>
            <w:gridSpan w:val="2"/>
            <w:tcBorders>
              <w:top w:val="nil"/>
              <w:left w:val="nil"/>
              <w:bottom w:val="nil"/>
              <w:right w:val="nil"/>
            </w:tcBorders>
          </w:tcPr>
          <w:p w:rsidR="00072A25" w:rsidRPr="00072A25" w:rsidRDefault="00072A25" w:rsidP="00072A25">
            <w:pPr>
              <w:spacing w:after="0" w:line="240" w:lineRule="auto"/>
              <w:jc w:val="center"/>
              <w:rPr>
                <w:rFonts w:ascii="Arial" w:eastAsia="Times New Roman" w:hAnsi="Arial" w:cs="Arial"/>
                <w:sz w:val="24"/>
                <w:szCs w:val="24"/>
              </w:rPr>
            </w:pPr>
          </w:p>
        </w:tc>
        <w:tc>
          <w:tcPr>
            <w:tcW w:w="2994" w:type="dxa"/>
            <w:gridSpan w:val="3"/>
            <w:tcBorders>
              <w:top w:val="nil"/>
              <w:left w:val="nil"/>
              <w:bottom w:val="nil"/>
              <w:right w:val="nil"/>
            </w:tcBorders>
          </w:tcPr>
          <w:p w:rsidR="00072A25" w:rsidRPr="00072A25" w:rsidRDefault="00072A25" w:rsidP="00072A25">
            <w:pPr>
              <w:spacing w:after="0" w:line="240" w:lineRule="auto"/>
              <w:jc w:val="center"/>
              <w:rPr>
                <w:rFonts w:ascii="Arial" w:eastAsia="Times New Roman" w:hAnsi="Arial" w:cs="Arial"/>
                <w:sz w:val="24"/>
                <w:szCs w:val="24"/>
              </w:rPr>
            </w:pPr>
          </w:p>
        </w:tc>
      </w:tr>
    </w:tbl>
    <w:p w:rsidR="00072A25" w:rsidRPr="00072A25" w:rsidRDefault="00072A25" w:rsidP="00072A25">
      <w:pPr>
        <w:spacing w:after="0" w:line="240" w:lineRule="auto"/>
        <w:rPr>
          <w:rFonts w:ascii="Arial" w:eastAsia="Times New Roman" w:hAnsi="Arial" w:cs="Arial"/>
        </w:rPr>
      </w:pPr>
    </w:p>
    <w:p w:rsidR="00072A25" w:rsidRPr="00072A25" w:rsidRDefault="00072A25" w:rsidP="00072A25">
      <w:pPr>
        <w:spacing w:after="0" w:line="240" w:lineRule="auto"/>
        <w:rPr>
          <w:rFonts w:ascii="Arial" w:eastAsia="Times New Roman" w:hAnsi="Arial" w:cs="Arial"/>
          <w:b/>
        </w:rPr>
      </w:pPr>
    </w:p>
    <w:p w:rsidR="00072A25" w:rsidRPr="00072A25" w:rsidRDefault="00072A25" w:rsidP="00072A25">
      <w:pPr>
        <w:spacing w:after="0" w:line="240" w:lineRule="auto"/>
        <w:rPr>
          <w:rFonts w:ascii="Arial" w:eastAsia="Times New Roman" w:hAnsi="Arial" w:cs="Arial"/>
          <w:b/>
        </w:rPr>
      </w:pPr>
    </w:p>
    <w:p w:rsidR="00072A25" w:rsidRPr="00072A25" w:rsidRDefault="00072A25" w:rsidP="00072A25">
      <w:pPr>
        <w:spacing w:after="0" w:line="240" w:lineRule="auto"/>
        <w:rPr>
          <w:rFonts w:ascii="Arial" w:eastAsia="Times New Roman" w:hAnsi="Arial" w:cs="Arial"/>
          <w:b/>
        </w:rPr>
      </w:pPr>
    </w:p>
    <w:p w:rsidR="00072A25" w:rsidRPr="00072A25" w:rsidRDefault="00072A25" w:rsidP="00072A25">
      <w:pPr>
        <w:spacing w:after="0" w:line="240" w:lineRule="auto"/>
        <w:rPr>
          <w:rFonts w:ascii="Arial" w:eastAsia="Times New Roman" w:hAnsi="Arial" w:cs="Arial"/>
          <w:b/>
        </w:rPr>
      </w:pPr>
    </w:p>
    <w:p w:rsidR="00072A25" w:rsidRPr="00072A25" w:rsidRDefault="00072A25" w:rsidP="00072A25">
      <w:pPr>
        <w:spacing w:after="0" w:line="240" w:lineRule="auto"/>
        <w:rPr>
          <w:rFonts w:ascii="Arial" w:eastAsia="Times New Roman" w:hAnsi="Arial" w:cs="Arial"/>
          <w:b/>
        </w:rPr>
      </w:pPr>
    </w:p>
    <w:p w:rsidR="00072A25" w:rsidRDefault="00072A25" w:rsidP="00072A25">
      <w:pPr>
        <w:spacing w:after="0" w:line="240" w:lineRule="auto"/>
        <w:rPr>
          <w:rFonts w:ascii="Arial" w:eastAsia="Times New Roman" w:hAnsi="Arial" w:cs="Arial"/>
          <w:b/>
        </w:rPr>
      </w:pPr>
    </w:p>
    <w:p w:rsidR="00072A25" w:rsidRDefault="00072A25" w:rsidP="00072A25">
      <w:pPr>
        <w:spacing w:after="0" w:line="240" w:lineRule="auto"/>
        <w:rPr>
          <w:rFonts w:ascii="Arial" w:eastAsia="Times New Roman" w:hAnsi="Arial" w:cs="Arial"/>
          <w:b/>
        </w:rPr>
      </w:pPr>
    </w:p>
    <w:p w:rsidR="00072A25" w:rsidRPr="00072A25" w:rsidRDefault="00072A25" w:rsidP="00072A25">
      <w:pPr>
        <w:spacing w:after="0" w:line="240" w:lineRule="auto"/>
        <w:rPr>
          <w:rFonts w:ascii="Arial" w:eastAsia="Times New Roman" w:hAnsi="Arial" w:cs="Arial"/>
          <w:b/>
        </w:rPr>
      </w:pPr>
      <w:r w:rsidRPr="00072A25">
        <w:rPr>
          <w:rFonts w:ascii="Arial" w:eastAsia="Times New Roman" w:hAnsi="Arial" w:cs="Arial"/>
          <w:b/>
        </w:rPr>
        <w:lastRenderedPageBreak/>
        <w:t>PURPOSE AND OBJECTIVES OF THE ROLE</w:t>
      </w:r>
    </w:p>
    <w:p w:rsidR="00072A25" w:rsidRPr="00072A25" w:rsidRDefault="00072A25" w:rsidP="00072A25">
      <w:pPr>
        <w:spacing w:after="0" w:line="240" w:lineRule="auto"/>
        <w:rPr>
          <w:rFonts w:ascii="Arial" w:eastAsia="Times New Roman" w:hAnsi="Arial" w:cs="Times New Roman"/>
          <w:b/>
        </w:rPr>
      </w:pPr>
    </w:p>
    <w:p w:rsidR="00072A25" w:rsidRPr="00072A25" w:rsidRDefault="00072A25" w:rsidP="00072A25">
      <w:pPr>
        <w:spacing w:after="0" w:line="240" w:lineRule="auto"/>
        <w:rPr>
          <w:rFonts w:ascii="Arial" w:eastAsia="Times New Roman" w:hAnsi="Arial" w:cs="Times New Roman"/>
        </w:rPr>
      </w:pPr>
      <w:r w:rsidRPr="00072A25">
        <w:rPr>
          <w:rFonts w:ascii="Arial" w:eastAsia="Times New Roman" w:hAnsi="Arial" w:cs="Times New Roman"/>
        </w:rPr>
        <w:t xml:space="preserve">Under the reasonable direction of the Headteacher, carry out the professional duties of a </w:t>
      </w:r>
      <w:proofErr w:type="gramStart"/>
      <w:r w:rsidRPr="00072A25">
        <w:rPr>
          <w:rFonts w:ascii="Arial" w:eastAsia="Times New Roman" w:hAnsi="Arial" w:cs="Times New Roman"/>
        </w:rPr>
        <w:t>school teacher</w:t>
      </w:r>
      <w:proofErr w:type="gramEnd"/>
      <w:r w:rsidRPr="00072A25">
        <w:rPr>
          <w:rFonts w:ascii="Arial" w:eastAsia="Times New Roman" w:hAnsi="Arial" w:cs="Times New Roman"/>
        </w:rPr>
        <w:t xml:space="preserve"> as set out in the current School Teachers' Pay and Conditions Document (STPCD).</w:t>
      </w:r>
    </w:p>
    <w:p w:rsidR="00072A25" w:rsidRPr="00072A25" w:rsidRDefault="00072A25" w:rsidP="00072A25">
      <w:pPr>
        <w:spacing w:after="0" w:line="240" w:lineRule="auto"/>
        <w:rPr>
          <w:rFonts w:ascii="Arial" w:eastAsia="Times New Roman" w:hAnsi="Arial" w:cs="Times New Roman"/>
        </w:rPr>
      </w:pPr>
    </w:p>
    <w:p w:rsidR="00072A25" w:rsidRPr="00072A25" w:rsidRDefault="00072A25" w:rsidP="00072A25">
      <w:pPr>
        <w:spacing w:after="0" w:line="240" w:lineRule="auto"/>
        <w:rPr>
          <w:rFonts w:ascii="Arial" w:eastAsia="Times New Roman" w:hAnsi="Arial" w:cs="Times New Roman"/>
        </w:rPr>
      </w:pPr>
      <w:r w:rsidRPr="00072A25">
        <w:rPr>
          <w:rFonts w:ascii="Arial" w:eastAsia="Times New Roman" w:hAnsi="Arial" w:cs="Times New Roman"/>
        </w:rPr>
        <w:t xml:space="preserve">Implement and deliver an appropriately broad, balanced, relevant and differentiated curriculum for students and support a designated curriculum area as appropriate.  </w:t>
      </w:r>
    </w:p>
    <w:p w:rsidR="00072A25" w:rsidRPr="00072A25" w:rsidRDefault="00072A25" w:rsidP="00072A25">
      <w:pPr>
        <w:spacing w:after="0" w:line="240" w:lineRule="auto"/>
        <w:rPr>
          <w:rFonts w:ascii="Arial" w:eastAsia="Times New Roman" w:hAnsi="Arial" w:cs="Times New Roman"/>
        </w:rPr>
      </w:pPr>
    </w:p>
    <w:p w:rsidR="00072A25" w:rsidRPr="00072A25" w:rsidRDefault="00072A25" w:rsidP="00072A25">
      <w:pPr>
        <w:spacing w:after="0" w:line="240" w:lineRule="auto"/>
        <w:rPr>
          <w:rFonts w:ascii="Arial" w:eastAsia="Times New Roman" w:hAnsi="Arial" w:cs="Times New Roman"/>
        </w:rPr>
      </w:pPr>
      <w:r w:rsidRPr="00072A25">
        <w:rPr>
          <w:rFonts w:ascii="Arial" w:eastAsia="Times New Roman" w:hAnsi="Arial" w:cs="Times New Roman"/>
        </w:rPr>
        <w:t>Monitor and support the overall progress and development of students as a teacher/ Form Tutor</w:t>
      </w:r>
    </w:p>
    <w:p w:rsidR="00072A25" w:rsidRPr="00072A25" w:rsidRDefault="00072A25" w:rsidP="00072A25">
      <w:pPr>
        <w:spacing w:after="0" w:line="240" w:lineRule="auto"/>
        <w:rPr>
          <w:rFonts w:ascii="Arial" w:eastAsia="Times New Roman" w:hAnsi="Arial" w:cs="Times New Roman"/>
        </w:rPr>
      </w:pPr>
    </w:p>
    <w:p w:rsidR="00072A25" w:rsidRPr="00072A25" w:rsidRDefault="00072A25" w:rsidP="00072A25">
      <w:pPr>
        <w:spacing w:after="0" w:line="240" w:lineRule="auto"/>
        <w:rPr>
          <w:rFonts w:ascii="Arial" w:eastAsia="Times New Roman" w:hAnsi="Arial" w:cs="Times New Roman"/>
        </w:rPr>
      </w:pPr>
      <w:r w:rsidRPr="00072A25">
        <w:rPr>
          <w:rFonts w:ascii="Arial" w:eastAsia="Times New Roman" w:hAnsi="Arial" w:cs="Times New Roman"/>
        </w:rPr>
        <w:t xml:space="preserve">Facilitate and encourage a learning </w:t>
      </w:r>
      <w:proofErr w:type="gramStart"/>
      <w:r w:rsidRPr="00072A25">
        <w:rPr>
          <w:rFonts w:ascii="Arial" w:eastAsia="Times New Roman" w:hAnsi="Arial" w:cs="Times New Roman"/>
        </w:rPr>
        <w:t>experience which</w:t>
      </w:r>
      <w:proofErr w:type="gramEnd"/>
      <w:r w:rsidRPr="00072A25">
        <w:rPr>
          <w:rFonts w:ascii="Arial" w:eastAsia="Times New Roman" w:hAnsi="Arial" w:cs="Times New Roman"/>
        </w:rPr>
        <w:t xml:space="preserve"> provides students with the opportunity to achieve their individual potential.</w:t>
      </w:r>
    </w:p>
    <w:p w:rsidR="00072A25" w:rsidRPr="00072A25" w:rsidRDefault="00072A25" w:rsidP="00072A25">
      <w:pPr>
        <w:spacing w:after="0" w:line="240" w:lineRule="auto"/>
        <w:rPr>
          <w:rFonts w:ascii="Arial" w:eastAsia="Times New Roman" w:hAnsi="Arial" w:cs="Times New Roman"/>
        </w:rPr>
      </w:pPr>
    </w:p>
    <w:p w:rsidR="00072A25" w:rsidRPr="00072A25" w:rsidRDefault="00072A25" w:rsidP="00072A25">
      <w:pPr>
        <w:spacing w:after="0" w:line="240" w:lineRule="auto"/>
        <w:rPr>
          <w:rFonts w:ascii="Arial" w:eastAsia="Times New Roman" w:hAnsi="Arial" w:cs="Times New Roman"/>
        </w:rPr>
      </w:pPr>
      <w:r w:rsidRPr="00072A25">
        <w:rPr>
          <w:rFonts w:ascii="Arial" w:eastAsia="Times New Roman" w:hAnsi="Arial" w:cs="Times New Roman"/>
        </w:rPr>
        <w:t>Contribute to raising standards of student attainment.</w:t>
      </w:r>
    </w:p>
    <w:p w:rsidR="00072A25" w:rsidRPr="00072A25" w:rsidRDefault="00072A25" w:rsidP="00072A25">
      <w:pPr>
        <w:spacing w:after="0" w:line="240" w:lineRule="auto"/>
        <w:rPr>
          <w:rFonts w:ascii="Arial" w:eastAsia="Times New Roman" w:hAnsi="Arial" w:cs="Times New Roman"/>
        </w:rPr>
      </w:pPr>
      <w:r w:rsidRPr="00072A25">
        <w:rPr>
          <w:rFonts w:ascii="Arial" w:eastAsia="Times New Roman" w:hAnsi="Arial" w:cs="Times New Roman"/>
        </w:rPr>
        <w:tab/>
      </w:r>
    </w:p>
    <w:p w:rsidR="00072A25" w:rsidRPr="00072A25" w:rsidRDefault="00072A25" w:rsidP="00072A25">
      <w:pPr>
        <w:spacing w:after="0" w:line="240" w:lineRule="auto"/>
        <w:rPr>
          <w:rFonts w:ascii="Arial" w:eastAsia="Times New Roman" w:hAnsi="Arial" w:cs="Times New Roman"/>
        </w:rPr>
      </w:pPr>
      <w:r w:rsidRPr="00072A25">
        <w:rPr>
          <w:rFonts w:ascii="Arial" w:eastAsia="Times New Roman" w:hAnsi="Arial" w:cs="Times New Roman"/>
        </w:rPr>
        <w:t>Share and support the school’s responsibility to provide and monitor opportunities for personal and academic growth.</w:t>
      </w:r>
    </w:p>
    <w:p w:rsidR="00072A25" w:rsidRPr="00072A25" w:rsidRDefault="00072A25" w:rsidP="00072A25">
      <w:pPr>
        <w:autoSpaceDE w:val="0"/>
        <w:autoSpaceDN w:val="0"/>
        <w:adjustRightInd w:val="0"/>
        <w:spacing w:after="0" w:line="240" w:lineRule="auto"/>
        <w:rPr>
          <w:rFonts w:ascii="Arial" w:eastAsia="Times New Roman" w:hAnsi="Arial" w:cs="Arial"/>
          <w:bCs/>
          <w:color w:val="000000"/>
          <w:lang w:eastAsia="en-GB"/>
        </w:rPr>
      </w:pPr>
    </w:p>
    <w:p w:rsidR="00072A25" w:rsidRPr="00072A25" w:rsidRDefault="00072A25" w:rsidP="00072A25">
      <w:pPr>
        <w:autoSpaceDE w:val="0"/>
        <w:autoSpaceDN w:val="0"/>
        <w:adjustRightInd w:val="0"/>
        <w:spacing w:after="0" w:line="240" w:lineRule="auto"/>
        <w:rPr>
          <w:rFonts w:ascii="Arial" w:eastAsia="Times New Roman" w:hAnsi="Arial" w:cs="Arial"/>
          <w:b/>
          <w:bCs/>
          <w:color w:val="000000"/>
          <w:u w:val="single"/>
          <w:lang w:eastAsia="en-GB"/>
        </w:rPr>
      </w:pPr>
      <w:r w:rsidRPr="00072A25">
        <w:rPr>
          <w:rFonts w:ascii="Arial" w:eastAsia="Times New Roman" w:hAnsi="Arial" w:cs="Arial"/>
          <w:b/>
          <w:bCs/>
          <w:color w:val="000000"/>
          <w:u w:val="single"/>
          <w:lang w:eastAsia="en-GB"/>
        </w:rPr>
        <w:t xml:space="preserve">Control of Resources </w:t>
      </w: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p>
    <w:p w:rsidR="00072A25" w:rsidRPr="00072A25" w:rsidRDefault="00072A25" w:rsidP="00072A25">
      <w:pPr>
        <w:autoSpaceDE w:val="0"/>
        <w:autoSpaceDN w:val="0"/>
        <w:adjustRightInd w:val="0"/>
        <w:spacing w:after="0" w:line="240" w:lineRule="auto"/>
        <w:rPr>
          <w:rFonts w:ascii="Arial" w:eastAsia="Times New Roman" w:hAnsi="Arial" w:cs="Arial"/>
          <w:b/>
          <w:color w:val="000000"/>
          <w:lang w:eastAsia="en-GB"/>
        </w:rPr>
      </w:pPr>
      <w:r w:rsidRPr="00072A25">
        <w:rPr>
          <w:rFonts w:ascii="Arial" w:eastAsia="Times New Roman" w:hAnsi="Arial" w:cs="Arial"/>
          <w:b/>
          <w:color w:val="000000"/>
          <w:lang w:eastAsia="en-GB"/>
        </w:rPr>
        <w:t xml:space="preserve">Personnel </w:t>
      </w: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r w:rsidRPr="00072A25">
        <w:rPr>
          <w:rFonts w:ascii="Arial" w:eastAsia="Times New Roman" w:hAnsi="Arial" w:cs="Arial"/>
          <w:color w:val="000000"/>
          <w:lang w:eastAsia="en-GB"/>
        </w:rPr>
        <w:t>If appropriate, any staff as directed by the Headteacher.</w:t>
      </w: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r w:rsidRPr="00072A25">
        <w:rPr>
          <w:rFonts w:ascii="Arial" w:eastAsia="Times New Roman" w:hAnsi="Arial" w:cs="Arial"/>
          <w:b/>
          <w:color w:val="000000"/>
          <w:lang w:eastAsia="en-GB"/>
        </w:rPr>
        <w:t>Safeguarding</w:t>
      </w:r>
    </w:p>
    <w:p w:rsidR="00072A25" w:rsidRPr="00072A25" w:rsidRDefault="00072A25" w:rsidP="00072A25">
      <w:pPr>
        <w:spacing w:after="0"/>
        <w:rPr>
          <w:rFonts w:ascii="Arial" w:eastAsia="Times New Roman" w:hAnsi="Arial" w:cs="Arial"/>
          <w:lang w:val="en-US"/>
        </w:rPr>
      </w:pPr>
      <w:r w:rsidRPr="00072A25">
        <w:rPr>
          <w:rFonts w:ascii="Arial" w:eastAsia="Times New Roman" w:hAnsi="Arial" w:cs="Arial"/>
          <w:lang w:val="en-US"/>
        </w:rPr>
        <w:t xml:space="preserve">Fulfill responsibilities and obligations in relation to the safeguarding of children. </w:t>
      </w:r>
    </w:p>
    <w:p w:rsidR="00072A25" w:rsidRPr="00072A25" w:rsidRDefault="00072A25" w:rsidP="00072A25">
      <w:pPr>
        <w:autoSpaceDE w:val="0"/>
        <w:autoSpaceDN w:val="0"/>
        <w:adjustRightInd w:val="0"/>
        <w:spacing w:after="0" w:line="240" w:lineRule="auto"/>
        <w:rPr>
          <w:rFonts w:ascii="Arial" w:eastAsia="Times New Roman" w:hAnsi="Arial" w:cs="Arial"/>
          <w:b/>
          <w:color w:val="000000"/>
          <w:lang w:eastAsia="en-GB"/>
        </w:rPr>
      </w:pPr>
    </w:p>
    <w:p w:rsidR="00072A25" w:rsidRPr="00072A25" w:rsidRDefault="00072A25" w:rsidP="00072A25">
      <w:pPr>
        <w:autoSpaceDE w:val="0"/>
        <w:autoSpaceDN w:val="0"/>
        <w:adjustRightInd w:val="0"/>
        <w:spacing w:after="0" w:line="240" w:lineRule="auto"/>
        <w:rPr>
          <w:rFonts w:ascii="Arial" w:eastAsia="Times New Roman" w:hAnsi="Arial" w:cs="Arial"/>
          <w:b/>
          <w:color w:val="000000"/>
          <w:lang w:eastAsia="en-GB"/>
        </w:rPr>
      </w:pPr>
      <w:r w:rsidRPr="00072A25">
        <w:rPr>
          <w:rFonts w:ascii="Arial" w:eastAsia="Times New Roman" w:hAnsi="Arial" w:cs="Arial"/>
          <w:b/>
          <w:color w:val="000000"/>
          <w:lang w:eastAsia="en-GB"/>
        </w:rPr>
        <w:t xml:space="preserve">Financial </w:t>
      </w: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r w:rsidRPr="00072A25">
        <w:rPr>
          <w:rFonts w:ascii="Arial" w:eastAsia="Times New Roman" w:hAnsi="Arial" w:cs="Arial"/>
          <w:color w:val="000000"/>
          <w:lang w:eastAsia="en-GB"/>
        </w:rPr>
        <w:t>N/A</w:t>
      </w: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p>
    <w:p w:rsidR="00072A25" w:rsidRPr="00072A25" w:rsidRDefault="00072A25" w:rsidP="00072A25">
      <w:pPr>
        <w:autoSpaceDE w:val="0"/>
        <w:autoSpaceDN w:val="0"/>
        <w:adjustRightInd w:val="0"/>
        <w:spacing w:after="0" w:line="240" w:lineRule="auto"/>
        <w:rPr>
          <w:rFonts w:ascii="Arial" w:eastAsia="Times New Roman" w:hAnsi="Arial" w:cs="Arial"/>
          <w:b/>
          <w:color w:val="000000"/>
          <w:lang w:eastAsia="en-GB"/>
        </w:rPr>
      </w:pPr>
      <w:r w:rsidRPr="00072A25">
        <w:rPr>
          <w:rFonts w:ascii="Arial" w:eastAsia="Times New Roman" w:hAnsi="Arial" w:cs="Arial"/>
          <w:b/>
          <w:color w:val="000000"/>
          <w:lang w:eastAsia="en-GB"/>
        </w:rPr>
        <w:t xml:space="preserve">Equipment/Materials </w:t>
      </w: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r w:rsidRPr="00072A25">
        <w:rPr>
          <w:rFonts w:ascii="Arial" w:eastAsia="Times New Roman" w:hAnsi="Arial" w:cs="Arial"/>
          <w:color w:val="000000"/>
          <w:lang w:eastAsia="en-GB"/>
        </w:rPr>
        <w:t>To be responsible for the safe use of equipment/materials used by self, colleagues and students accountable to the post holder.</w:t>
      </w: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r w:rsidRPr="00072A25">
        <w:rPr>
          <w:rFonts w:ascii="Arial" w:eastAsia="Times New Roman" w:hAnsi="Arial" w:cs="Arial"/>
          <w:b/>
          <w:bCs/>
          <w:color w:val="000000"/>
          <w:lang w:eastAsia="en-GB"/>
        </w:rPr>
        <w:t xml:space="preserve">Health/Safety/Welfare </w:t>
      </w: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r w:rsidRPr="00072A25">
        <w:rPr>
          <w:rFonts w:ascii="Arial" w:eastAsia="Times New Roman" w:hAnsi="Arial" w:cs="Arial"/>
          <w:color w:val="000000"/>
          <w:lang w:eastAsia="en-GB"/>
        </w:rPr>
        <w:t xml:space="preserve">Responsibility for the safety and welfare of self, colleagues and students in accordance with the Health and Safety Policies of Wardle Trust. </w:t>
      </w:r>
    </w:p>
    <w:p w:rsidR="00072A25" w:rsidRPr="00072A25" w:rsidRDefault="00072A25" w:rsidP="00072A25">
      <w:pPr>
        <w:autoSpaceDE w:val="0"/>
        <w:autoSpaceDN w:val="0"/>
        <w:adjustRightInd w:val="0"/>
        <w:spacing w:after="0" w:line="240" w:lineRule="auto"/>
        <w:rPr>
          <w:rFonts w:ascii="Arial" w:eastAsia="Times New Roman" w:hAnsi="Arial" w:cs="Arial"/>
          <w:b/>
          <w:bCs/>
          <w:color w:val="000000"/>
          <w:lang w:eastAsia="en-GB"/>
        </w:rPr>
      </w:pP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r w:rsidRPr="00072A25">
        <w:rPr>
          <w:rFonts w:ascii="Arial" w:eastAsia="Times New Roman" w:hAnsi="Arial" w:cs="Arial"/>
          <w:b/>
          <w:bCs/>
          <w:color w:val="000000"/>
          <w:lang w:eastAsia="en-GB"/>
        </w:rPr>
        <w:t xml:space="preserve">Equality and Diversity </w:t>
      </w: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r w:rsidRPr="00072A25">
        <w:rPr>
          <w:rFonts w:ascii="Arial" w:eastAsia="Times New Roman" w:hAnsi="Arial" w:cs="Arial"/>
          <w:color w:val="000000"/>
          <w:lang w:eastAsia="en-GB"/>
        </w:rPr>
        <w:t xml:space="preserve">To work in accordance with Wardle Trust’s Policy relating to the promotion of Equality and Diversity. </w:t>
      </w: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r w:rsidRPr="00072A25">
        <w:rPr>
          <w:rFonts w:ascii="Arial" w:eastAsia="Times New Roman" w:hAnsi="Arial" w:cs="Arial"/>
          <w:b/>
          <w:bCs/>
          <w:color w:val="000000"/>
          <w:lang w:eastAsia="en-GB"/>
        </w:rPr>
        <w:t xml:space="preserve">Training and Development </w:t>
      </w: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r w:rsidRPr="00072A25">
        <w:rPr>
          <w:rFonts w:ascii="Arial" w:eastAsia="Times New Roman" w:hAnsi="Arial" w:cs="Arial"/>
          <w:color w:val="000000"/>
          <w:lang w:eastAsia="en-GB"/>
        </w:rPr>
        <w:t xml:space="preserve">The post holder will be responsible for assisting in the identification and undertaking of his/her own training and development requirements in accordance with Wardle Trust’s Appraisal Framework. </w:t>
      </w: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p>
    <w:p w:rsidR="00072A25" w:rsidRPr="00072A25" w:rsidRDefault="00072A25" w:rsidP="00072A25">
      <w:pPr>
        <w:autoSpaceDE w:val="0"/>
        <w:autoSpaceDN w:val="0"/>
        <w:adjustRightInd w:val="0"/>
        <w:spacing w:after="0" w:line="240" w:lineRule="auto"/>
        <w:rPr>
          <w:rFonts w:ascii="Arial" w:eastAsia="Times New Roman" w:hAnsi="Arial" w:cs="Arial"/>
          <w:color w:val="000000"/>
          <w:lang w:eastAsia="en-GB"/>
        </w:rPr>
      </w:pPr>
      <w:r w:rsidRPr="00072A25">
        <w:rPr>
          <w:rFonts w:ascii="Arial" w:eastAsia="Times New Roman" w:hAnsi="Arial" w:cs="Arial"/>
          <w:b/>
          <w:bCs/>
          <w:color w:val="000000"/>
          <w:lang w:eastAsia="en-GB"/>
        </w:rPr>
        <w:t>Relationships (not exhaustive)</w:t>
      </w:r>
    </w:p>
    <w:p w:rsidR="00072A25" w:rsidRPr="00072A25" w:rsidRDefault="00072A25" w:rsidP="00072A25">
      <w:pPr>
        <w:spacing w:after="0" w:line="240" w:lineRule="auto"/>
        <w:rPr>
          <w:rFonts w:ascii="Arial" w:eastAsia="Times New Roman" w:hAnsi="Arial" w:cs="Times New Roman"/>
          <w:b/>
          <w:bCs/>
        </w:rPr>
      </w:pPr>
      <w:r w:rsidRPr="00072A25">
        <w:rPr>
          <w:rFonts w:ascii="Arial" w:eastAsia="Times New Roman" w:hAnsi="Arial" w:cs="Times New Roman"/>
          <w:bCs/>
        </w:rPr>
        <w:t>Headteacher</w:t>
      </w:r>
      <w:r w:rsidR="005D3A6E">
        <w:rPr>
          <w:rFonts w:ascii="Arial" w:eastAsia="Times New Roman" w:hAnsi="Arial" w:cs="Times New Roman"/>
          <w:bCs/>
        </w:rPr>
        <w:t xml:space="preserve">, </w:t>
      </w:r>
      <w:r w:rsidRPr="00072A25">
        <w:rPr>
          <w:rFonts w:ascii="Arial" w:eastAsia="Times New Roman" w:hAnsi="Arial" w:cs="Times New Roman"/>
          <w:bCs/>
        </w:rPr>
        <w:t>Senior Leadership Team</w:t>
      </w:r>
      <w:r w:rsidR="005D3A6E">
        <w:rPr>
          <w:rFonts w:ascii="Arial" w:eastAsia="Times New Roman" w:hAnsi="Arial" w:cs="Times New Roman"/>
          <w:bCs/>
        </w:rPr>
        <w:t xml:space="preserve">, </w:t>
      </w:r>
      <w:r w:rsidRPr="00072A25">
        <w:rPr>
          <w:rFonts w:ascii="Arial" w:eastAsia="Times New Roman" w:hAnsi="Arial" w:cs="Times New Roman"/>
          <w:bCs/>
        </w:rPr>
        <w:t>Colleagues</w:t>
      </w:r>
      <w:r w:rsidR="005D3A6E">
        <w:rPr>
          <w:rFonts w:ascii="Arial" w:eastAsia="Times New Roman" w:hAnsi="Arial" w:cs="Times New Roman"/>
          <w:bCs/>
        </w:rPr>
        <w:t xml:space="preserve">, </w:t>
      </w:r>
      <w:r w:rsidRPr="00072A25">
        <w:rPr>
          <w:rFonts w:ascii="Arial" w:eastAsia="Times New Roman" w:hAnsi="Arial" w:cs="Times New Roman"/>
          <w:bCs/>
        </w:rPr>
        <w:t>Associate Staff</w:t>
      </w:r>
      <w:r w:rsidR="005D3A6E">
        <w:rPr>
          <w:rFonts w:ascii="Arial" w:eastAsia="Times New Roman" w:hAnsi="Arial" w:cs="Times New Roman"/>
          <w:bCs/>
        </w:rPr>
        <w:t xml:space="preserve">, </w:t>
      </w:r>
      <w:r w:rsidRPr="00072A25">
        <w:rPr>
          <w:rFonts w:ascii="Arial" w:eastAsia="Times New Roman" w:hAnsi="Arial" w:cs="Times New Roman"/>
          <w:bCs/>
        </w:rPr>
        <w:t>Students</w:t>
      </w:r>
      <w:r w:rsidR="005D3A6E">
        <w:rPr>
          <w:rFonts w:ascii="Arial" w:eastAsia="Times New Roman" w:hAnsi="Arial" w:cs="Times New Roman"/>
          <w:bCs/>
        </w:rPr>
        <w:t xml:space="preserve">, </w:t>
      </w:r>
      <w:r w:rsidRPr="00072A25">
        <w:rPr>
          <w:rFonts w:ascii="Arial" w:eastAsia="Times New Roman" w:hAnsi="Arial" w:cs="Times New Roman"/>
          <w:bCs/>
        </w:rPr>
        <w:t>Parents</w:t>
      </w:r>
      <w:r w:rsidR="005D3A6E">
        <w:rPr>
          <w:rFonts w:ascii="Arial" w:eastAsia="Times New Roman" w:hAnsi="Arial" w:cs="Times New Roman"/>
          <w:bCs/>
        </w:rPr>
        <w:t>,</w:t>
      </w:r>
    </w:p>
    <w:p w:rsidR="00072A25" w:rsidRPr="00072A25" w:rsidRDefault="00072A25" w:rsidP="00072A25">
      <w:pPr>
        <w:spacing w:after="0" w:line="240" w:lineRule="auto"/>
        <w:rPr>
          <w:rFonts w:ascii="Arial" w:eastAsia="Times New Roman" w:hAnsi="Arial" w:cs="Times New Roman"/>
          <w:bCs/>
        </w:rPr>
      </w:pPr>
      <w:r w:rsidRPr="00072A25">
        <w:rPr>
          <w:rFonts w:ascii="Arial" w:eastAsia="Times New Roman" w:hAnsi="Arial" w:cs="Times New Roman"/>
          <w:bCs/>
        </w:rPr>
        <w:t>Visitors</w:t>
      </w:r>
      <w:r w:rsidR="005D3A6E">
        <w:rPr>
          <w:rFonts w:ascii="Arial" w:eastAsia="Times New Roman" w:hAnsi="Arial" w:cs="Times New Roman"/>
          <w:bCs/>
        </w:rPr>
        <w:t xml:space="preserve">, </w:t>
      </w:r>
      <w:r w:rsidRPr="00072A25">
        <w:rPr>
          <w:rFonts w:ascii="Arial" w:eastAsia="Times New Roman" w:hAnsi="Arial" w:cs="Times New Roman"/>
          <w:bCs/>
        </w:rPr>
        <w:t>Contractors</w:t>
      </w:r>
      <w:r w:rsidR="005D3A6E">
        <w:rPr>
          <w:rFonts w:ascii="Arial" w:eastAsia="Times New Roman" w:hAnsi="Arial" w:cs="Times New Roman"/>
          <w:bCs/>
        </w:rPr>
        <w:t>.</w:t>
      </w:r>
    </w:p>
    <w:p w:rsidR="00072A25" w:rsidRPr="00072A25" w:rsidRDefault="00072A25" w:rsidP="00072A25">
      <w:pPr>
        <w:spacing w:after="0" w:line="240" w:lineRule="auto"/>
        <w:rPr>
          <w:rFonts w:ascii="Arial" w:eastAsia="Times New Roman" w:hAnsi="Arial" w:cs="Times New Roman"/>
          <w:b/>
          <w:bCs/>
        </w:rPr>
      </w:pPr>
    </w:p>
    <w:p w:rsidR="00072A25" w:rsidRPr="00072A25" w:rsidRDefault="00072A25" w:rsidP="00072A25">
      <w:pPr>
        <w:spacing w:after="0" w:line="240" w:lineRule="auto"/>
        <w:rPr>
          <w:rFonts w:ascii="Arial" w:eastAsia="Times New Roman" w:hAnsi="Arial" w:cs="Times New Roman"/>
          <w:b/>
          <w:bCs/>
        </w:rPr>
      </w:pPr>
    </w:p>
    <w:p w:rsidR="005D3A6E" w:rsidRDefault="005D3A6E" w:rsidP="00072A25">
      <w:pPr>
        <w:spacing w:after="0" w:line="240" w:lineRule="auto"/>
        <w:rPr>
          <w:rFonts w:ascii="Arial" w:eastAsia="Times New Roman" w:hAnsi="Arial" w:cs="Times New Roman"/>
          <w:b/>
          <w:bCs/>
        </w:rPr>
      </w:pPr>
    </w:p>
    <w:p w:rsidR="005D3A6E" w:rsidRDefault="005D3A6E" w:rsidP="00072A25">
      <w:pPr>
        <w:spacing w:after="0" w:line="240" w:lineRule="auto"/>
        <w:rPr>
          <w:rFonts w:ascii="Arial" w:eastAsia="Times New Roman" w:hAnsi="Arial" w:cs="Times New Roman"/>
          <w:b/>
          <w:bCs/>
        </w:rPr>
      </w:pPr>
    </w:p>
    <w:p w:rsidR="00072A25" w:rsidRPr="00072A25" w:rsidRDefault="00072A25" w:rsidP="00072A25">
      <w:pPr>
        <w:spacing w:after="0" w:line="240" w:lineRule="auto"/>
        <w:rPr>
          <w:rFonts w:ascii="Arial" w:eastAsia="Times New Roman" w:hAnsi="Arial" w:cs="Times New Roman"/>
          <w:b/>
          <w:bCs/>
        </w:rPr>
      </w:pPr>
      <w:r w:rsidRPr="00072A25">
        <w:rPr>
          <w:rFonts w:ascii="Arial" w:eastAsia="Times New Roman" w:hAnsi="Arial" w:cs="Times New Roman"/>
          <w:b/>
          <w:bCs/>
        </w:rPr>
        <w:lastRenderedPageBreak/>
        <w:t>Values and Behaviours</w:t>
      </w:r>
    </w:p>
    <w:p w:rsidR="00072A25" w:rsidRPr="00072A25" w:rsidRDefault="00072A25" w:rsidP="00072A25">
      <w:pPr>
        <w:spacing w:after="0" w:line="240" w:lineRule="auto"/>
        <w:rPr>
          <w:rFonts w:ascii="Arial" w:eastAsia="Times New Roman" w:hAnsi="Arial" w:cs="Times New Roman"/>
          <w:b/>
        </w:rPr>
      </w:pPr>
    </w:p>
    <w:p w:rsidR="00072A25" w:rsidRPr="00072A25" w:rsidRDefault="00072A25" w:rsidP="00072A25">
      <w:pPr>
        <w:spacing w:after="0"/>
        <w:ind w:right="-143"/>
        <w:rPr>
          <w:rFonts w:ascii="Arial" w:eastAsia="Calibri" w:hAnsi="Arial" w:cs="Arial"/>
        </w:rPr>
      </w:pPr>
      <w:r w:rsidRPr="00072A25">
        <w:rPr>
          <w:rFonts w:ascii="Arial" w:eastAsia="Calibri" w:hAnsi="Arial" w:cs="Arial"/>
          <w:b/>
        </w:rPr>
        <w:t>A</w:t>
      </w:r>
      <w:r w:rsidRPr="00072A25">
        <w:rPr>
          <w:rFonts w:ascii="Arial" w:eastAsia="Calibri" w:hAnsi="Arial" w:cs="Arial"/>
        </w:rPr>
        <w:t>CCOUNTABILITY - Aiming for excellence, taking responsibility and being answerable for actions.</w:t>
      </w:r>
    </w:p>
    <w:p w:rsidR="00072A25" w:rsidRPr="00072A25" w:rsidRDefault="00072A25" w:rsidP="00072A25">
      <w:pPr>
        <w:spacing w:after="0"/>
        <w:rPr>
          <w:rFonts w:ascii="Arial" w:eastAsia="Calibri" w:hAnsi="Arial" w:cs="Arial"/>
        </w:rPr>
      </w:pPr>
      <w:r w:rsidRPr="00072A25">
        <w:rPr>
          <w:rFonts w:ascii="Arial" w:eastAsia="Calibri" w:hAnsi="Arial" w:cs="Arial"/>
          <w:b/>
        </w:rPr>
        <w:t>S</w:t>
      </w:r>
      <w:r w:rsidRPr="00072A25">
        <w:rPr>
          <w:rFonts w:ascii="Arial" w:eastAsia="Calibri" w:hAnsi="Arial" w:cs="Arial"/>
        </w:rPr>
        <w:t>TRENGTH – Having the courage to take risks, be innovative and embrace change.</w:t>
      </w:r>
    </w:p>
    <w:p w:rsidR="00072A25" w:rsidRPr="00072A25" w:rsidRDefault="00072A25" w:rsidP="00072A25">
      <w:pPr>
        <w:spacing w:after="0"/>
        <w:rPr>
          <w:rFonts w:ascii="Arial" w:eastAsia="Calibri" w:hAnsi="Arial" w:cs="Arial"/>
        </w:rPr>
      </w:pPr>
      <w:r w:rsidRPr="00072A25">
        <w:rPr>
          <w:rFonts w:ascii="Arial" w:eastAsia="Calibri" w:hAnsi="Arial" w:cs="Arial"/>
          <w:b/>
        </w:rPr>
        <w:t>P</w:t>
      </w:r>
      <w:r w:rsidRPr="00072A25">
        <w:rPr>
          <w:rFonts w:ascii="Arial" w:eastAsia="Calibri" w:hAnsi="Arial" w:cs="Arial"/>
        </w:rPr>
        <w:t>ASSION – Enjoying an enthusiasm for learning and living.</w:t>
      </w:r>
    </w:p>
    <w:p w:rsidR="00072A25" w:rsidRPr="00072A25" w:rsidRDefault="00072A25" w:rsidP="00072A25">
      <w:pPr>
        <w:spacing w:after="0"/>
        <w:rPr>
          <w:rFonts w:ascii="Arial" w:eastAsia="Calibri" w:hAnsi="Arial" w:cs="Arial"/>
        </w:rPr>
      </w:pPr>
      <w:r w:rsidRPr="00072A25">
        <w:rPr>
          <w:rFonts w:ascii="Arial" w:eastAsia="Calibri" w:hAnsi="Arial" w:cs="Arial"/>
          <w:b/>
        </w:rPr>
        <w:t>I</w:t>
      </w:r>
      <w:r w:rsidRPr="00072A25">
        <w:rPr>
          <w:rFonts w:ascii="Arial" w:eastAsia="Calibri" w:hAnsi="Arial" w:cs="Arial"/>
        </w:rPr>
        <w:t>NTEGRITY – Knowing and doing what is right regardless of influence.</w:t>
      </w:r>
    </w:p>
    <w:p w:rsidR="00072A25" w:rsidRPr="00072A25" w:rsidRDefault="00072A25" w:rsidP="00072A25">
      <w:pPr>
        <w:spacing w:after="0"/>
        <w:rPr>
          <w:rFonts w:ascii="Arial" w:eastAsia="Calibri" w:hAnsi="Arial" w:cs="Arial"/>
        </w:rPr>
      </w:pPr>
      <w:r w:rsidRPr="00072A25">
        <w:rPr>
          <w:rFonts w:ascii="Arial" w:eastAsia="Calibri" w:hAnsi="Arial" w:cs="Arial"/>
          <w:b/>
        </w:rPr>
        <w:t>R</w:t>
      </w:r>
      <w:r w:rsidRPr="00072A25">
        <w:rPr>
          <w:rFonts w:ascii="Arial" w:eastAsia="Calibri" w:hAnsi="Arial" w:cs="Arial"/>
        </w:rPr>
        <w:t>ESPECT – Valuing and caring for the environment, self and others.</w:t>
      </w:r>
    </w:p>
    <w:p w:rsidR="00072A25" w:rsidRPr="00072A25" w:rsidRDefault="00072A25" w:rsidP="00072A25">
      <w:pPr>
        <w:spacing w:after="0"/>
        <w:rPr>
          <w:rFonts w:ascii="Arial" w:eastAsia="Calibri" w:hAnsi="Arial" w:cs="Arial"/>
        </w:rPr>
      </w:pPr>
      <w:r w:rsidRPr="00072A25">
        <w:rPr>
          <w:rFonts w:ascii="Arial" w:eastAsia="Calibri" w:hAnsi="Arial" w:cs="Arial"/>
          <w:b/>
        </w:rPr>
        <w:t>E</w:t>
      </w:r>
      <w:r w:rsidRPr="00072A25">
        <w:rPr>
          <w:rFonts w:ascii="Arial" w:eastAsia="Calibri" w:hAnsi="Arial" w:cs="Arial"/>
        </w:rPr>
        <w:t>NDURANCE – Maintaining efforts in order to maximise success.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Wardle Trust has high expectations of its pupils and staff and we expect our employees to be aware of, and apply these values and behaviours at all times.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 xml:space="preserve">The Head of MFL </w:t>
      </w:r>
      <w:proofErr w:type="gramStart"/>
      <w:r w:rsidRPr="00072A25">
        <w:rPr>
          <w:rFonts w:ascii="Arial" w:eastAsia="Times New Roman" w:hAnsi="Arial" w:cs="Arial"/>
          <w:b/>
        </w:rPr>
        <w:t>is expected</w:t>
      </w:r>
      <w:proofErr w:type="gramEnd"/>
      <w:r w:rsidRPr="00072A25">
        <w:rPr>
          <w:rFonts w:ascii="Arial" w:eastAsia="Times New Roman" w:hAnsi="Arial" w:cs="Arial"/>
          <w:b/>
        </w:rPr>
        <w:t xml:space="preserve"> to:</w:t>
      </w:r>
    </w:p>
    <w:p w:rsidR="00072A25" w:rsidRPr="00072A25" w:rsidRDefault="00072A25" w:rsidP="00072A25">
      <w:pPr>
        <w:spacing w:after="0"/>
        <w:rPr>
          <w:rFonts w:ascii="Arial" w:eastAsia="Times New Roman" w:hAnsi="Arial" w:cs="Arial"/>
          <w:b/>
        </w:rPr>
      </w:pPr>
    </w:p>
    <w:p w:rsidR="00072A25" w:rsidRPr="00072A25" w:rsidRDefault="00072A25" w:rsidP="00072A25">
      <w:pPr>
        <w:numPr>
          <w:ilvl w:val="0"/>
          <w:numId w:val="9"/>
        </w:numPr>
        <w:spacing w:after="0" w:line="240" w:lineRule="auto"/>
        <w:rPr>
          <w:rFonts w:ascii="Arial" w:eastAsia="Times New Roman" w:hAnsi="Arial" w:cs="Arial"/>
        </w:rPr>
      </w:pPr>
      <w:r w:rsidRPr="00072A25">
        <w:rPr>
          <w:rFonts w:ascii="Arial" w:eastAsia="Times New Roman" w:hAnsi="Arial" w:cs="Arial"/>
        </w:rPr>
        <w:t>Impact upon educational progress beyond the post holders assigned students</w:t>
      </w:r>
    </w:p>
    <w:p w:rsidR="00072A25" w:rsidRPr="00072A25" w:rsidRDefault="00072A25" w:rsidP="00072A25">
      <w:pPr>
        <w:numPr>
          <w:ilvl w:val="0"/>
          <w:numId w:val="9"/>
        </w:numPr>
        <w:spacing w:after="0" w:line="240" w:lineRule="auto"/>
        <w:rPr>
          <w:rFonts w:ascii="Arial" w:eastAsia="Times New Roman" w:hAnsi="Arial" w:cs="Arial"/>
        </w:rPr>
      </w:pPr>
      <w:r w:rsidRPr="00072A25">
        <w:rPr>
          <w:rFonts w:ascii="Arial" w:eastAsia="Times New Roman" w:hAnsi="Arial" w:cs="Arial"/>
        </w:rPr>
        <w:t>Lead, develop and enhance the practice of other teachers within MFL</w:t>
      </w:r>
    </w:p>
    <w:p w:rsidR="00072A25" w:rsidRPr="00072A25" w:rsidRDefault="00072A25" w:rsidP="00072A25">
      <w:pPr>
        <w:numPr>
          <w:ilvl w:val="0"/>
          <w:numId w:val="9"/>
        </w:numPr>
        <w:spacing w:after="0" w:line="240" w:lineRule="auto"/>
        <w:rPr>
          <w:rFonts w:ascii="Arial" w:eastAsia="Times New Roman" w:hAnsi="Arial" w:cs="Arial"/>
        </w:rPr>
      </w:pPr>
      <w:r w:rsidRPr="00072A25">
        <w:rPr>
          <w:rFonts w:ascii="Arial" w:eastAsia="Times New Roman" w:hAnsi="Arial" w:cs="Arial"/>
        </w:rPr>
        <w:t>Have accountability for leading, managing and developing the MFL curriculum area resulting in raised standards of attainment</w:t>
      </w:r>
    </w:p>
    <w:p w:rsidR="00072A25" w:rsidRPr="00072A25" w:rsidRDefault="00072A25" w:rsidP="00072A25">
      <w:pPr>
        <w:numPr>
          <w:ilvl w:val="0"/>
          <w:numId w:val="9"/>
        </w:numPr>
        <w:spacing w:after="0" w:line="240" w:lineRule="auto"/>
        <w:rPr>
          <w:rFonts w:ascii="Arial" w:eastAsia="Times New Roman" w:hAnsi="Arial" w:cs="Arial"/>
        </w:rPr>
      </w:pPr>
      <w:r w:rsidRPr="00072A25">
        <w:rPr>
          <w:rFonts w:ascii="Arial" w:eastAsia="Times New Roman" w:hAnsi="Arial" w:cs="Arial"/>
        </w:rPr>
        <w:t>Have line management responsibility for others in the MFL department</w:t>
      </w:r>
    </w:p>
    <w:p w:rsidR="00072A25" w:rsidRPr="00072A25" w:rsidRDefault="00072A25" w:rsidP="00072A25">
      <w:pPr>
        <w:numPr>
          <w:ilvl w:val="0"/>
          <w:numId w:val="9"/>
        </w:numPr>
        <w:spacing w:after="0" w:line="240" w:lineRule="auto"/>
        <w:rPr>
          <w:rFonts w:ascii="Arial" w:eastAsia="Times New Roman" w:hAnsi="Arial" w:cs="Arial"/>
        </w:rPr>
      </w:pPr>
      <w:r w:rsidRPr="00072A25">
        <w:rPr>
          <w:rFonts w:ascii="Arial" w:eastAsia="Times New Roman" w:hAnsi="Arial" w:cs="Arial"/>
        </w:rPr>
        <w:t>Work with primary school partners to support MFL teaching within key stage 2</w:t>
      </w:r>
    </w:p>
    <w:p w:rsidR="00072A25" w:rsidRPr="00072A25" w:rsidRDefault="00072A25" w:rsidP="00072A25">
      <w:pPr>
        <w:numPr>
          <w:ilvl w:val="0"/>
          <w:numId w:val="9"/>
        </w:numPr>
        <w:spacing w:after="0" w:line="240" w:lineRule="auto"/>
        <w:rPr>
          <w:rFonts w:ascii="Arial" w:eastAsia="Times New Roman" w:hAnsi="Arial" w:cs="Arial"/>
        </w:rPr>
      </w:pPr>
      <w:r w:rsidRPr="00072A25">
        <w:rPr>
          <w:rFonts w:ascii="Arial" w:eastAsia="Times New Roman" w:hAnsi="Arial" w:cs="Arial"/>
        </w:rPr>
        <w:t xml:space="preserve">Encourage student participation towards achieving the </w:t>
      </w:r>
      <w:proofErr w:type="spellStart"/>
      <w:r w:rsidRPr="00072A25">
        <w:rPr>
          <w:rFonts w:ascii="Arial" w:eastAsia="Times New Roman" w:hAnsi="Arial" w:cs="Arial"/>
        </w:rPr>
        <w:t>EBacc</w:t>
      </w:r>
      <w:proofErr w:type="spellEnd"/>
    </w:p>
    <w:p w:rsidR="00072A25" w:rsidRPr="00072A25" w:rsidRDefault="00072A25" w:rsidP="00072A25">
      <w:pPr>
        <w:numPr>
          <w:ilvl w:val="0"/>
          <w:numId w:val="9"/>
        </w:numPr>
        <w:spacing w:after="0" w:line="240" w:lineRule="auto"/>
        <w:rPr>
          <w:rFonts w:ascii="Arial" w:eastAsia="Times New Roman" w:hAnsi="Arial" w:cs="Arial"/>
        </w:rPr>
      </w:pPr>
      <w:r w:rsidRPr="00072A25">
        <w:rPr>
          <w:rFonts w:ascii="Arial" w:eastAsia="Times New Roman" w:hAnsi="Arial" w:cs="Arial"/>
        </w:rPr>
        <w:t>Work to a professional standard commensurate with that of a MPS/UPS teacher</w:t>
      </w:r>
    </w:p>
    <w:p w:rsidR="00072A25" w:rsidRPr="00072A25" w:rsidRDefault="00072A25" w:rsidP="00072A25">
      <w:pPr>
        <w:numPr>
          <w:ilvl w:val="0"/>
          <w:numId w:val="9"/>
        </w:numPr>
        <w:spacing w:after="0" w:line="240" w:lineRule="auto"/>
        <w:rPr>
          <w:rFonts w:ascii="Arial" w:eastAsia="Times New Roman" w:hAnsi="Arial" w:cs="Arial"/>
        </w:rPr>
      </w:pPr>
      <w:r w:rsidRPr="00072A25">
        <w:rPr>
          <w:rFonts w:ascii="Arial" w:eastAsia="Times New Roman" w:hAnsi="Arial" w:cs="Arial"/>
        </w:rPr>
        <w:t xml:space="preserve">Be able to evidence teaching skills that are at least ‘good’. </w:t>
      </w:r>
    </w:p>
    <w:p w:rsidR="00072A25" w:rsidRPr="00072A25" w:rsidRDefault="00072A25" w:rsidP="00072A25">
      <w:pPr>
        <w:spacing w:after="0"/>
        <w:ind w:left="360"/>
        <w:rPr>
          <w:rFonts w:ascii="Arial" w:eastAsia="Times New Roman" w:hAnsi="Arial" w:cs="Arial"/>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Specific sustained responsibilities related to the above post:</w:t>
      </w:r>
    </w:p>
    <w:p w:rsidR="00072A25" w:rsidRPr="00072A25" w:rsidRDefault="00072A25" w:rsidP="00072A25">
      <w:pPr>
        <w:spacing w:after="0"/>
        <w:rPr>
          <w:rFonts w:ascii="Arial" w:eastAsia="Times New Roman" w:hAnsi="Arial" w:cs="Arial"/>
          <w:b/>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CURRICULUM</w:t>
      </w:r>
    </w:p>
    <w:p w:rsidR="00072A25" w:rsidRPr="00072A25" w:rsidRDefault="00072A25" w:rsidP="00072A25">
      <w:pPr>
        <w:spacing w:after="0"/>
        <w:rPr>
          <w:rFonts w:ascii="Arial" w:eastAsia="Times New Roman" w:hAnsi="Arial" w:cs="Arial"/>
          <w:b/>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Develop MFL curriculum </w:t>
      </w:r>
      <w:proofErr w:type="gramStart"/>
      <w:r w:rsidRPr="00072A25">
        <w:rPr>
          <w:rFonts w:ascii="Arial" w:eastAsia="Times New Roman" w:hAnsi="Arial" w:cs="Arial"/>
        </w:rPr>
        <w:t>aims which</w:t>
      </w:r>
      <w:proofErr w:type="gramEnd"/>
      <w:r w:rsidRPr="00072A25">
        <w:rPr>
          <w:rFonts w:ascii="Arial" w:eastAsia="Times New Roman" w:hAnsi="Arial" w:cs="Arial"/>
        </w:rPr>
        <w:t xml:space="preserve"> reflect the aims of the school and are within our Academy and </w:t>
      </w:r>
      <w:proofErr w:type="spellStart"/>
      <w:r w:rsidRPr="00072A25">
        <w:rPr>
          <w:rFonts w:ascii="Arial" w:eastAsia="Times New Roman" w:hAnsi="Arial" w:cs="Arial"/>
        </w:rPr>
        <w:t>DfE</w:t>
      </w:r>
      <w:proofErr w:type="spellEnd"/>
      <w:r w:rsidRPr="00072A25">
        <w:rPr>
          <w:rFonts w:ascii="Arial" w:eastAsia="Times New Roman" w:hAnsi="Arial" w:cs="Arial"/>
        </w:rPr>
        <w:t xml:space="preserve"> parameters.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Plan, introduce, develop, monitor and evaluate MFL courses to meet MFL objectives.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Produce syllabi and schemes of </w:t>
      </w:r>
      <w:proofErr w:type="gramStart"/>
      <w:r w:rsidRPr="00072A25">
        <w:rPr>
          <w:rFonts w:ascii="Arial" w:eastAsia="Times New Roman" w:hAnsi="Arial" w:cs="Arial"/>
        </w:rPr>
        <w:t>work which</w:t>
      </w:r>
      <w:proofErr w:type="gramEnd"/>
      <w:r w:rsidRPr="00072A25">
        <w:rPr>
          <w:rFonts w:ascii="Arial" w:eastAsia="Times New Roman" w:hAnsi="Arial" w:cs="Arial"/>
        </w:rPr>
        <w:t xml:space="preserve"> set out objectives, state content and define the concepts, skills and techniques to be taught and developed.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Ensure the appropriate differentiation of curriculum and variety of teaching materials to meet the needs of students of all abilities (inclusive of Disadvantaged/SEND/EAL/HA and other school groups). Select appropriate courses for external certification.</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Ensure effective systems of work scrutiny within the department that support and recognise the need to demonstrate good progress in terms of student learning across all team members.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Use data systems effectively.</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proofErr w:type="gramStart"/>
      <w:r w:rsidRPr="00072A25">
        <w:rPr>
          <w:rFonts w:ascii="Arial" w:eastAsia="Times New Roman" w:hAnsi="Arial" w:cs="Arial"/>
        </w:rPr>
        <w:t>Advise</w:t>
      </w:r>
      <w:proofErr w:type="gramEnd"/>
      <w:r w:rsidRPr="00072A25">
        <w:rPr>
          <w:rFonts w:ascii="Arial" w:eastAsia="Times New Roman" w:hAnsi="Arial" w:cs="Arial"/>
        </w:rPr>
        <w:t xml:space="preserve"> and support primary school partners with MFL programmes.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Be aware of the special needs of students and liaise with colleagues who have roles relating to Special Educational Needs and Language Development support.</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Promote teaching and learning styles with stimulate student interest and involvement in learning. Take a lead in enhancing the good practice that already exists </w:t>
      </w:r>
      <w:proofErr w:type="gramStart"/>
      <w:r w:rsidRPr="00072A25">
        <w:rPr>
          <w:rFonts w:ascii="Arial" w:eastAsia="Times New Roman" w:hAnsi="Arial" w:cs="Arial"/>
        </w:rPr>
        <w:t>with regards to</w:t>
      </w:r>
      <w:proofErr w:type="gramEnd"/>
      <w:r w:rsidRPr="00072A25">
        <w:rPr>
          <w:rFonts w:ascii="Arial" w:eastAsia="Times New Roman" w:hAnsi="Arial" w:cs="Arial"/>
        </w:rPr>
        <w:t xml:space="preserve"> teaching and learning.</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Model at least ’good’ MFL teaching.</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Measure and analyse the impact of departmental practice </w:t>
      </w:r>
      <w:proofErr w:type="gramStart"/>
      <w:r w:rsidRPr="00072A25">
        <w:rPr>
          <w:rFonts w:ascii="Arial" w:eastAsia="Times New Roman" w:hAnsi="Arial" w:cs="Arial"/>
        </w:rPr>
        <w:t>with regards to</w:t>
      </w:r>
      <w:proofErr w:type="gramEnd"/>
      <w:r w:rsidRPr="00072A25">
        <w:rPr>
          <w:rFonts w:ascii="Arial" w:eastAsia="Times New Roman" w:hAnsi="Arial" w:cs="Arial"/>
        </w:rPr>
        <w:t xml:space="preserve"> raising standards of student attainment across KS3 – 4 (particularly in raising the attainment of vulnerable groups </w:t>
      </w:r>
      <w:proofErr w:type="spellStart"/>
      <w:r w:rsidRPr="00072A25">
        <w:rPr>
          <w:rFonts w:ascii="Arial" w:eastAsia="Times New Roman" w:hAnsi="Arial" w:cs="Arial"/>
        </w:rPr>
        <w:t>eg</w:t>
      </w:r>
      <w:proofErr w:type="spellEnd"/>
      <w:r w:rsidRPr="00072A25">
        <w:rPr>
          <w:rFonts w:ascii="Arial" w:eastAsia="Times New Roman" w:hAnsi="Arial" w:cs="Arial"/>
        </w:rPr>
        <w:t xml:space="preserve"> Disadvantaged and SEN students).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Be aware of the latest curriculum developments in the MFL area </w:t>
      </w:r>
      <w:proofErr w:type="gramStart"/>
      <w:r w:rsidRPr="00072A25">
        <w:rPr>
          <w:rFonts w:ascii="Arial" w:eastAsia="Times New Roman" w:hAnsi="Arial" w:cs="Arial"/>
        </w:rPr>
        <w:t>via inset, meetings, publications, etc. and to advise SLT as to the value of their implementation</w:t>
      </w:r>
      <w:proofErr w:type="gramEnd"/>
      <w:r w:rsidRPr="00072A25">
        <w:rPr>
          <w:rFonts w:ascii="Arial" w:eastAsia="Times New Roman" w:hAnsi="Arial" w:cs="Arial"/>
        </w:rPr>
        <w:t>.</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Produce and annual evaluative and planning report to contribute to the School Development Plan and School Self-Evaluation Form.</w:t>
      </w:r>
    </w:p>
    <w:p w:rsidR="00072A25" w:rsidRPr="00072A25" w:rsidRDefault="00072A25" w:rsidP="00072A25">
      <w:pPr>
        <w:spacing w:after="0"/>
        <w:rPr>
          <w:rFonts w:ascii="Arial" w:eastAsia="Times New Roman" w:hAnsi="Arial" w:cs="Arial"/>
        </w:rPr>
      </w:pPr>
      <w:r w:rsidRPr="00072A25">
        <w:rPr>
          <w:rFonts w:ascii="Arial" w:eastAsia="Times New Roman" w:hAnsi="Arial" w:cs="Arial"/>
        </w:rPr>
        <w:t>Provide group lists and any other information as requested by SLT.</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Promote and monitor equal opportunities issues, ensuring equality of access to the curriculum regardless of race, religion or disability, etc.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Produce departmental homework timetables.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Set Departmental targets in consultation with SLT.</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Co-ordinate and lead in the provision of additional language experiences through school exchanges/visits with a language dimension/virtual ‘live’ experiences.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GENERAL</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Assist the </w:t>
      </w:r>
      <w:proofErr w:type="gramStart"/>
      <w:r w:rsidRPr="00072A25">
        <w:rPr>
          <w:rFonts w:ascii="Arial" w:eastAsia="Times New Roman" w:hAnsi="Arial" w:cs="Arial"/>
        </w:rPr>
        <w:t>school,</w:t>
      </w:r>
      <w:proofErr w:type="gramEnd"/>
      <w:r w:rsidRPr="00072A25">
        <w:rPr>
          <w:rFonts w:ascii="Arial" w:eastAsia="Times New Roman" w:hAnsi="Arial" w:cs="Arial"/>
        </w:rPr>
        <w:t xml:space="preserve"> meet its aims and objectives as laid out in School Policies and the School Development Plan.</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Regularly update personal skills and participate in the school’s professional development programme.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Be aware of, and comply with, policies and procedures relating to child protection, health, safety and security, confidentiality and data protection, reporting all concerns to an appropriate person (as named in the policy concerned).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ASSESSMENT AND EXAMINATIONS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Formulate the MFL policy and procedures for assessing students’ work and attainment within the school’s policy.</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Ensure that accurate assessment of students’ attainment and progress is taking place across all courses.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Monitor the production of MFL progress reports in accordance with published due dates and in line with statutory criteria.</w:t>
      </w: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Oversee all moderation procedures regarding the MFL curriculum.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Liaise with the Examinations Officer in relation to entry procedures.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Communicate information regarding examination entry to candidates.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Record and analyse examination results and other forms of accreditation.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Set targets for individual students in line with the school assessment and self-evaluation policies.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TEACHING STAFF</w:t>
      </w:r>
      <w:r w:rsidRPr="00072A25">
        <w:rPr>
          <w:rFonts w:ascii="Arial" w:eastAsia="Times New Roman" w:hAnsi="Arial" w:cs="Arial"/>
          <w:b/>
        </w:rPr>
        <w:tab/>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Assist in the recruitment and appointment of staff.</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Provide an induction programme for newly appointed staff in accordance with the schools’ induction policy.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Promote the professional development of all teachers involved in the teaching of MFL courses.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Identify needs for in-service training and encourage participation in school-based and external inset.</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Lead on the professional development of team members to ensure that no MFL teaching is less than good.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Support Performance Management and participate in any appropriate training.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Ensure that the curriculum area’s inset budget </w:t>
      </w:r>
      <w:proofErr w:type="gramStart"/>
      <w:r w:rsidRPr="00072A25">
        <w:rPr>
          <w:rFonts w:ascii="Arial" w:eastAsia="Times New Roman" w:hAnsi="Arial" w:cs="Arial"/>
        </w:rPr>
        <w:t>is managed</w:t>
      </w:r>
      <w:proofErr w:type="gramEnd"/>
      <w:r w:rsidRPr="00072A25">
        <w:rPr>
          <w:rFonts w:ascii="Arial" w:eastAsia="Times New Roman" w:hAnsi="Arial" w:cs="Arial"/>
        </w:rPr>
        <w:t xml:space="preserve"> effectively with reference to the School Development Plan.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Provide a lead in methodology and use of resources and provide up-to-date information on curriculum matters.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Ensure that colleagues are covering the schemes of work, </w:t>
      </w:r>
      <w:proofErr w:type="spellStart"/>
      <w:r w:rsidRPr="00072A25">
        <w:rPr>
          <w:rFonts w:ascii="Arial" w:eastAsia="Times New Roman" w:hAnsi="Arial" w:cs="Arial"/>
        </w:rPr>
        <w:t>eg</w:t>
      </w:r>
      <w:proofErr w:type="spellEnd"/>
      <w:r w:rsidRPr="00072A25">
        <w:rPr>
          <w:rFonts w:ascii="Arial" w:eastAsia="Times New Roman" w:hAnsi="Arial" w:cs="Arial"/>
        </w:rPr>
        <w:t xml:space="preserve"> by monitoring record books, observing lessons and reviewing students’ work.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Ensure that colleagues are adhering to whole school policies.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Ensure that department self-evaluation processes are working effectively to inform and improve the quality of teaching and learning within the department.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ASSOCIATE MFL STAFF</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Plan, monitor and evaluate the work of the teaching assistants and other staff supporting the teaching of MFL.</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STUDENTS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Ensure the delivery of quality advice and guidance for students.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Effectively manage behaviour for learning within the team, supporting team members to manage classroom issues related to behaviour for learning.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Establish within the MFL area appropriately high levels of expectation and good standards of behaviour and achievement including careful presentation of work and the care of books and equipment.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Construct within the school policy effective sanctions and remedial measures for poor work and underachievement ensuring that outstanding achievement and work of high quality earns appropriate recognition and reward.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Monitor the production of students’ progress reports and profiles in accordance with published due dates.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RESOURCES/ACCOM</w:t>
      </w:r>
      <w:r w:rsidR="00486756">
        <w:rPr>
          <w:rFonts w:ascii="Arial" w:eastAsia="Times New Roman" w:hAnsi="Arial" w:cs="Arial"/>
          <w:b/>
        </w:rPr>
        <w:t>M</w:t>
      </w:r>
      <w:r w:rsidRPr="00072A25">
        <w:rPr>
          <w:rFonts w:ascii="Arial" w:eastAsia="Times New Roman" w:hAnsi="Arial" w:cs="Arial"/>
          <w:b/>
        </w:rPr>
        <w:t>ODATION</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Establish and maintain through forward planning, appropriate resources for the MFL programme.</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Monitor the efficient use of resources and annually audit all MFL stock and assets.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Establish standards of proper care of accommodation, furniture and equipment.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Enhance the learning environment through managing the effective display of students’ work and other materials.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Liaise with the financial and resources staff re fabric and care of the building issues.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Ensure that the department is aware of all communications related to Health &amp; Safety, uses Risk Assessment forms where necessary, and follows Health &amp; Safety procedures.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LIAISON AND COMMUNICATION</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Provide information for use in publications outside of the school and for the website.</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To convene, chair and record curriculum area meetings and publish agenda and minutes for teachers, Head and SLT.</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Establish an effective structure for consultation, working parties and information bulletins as appropriate.</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Ensure effective dialogue with parents through individual interviews, parents’ evenings and open evenings in accordance with school policy.</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Provide information for external agencies and employees as appropriate.</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Communicate the work of the Department by the use of display in the Department and designated areas within the school. </w:t>
      </w:r>
    </w:p>
    <w:p w:rsidR="00072A25" w:rsidRPr="00072A25" w:rsidRDefault="00072A25" w:rsidP="00072A25">
      <w:pPr>
        <w:spacing w:after="0"/>
        <w:rPr>
          <w:rFonts w:ascii="Arial" w:eastAsia="Times New Roman" w:hAnsi="Arial" w:cs="Arial"/>
          <w:b/>
          <w:color w:val="FF0000"/>
        </w:rPr>
      </w:pPr>
    </w:p>
    <w:p w:rsidR="00072A25" w:rsidRPr="00072A25" w:rsidRDefault="00072A25" w:rsidP="00072A25">
      <w:pPr>
        <w:spacing w:after="0"/>
        <w:rPr>
          <w:rFonts w:ascii="Arial" w:eastAsia="Times New Roman" w:hAnsi="Arial" w:cs="Arial"/>
          <w:b/>
        </w:rPr>
      </w:pPr>
    </w:p>
    <w:p w:rsidR="00072A25" w:rsidRPr="00072A25" w:rsidRDefault="00072A25" w:rsidP="00072A25">
      <w:pPr>
        <w:spacing w:after="0"/>
        <w:rPr>
          <w:rFonts w:ascii="Arial" w:eastAsia="Times New Roman" w:hAnsi="Arial" w:cs="Arial"/>
          <w:b/>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TEACHING</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Teach, students according to their educational needs, including the setting and marking of work to </w:t>
      </w:r>
      <w:proofErr w:type="gramStart"/>
      <w:r w:rsidRPr="00072A25">
        <w:rPr>
          <w:rFonts w:ascii="Arial" w:eastAsia="Times New Roman" w:hAnsi="Arial" w:cs="Arial"/>
        </w:rPr>
        <w:t>be carried out</w:t>
      </w:r>
      <w:proofErr w:type="gramEnd"/>
      <w:r w:rsidRPr="00072A25">
        <w:rPr>
          <w:rFonts w:ascii="Arial" w:eastAsia="Times New Roman" w:hAnsi="Arial" w:cs="Arial"/>
        </w:rPr>
        <w:t xml:space="preserve"> by the student in school and elsewhere.</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proofErr w:type="gramStart"/>
      <w:r w:rsidRPr="00072A25">
        <w:rPr>
          <w:rFonts w:ascii="Arial" w:eastAsia="Times New Roman" w:hAnsi="Arial" w:cs="Arial"/>
        </w:rPr>
        <w:t>Assess,</w:t>
      </w:r>
      <w:proofErr w:type="gramEnd"/>
      <w:r w:rsidRPr="00072A25">
        <w:rPr>
          <w:rFonts w:ascii="Arial" w:eastAsia="Times New Roman" w:hAnsi="Arial" w:cs="Arial"/>
        </w:rPr>
        <w:t xml:space="preserve"> record and report on the attendance, progress, development and attainment of students and to keep such records as are required.</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Provide, or contribute to, oral and written assessments, reports and references relating to individual students and groups of students.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Ensure that ICT, Literacy, Numeracy and Social, Moral, Spiritual and Cultural dimensions </w:t>
      </w:r>
      <w:proofErr w:type="gramStart"/>
      <w:r w:rsidRPr="00072A25">
        <w:rPr>
          <w:rFonts w:ascii="Arial" w:eastAsia="Times New Roman" w:hAnsi="Arial" w:cs="Arial"/>
        </w:rPr>
        <w:t>are reflected</w:t>
      </w:r>
      <w:proofErr w:type="gramEnd"/>
      <w:r w:rsidRPr="00072A25">
        <w:rPr>
          <w:rFonts w:ascii="Arial" w:eastAsia="Times New Roman" w:hAnsi="Arial" w:cs="Arial"/>
        </w:rPr>
        <w:t xml:space="preserve"> in the teaching/learning experience of students.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Undertake a designated programme of teaching.</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Ensure a high quality learning experience for </w:t>
      </w:r>
      <w:proofErr w:type="gramStart"/>
      <w:r w:rsidRPr="00072A25">
        <w:rPr>
          <w:rFonts w:ascii="Arial" w:eastAsia="Times New Roman" w:hAnsi="Arial" w:cs="Arial"/>
        </w:rPr>
        <w:t>students which</w:t>
      </w:r>
      <w:proofErr w:type="gramEnd"/>
      <w:r w:rsidRPr="00072A25">
        <w:rPr>
          <w:rFonts w:ascii="Arial" w:eastAsia="Times New Roman" w:hAnsi="Arial" w:cs="Arial"/>
        </w:rPr>
        <w:t xml:space="preserve"> meets internal and external quality standards.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Prepare and update subject materials.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Use a variety of delivery </w:t>
      </w:r>
      <w:proofErr w:type="gramStart"/>
      <w:r w:rsidRPr="00072A25">
        <w:rPr>
          <w:rFonts w:ascii="Arial" w:eastAsia="Times New Roman" w:hAnsi="Arial" w:cs="Arial"/>
        </w:rPr>
        <w:t>methods which will stimulate learning appropriate to student needs</w:t>
      </w:r>
      <w:proofErr w:type="gramEnd"/>
      <w:r w:rsidRPr="00072A25">
        <w:rPr>
          <w:rFonts w:ascii="Arial" w:eastAsia="Times New Roman" w:hAnsi="Arial" w:cs="Arial"/>
        </w:rPr>
        <w:t xml:space="preserve"> and demands of the syllabus.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Maintain discipline </w:t>
      </w:r>
      <w:proofErr w:type="gramStart"/>
      <w:r w:rsidRPr="00072A25">
        <w:rPr>
          <w:rFonts w:ascii="Arial" w:eastAsia="Times New Roman" w:hAnsi="Arial" w:cs="Arial"/>
        </w:rPr>
        <w:t>in accordance with the academy’s procedures, and to encourage good practice with regard to punctuality, behaviour, standards of work and homework</w:t>
      </w:r>
      <w:proofErr w:type="gramEnd"/>
      <w:r w:rsidRPr="00072A25">
        <w:rPr>
          <w:rFonts w:ascii="Arial" w:eastAsia="Times New Roman" w:hAnsi="Arial" w:cs="Arial"/>
        </w:rPr>
        <w:t>.</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Undertake assessment of students as requested by external examination bodies, departmental and academy procedures.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Mark, grade and give written/verbal and diagnostic feedback as required.</w:t>
      </w:r>
      <w:r w:rsidRPr="00072A25">
        <w:rPr>
          <w:rFonts w:ascii="Arial" w:eastAsia="Times New Roman" w:hAnsi="Arial" w:cs="Arial"/>
        </w:rPr>
        <w:tab/>
      </w:r>
    </w:p>
    <w:p w:rsidR="00072A25" w:rsidRPr="00072A25" w:rsidRDefault="00072A25" w:rsidP="00072A25">
      <w:pPr>
        <w:spacing w:after="0"/>
        <w:rPr>
          <w:rFonts w:ascii="Arial" w:eastAsia="Times New Roman" w:hAnsi="Arial" w:cs="Arial"/>
        </w:rPr>
      </w:pPr>
    </w:p>
    <w:p w:rsidR="005D3A6E" w:rsidRDefault="005D3A6E" w:rsidP="00072A25">
      <w:pPr>
        <w:spacing w:after="0"/>
        <w:rPr>
          <w:rFonts w:ascii="Arial" w:eastAsia="Times New Roman" w:hAnsi="Arial" w:cs="Arial"/>
          <w:b/>
        </w:rPr>
      </w:pPr>
    </w:p>
    <w:p w:rsidR="005D3A6E" w:rsidRDefault="005D3A6E" w:rsidP="00072A25">
      <w:pPr>
        <w:spacing w:after="0"/>
        <w:rPr>
          <w:rFonts w:ascii="Arial" w:eastAsia="Times New Roman" w:hAnsi="Arial" w:cs="Arial"/>
          <w:b/>
        </w:rPr>
      </w:pPr>
    </w:p>
    <w:p w:rsidR="005D3A6E" w:rsidRDefault="005D3A6E" w:rsidP="00072A25">
      <w:pPr>
        <w:spacing w:after="0"/>
        <w:rPr>
          <w:rFonts w:ascii="Arial" w:eastAsia="Times New Roman" w:hAnsi="Arial" w:cs="Arial"/>
          <w:b/>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STRATEGIC AND OPERATIONAL PLANNING</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Assist in the development of appropriate syllabuses, resources, schemes of work, marking policies and teaching strategies in the curriculum area and department.</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Contribute to the curriculum area and department’s development plan and its implementation.</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Plan and prepare courses and lessons.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Contribute to the whole academy’s planning activities.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CURRICULUM PROVISION &amp; DEVELOPMENT</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Ensure that the curriculum area provides a range of teaching which complements the school’s strategic objectives.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Assist in the process of curriculum development and change </w:t>
      </w:r>
      <w:proofErr w:type="gramStart"/>
      <w:r w:rsidRPr="00072A25">
        <w:rPr>
          <w:rFonts w:ascii="Arial" w:eastAsia="Times New Roman" w:hAnsi="Arial" w:cs="Arial"/>
        </w:rPr>
        <w:t>so as to</w:t>
      </w:r>
      <w:proofErr w:type="gramEnd"/>
      <w:r w:rsidRPr="00072A25">
        <w:rPr>
          <w:rFonts w:ascii="Arial" w:eastAsia="Times New Roman" w:hAnsi="Arial" w:cs="Arial"/>
        </w:rPr>
        <w:t xml:space="preserve"> ensure the continued relevance to the needs of students, examining and awarding bodies and the academy’s mission and strategic objectives.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STAFFING</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Take part in the academy’s staff development programme by participating in arrangements for further training and professional development.</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Continue own professional development in the relevant areas including subject knowledge and teaching methods.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Engage actively in the appraisal review process.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Ensure the effective/efficient deployment of classroom support.</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Work as a member </w:t>
      </w:r>
      <w:proofErr w:type="gramStart"/>
      <w:r w:rsidRPr="00072A25">
        <w:rPr>
          <w:rFonts w:ascii="Arial" w:eastAsia="Times New Roman" w:hAnsi="Arial" w:cs="Arial"/>
        </w:rPr>
        <w:t>of a designated team and to contribute positively to effective working relations within the academy</w:t>
      </w:r>
      <w:proofErr w:type="gramEnd"/>
      <w:r w:rsidRPr="00072A25">
        <w:rPr>
          <w:rFonts w:ascii="Arial" w:eastAsia="Times New Roman" w:hAnsi="Arial" w:cs="Arial"/>
        </w:rPr>
        <w:t>.</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QUALITY ASSURANCE</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Help to implement school quality procedures and to adhere to those.</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Contribute to the process of monitoring and evaluation of the curriculum area/department in line with agreed academy procedures, including evaluation against quality standards and performance criteria.  Seek/implement modification and improvement where required.</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Review from time to time methods of teaching and programmes of work.</w:t>
      </w:r>
    </w:p>
    <w:p w:rsidR="00072A25" w:rsidRPr="00072A25" w:rsidRDefault="00072A25" w:rsidP="00072A25">
      <w:pPr>
        <w:spacing w:after="0"/>
        <w:rPr>
          <w:rFonts w:ascii="Arial" w:eastAsia="Times New Roman" w:hAnsi="Arial" w:cs="Arial"/>
        </w:rPr>
      </w:pPr>
      <w:r w:rsidRPr="00072A25">
        <w:rPr>
          <w:rFonts w:ascii="Arial" w:eastAsia="Times New Roman" w:hAnsi="Arial" w:cs="Arial"/>
        </w:rPr>
        <w:t>Take part, as may be required, in the review, development and management of activities relating to the curriculum, organisation and pastoral functions of the academy.</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MANAGEMENT INFORMATION</w:t>
      </w: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ab/>
      </w:r>
    </w:p>
    <w:p w:rsidR="00072A25" w:rsidRPr="00072A25" w:rsidRDefault="00072A25" w:rsidP="00072A25">
      <w:pPr>
        <w:spacing w:after="0"/>
        <w:rPr>
          <w:rFonts w:ascii="Arial" w:eastAsia="Times New Roman" w:hAnsi="Arial" w:cs="Arial"/>
        </w:rPr>
      </w:pPr>
      <w:r w:rsidRPr="00072A25">
        <w:rPr>
          <w:rFonts w:ascii="Arial" w:eastAsia="Times New Roman" w:hAnsi="Arial" w:cs="Arial"/>
        </w:rPr>
        <w:t>Maintain appropriate records and to provide relevant accurate and up-to-date information for MIS, registers, etc.</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Complete the relevant documentation to assist in the tracking of students.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Track student progress and use information to inform teaching and learning.</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Participate in the school’s PRIDE rewards programme.</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COMMUNICATIONS &amp; LIAISON</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Communicate effectively with the parents of students as appropriate.</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Where appropriate, communicate and co-operate with persons or bodies of external agencies.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Follow agreed policies for communications in the academy.</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Take part in liaison activities such as parent’s evenings, review days and liaison events with partner academy’s.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Contribute to the development of effective subject links with external agencies.</w:t>
      </w:r>
    </w:p>
    <w:p w:rsidR="00072A25" w:rsidRPr="00072A25" w:rsidRDefault="00072A25" w:rsidP="00072A25">
      <w:pPr>
        <w:spacing w:after="0"/>
        <w:rPr>
          <w:rFonts w:ascii="Arial" w:eastAsia="Times New Roman" w:hAnsi="Arial" w:cs="Arial"/>
          <w:b/>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MANAGEMENT OF RESOURCES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Contribute to the process of the ordering and allocation of equipment and materials.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Identify resource needs and to contribute to the efficient/effective use of physical resources.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Co-operate with other staff to ensure a sharing and effective usage of resources to the benefit of the academy, department and students.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 xml:space="preserve">PASTORAL </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Be a Form Tutor to an assigned group of students.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Promote the general progress and well-being of individual students and of the Form Tutor Group as a whole.</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Liaise with a Pastoral Leader to ensure the implementation of the academy’s pastoral system.</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Register students, accompany them to assemblies, encourage their full attendance at all lessons and their participation in other aspects of academy life.</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Evaluate and monitor the progress of students and keep up-to-date student records as may be required.</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Contribute to the preparation of action plans and progress files and other reports.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Alert the appropriate staff to problems experienced </w:t>
      </w:r>
      <w:proofErr w:type="gramStart"/>
      <w:r w:rsidRPr="00072A25">
        <w:rPr>
          <w:rFonts w:ascii="Arial" w:eastAsia="Times New Roman" w:hAnsi="Arial" w:cs="Arial"/>
        </w:rPr>
        <w:t>by students and to make recommendations as to how these may be resolved</w:t>
      </w:r>
      <w:proofErr w:type="gramEnd"/>
      <w:r w:rsidRPr="00072A25">
        <w:rPr>
          <w:rFonts w:ascii="Arial" w:eastAsia="Times New Roman" w:hAnsi="Arial" w:cs="Arial"/>
        </w:rPr>
        <w:t>.</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Communicate as appropriate, with the parents of students and with persons or bodies outside the academy concerned with the welfare of individual students, after consultation with the appropriate staff.</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 xml:space="preserve">Contribute to </w:t>
      </w:r>
      <w:proofErr w:type="gramStart"/>
      <w:r w:rsidRPr="00072A25">
        <w:rPr>
          <w:rFonts w:ascii="Arial" w:eastAsia="Times New Roman" w:hAnsi="Arial" w:cs="Arial"/>
        </w:rPr>
        <w:t>PSHCE and citizenship</w:t>
      </w:r>
      <w:proofErr w:type="gramEnd"/>
      <w:r w:rsidRPr="00072A25">
        <w:rPr>
          <w:rFonts w:ascii="Arial" w:eastAsia="Times New Roman" w:hAnsi="Arial" w:cs="Arial"/>
        </w:rPr>
        <w:t xml:space="preserve"> and enterprise</w:t>
      </w:r>
      <w:r w:rsidRPr="00072A25">
        <w:rPr>
          <w:rFonts w:ascii="Arial" w:eastAsia="Times New Roman" w:hAnsi="Arial" w:cs="Arial"/>
          <w:color w:val="FF0000"/>
        </w:rPr>
        <w:t xml:space="preserve"> </w:t>
      </w:r>
      <w:r w:rsidRPr="00072A25">
        <w:rPr>
          <w:rFonts w:ascii="Arial" w:eastAsia="Times New Roman" w:hAnsi="Arial" w:cs="Arial"/>
        </w:rPr>
        <w:t>according to academy policy.</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Apply the behaviour management systems so that effective learning can take place.</w:t>
      </w:r>
    </w:p>
    <w:p w:rsidR="00072A25" w:rsidRPr="00072A25" w:rsidRDefault="00072A25" w:rsidP="00072A25">
      <w:pPr>
        <w:spacing w:after="0"/>
        <w:rPr>
          <w:rFonts w:ascii="Arial" w:eastAsia="Times New Roman" w:hAnsi="Arial" w:cs="Arial"/>
          <w:b/>
        </w:rPr>
      </w:pPr>
    </w:p>
    <w:p w:rsidR="00072A25" w:rsidRPr="00072A25" w:rsidRDefault="00072A25" w:rsidP="00072A25">
      <w:pPr>
        <w:spacing w:after="0"/>
        <w:rPr>
          <w:rFonts w:ascii="Arial" w:eastAsia="Times New Roman" w:hAnsi="Arial" w:cs="Arial"/>
          <w:b/>
        </w:rPr>
      </w:pPr>
      <w:r w:rsidRPr="00072A25">
        <w:rPr>
          <w:rFonts w:ascii="Arial" w:eastAsia="Times New Roman" w:hAnsi="Arial" w:cs="Arial"/>
          <w:b/>
        </w:rPr>
        <w:t>ACADEMY ETHOS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Play a full part in the life of the academy community, supporting its distinctive mission and ethos and encouraging staff and students to follow this example.</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Support the academy in meeting its legal requirements for worship.</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Promote actively the academy’s corporate policies.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Comply with the academy’s health and safety policy and undertake risk assessments as appropriate</w:t>
      </w:r>
      <w:r w:rsidR="005D3A6E">
        <w:rPr>
          <w:rFonts w:ascii="Arial" w:eastAsia="Times New Roman" w:hAnsi="Arial" w:cs="Arial"/>
        </w:rPr>
        <w:t>.</w:t>
      </w:r>
    </w:p>
    <w:p w:rsidR="00072A25" w:rsidRPr="00072A25" w:rsidRDefault="00072A25" w:rsidP="00072A25">
      <w:pPr>
        <w:spacing w:after="0"/>
        <w:rPr>
          <w:rFonts w:ascii="Arial" w:eastAsia="Times New Roman" w:hAnsi="Arial" w:cs="Arial"/>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5D3A6E" w:rsidRDefault="005D3A6E" w:rsidP="00072A25">
      <w:pPr>
        <w:spacing w:after="0"/>
        <w:rPr>
          <w:rFonts w:ascii="Arial" w:eastAsia="Times New Roman" w:hAnsi="Arial" w:cs="Arial"/>
          <w:b/>
          <w:lang w:val="en-US"/>
        </w:rPr>
      </w:pPr>
    </w:p>
    <w:p w:rsidR="00072A25" w:rsidRPr="00072A25" w:rsidRDefault="00072A25" w:rsidP="00072A25">
      <w:pPr>
        <w:spacing w:after="0"/>
        <w:rPr>
          <w:rFonts w:ascii="Arial" w:eastAsia="Times New Roman" w:hAnsi="Arial" w:cs="Arial"/>
          <w:b/>
          <w:lang w:val="en-US"/>
        </w:rPr>
      </w:pPr>
      <w:r w:rsidRPr="00072A25">
        <w:rPr>
          <w:rFonts w:ascii="Arial" w:eastAsia="Times New Roman" w:hAnsi="Arial" w:cs="Arial"/>
          <w:b/>
          <w:lang w:val="en-US"/>
        </w:rPr>
        <w:t>Secondary Duties</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1.   To attend and participate in meetings as required</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2. To participate in programmes of training as a trainee and when required as a trainer facilitator.</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3. To undertake training to provide First Aid cover as required.</w:t>
      </w:r>
    </w:p>
    <w:p w:rsidR="00072A25" w:rsidRPr="00072A25" w:rsidRDefault="00072A25" w:rsidP="00072A25">
      <w:pPr>
        <w:spacing w:after="0"/>
        <w:rPr>
          <w:rFonts w:ascii="Arial" w:eastAsia="Times New Roman" w:hAnsi="Arial" w:cs="Arial"/>
        </w:rPr>
      </w:pPr>
    </w:p>
    <w:p w:rsidR="00072A25" w:rsidRPr="00072A25" w:rsidRDefault="00072A25" w:rsidP="00072A25">
      <w:pPr>
        <w:numPr>
          <w:ilvl w:val="0"/>
          <w:numId w:val="8"/>
        </w:numPr>
        <w:tabs>
          <w:tab w:val="left" w:pos="284"/>
        </w:tabs>
        <w:overflowPunct w:val="0"/>
        <w:autoSpaceDE w:val="0"/>
        <w:autoSpaceDN w:val="0"/>
        <w:adjustRightInd w:val="0"/>
        <w:spacing w:after="0" w:line="240" w:lineRule="auto"/>
        <w:ind w:left="284" w:hanging="284"/>
        <w:textAlignment w:val="baseline"/>
        <w:rPr>
          <w:rFonts w:ascii="Arial" w:eastAsia="Times New Roman" w:hAnsi="Arial" w:cs="Arial"/>
        </w:rPr>
      </w:pPr>
      <w:r w:rsidRPr="00072A25">
        <w:rPr>
          <w:rFonts w:ascii="Arial" w:eastAsia="Times New Roman" w:hAnsi="Arial" w:cs="Arial"/>
        </w:rPr>
        <w:t>Be aware of and comply with policies and procedures relating to child protection, health, safety and security, confidentiality and data protection, reporting all concerns to an appropriate person. Complete annual Hays online Safeguarding training.</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ind w:left="284" w:hanging="284"/>
        <w:rPr>
          <w:rFonts w:ascii="Arial" w:eastAsia="Times New Roman" w:hAnsi="Arial" w:cs="Arial"/>
        </w:rPr>
      </w:pPr>
      <w:r w:rsidRPr="00072A25">
        <w:rPr>
          <w:rFonts w:ascii="Arial" w:eastAsia="Times New Roman" w:hAnsi="Arial" w:cs="Arial"/>
        </w:rPr>
        <w:t xml:space="preserve">5. To undertake such other duties and responsibilities of an equivalent nature as may be determined from time to time by the Headteacher (or nominated representative) in consultation with the </w:t>
      </w:r>
      <w:proofErr w:type="spellStart"/>
      <w:r w:rsidRPr="00072A25">
        <w:rPr>
          <w:rFonts w:ascii="Arial" w:eastAsia="Times New Roman" w:hAnsi="Arial" w:cs="Arial"/>
        </w:rPr>
        <w:t>postholder</w:t>
      </w:r>
      <w:proofErr w:type="spellEnd"/>
      <w:r w:rsidRPr="00072A25">
        <w:rPr>
          <w:rFonts w:ascii="Arial" w:eastAsia="Times New Roman" w:hAnsi="Arial" w:cs="Arial"/>
        </w:rPr>
        <w:t xml:space="preserve"> (and if he/she so wishes, with his/her Trade Union representative).</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r w:rsidRPr="00072A25">
        <w:rPr>
          <w:rFonts w:ascii="Arial" w:eastAsia="Times New Roman" w:hAnsi="Arial" w:cs="Arial"/>
        </w:rPr>
        <w:t>Job Description Prepared by: ______________________ Date: _________________</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proofErr w:type="spellStart"/>
      <w:r w:rsidRPr="00072A25">
        <w:rPr>
          <w:rFonts w:ascii="Arial" w:eastAsia="Times New Roman" w:hAnsi="Arial" w:cs="Arial"/>
        </w:rPr>
        <w:t>Postholder</w:t>
      </w:r>
      <w:proofErr w:type="spellEnd"/>
      <w:r w:rsidRPr="00072A25">
        <w:rPr>
          <w:rFonts w:ascii="Arial" w:eastAsia="Times New Roman" w:hAnsi="Arial" w:cs="Arial"/>
        </w:rPr>
        <w:t xml:space="preserve"> Signature: ____________________________ Date: __________________</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rPr>
          <w:rFonts w:ascii="Arial" w:eastAsia="Times New Roman" w:hAnsi="Arial" w:cs="Arial"/>
        </w:rPr>
      </w:pPr>
    </w:p>
    <w:p w:rsidR="00072A25" w:rsidRPr="00072A25" w:rsidRDefault="00072A25" w:rsidP="00072A25">
      <w:pPr>
        <w:spacing w:after="0" w:line="240" w:lineRule="auto"/>
        <w:jc w:val="both"/>
        <w:rPr>
          <w:rFonts w:ascii="Arial" w:eastAsia="Times New Roman" w:hAnsi="Arial" w:cs="Arial"/>
          <w:i/>
          <w:sz w:val="20"/>
          <w:szCs w:val="20"/>
        </w:rPr>
      </w:pPr>
      <w:r w:rsidRPr="00072A25">
        <w:rPr>
          <w:rFonts w:ascii="Arial" w:eastAsia="Times New Roman" w:hAnsi="Arial" w:cs="Arial"/>
          <w:i/>
          <w:sz w:val="20"/>
          <w:szCs w:val="20"/>
        </w:rPr>
        <w:t xml:space="preserve">This job description is not necessarily a comprehensive definition of the post.   It </w:t>
      </w:r>
      <w:proofErr w:type="gramStart"/>
      <w:r w:rsidRPr="00072A25">
        <w:rPr>
          <w:rFonts w:ascii="Arial" w:eastAsia="Times New Roman" w:hAnsi="Arial" w:cs="Arial"/>
          <w:i/>
          <w:sz w:val="20"/>
          <w:szCs w:val="20"/>
        </w:rPr>
        <w:t>will be reviewed</w:t>
      </w:r>
      <w:proofErr w:type="gramEnd"/>
      <w:r w:rsidRPr="00072A25">
        <w:rPr>
          <w:rFonts w:ascii="Arial" w:eastAsia="Times New Roman" w:hAnsi="Arial" w:cs="Arial"/>
          <w:i/>
          <w:sz w:val="20"/>
          <w:szCs w:val="20"/>
        </w:rPr>
        <w:t xml:space="preserve"> at least once each year as part of the performance management cycle and may be subject to modification or amendment at any time after consultation with the post holder.</w:t>
      </w:r>
    </w:p>
    <w:p w:rsidR="00072A25" w:rsidRPr="00072A25" w:rsidRDefault="00072A25" w:rsidP="00072A25">
      <w:pPr>
        <w:spacing w:after="0"/>
        <w:rPr>
          <w:rFonts w:ascii="Arial" w:eastAsia="Times New Roman" w:hAnsi="Arial" w:cs="Arial"/>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Default="00072A25" w:rsidP="00072A25">
      <w:pPr>
        <w:spacing w:after="0" w:line="240" w:lineRule="auto"/>
        <w:rPr>
          <w:rFonts w:ascii="Tahoma" w:eastAsia="Times New Roman" w:hAnsi="Tahoma" w:cs="Tahoma"/>
        </w:rPr>
      </w:pPr>
    </w:p>
    <w:p w:rsidR="005D3A6E" w:rsidRPr="00072A25" w:rsidRDefault="005D3A6E"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spacing w:after="0" w:line="240" w:lineRule="auto"/>
        <w:rPr>
          <w:rFonts w:ascii="Tahoma" w:eastAsia="Times New Roman" w:hAnsi="Tahoma" w:cs="Tahoma"/>
        </w:rPr>
      </w:pPr>
    </w:p>
    <w:p w:rsidR="00072A25" w:rsidRPr="00072A25" w:rsidRDefault="00072A25" w:rsidP="00072A25">
      <w:pPr>
        <w:pBdr>
          <w:top w:val="single" w:sz="4" w:space="1" w:color="auto"/>
          <w:left w:val="single" w:sz="4" w:space="4" w:color="auto"/>
          <w:bottom w:val="single" w:sz="4" w:space="1" w:color="auto"/>
          <w:right w:val="single" w:sz="4" w:space="4" w:color="auto"/>
        </w:pBdr>
        <w:shd w:val="clear" w:color="auto" w:fill="A8D08D"/>
        <w:spacing w:after="0" w:line="240" w:lineRule="auto"/>
        <w:ind w:right="-57"/>
        <w:jc w:val="center"/>
        <w:rPr>
          <w:rFonts w:ascii="Arial" w:eastAsia="Times New Roman" w:hAnsi="Arial" w:cs="Times New Roman"/>
          <w:b/>
          <w:sz w:val="24"/>
          <w:szCs w:val="24"/>
        </w:rPr>
      </w:pPr>
      <w:r w:rsidRPr="00072A25">
        <w:rPr>
          <w:rFonts w:ascii="Arial" w:eastAsia="Times New Roman" w:hAnsi="Arial" w:cs="Times New Roman"/>
          <w:b/>
          <w:sz w:val="24"/>
          <w:szCs w:val="24"/>
        </w:rPr>
        <w:t>Wardle Trust</w:t>
      </w:r>
    </w:p>
    <w:p w:rsidR="00072A25" w:rsidRPr="00072A25" w:rsidRDefault="00072A25" w:rsidP="00072A25">
      <w:pPr>
        <w:pBdr>
          <w:top w:val="single" w:sz="4" w:space="1" w:color="auto"/>
          <w:left w:val="single" w:sz="4" w:space="4" w:color="auto"/>
          <w:bottom w:val="single" w:sz="4" w:space="1" w:color="auto"/>
          <w:right w:val="single" w:sz="4" w:space="4" w:color="auto"/>
        </w:pBdr>
        <w:shd w:val="clear" w:color="auto" w:fill="A8D08D"/>
        <w:spacing w:after="0" w:line="240" w:lineRule="auto"/>
        <w:ind w:right="-57"/>
        <w:jc w:val="center"/>
        <w:rPr>
          <w:rFonts w:ascii="Arial" w:eastAsia="Times New Roman" w:hAnsi="Arial" w:cs="Times New Roman"/>
          <w:b/>
          <w:sz w:val="24"/>
          <w:szCs w:val="24"/>
        </w:rPr>
      </w:pPr>
      <w:r w:rsidRPr="00072A25">
        <w:rPr>
          <w:rFonts w:ascii="Arial" w:eastAsia="Times New Roman" w:hAnsi="Arial" w:cs="Times New Roman"/>
          <w:b/>
          <w:sz w:val="24"/>
          <w:szCs w:val="24"/>
        </w:rPr>
        <w:t>Person Specification</w:t>
      </w:r>
    </w:p>
    <w:p w:rsidR="00072A25" w:rsidRPr="00072A25" w:rsidRDefault="00072A25" w:rsidP="00072A25">
      <w:pPr>
        <w:spacing w:after="0" w:line="240" w:lineRule="auto"/>
        <w:jc w:val="center"/>
        <w:rPr>
          <w:rFonts w:ascii="Arial" w:eastAsia="Times New Roman" w:hAnsi="Arial" w:cs="Times New Roman"/>
          <w:b/>
        </w:rPr>
      </w:pPr>
    </w:p>
    <w:p w:rsidR="00072A25" w:rsidRPr="00072A25" w:rsidRDefault="00072A25" w:rsidP="00072A25">
      <w:pPr>
        <w:spacing w:after="0" w:line="240" w:lineRule="auto"/>
        <w:jc w:val="center"/>
        <w:rPr>
          <w:rFonts w:ascii="Arial" w:eastAsia="Times New Roman" w:hAnsi="Arial" w:cs="Times New Roman"/>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276"/>
        <w:gridCol w:w="1843"/>
        <w:gridCol w:w="3147"/>
      </w:tblGrid>
      <w:tr w:rsidR="00072A25" w:rsidRPr="00072A25" w:rsidTr="003E0E4B">
        <w:tc>
          <w:tcPr>
            <w:tcW w:w="1368" w:type="dxa"/>
            <w:shd w:val="clear" w:color="auto" w:fill="A8D08D"/>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Academy :</w:t>
            </w:r>
          </w:p>
        </w:tc>
        <w:tc>
          <w:tcPr>
            <w:tcW w:w="3276" w:type="dxa"/>
          </w:tcPr>
          <w:p w:rsidR="00072A25" w:rsidRPr="00072A25" w:rsidRDefault="00072A25" w:rsidP="00072A25">
            <w:pPr>
              <w:spacing w:after="0" w:line="240" w:lineRule="auto"/>
              <w:jc w:val="center"/>
              <w:rPr>
                <w:rFonts w:ascii="Arial" w:eastAsia="Times New Roman" w:hAnsi="Arial" w:cs="Times New Roman"/>
                <w:b/>
                <w:szCs w:val="20"/>
              </w:rPr>
            </w:pPr>
            <w:r w:rsidRPr="00072A25">
              <w:rPr>
                <w:rFonts w:ascii="Arial" w:eastAsia="Times New Roman" w:hAnsi="Arial" w:cs="Times New Roman"/>
                <w:b/>
                <w:szCs w:val="20"/>
              </w:rPr>
              <w:t>Wardle Academy</w:t>
            </w:r>
          </w:p>
        </w:tc>
        <w:tc>
          <w:tcPr>
            <w:tcW w:w="1843" w:type="dxa"/>
            <w:shd w:val="clear" w:color="auto" w:fill="A8D08D"/>
          </w:tcPr>
          <w:p w:rsidR="00072A25" w:rsidRPr="00072A25" w:rsidRDefault="00072A25" w:rsidP="00072A25">
            <w:pPr>
              <w:spacing w:after="0" w:line="240" w:lineRule="auto"/>
              <w:ind w:right="-108"/>
              <w:rPr>
                <w:rFonts w:ascii="Arial" w:eastAsia="Times New Roman" w:hAnsi="Arial" w:cs="Times New Roman"/>
                <w:b/>
                <w:szCs w:val="20"/>
              </w:rPr>
            </w:pPr>
            <w:r w:rsidRPr="00072A25">
              <w:rPr>
                <w:rFonts w:ascii="Arial" w:eastAsia="Times New Roman" w:hAnsi="Arial" w:cs="Times New Roman"/>
                <w:b/>
                <w:szCs w:val="20"/>
              </w:rPr>
              <w:t>Post:</w:t>
            </w:r>
          </w:p>
        </w:tc>
        <w:tc>
          <w:tcPr>
            <w:tcW w:w="3147" w:type="dxa"/>
          </w:tcPr>
          <w:p w:rsidR="00072A25" w:rsidRPr="00072A25" w:rsidRDefault="005D3A6E" w:rsidP="005D3A6E">
            <w:pPr>
              <w:tabs>
                <w:tab w:val="left" w:pos="3082"/>
              </w:tabs>
              <w:spacing w:after="0" w:line="240" w:lineRule="auto"/>
              <w:ind w:left="34" w:right="140"/>
              <w:jc w:val="center"/>
              <w:rPr>
                <w:rFonts w:ascii="Arial" w:eastAsia="Times New Roman" w:hAnsi="Arial" w:cs="Arial"/>
                <w:b/>
                <w:szCs w:val="20"/>
              </w:rPr>
            </w:pPr>
            <w:r>
              <w:rPr>
                <w:rFonts w:ascii="Arial" w:eastAsia="Times New Roman" w:hAnsi="Arial" w:cs="Arial"/>
                <w:b/>
                <w:szCs w:val="20"/>
              </w:rPr>
              <w:t xml:space="preserve">Head of </w:t>
            </w:r>
            <w:r w:rsidR="00072A25" w:rsidRPr="00072A25">
              <w:rPr>
                <w:rFonts w:ascii="Arial" w:eastAsia="Times New Roman" w:hAnsi="Arial" w:cs="Arial"/>
                <w:b/>
                <w:szCs w:val="20"/>
              </w:rPr>
              <w:t>MFL</w:t>
            </w:r>
          </w:p>
        </w:tc>
      </w:tr>
      <w:tr w:rsidR="00072A25" w:rsidRPr="00072A25" w:rsidTr="003E0E4B">
        <w:tc>
          <w:tcPr>
            <w:tcW w:w="1368" w:type="dxa"/>
            <w:shd w:val="clear" w:color="auto" w:fill="A8D08D"/>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Section :</w:t>
            </w:r>
          </w:p>
        </w:tc>
        <w:tc>
          <w:tcPr>
            <w:tcW w:w="3276" w:type="dxa"/>
          </w:tcPr>
          <w:p w:rsidR="00072A25" w:rsidRPr="00072A25" w:rsidRDefault="00072A25" w:rsidP="00072A25">
            <w:pPr>
              <w:spacing w:after="0" w:line="240" w:lineRule="auto"/>
              <w:jc w:val="center"/>
              <w:rPr>
                <w:rFonts w:ascii="Arial" w:eastAsia="Times New Roman" w:hAnsi="Arial" w:cs="Times New Roman"/>
                <w:b/>
                <w:szCs w:val="20"/>
              </w:rPr>
            </w:pPr>
            <w:r w:rsidRPr="00072A25">
              <w:rPr>
                <w:rFonts w:ascii="Arial" w:eastAsia="Times New Roman" w:hAnsi="Arial" w:cs="Times New Roman"/>
                <w:b/>
                <w:szCs w:val="20"/>
              </w:rPr>
              <w:t>Teaching</w:t>
            </w:r>
          </w:p>
        </w:tc>
        <w:tc>
          <w:tcPr>
            <w:tcW w:w="1843" w:type="dxa"/>
            <w:shd w:val="clear" w:color="auto" w:fill="A8D08D"/>
          </w:tcPr>
          <w:p w:rsidR="00072A25" w:rsidRPr="00072A25" w:rsidRDefault="00072A25" w:rsidP="00072A25">
            <w:pPr>
              <w:spacing w:after="0" w:line="240" w:lineRule="auto"/>
              <w:ind w:right="2"/>
              <w:rPr>
                <w:rFonts w:ascii="Arial" w:eastAsia="Times New Roman" w:hAnsi="Arial" w:cs="Times New Roman"/>
                <w:b/>
                <w:szCs w:val="20"/>
              </w:rPr>
            </w:pPr>
            <w:r w:rsidRPr="00072A25">
              <w:rPr>
                <w:rFonts w:ascii="Arial" w:eastAsia="Times New Roman" w:hAnsi="Arial" w:cs="Times New Roman"/>
                <w:b/>
                <w:szCs w:val="20"/>
              </w:rPr>
              <w:t>Scale:</w:t>
            </w:r>
          </w:p>
        </w:tc>
        <w:tc>
          <w:tcPr>
            <w:tcW w:w="3147" w:type="dxa"/>
          </w:tcPr>
          <w:p w:rsidR="00072A25" w:rsidRPr="00072A25" w:rsidRDefault="00072A25" w:rsidP="00072A25">
            <w:pPr>
              <w:spacing w:after="0" w:line="240" w:lineRule="auto"/>
              <w:jc w:val="center"/>
              <w:rPr>
                <w:rFonts w:ascii="Arial" w:eastAsia="Times New Roman" w:hAnsi="Arial" w:cs="Arial"/>
                <w:b/>
                <w:sz w:val="24"/>
                <w:szCs w:val="20"/>
              </w:rPr>
            </w:pPr>
            <w:r w:rsidRPr="00072A25">
              <w:rPr>
                <w:rFonts w:ascii="Arial" w:eastAsia="Times New Roman" w:hAnsi="Arial" w:cs="Arial"/>
                <w:b/>
                <w:sz w:val="24"/>
                <w:szCs w:val="20"/>
              </w:rPr>
              <w:t>MPS/UPS +TLR 1b</w:t>
            </w:r>
          </w:p>
        </w:tc>
      </w:tr>
    </w:tbl>
    <w:p w:rsidR="00072A25" w:rsidRPr="00072A25" w:rsidRDefault="00072A25" w:rsidP="00072A25">
      <w:pPr>
        <w:spacing w:after="0" w:line="240" w:lineRule="auto"/>
        <w:rPr>
          <w:rFonts w:ascii="Arial" w:eastAsia="Times New Roman" w:hAnsi="Arial" w:cs="Times New Roman"/>
          <w:b/>
          <w:szCs w:val="20"/>
          <w:u w:val="single"/>
        </w:rPr>
      </w:pPr>
    </w:p>
    <w:p w:rsidR="00072A25" w:rsidRPr="00072A25" w:rsidRDefault="00072A25" w:rsidP="00072A25">
      <w:pPr>
        <w:spacing w:after="0" w:line="240" w:lineRule="auto"/>
        <w:rPr>
          <w:rFonts w:ascii="Arial" w:eastAsia="Times New Roman" w:hAnsi="Arial" w:cs="Times New Roman"/>
          <w:b/>
          <w:szCs w:val="20"/>
          <w:u w:val="single"/>
        </w:rPr>
      </w:pPr>
      <w:r w:rsidRPr="00072A25">
        <w:rPr>
          <w:rFonts w:ascii="Arial" w:eastAsia="Times New Roman" w:hAnsi="Arial" w:cs="Times New Roman"/>
          <w:b/>
          <w:szCs w:val="20"/>
          <w:u w:val="single"/>
        </w:rPr>
        <w:t>Note to Applicants:</w:t>
      </w:r>
    </w:p>
    <w:p w:rsidR="00072A25" w:rsidRPr="00072A25" w:rsidRDefault="00072A25" w:rsidP="00072A25">
      <w:pPr>
        <w:spacing w:after="0" w:line="240" w:lineRule="auto"/>
        <w:rPr>
          <w:rFonts w:ascii="Arial" w:eastAsia="Times New Roman" w:hAnsi="Arial" w:cs="Times New Roman"/>
          <w:szCs w:val="20"/>
        </w:rPr>
      </w:pPr>
    </w:p>
    <w:p w:rsidR="00072A25" w:rsidRPr="00072A25" w:rsidRDefault="00072A25" w:rsidP="00072A25">
      <w:pPr>
        <w:spacing w:after="0" w:line="240" w:lineRule="auto"/>
        <w:rPr>
          <w:rFonts w:ascii="Arial" w:eastAsia="Times New Roman" w:hAnsi="Arial" w:cs="Times New Roman"/>
          <w:szCs w:val="20"/>
        </w:rPr>
      </w:pPr>
      <w:r w:rsidRPr="00072A25">
        <w:rPr>
          <w:rFonts w:ascii="Arial" w:eastAsia="Times New Roman" w:hAnsi="Arial" w:cs="Times New Roman"/>
          <w:szCs w:val="20"/>
        </w:rPr>
        <w:t xml:space="preserve">The </w:t>
      </w:r>
      <w:r w:rsidRPr="00072A25">
        <w:rPr>
          <w:rFonts w:ascii="Arial" w:eastAsia="Times New Roman" w:hAnsi="Arial" w:cs="Times New Roman"/>
          <w:i/>
          <w:szCs w:val="20"/>
        </w:rPr>
        <w:t>Essential Criteria</w:t>
      </w:r>
      <w:r w:rsidRPr="00072A25">
        <w:rPr>
          <w:rFonts w:ascii="Arial" w:eastAsia="Times New Roman" w:hAnsi="Arial" w:cs="Times New Roman"/>
          <w:szCs w:val="20"/>
        </w:rPr>
        <w:t xml:space="preserve"> are the qualifications, experience, skills or knowledge you </w:t>
      </w:r>
      <w:r w:rsidRPr="00072A25">
        <w:rPr>
          <w:rFonts w:ascii="Arial" w:eastAsia="Times New Roman" w:hAnsi="Arial" w:cs="Times New Roman"/>
          <w:szCs w:val="20"/>
          <w:u w:val="single"/>
        </w:rPr>
        <w:t>MUST SHOW YOU HAVE</w:t>
      </w:r>
      <w:r w:rsidRPr="00072A25">
        <w:rPr>
          <w:rFonts w:ascii="Arial" w:eastAsia="Times New Roman" w:hAnsi="Arial" w:cs="Times New Roman"/>
          <w:szCs w:val="20"/>
        </w:rPr>
        <w:t xml:space="preserve"> to </w:t>
      </w:r>
      <w:proofErr w:type="gramStart"/>
      <w:r w:rsidRPr="00072A25">
        <w:rPr>
          <w:rFonts w:ascii="Arial" w:eastAsia="Times New Roman" w:hAnsi="Arial" w:cs="Times New Roman"/>
          <w:szCs w:val="20"/>
        </w:rPr>
        <w:t>be considered</w:t>
      </w:r>
      <w:proofErr w:type="gramEnd"/>
      <w:r w:rsidRPr="00072A25">
        <w:rPr>
          <w:rFonts w:ascii="Arial" w:eastAsia="Times New Roman" w:hAnsi="Arial" w:cs="Times New Roman"/>
          <w:szCs w:val="20"/>
        </w:rPr>
        <w:t xml:space="preserve"> for the job.</w:t>
      </w:r>
    </w:p>
    <w:p w:rsidR="00072A25" w:rsidRPr="00072A25" w:rsidRDefault="00072A25" w:rsidP="00072A25">
      <w:pPr>
        <w:spacing w:after="0" w:line="240" w:lineRule="auto"/>
        <w:rPr>
          <w:rFonts w:ascii="Arial" w:eastAsia="Times New Roman" w:hAnsi="Arial" w:cs="Times New Roman"/>
          <w:szCs w:val="20"/>
        </w:rPr>
      </w:pPr>
      <w:r w:rsidRPr="00072A25">
        <w:rPr>
          <w:rFonts w:ascii="Arial" w:eastAsia="Times New Roman" w:hAnsi="Arial" w:cs="Times New Roman"/>
          <w:szCs w:val="20"/>
        </w:rPr>
        <w:t xml:space="preserve">The </w:t>
      </w:r>
      <w:r w:rsidRPr="00072A25">
        <w:rPr>
          <w:rFonts w:ascii="Arial" w:eastAsia="Times New Roman" w:hAnsi="Arial" w:cs="Times New Roman"/>
          <w:i/>
          <w:szCs w:val="20"/>
        </w:rPr>
        <w:t xml:space="preserve">How Identified </w:t>
      </w:r>
      <w:r w:rsidRPr="00072A25">
        <w:rPr>
          <w:rFonts w:ascii="Arial" w:eastAsia="Times New Roman" w:hAnsi="Arial" w:cs="Times New Roman"/>
          <w:szCs w:val="20"/>
        </w:rPr>
        <w:t>column shows how the Trust will obtain the necessary information about you.</w:t>
      </w:r>
    </w:p>
    <w:p w:rsidR="00072A25" w:rsidRPr="00072A25" w:rsidRDefault="00072A25" w:rsidP="00072A25">
      <w:pPr>
        <w:spacing w:after="0" w:line="240" w:lineRule="auto"/>
        <w:rPr>
          <w:rFonts w:ascii="Arial" w:eastAsia="Times New Roman" w:hAnsi="Arial" w:cs="Times New Roman"/>
          <w:szCs w:val="20"/>
        </w:rPr>
      </w:pPr>
      <w:r w:rsidRPr="00072A25">
        <w:rPr>
          <w:rFonts w:ascii="Arial" w:eastAsia="Times New Roman" w:hAnsi="Arial" w:cs="Times New Roman"/>
          <w:szCs w:val="20"/>
        </w:rPr>
        <w:t xml:space="preserve">If the </w:t>
      </w:r>
      <w:r w:rsidRPr="00072A25">
        <w:rPr>
          <w:rFonts w:ascii="Arial" w:eastAsia="Times New Roman" w:hAnsi="Arial" w:cs="Times New Roman"/>
          <w:i/>
          <w:szCs w:val="20"/>
        </w:rPr>
        <w:t>How Identified</w:t>
      </w:r>
      <w:r w:rsidRPr="00072A25">
        <w:rPr>
          <w:rFonts w:ascii="Arial" w:eastAsia="Times New Roman" w:hAnsi="Arial" w:cs="Times New Roman"/>
          <w:szCs w:val="20"/>
        </w:rPr>
        <w:t xml:space="preserve"> column says the </w:t>
      </w:r>
      <w:r w:rsidRPr="00072A25">
        <w:rPr>
          <w:rFonts w:ascii="Arial" w:eastAsia="Times New Roman" w:hAnsi="Arial" w:cs="Times New Roman"/>
          <w:b/>
          <w:szCs w:val="20"/>
        </w:rPr>
        <w:t>Application Form (AF)</w:t>
      </w:r>
      <w:r w:rsidRPr="00072A25">
        <w:rPr>
          <w:rFonts w:ascii="Arial" w:eastAsia="Times New Roman" w:hAnsi="Arial" w:cs="Times New Roman"/>
          <w:szCs w:val="20"/>
        </w:rPr>
        <w:t xml:space="preserve"> next to an </w:t>
      </w:r>
      <w:r w:rsidRPr="00072A25">
        <w:rPr>
          <w:rFonts w:ascii="Arial" w:eastAsia="Times New Roman" w:hAnsi="Arial" w:cs="Times New Roman"/>
          <w:i/>
          <w:szCs w:val="20"/>
        </w:rPr>
        <w:t xml:space="preserve">Essential </w:t>
      </w:r>
      <w:proofErr w:type="gramStart"/>
      <w:r w:rsidRPr="00072A25">
        <w:rPr>
          <w:rFonts w:ascii="Arial" w:eastAsia="Times New Roman" w:hAnsi="Arial" w:cs="Times New Roman"/>
          <w:i/>
          <w:szCs w:val="20"/>
        </w:rPr>
        <w:t>Criteria</w:t>
      </w:r>
      <w:proofErr w:type="gramEnd"/>
      <w:r w:rsidRPr="00072A25">
        <w:rPr>
          <w:rFonts w:ascii="Arial" w:eastAsia="Times New Roman" w:hAnsi="Arial" w:cs="Times New Roman"/>
          <w:szCs w:val="20"/>
        </w:rPr>
        <w:t xml:space="preserve"> you </w:t>
      </w:r>
      <w:r w:rsidRPr="00072A25">
        <w:rPr>
          <w:rFonts w:ascii="Arial" w:eastAsia="Times New Roman" w:hAnsi="Arial" w:cs="Times New Roman"/>
          <w:szCs w:val="20"/>
          <w:u w:val="single"/>
        </w:rPr>
        <w:t>MUST</w:t>
      </w:r>
      <w:r w:rsidRPr="00072A25">
        <w:rPr>
          <w:rFonts w:ascii="Arial" w:eastAsia="Times New Roman" w:hAnsi="Arial" w:cs="Times New Roman"/>
          <w:szCs w:val="20"/>
        </w:rPr>
        <w:t xml:space="preserve"> include in your application enough information to show </w:t>
      </w:r>
      <w:r w:rsidRPr="00072A25">
        <w:rPr>
          <w:rFonts w:ascii="Arial" w:eastAsia="Times New Roman" w:hAnsi="Arial" w:cs="Times New Roman"/>
          <w:b/>
          <w:szCs w:val="20"/>
          <w:u w:val="single"/>
        </w:rPr>
        <w:t>how</w:t>
      </w:r>
      <w:r w:rsidRPr="00072A25">
        <w:rPr>
          <w:rFonts w:ascii="Arial" w:eastAsia="Times New Roman" w:hAnsi="Arial" w:cs="Times New Roman"/>
          <w:szCs w:val="20"/>
        </w:rPr>
        <w:t xml:space="preserve"> you meet this criteria.  You must include examples from your paid or voluntary work.</w:t>
      </w:r>
    </w:p>
    <w:p w:rsidR="00072A25" w:rsidRPr="00072A25" w:rsidRDefault="00072A25" w:rsidP="00072A25">
      <w:pPr>
        <w:spacing w:after="0" w:line="240" w:lineRule="auto"/>
        <w:jc w:val="center"/>
        <w:rPr>
          <w:rFonts w:ascii="Arial" w:eastAsia="Times New Roman" w:hAnsi="Arial" w:cs="Arial"/>
          <w:b/>
          <w:lang w:eastAsia="en-GB"/>
        </w:rPr>
      </w:pPr>
    </w:p>
    <w:p w:rsidR="00072A25" w:rsidRDefault="00072A25" w:rsidP="00072A25">
      <w:pPr>
        <w:spacing w:after="0" w:line="240" w:lineRule="auto"/>
        <w:jc w:val="center"/>
        <w:rPr>
          <w:rFonts w:ascii="Arial" w:eastAsia="Times New Roman" w:hAnsi="Arial" w:cs="Arial"/>
          <w:b/>
          <w:lang w:eastAsia="en-GB"/>
        </w:rPr>
      </w:pPr>
      <w:r w:rsidRPr="00072A25">
        <w:rPr>
          <w:rFonts w:ascii="Arial" w:eastAsia="Times New Roman" w:hAnsi="Arial" w:cs="Arial"/>
          <w:b/>
          <w:lang w:eastAsia="en-GB"/>
        </w:rPr>
        <w:t>Wardle Trust is committed to safeguarding and promoting the welfare of children and young people and expects staff to share this commitment.</w:t>
      </w:r>
    </w:p>
    <w:p w:rsidR="005D3A6E" w:rsidRPr="00072A25" w:rsidRDefault="005D3A6E" w:rsidP="00072A25">
      <w:pPr>
        <w:spacing w:after="0" w:line="240" w:lineRule="auto"/>
        <w:jc w:val="center"/>
        <w:rPr>
          <w:rFonts w:ascii="Arial" w:eastAsia="Times New Roman" w:hAnsi="Arial" w:cs="Arial"/>
          <w:b/>
          <w:lang w:eastAsia="en-GB"/>
        </w:rPr>
      </w:pPr>
    </w:p>
    <w:p w:rsidR="00072A25" w:rsidRPr="00072A25" w:rsidRDefault="00072A25" w:rsidP="00072A25">
      <w:pPr>
        <w:spacing w:after="0" w:line="240" w:lineRule="auto"/>
        <w:rPr>
          <w:rFonts w:ascii="Arial" w:eastAsia="Times New Roman" w:hAnsi="Arial" w:cs="Times New Roman"/>
          <w:szCs w:val="20"/>
        </w:rPr>
      </w:pPr>
    </w:p>
    <w:tbl>
      <w:tblPr>
        <w:tblW w:w="96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48"/>
        <w:gridCol w:w="6160"/>
        <w:gridCol w:w="1480"/>
        <w:gridCol w:w="1436"/>
      </w:tblGrid>
      <w:tr w:rsidR="00072A25" w:rsidRPr="00072A25" w:rsidTr="003E0E4B">
        <w:tc>
          <w:tcPr>
            <w:tcW w:w="548" w:type="dxa"/>
            <w:tcBorders>
              <w:top w:val="single" w:sz="12" w:space="0" w:color="auto"/>
              <w:bottom w:val="single" w:sz="12" w:space="0" w:color="auto"/>
              <w:right w:val="nil"/>
            </w:tcBorders>
          </w:tcPr>
          <w:p w:rsidR="00072A25" w:rsidRPr="00072A25" w:rsidRDefault="00072A25" w:rsidP="00072A25">
            <w:pPr>
              <w:spacing w:after="0" w:line="240" w:lineRule="auto"/>
              <w:rPr>
                <w:rFonts w:ascii="Arial" w:eastAsia="Times New Roman" w:hAnsi="Arial" w:cs="Times New Roman"/>
                <w:szCs w:val="20"/>
              </w:rPr>
            </w:pPr>
          </w:p>
        </w:tc>
        <w:tc>
          <w:tcPr>
            <w:tcW w:w="6160" w:type="dxa"/>
            <w:tcBorders>
              <w:top w:val="single" w:sz="12" w:space="0" w:color="auto"/>
              <w:left w:val="nil"/>
              <w:bottom w:val="single" w:sz="12" w:space="0" w:color="auto"/>
            </w:tcBorders>
          </w:tcPr>
          <w:p w:rsidR="00072A25" w:rsidRPr="00072A25" w:rsidRDefault="00072A25" w:rsidP="00072A25">
            <w:pPr>
              <w:spacing w:after="0" w:line="240" w:lineRule="auto"/>
              <w:rPr>
                <w:rFonts w:ascii="Arial" w:eastAsia="Times New Roman" w:hAnsi="Arial" w:cs="Times New Roman"/>
              </w:rPr>
            </w:pPr>
            <w:r w:rsidRPr="00072A25">
              <w:rPr>
                <w:rFonts w:ascii="Arial" w:eastAsia="Times New Roman" w:hAnsi="Arial" w:cs="Times New Roman"/>
                <w:b/>
              </w:rPr>
              <w:t>Criteria</w:t>
            </w:r>
          </w:p>
        </w:tc>
        <w:tc>
          <w:tcPr>
            <w:tcW w:w="1480" w:type="dxa"/>
            <w:tcBorders>
              <w:top w:val="single" w:sz="12" w:space="0" w:color="auto"/>
              <w:left w:val="nil"/>
              <w:bottom w:val="single" w:sz="12" w:space="0" w:color="auto"/>
            </w:tcBorders>
          </w:tcPr>
          <w:p w:rsidR="00072A25" w:rsidRPr="00072A25" w:rsidRDefault="00072A25" w:rsidP="00072A25">
            <w:pPr>
              <w:spacing w:after="0" w:line="240" w:lineRule="auto"/>
              <w:rPr>
                <w:rFonts w:ascii="Arial" w:eastAsia="Times New Roman" w:hAnsi="Arial" w:cs="Times New Roman"/>
                <w:b/>
              </w:rPr>
            </w:pPr>
            <w:r w:rsidRPr="00072A25">
              <w:rPr>
                <w:rFonts w:ascii="Arial" w:eastAsia="Times New Roman" w:hAnsi="Arial" w:cs="Times New Roman"/>
                <w:b/>
              </w:rPr>
              <w:t>Essential (E) or</w:t>
            </w:r>
          </w:p>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rPr>
              <w:t>Desirable (D)</w:t>
            </w:r>
          </w:p>
        </w:tc>
        <w:tc>
          <w:tcPr>
            <w:tcW w:w="1436" w:type="dxa"/>
            <w:tcBorders>
              <w:top w:val="single" w:sz="12" w:space="0" w:color="auto"/>
              <w:bottom w:val="single" w:sz="12" w:space="0" w:color="auto"/>
            </w:tcBorders>
          </w:tcPr>
          <w:p w:rsidR="00072A25" w:rsidRPr="00072A25" w:rsidRDefault="00072A25" w:rsidP="00072A25">
            <w:pPr>
              <w:spacing w:after="0" w:line="240" w:lineRule="auto"/>
              <w:ind w:left="2"/>
              <w:rPr>
                <w:rFonts w:ascii="Arial" w:eastAsia="Times New Roman" w:hAnsi="Arial" w:cs="Times New Roman"/>
                <w:b/>
                <w:sz w:val="18"/>
                <w:szCs w:val="18"/>
              </w:rPr>
            </w:pPr>
            <w:r w:rsidRPr="00072A25">
              <w:rPr>
                <w:rFonts w:ascii="Arial" w:eastAsia="Times New Roman" w:hAnsi="Arial" w:cs="Times New Roman"/>
                <w:b/>
                <w:sz w:val="18"/>
                <w:szCs w:val="18"/>
              </w:rPr>
              <w:t>How Identified:</w:t>
            </w:r>
          </w:p>
          <w:p w:rsidR="00072A25" w:rsidRPr="00072A25" w:rsidRDefault="00072A25" w:rsidP="00072A25">
            <w:pPr>
              <w:spacing w:after="0" w:line="240" w:lineRule="auto"/>
              <w:ind w:left="2"/>
              <w:rPr>
                <w:rFonts w:ascii="Arial" w:eastAsia="Times New Roman" w:hAnsi="Arial" w:cs="Times New Roman"/>
                <w:b/>
                <w:sz w:val="18"/>
                <w:szCs w:val="18"/>
              </w:rPr>
            </w:pPr>
            <w:r w:rsidRPr="00072A25">
              <w:rPr>
                <w:rFonts w:ascii="Arial" w:eastAsia="Times New Roman" w:hAnsi="Arial" w:cs="Times New Roman"/>
                <w:b/>
                <w:sz w:val="18"/>
                <w:szCs w:val="18"/>
              </w:rPr>
              <w:t>AF   Application Form</w:t>
            </w:r>
          </w:p>
          <w:p w:rsidR="00072A25" w:rsidRPr="00072A25" w:rsidRDefault="00072A25" w:rsidP="00072A25">
            <w:pPr>
              <w:spacing w:after="0" w:line="240" w:lineRule="auto"/>
              <w:ind w:left="2"/>
              <w:rPr>
                <w:rFonts w:ascii="Arial" w:eastAsia="Times New Roman" w:hAnsi="Arial" w:cs="Times New Roman"/>
                <w:b/>
                <w:sz w:val="18"/>
                <w:szCs w:val="18"/>
              </w:rPr>
            </w:pPr>
            <w:r w:rsidRPr="00072A25">
              <w:rPr>
                <w:rFonts w:ascii="Arial" w:eastAsia="Times New Roman" w:hAnsi="Arial" w:cs="Times New Roman"/>
                <w:b/>
                <w:sz w:val="18"/>
                <w:szCs w:val="18"/>
              </w:rPr>
              <w:t xml:space="preserve">I       Interview </w:t>
            </w:r>
          </w:p>
          <w:p w:rsidR="00072A25" w:rsidRPr="00072A25" w:rsidRDefault="00072A25" w:rsidP="00072A25">
            <w:pPr>
              <w:spacing w:after="0" w:line="240" w:lineRule="auto"/>
              <w:ind w:left="2"/>
              <w:rPr>
                <w:rFonts w:ascii="Arial" w:eastAsia="Times New Roman" w:hAnsi="Arial" w:cs="Times New Roman"/>
                <w:b/>
                <w:sz w:val="18"/>
                <w:szCs w:val="18"/>
              </w:rPr>
            </w:pPr>
            <w:r w:rsidRPr="00072A25">
              <w:rPr>
                <w:rFonts w:ascii="Arial" w:eastAsia="Times New Roman" w:hAnsi="Arial" w:cs="Times New Roman"/>
                <w:b/>
                <w:sz w:val="18"/>
                <w:szCs w:val="18"/>
              </w:rPr>
              <w:t>A     Assessment</w:t>
            </w:r>
          </w:p>
          <w:p w:rsidR="00072A25" w:rsidRPr="00072A25" w:rsidRDefault="00072A25" w:rsidP="00072A25">
            <w:pPr>
              <w:spacing w:after="0" w:line="240" w:lineRule="auto"/>
              <w:ind w:left="2"/>
              <w:rPr>
                <w:rFonts w:ascii="Arial" w:eastAsia="Times New Roman" w:hAnsi="Arial" w:cs="Times New Roman"/>
                <w:sz w:val="18"/>
                <w:szCs w:val="18"/>
              </w:rPr>
            </w:pPr>
            <w:r w:rsidRPr="00072A25">
              <w:rPr>
                <w:rFonts w:ascii="Arial" w:eastAsia="Times New Roman" w:hAnsi="Arial" w:cs="Times New Roman"/>
                <w:b/>
                <w:sz w:val="18"/>
                <w:szCs w:val="18"/>
              </w:rPr>
              <w:t>C     Certificate check</w:t>
            </w:r>
          </w:p>
        </w:tc>
      </w:tr>
      <w:tr w:rsidR="00072A25" w:rsidRPr="00072A25" w:rsidTr="003E0E4B">
        <w:tc>
          <w:tcPr>
            <w:tcW w:w="548" w:type="dxa"/>
            <w:tcBorders>
              <w:top w:val="single" w:sz="12" w:space="0" w:color="auto"/>
              <w:bottom w:val="single" w:sz="12" w:space="0" w:color="auto"/>
              <w:right w:val="nil"/>
            </w:tcBorders>
            <w:shd w:val="clear" w:color="auto" w:fill="A8D08D"/>
          </w:tcPr>
          <w:p w:rsidR="00072A25" w:rsidRPr="00072A25" w:rsidRDefault="00072A25" w:rsidP="00072A25">
            <w:pPr>
              <w:spacing w:after="0" w:line="240" w:lineRule="auto"/>
              <w:rPr>
                <w:rFonts w:ascii="Arial" w:eastAsia="Times New Roman" w:hAnsi="Arial" w:cs="Times New Roman"/>
                <w:szCs w:val="20"/>
              </w:rPr>
            </w:pPr>
          </w:p>
        </w:tc>
        <w:tc>
          <w:tcPr>
            <w:tcW w:w="6160" w:type="dxa"/>
            <w:tcBorders>
              <w:top w:val="single" w:sz="12" w:space="0" w:color="auto"/>
              <w:left w:val="nil"/>
              <w:bottom w:val="single" w:sz="12" w:space="0" w:color="auto"/>
            </w:tcBorders>
            <w:shd w:val="clear" w:color="auto" w:fill="A8D08D"/>
          </w:tcPr>
          <w:p w:rsidR="00072A25" w:rsidRPr="00072A25" w:rsidRDefault="00072A25" w:rsidP="00072A25">
            <w:pPr>
              <w:spacing w:after="0" w:line="240" w:lineRule="auto"/>
              <w:rPr>
                <w:rFonts w:ascii="Arial" w:eastAsia="Times New Roman" w:hAnsi="Arial" w:cs="Times New Roman"/>
                <w:b/>
              </w:rPr>
            </w:pPr>
            <w:r w:rsidRPr="00072A25">
              <w:rPr>
                <w:rFonts w:ascii="Arial" w:eastAsia="Times New Roman" w:hAnsi="Arial" w:cs="Times New Roman"/>
                <w:b/>
              </w:rPr>
              <w:t>Qualifications</w:t>
            </w:r>
          </w:p>
        </w:tc>
        <w:tc>
          <w:tcPr>
            <w:tcW w:w="1480" w:type="dxa"/>
            <w:tcBorders>
              <w:top w:val="single" w:sz="12" w:space="0" w:color="auto"/>
              <w:left w:val="nil"/>
              <w:bottom w:val="single" w:sz="12" w:space="0" w:color="auto"/>
            </w:tcBorders>
            <w:shd w:val="clear" w:color="auto" w:fill="A8D08D"/>
          </w:tcPr>
          <w:p w:rsidR="00072A25" w:rsidRPr="00072A25" w:rsidRDefault="00072A25" w:rsidP="00072A25">
            <w:pPr>
              <w:spacing w:after="0" w:line="240" w:lineRule="auto"/>
              <w:rPr>
                <w:rFonts w:ascii="Arial" w:eastAsia="Times New Roman" w:hAnsi="Arial" w:cs="Times New Roman"/>
                <w:b/>
              </w:rPr>
            </w:pPr>
          </w:p>
        </w:tc>
        <w:tc>
          <w:tcPr>
            <w:tcW w:w="1436" w:type="dxa"/>
            <w:tcBorders>
              <w:top w:val="single" w:sz="12" w:space="0" w:color="auto"/>
              <w:bottom w:val="single" w:sz="12" w:space="0" w:color="auto"/>
            </w:tcBorders>
            <w:shd w:val="clear" w:color="auto" w:fill="A8D08D"/>
          </w:tcPr>
          <w:p w:rsidR="00072A25" w:rsidRPr="00072A25" w:rsidRDefault="00072A25" w:rsidP="00072A25">
            <w:pPr>
              <w:spacing w:after="0" w:line="240" w:lineRule="auto"/>
              <w:ind w:left="2"/>
              <w:rPr>
                <w:rFonts w:ascii="Arial" w:eastAsia="Times New Roman" w:hAnsi="Arial" w:cs="Times New Roman"/>
                <w:b/>
                <w:sz w:val="18"/>
                <w:szCs w:val="18"/>
              </w:rPr>
            </w:pPr>
          </w:p>
        </w:tc>
      </w:tr>
      <w:tr w:rsidR="00072A25" w:rsidRPr="00072A25" w:rsidTr="003E0E4B">
        <w:tc>
          <w:tcPr>
            <w:tcW w:w="548" w:type="dxa"/>
            <w:tcBorders>
              <w:top w:val="single" w:sz="12" w:space="0" w:color="auto"/>
              <w:bottom w:val="single" w:sz="12" w:space="0" w:color="auto"/>
              <w:right w:val="nil"/>
            </w:tcBorders>
          </w:tcPr>
          <w:p w:rsidR="00072A25" w:rsidRPr="00072A25" w:rsidRDefault="00072A25" w:rsidP="00072A25">
            <w:pPr>
              <w:spacing w:after="0" w:line="240" w:lineRule="auto"/>
              <w:rPr>
                <w:rFonts w:ascii="Arial" w:eastAsia="Times New Roman" w:hAnsi="Arial" w:cs="Times New Roman"/>
                <w:szCs w:val="20"/>
              </w:rPr>
            </w:pPr>
            <w:r w:rsidRPr="00072A25">
              <w:rPr>
                <w:rFonts w:ascii="Arial" w:eastAsia="Times New Roman" w:hAnsi="Arial" w:cs="Times New Roman"/>
                <w:szCs w:val="20"/>
              </w:rPr>
              <w:t>1</w:t>
            </w:r>
          </w:p>
        </w:tc>
        <w:tc>
          <w:tcPr>
            <w:tcW w:w="6160" w:type="dxa"/>
            <w:tcBorders>
              <w:top w:val="single" w:sz="12" w:space="0" w:color="auto"/>
              <w:left w:val="nil"/>
              <w:bottom w:val="single" w:sz="12" w:space="0" w:color="auto"/>
            </w:tcBorders>
          </w:tcPr>
          <w:p w:rsidR="00072A25" w:rsidRPr="00072A25" w:rsidRDefault="00072A25" w:rsidP="00072A25">
            <w:pPr>
              <w:spacing w:after="0" w:line="240" w:lineRule="auto"/>
              <w:rPr>
                <w:rFonts w:ascii="Arial" w:eastAsia="Times New Roman" w:hAnsi="Arial" w:cs="Times New Roman"/>
              </w:rPr>
            </w:pPr>
            <w:r w:rsidRPr="00072A25">
              <w:rPr>
                <w:rFonts w:ascii="Arial" w:eastAsia="Times New Roman" w:hAnsi="Arial" w:cs="Times New Roman"/>
              </w:rPr>
              <w:t>Qualified Teacher Status</w:t>
            </w:r>
          </w:p>
        </w:tc>
        <w:tc>
          <w:tcPr>
            <w:tcW w:w="1480" w:type="dxa"/>
            <w:tcBorders>
              <w:top w:val="single" w:sz="12" w:space="0" w:color="auto"/>
              <w:left w:val="nil"/>
              <w:bottom w:val="single" w:sz="12" w:space="0" w:color="auto"/>
            </w:tcBorders>
          </w:tcPr>
          <w:p w:rsidR="00072A25" w:rsidRPr="00072A25" w:rsidRDefault="00072A25" w:rsidP="00072A25">
            <w:pPr>
              <w:spacing w:after="0" w:line="240" w:lineRule="auto"/>
              <w:rPr>
                <w:rFonts w:ascii="Arial" w:eastAsia="Times New Roman" w:hAnsi="Arial" w:cs="Times New Roman"/>
                <w:b/>
              </w:rPr>
            </w:pPr>
            <w:r w:rsidRPr="00072A25">
              <w:rPr>
                <w:rFonts w:ascii="Arial" w:eastAsia="Times New Roman" w:hAnsi="Arial" w:cs="Times New Roman"/>
                <w:b/>
              </w:rPr>
              <w:t>E</w:t>
            </w:r>
          </w:p>
        </w:tc>
        <w:tc>
          <w:tcPr>
            <w:tcW w:w="1436" w:type="dxa"/>
            <w:tcBorders>
              <w:top w:val="single" w:sz="12" w:space="0" w:color="auto"/>
              <w:bottom w:val="single" w:sz="12" w:space="0" w:color="auto"/>
            </w:tcBorders>
          </w:tcPr>
          <w:p w:rsidR="00072A25" w:rsidRPr="00072A25" w:rsidRDefault="00072A25" w:rsidP="00072A25">
            <w:pPr>
              <w:spacing w:after="0" w:line="240" w:lineRule="auto"/>
              <w:ind w:left="2"/>
              <w:rPr>
                <w:rFonts w:ascii="Arial" w:eastAsia="Times New Roman" w:hAnsi="Arial" w:cs="Times New Roman"/>
                <w:b/>
              </w:rPr>
            </w:pPr>
            <w:r w:rsidRPr="00072A25">
              <w:rPr>
                <w:rFonts w:ascii="Arial" w:eastAsia="Times New Roman" w:hAnsi="Arial" w:cs="Times New Roman"/>
                <w:b/>
              </w:rPr>
              <w:t>AF, C</w:t>
            </w:r>
          </w:p>
        </w:tc>
      </w:tr>
      <w:tr w:rsidR="00072A25" w:rsidRPr="00072A25" w:rsidTr="003E0E4B">
        <w:tc>
          <w:tcPr>
            <w:tcW w:w="548" w:type="dxa"/>
            <w:tcBorders>
              <w:top w:val="single" w:sz="12" w:space="0" w:color="auto"/>
              <w:bottom w:val="single" w:sz="12" w:space="0" w:color="auto"/>
              <w:right w:val="nil"/>
            </w:tcBorders>
          </w:tcPr>
          <w:p w:rsidR="00072A25" w:rsidRPr="00072A25" w:rsidRDefault="00072A25" w:rsidP="00072A25">
            <w:pPr>
              <w:spacing w:after="0" w:line="240" w:lineRule="auto"/>
              <w:rPr>
                <w:rFonts w:ascii="Arial" w:eastAsia="Times New Roman" w:hAnsi="Arial" w:cs="Times New Roman"/>
                <w:szCs w:val="20"/>
              </w:rPr>
            </w:pPr>
            <w:r w:rsidRPr="00072A25">
              <w:rPr>
                <w:rFonts w:ascii="Arial" w:eastAsia="Times New Roman" w:hAnsi="Arial" w:cs="Times New Roman"/>
                <w:szCs w:val="20"/>
              </w:rPr>
              <w:t>2</w:t>
            </w:r>
          </w:p>
        </w:tc>
        <w:tc>
          <w:tcPr>
            <w:tcW w:w="6160" w:type="dxa"/>
            <w:tcBorders>
              <w:top w:val="single" w:sz="12" w:space="0" w:color="auto"/>
              <w:left w:val="nil"/>
              <w:bottom w:val="single" w:sz="12" w:space="0" w:color="auto"/>
            </w:tcBorders>
          </w:tcPr>
          <w:p w:rsidR="00072A25" w:rsidRPr="00072A25" w:rsidRDefault="00072A25" w:rsidP="00072A25">
            <w:pPr>
              <w:spacing w:after="0" w:line="240" w:lineRule="auto"/>
              <w:rPr>
                <w:rFonts w:ascii="Arial" w:eastAsia="Times New Roman" w:hAnsi="Arial" w:cs="Times New Roman"/>
              </w:rPr>
            </w:pPr>
            <w:r w:rsidRPr="00072A25">
              <w:rPr>
                <w:rFonts w:ascii="Arial" w:eastAsia="Times New Roman" w:hAnsi="Arial" w:cs="Times New Roman"/>
              </w:rPr>
              <w:t>Appropriate honours degree</w:t>
            </w:r>
          </w:p>
        </w:tc>
        <w:tc>
          <w:tcPr>
            <w:tcW w:w="1480" w:type="dxa"/>
            <w:tcBorders>
              <w:top w:val="single" w:sz="12" w:space="0" w:color="auto"/>
              <w:left w:val="nil"/>
              <w:bottom w:val="single" w:sz="12" w:space="0" w:color="auto"/>
            </w:tcBorders>
          </w:tcPr>
          <w:p w:rsidR="00072A25" w:rsidRPr="00072A25" w:rsidRDefault="00072A25" w:rsidP="00072A25">
            <w:pPr>
              <w:spacing w:after="0" w:line="240" w:lineRule="auto"/>
              <w:rPr>
                <w:rFonts w:ascii="Arial" w:eastAsia="Times New Roman" w:hAnsi="Arial" w:cs="Times New Roman"/>
                <w:b/>
              </w:rPr>
            </w:pPr>
            <w:r w:rsidRPr="00072A25">
              <w:rPr>
                <w:rFonts w:ascii="Arial" w:eastAsia="Times New Roman" w:hAnsi="Arial" w:cs="Times New Roman"/>
                <w:b/>
              </w:rPr>
              <w:t>E</w:t>
            </w:r>
          </w:p>
        </w:tc>
        <w:tc>
          <w:tcPr>
            <w:tcW w:w="1436" w:type="dxa"/>
            <w:tcBorders>
              <w:top w:val="single" w:sz="12" w:space="0" w:color="auto"/>
              <w:bottom w:val="single" w:sz="12" w:space="0" w:color="auto"/>
            </w:tcBorders>
          </w:tcPr>
          <w:p w:rsidR="00072A25" w:rsidRPr="00072A25" w:rsidRDefault="00072A25" w:rsidP="00072A25">
            <w:pPr>
              <w:spacing w:after="0" w:line="240" w:lineRule="auto"/>
              <w:ind w:left="2"/>
              <w:rPr>
                <w:rFonts w:ascii="Arial" w:eastAsia="Times New Roman" w:hAnsi="Arial" w:cs="Times New Roman"/>
                <w:b/>
              </w:rPr>
            </w:pPr>
            <w:r w:rsidRPr="00072A25">
              <w:rPr>
                <w:rFonts w:ascii="Arial" w:eastAsia="Times New Roman" w:hAnsi="Arial" w:cs="Times New Roman"/>
                <w:b/>
              </w:rPr>
              <w:t>AF, C</w:t>
            </w:r>
          </w:p>
        </w:tc>
      </w:tr>
      <w:tr w:rsidR="00072A25" w:rsidRPr="00072A25" w:rsidTr="003E0E4B">
        <w:tc>
          <w:tcPr>
            <w:tcW w:w="548" w:type="dxa"/>
            <w:tcBorders>
              <w:top w:val="single" w:sz="4" w:space="0" w:color="auto"/>
              <w:left w:val="single" w:sz="12" w:space="0" w:color="auto"/>
              <w:bottom w:val="single" w:sz="4" w:space="0" w:color="auto"/>
              <w:right w:val="nil"/>
            </w:tcBorders>
            <w:shd w:val="clear" w:color="auto" w:fill="A8D08D"/>
          </w:tcPr>
          <w:p w:rsidR="00072A25" w:rsidRPr="00072A25" w:rsidRDefault="00072A25" w:rsidP="00072A25">
            <w:pPr>
              <w:spacing w:after="0" w:line="240" w:lineRule="auto"/>
              <w:rPr>
                <w:rFonts w:ascii="Arial" w:eastAsia="Times New Roman" w:hAnsi="Arial" w:cs="Times New Roman"/>
                <w:b/>
                <w:szCs w:val="20"/>
              </w:rPr>
            </w:pPr>
          </w:p>
        </w:tc>
        <w:tc>
          <w:tcPr>
            <w:tcW w:w="6160" w:type="dxa"/>
            <w:tcBorders>
              <w:top w:val="single" w:sz="4" w:space="0" w:color="auto"/>
              <w:left w:val="nil"/>
              <w:bottom w:val="single" w:sz="6" w:space="0" w:color="auto"/>
              <w:right w:val="single" w:sz="6" w:space="0" w:color="auto"/>
            </w:tcBorders>
            <w:shd w:val="clear" w:color="auto" w:fill="A8D08D"/>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Arial"/>
                <w:b/>
              </w:rPr>
              <w:t>Knowledge</w:t>
            </w:r>
          </w:p>
        </w:tc>
        <w:tc>
          <w:tcPr>
            <w:tcW w:w="1480" w:type="dxa"/>
            <w:tcBorders>
              <w:top w:val="single" w:sz="6" w:space="0" w:color="auto"/>
              <w:left w:val="nil"/>
              <w:bottom w:val="single" w:sz="6" w:space="0" w:color="auto"/>
              <w:right w:val="single" w:sz="6" w:space="0" w:color="auto"/>
            </w:tcBorders>
            <w:shd w:val="clear" w:color="auto" w:fill="A8D08D"/>
          </w:tcPr>
          <w:p w:rsidR="00072A25" w:rsidRPr="00072A25" w:rsidRDefault="00072A25" w:rsidP="00072A25">
            <w:pPr>
              <w:spacing w:after="0" w:line="240" w:lineRule="auto"/>
              <w:rPr>
                <w:rFonts w:ascii="Arial" w:eastAsia="Times New Roman" w:hAnsi="Arial" w:cs="Times New Roman"/>
                <w:b/>
                <w:szCs w:val="20"/>
              </w:rPr>
            </w:pPr>
          </w:p>
        </w:tc>
        <w:tc>
          <w:tcPr>
            <w:tcW w:w="1436" w:type="dxa"/>
            <w:tcBorders>
              <w:top w:val="single" w:sz="6" w:space="0" w:color="auto"/>
              <w:left w:val="single" w:sz="6" w:space="0" w:color="auto"/>
              <w:bottom w:val="single" w:sz="6" w:space="0" w:color="auto"/>
              <w:right w:val="single" w:sz="12" w:space="0" w:color="auto"/>
            </w:tcBorders>
            <w:shd w:val="clear" w:color="auto" w:fill="A8D08D"/>
          </w:tcPr>
          <w:p w:rsidR="00072A25" w:rsidRPr="00072A25" w:rsidRDefault="00072A25" w:rsidP="00072A25">
            <w:pPr>
              <w:spacing w:after="0" w:line="240" w:lineRule="auto"/>
              <w:ind w:left="2"/>
              <w:rPr>
                <w:rFonts w:ascii="Arial" w:eastAsia="Times New Roman" w:hAnsi="Arial" w:cs="Times New Roman"/>
                <w:b/>
              </w:rPr>
            </w:pPr>
          </w:p>
        </w:tc>
      </w:tr>
      <w:tr w:rsidR="00072A25" w:rsidRPr="00072A25" w:rsidTr="003E0E4B">
        <w:tc>
          <w:tcPr>
            <w:tcW w:w="548" w:type="dxa"/>
            <w:tcBorders>
              <w:top w:val="single" w:sz="4" w:space="0" w:color="auto"/>
              <w:bottom w:val="single" w:sz="4" w:space="0" w:color="auto"/>
              <w:right w:val="nil"/>
            </w:tcBorders>
          </w:tcPr>
          <w:p w:rsidR="00072A25" w:rsidRPr="00072A25" w:rsidRDefault="00072A25" w:rsidP="00072A25">
            <w:pPr>
              <w:spacing w:after="0" w:line="240" w:lineRule="auto"/>
              <w:rPr>
                <w:rFonts w:ascii="Arial" w:eastAsia="Times New Roman" w:hAnsi="Arial" w:cs="Times New Roman"/>
                <w:szCs w:val="20"/>
              </w:rPr>
            </w:pPr>
            <w:r w:rsidRPr="00072A25">
              <w:rPr>
                <w:rFonts w:ascii="Arial" w:eastAsia="Times New Roman" w:hAnsi="Arial" w:cs="Times New Roman"/>
                <w:szCs w:val="20"/>
              </w:rPr>
              <w:t>1</w:t>
            </w:r>
          </w:p>
        </w:tc>
        <w:tc>
          <w:tcPr>
            <w:tcW w:w="6160" w:type="dxa"/>
            <w:tcBorders>
              <w:left w:val="nil"/>
              <w:bottom w:val="single" w:sz="6" w:space="0" w:color="auto"/>
            </w:tcBorders>
          </w:tcPr>
          <w:p w:rsidR="00072A25" w:rsidRPr="00072A25" w:rsidRDefault="00486756" w:rsidP="00072A25">
            <w:pPr>
              <w:spacing w:after="0" w:line="240" w:lineRule="auto"/>
              <w:rPr>
                <w:rFonts w:ascii="Arial" w:eastAsia="Times New Roman" w:hAnsi="Arial" w:cs="Times New Roman"/>
                <w:b/>
              </w:rPr>
            </w:pPr>
            <w:r>
              <w:rPr>
                <w:rFonts w:ascii="Arial" w:eastAsia="Times New Roman" w:hAnsi="Arial" w:cs="Arial"/>
              </w:rPr>
              <w:t>Excellent</w:t>
            </w:r>
            <w:r w:rsidR="00072A25" w:rsidRPr="00072A25">
              <w:rPr>
                <w:rFonts w:ascii="Arial" w:eastAsia="Times New Roman" w:hAnsi="Arial" w:cs="Arial"/>
              </w:rPr>
              <w:t xml:space="preserve"> knowledge of subject</w:t>
            </w:r>
          </w:p>
        </w:tc>
        <w:tc>
          <w:tcPr>
            <w:tcW w:w="1480" w:type="dxa"/>
            <w:tcBorders>
              <w:left w:val="nil"/>
              <w:bottom w:val="single" w:sz="6" w:space="0" w:color="auto"/>
            </w:tcBorders>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bottom w:val="single" w:sz="6" w:space="0" w:color="auto"/>
            </w:tcBorders>
          </w:tcPr>
          <w:p w:rsidR="00072A25" w:rsidRPr="00072A25" w:rsidRDefault="00072A25" w:rsidP="00072A25">
            <w:pPr>
              <w:spacing w:after="0" w:line="240" w:lineRule="auto"/>
              <w:ind w:left="2"/>
              <w:rPr>
                <w:rFonts w:ascii="Times New Roman" w:eastAsia="Times New Roman" w:hAnsi="Times New Roman" w:cs="Times New Roman"/>
              </w:rPr>
            </w:pPr>
            <w:r w:rsidRPr="00072A25">
              <w:rPr>
                <w:rFonts w:ascii="Arial" w:eastAsia="Times New Roman" w:hAnsi="Arial" w:cs="Times New Roman"/>
                <w:b/>
              </w:rPr>
              <w:t>AF, I</w:t>
            </w:r>
          </w:p>
        </w:tc>
      </w:tr>
      <w:tr w:rsidR="00072A25" w:rsidRPr="00072A25" w:rsidTr="003E0E4B">
        <w:tc>
          <w:tcPr>
            <w:tcW w:w="548" w:type="dxa"/>
            <w:tcBorders>
              <w:top w:val="single" w:sz="4" w:space="0" w:color="auto"/>
              <w:bottom w:val="single" w:sz="4" w:space="0" w:color="auto"/>
              <w:right w:val="nil"/>
            </w:tcBorders>
          </w:tcPr>
          <w:p w:rsidR="00072A25" w:rsidRPr="00072A25" w:rsidRDefault="00072A25" w:rsidP="00072A25">
            <w:pPr>
              <w:spacing w:after="0" w:line="240" w:lineRule="auto"/>
              <w:rPr>
                <w:rFonts w:ascii="Arial" w:eastAsia="Times New Roman" w:hAnsi="Arial" w:cs="Times New Roman"/>
                <w:szCs w:val="20"/>
              </w:rPr>
            </w:pPr>
            <w:r w:rsidRPr="00072A25">
              <w:rPr>
                <w:rFonts w:ascii="Arial" w:eastAsia="Times New Roman" w:hAnsi="Arial" w:cs="Times New Roman"/>
                <w:szCs w:val="20"/>
              </w:rPr>
              <w:t>2</w:t>
            </w:r>
          </w:p>
        </w:tc>
        <w:tc>
          <w:tcPr>
            <w:tcW w:w="6160" w:type="dxa"/>
            <w:tcBorders>
              <w:left w:val="nil"/>
              <w:bottom w:val="single" w:sz="6" w:space="0" w:color="auto"/>
            </w:tcBorders>
          </w:tcPr>
          <w:p w:rsidR="00072A25" w:rsidRPr="00072A25" w:rsidRDefault="00072A25" w:rsidP="00072A25">
            <w:pPr>
              <w:spacing w:after="0" w:line="240" w:lineRule="auto"/>
              <w:rPr>
                <w:rFonts w:ascii="Arial" w:eastAsia="Times New Roman" w:hAnsi="Arial" w:cs="Times New Roman"/>
                <w:b/>
              </w:rPr>
            </w:pPr>
            <w:r w:rsidRPr="00072A25">
              <w:rPr>
                <w:rFonts w:ascii="Arial" w:eastAsia="Times New Roman" w:hAnsi="Arial" w:cs="Arial"/>
              </w:rPr>
              <w:t xml:space="preserve">Ability to teach subject at level 3 and up to GCSE </w:t>
            </w:r>
          </w:p>
        </w:tc>
        <w:tc>
          <w:tcPr>
            <w:tcW w:w="1480" w:type="dxa"/>
            <w:tcBorders>
              <w:left w:val="nil"/>
              <w:bottom w:val="single" w:sz="6" w:space="0" w:color="auto"/>
            </w:tcBorders>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bottom w:val="single" w:sz="6" w:space="0" w:color="auto"/>
            </w:tcBorders>
          </w:tcPr>
          <w:p w:rsidR="00072A25" w:rsidRPr="00072A25" w:rsidRDefault="00072A25" w:rsidP="00072A25">
            <w:pPr>
              <w:spacing w:after="0" w:line="240" w:lineRule="auto"/>
              <w:ind w:left="2"/>
              <w:rPr>
                <w:rFonts w:ascii="Times New Roman" w:eastAsia="Times New Roman" w:hAnsi="Times New Roman" w:cs="Times New Roman"/>
              </w:rPr>
            </w:pPr>
            <w:r w:rsidRPr="00072A25">
              <w:rPr>
                <w:rFonts w:ascii="Arial" w:eastAsia="Times New Roman" w:hAnsi="Arial" w:cs="Times New Roman"/>
                <w:b/>
              </w:rPr>
              <w:t>AF, I</w:t>
            </w:r>
          </w:p>
        </w:tc>
      </w:tr>
      <w:tr w:rsidR="00072A25" w:rsidRPr="00072A25" w:rsidTr="003E0E4B">
        <w:tc>
          <w:tcPr>
            <w:tcW w:w="548" w:type="dxa"/>
            <w:tcBorders>
              <w:top w:val="single" w:sz="4" w:space="0" w:color="auto"/>
              <w:bottom w:val="single" w:sz="6" w:space="0" w:color="auto"/>
              <w:right w:val="nil"/>
            </w:tcBorders>
          </w:tcPr>
          <w:p w:rsidR="00072A25" w:rsidRPr="00072A25" w:rsidRDefault="00072A25" w:rsidP="00072A25">
            <w:pPr>
              <w:spacing w:after="0" w:line="240" w:lineRule="auto"/>
              <w:rPr>
                <w:rFonts w:ascii="Arial" w:eastAsia="Times New Roman" w:hAnsi="Arial" w:cs="Times New Roman"/>
                <w:szCs w:val="20"/>
              </w:rPr>
            </w:pPr>
            <w:r w:rsidRPr="00072A25">
              <w:rPr>
                <w:rFonts w:ascii="Arial" w:eastAsia="Times New Roman" w:hAnsi="Arial" w:cs="Times New Roman"/>
                <w:szCs w:val="20"/>
              </w:rPr>
              <w:t>3</w:t>
            </w:r>
          </w:p>
        </w:tc>
        <w:tc>
          <w:tcPr>
            <w:tcW w:w="6160" w:type="dxa"/>
            <w:tcBorders>
              <w:left w:val="nil"/>
              <w:bottom w:val="single" w:sz="6" w:space="0" w:color="auto"/>
            </w:tcBorders>
          </w:tcPr>
          <w:p w:rsidR="00072A25" w:rsidRPr="00072A25" w:rsidRDefault="00072A25" w:rsidP="00072A25">
            <w:pPr>
              <w:spacing w:after="0" w:line="240" w:lineRule="auto"/>
              <w:rPr>
                <w:rFonts w:ascii="Arial" w:eastAsia="Times New Roman" w:hAnsi="Arial" w:cs="Times New Roman"/>
                <w:b/>
              </w:rPr>
            </w:pPr>
            <w:r w:rsidRPr="00072A25">
              <w:rPr>
                <w:rFonts w:ascii="Arial" w:eastAsia="Times New Roman" w:hAnsi="Arial" w:cs="Arial"/>
              </w:rPr>
              <w:t>Good knowledge of intervention strategies designed to raise attainment levels</w:t>
            </w:r>
          </w:p>
        </w:tc>
        <w:tc>
          <w:tcPr>
            <w:tcW w:w="1480" w:type="dxa"/>
            <w:tcBorders>
              <w:left w:val="nil"/>
              <w:bottom w:val="single" w:sz="6" w:space="0" w:color="auto"/>
            </w:tcBorders>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bottom w:val="single" w:sz="6" w:space="0" w:color="auto"/>
            </w:tcBorders>
          </w:tcPr>
          <w:p w:rsidR="00072A25" w:rsidRPr="00072A25" w:rsidRDefault="00072A25" w:rsidP="00072A25">
            <w:pPr>
              <w:spacing w:after="0" w:line="240" w:lineRule="auto"/>
              <w:ind w:left="2"/>
              <w:rPr>
                <w:rFonts w:ascii="Times New Roman" w:eastAsia="Times New Roman" w:hAnsi="Times New Roman" w:cs="Times New Roman"/>
              </w:rPr>
            </w:pPr>
            <w:r w:rsidRPr="00072A25">
              <w:rPr>
                <w:rFonts w:ascii="Arial" w:eastAsia="Times New Roman" w:hAnsi="Arial" w:cs="Times New Roman"/>
                <w:b/>
              </w:rPr>
              <w:t>AF, I</w:t>
            </w:r>
          </w:p>
        </w:tc>
      </w:tr>
      <w:tr w:rsidR="00072A25" w:rsidRPr="00072A25" w:rsidTr="003E0E4B">
        <w:tc>
          <w:tcPr>
            <w:tcW w:w="548" w:type="dxa"/>
            <w:tcBorders>
              <w:top w:val="single" w:sz="4" w:space="0" w:color="auto"/>
              <w:bottom w:val="single" w:sz="6" w:space="0" w:color="auto"/>
              <w:right w:val="nil"/>
            </w:tcBorders>
          </w:tcPr>
          <w:p w:rsidR="00072A25" w:rsidRPr="00072A25" w:rsidRDefault="00072A25" w:rsidP="00072A25">
            <w:pPr>
              <w:spacing w:after="0" w:line="240" w:lineRule="auto"/>
              <w:rPr>
                <w:rFonts w:ascii="Arial" w:eastAsia="Times New Roman" w:hAnsi="Arial" w:cs="Times New Roman"/>
                <w:szCs w:val="20"/>
              </w:rPr>
            </w:pPr>
            <w:r w:rsidRPr="00072A25">
              <w:rPr>
                <w:rFonts w:ascii="Arial" w:eastAsia="Times New Roman" w:hAnsi="Arial" w:cs="Times New Roman"/>
                <w:szCs w:val="20"/>
              </w:rPr>
              <w:t>4</w:t>
            </w:r>
          </w:p>
        </w:tc>
        <w:tc>
          <w:tcPr>
            <w:tcW w:w="6160" w:type="dxa"/>
            <w:tcBorders>
              <w:left w:val="nil"/>
              <w:bottom w:val="single" w:sz="6" w:space="0" w:color="auto"/>
            </w:tcBorders>
          </w:tcPr>
          <w:p w:rsidR="00072A25" w:rsidRPr="00072A25" w:rsidRDefault="00072A25" w:rsidP="00072A25">
            <w:pPr>
              <w:spacing w:after="0" w:line="240" w:lineRule="auto"/>
              <w:rPr>
                <w:rFonts w:ascii="Arial" w:eastAsia="Times New Roman" w:hAnsi="Arial" w:cs="Times New Roman"/>
                <w:b/>
              </w:rPr>
            </w:pPr>
            <w:r w:rsidRPr="00072A25">
              <w:rPr>
                <w:rFonts w:ascii="Arial" w:eastAsia="Times New Roman" w:hAnsi="Arial" w:cs="Arial"/>
              </w:rPr>
              <w:t>Good knowledge of strategies designed to increase pupils’ motivation to learn</w:t>
            </w:r>
          </w:p>
        </w:tc>
        <w:tc>
          <w:tcPr>
            <w:tcW w:w="1480" w:type="dxa"/>
            <w:tcBorders>
              <w:left w:val="nil"/>
              <w:bottom w:val="single" w:sz="6" w:space="0" w:color="auto"/>
            </w:tcBorders>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bottom w:val="single" w:sz="6" w:space="0" w:color="auto"/>
            </w:tcBorders>
          </w:tcPr>
          <w:p w:rsidR="00072A25" w:rsidRPr="00072A25" w:rsidRDefault="00072A25" w:rsidP="00072A25">
            <w:pPr>
              <w:spacing w:after="0" w:line="240" w:lineRule="auto"/>
              <w:ind w:left="2"/>
              <w:rPr>
                <w:rFonts w:ascii="Times New Roman" w:eastAsia="Times New Roman" w:hAnsi="Times New Roman" w:cs="Times New Roman"/>
              </w:rPr>
            </w:pPr>
            <w:r w:rsidRPr="00072A25">
              <w:rPr>
                <w:rFonts w:ascii="Arial" w:eastAsia="Times New Roman" w:hAnsi="Arial" w:cs="Times New Roman"/>
                <w:b/>
              </w:rPr>
              <w:t>AF, I</w:t>
            </w:r>
          </w:p>
        </w:tc>
      </w:tr>
      <w:tr w:rsidR="00072A25" w:rsidRPr="00072A25" w:rsidTr="003E0E4B">
        <w:tc>
          <w:tcPr>
            <w:tcW w:w="548" w:type="dxa"/>
            <w:tcBorders>
              <w:top w:val="single" w:sz="4" w:space="0" w:color="auto"/>
              <w:bottom w:val="single" w:sz="6" w:space="0" w:color="auto"/>
              <w:right w:val="nil"/>
            </w:tcBorders>
          </w:tcPr>
          <w:p w:rsidR="00072A25" w:rsidRPr="00072A25" w:rsidRDefault="00072A25" w:rsidP="00072A25">
            <w:pPr>
              <w:spacing w:after="0" w:line="240" w:lineRule="auto"/>
              <w:rPr>
                <w:rFonts w:ascii="Arial" w:eastAsia="Times New Roman" w:hAnsi="Arial" w:cs="Times New Roman"/>
                <w:szCs w:val="20"/>
              </w:rPr>
            </w:pPr>
            <w:r w:rsidRPr="00072A25">
              <w:rPr>
                <w:rFonts w:ascii="Arial" w:eastAsia="Times New Roman" w:hAnsi="Arial" w:cs="Times New Roman"/>
                <w:szCs w:val="20"/>
              </w:rPr>
              <w:t>5</w:t>
            </w:r>
          </w:p>
        </w:tc>
        <w:tc>
          <w:tcPr>
            <w:tcW w:w="6160" w:type="dxa"/>
            <w:tcBorders>
              <w:left w:val="nil"/>
              <w:bottom w:val="single" w:sz="6" w:space="0" w:color="auto"/>
            </w:tcBorders>
          </w:tcPr>
          <w:p w:rsidR="00072A25" w:rsidRPr="00072A25" w:rsidRDefault="00072A25" w:rsidP="00072A25">
            <w:pPr>
              <w:spacing w:after="0" w:line="240" w:lineRule="auto"/>
              <w:rPr>
                <w:rFonts w:ascii="Arial" w:eastAsia="Times New Roman" w:hAnsi="Arial" w:cs="Times New Roman"/>
                <w:b/>
              </w:rPr>
            </w:pPr>
            <w:r w:rsidRPr="00072A25">
              <w:rPr>
                <w:rFonts w:ascii="Arial" w:eastAsia="Times New Roman" w:hAnsi="Arial" w:cs="Arial"/>
              </w:rPr>
              <w:t>Ability to lead, develop and enhance the teaching practice of others</w:t>
            </w:r>
          </w:p>
        </w:tc>
        <w:tc>
          <w:tcPr>
            <w:tcW w:w="1480" w:type="dxa"/>
            <w:tcBorders>
              <w:left w:val="nil"/>
              <w:bottom w:val="single" w:sz="6" w:space="0" w:color="auto"/>
            </w:tcBorders>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bottom w:val="single" w:sz="6" w:space="0" w:color="auto"/>
            </w:tcBorders>
          </w:tcPr>
          <w:p w:rsidR="00072A25" w:rsidRPr="00072A25" w:rsidRDefault="00072A25" w:rsidP="00072A25">
            <w:pPr>
              <w:spacing w:after="0" w:line="240" w:lineRule="auto"/>
              <w:ind w:left="2"/>
              <w:rPr>
                <w:rFonts w:ascii="Times New Roman" w:eastAsia="Times New Roman" w:hAnsi="Times New Roman" w:cs="Times New Roman"/>
              </w:rPr>
            </w:pPr>
            <w:r w:rsidRPr="00072A25">
              <w:rPr>
                <w:rFonts w:ascii="Arial" w:eastAsia="Times New Roman" w:hAnsi="Arial" w:cs="Times New Roman"/>
                <w:b/>
              </w:rPr>
              <w:t>AF, I</w:t>
            </w:r>
          </w:p>
        </w:tc>
      </w:tr>
      <w:tr w:rsidR="00072A25" w:rsidRPr="00072A25" w:rsidTr="003E0E4B">
        <w:tc>
          <w:tcPr>
            <w:tcW w:w="548" w:type="dxa"/>
            <w:tcBorders>
              <w:top w:val="single" w:sz="6" w:space="0" w:color="auto"/>
              <w:bottom w:val="single" w:sz="6" w:space="0" w:color="auto"/>
              <w:right w:val="nil"/>
            </w:tcBorders>
            <w:shd w:val="clear" w:color="auto" w:fill="A8D08D"/>
          </w:tcPr>
          <w:p w:rsidR="00072A25" w:rsidRPr="00072A25" w:rsidRDefault="00072A25" w:rsidP="00072A25">
            <w:pPr>
              <w:spacing w:after="0" w:line="240" w:lineRule="auto"/>
              <w:rPr>
                <w:rFonts w:ascii="Arial" w:eastAsia="Times New Roman" w:hAnsi="Arial" w:cs="Times New Roman"/>
                <w:b/>
                <w:szCs w:val="20"/>
              </w:rPr>
            </w:pPr>
          </w:p>
        </w:tc>
        <w:tc>
          <w:tcPr>
            <w:tcW w:w="6160" w:type="dxa"/>
            <w:tcBorders>
              <w:top w:val="single" w:sz="6" w:space="0" w:color="auto"/>
              <w:left w:val="nil"/>
              <w:bottom w:val="single" w:sz="6" w:space="0" w:color="auto"/>
            </w:tcBorders>
            <w:shd w:val="clear" w:color="auto" w:fill="A8D08D"/>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Experience</w:t>
            </w:r>
          </w:p>
        </w:tc>
        <w:tc>
          <w:tcPr>
            <w:tcW w:w="1480" w:type="dxa"/>
            <w:tcBorders>
              <w:top w:val="single" w:sz="6" w:space="0" w:color="auto"/>
              <w:left w:val="nil"/>
              <w:bottom w:val="single" w:sz="6" w:space="0" w:color="auto"/>
            </w:tcBorders>
            <w:shd w:val="clear" w:color="auto" w:fill="A8D08D"/>
          </w:tcPr>
          <w:p w:rsidR="00072A25" w:rsidRPr="00072A25" w:rsidRDefault="00072A25" w:rsidP="00072A25">
            <w:pPr>
              <w:spacing w:after="0" w:line="240" w:lineRule="auto"/>
              <w:rPr>
                <w:rFonts w:ascii="Arial" w:eastAsia="Times New Roman" w:hAnsi="Arial" w:cs="Times New Roman"/>
                <w:b/>
                <w:szCs w:val="20"/>
              </w:rPr>
            </w:pPr>
          </w:p>
        </w:tc>
        <w:tc>
          <w:tcPr>
            <w:tcW w:w="1436" w:type="dxa"/>
            <w:tcBorders>
              <w:top w:val="single" w:sz="6" w:space="0" w:color="auto"/>
              <w:bottom w:val="single" w:sz="6" w:space="0" w:color="auto"/>
            </w:tcBorders>
            <w:shd w:val="clear" w:color="auto" w:fill="A8D08D"/>
          </w:tcPr>
          <w:p w:rsidR="00072A25" w:rsidRPr="00072A25" w:rsidRDefault="00072A25" w:rsidP="00072A25">
            <w:pPr>
              <w:spacing w:after="0" w:line="240" w:lineRule="auto"/>
              <w:ind w:left="2"/>
              <w:rPr>
                <w:rFonts w:ascii="Arial" w:eastAsia="Times New Roman" w:hAnsi="Arial" w:cs="Times New Roman"/>
                <w:b/>
              </w:rPr>
            </w:pPr>
          </w:p>
        </w:tc>
      </w:tr>
      <w:tr w:rsidR="00072A25" w:rsidRPr="00072A25" w:rsidTr="003E0E4B">
        <w:tc>
          <w:tcPr>
            <w:tcW w:w="548" w:type="dxa"/>
            <w:tcBorders>
              <w:top w:val="single" w:sz="6" w:space="0" w:color="auto"/>
              <w:bottom w:val="single" w:sz="6" w:space="0" w:color="auto"/>
              <w:right w:val="nil"/>
            </w:tcBorders>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1</w:t>
            </w:r>
          </w:p>
        </w:tc>
        <w:tc>
          <w:tcPr>
            <w:tcW w:w="6160" w:type="dxa"/>
            <w:tcBorders>
              <w:top w:val="single" w:sz="6" w:space="0" w:color="auto"/>
              <w:left w:val="nil"/>
            </w:tcBorders>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Ability to use ICT both as a classroom resource  as a management tool</w:t>
            </w:r>
          </w:p>
        </w:tc>
        <w:tc>
          <w:tcPr>
            <w:tcW w:w="1480" w:type="dxa"/>
            <w:tcBorders>
              <w:top w:val="single" w:sz="6" w:space="0" w:color="auto"/>
              <w:left w:val="nil"/>
            </w:tcBorders>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top w:val="single" w:sz="6" w:space="0" w:color="auto"/>
            </w:tcBorders>
          </w:tcPr>
          <w:p w:rsidR="00072A25" w:rsidRPr="00072A25" w:rsidRDefault="00072A25" w:rsidP="00072A25">
            <w:pPr>
              <w:spacing w:after="0" w:line="240" w:lineRule="auto"/>
              <w:ind w:left="2"/>
              <w:rPr>
                <w:rFonts w:ascii="Arial" w:eastAsia="Times New Roman" w:hAnsi="Arial" w:cs="Times New Roman"/>
                <w:b/>
              </w:rPr>
            </w:pPr>
            <w:r w:rsidRPr="00072A25">
              <w:rPr>
                <w:rFonts w:ascii="Arial" w:eastAsia="Times New Roman" w:hAnsi="Arial" w:cs="Times New Roman"/>
                <w:b/>
              </w:rPr>
              <w:t>AF, I</w:t>
            </w:r>
          </w:p>
        </w:tc>
      </w:tr>
      <w:tr w:rsidR="00072A25" w:rsidRPr="00072A25" w:rsidTr="003E0E4B">
        <w:tc>
          <w:tcPr>
            <w:tcW w:w="548" w:type="dxa"/>
            <w:tcBorders>
              <w:top w:val="single" w:sz="6" w:space="0" w:color="auto"/>
              <w:bottom w:val="single" w:sz="6" w:space="0" w:color="auto"/>
              <w:right w:val="nil"/>
            </w:tcBorders>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2</w:t>
            </w:r>
          </w:p>
        </w:tc>
        <w:tc>
          <w:tcPr>
            <w:tcW w:w="6160" w:type="dxa"/>
            <w:tcBorders>
              <w:top w:val="single" w:sz="6" w:space="0" w:color="auto"/>
              <w:left w:val="nil"/>
            </w:tcBorders>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Ability to establish good classroom management and discipline</w:t>
            </w:r>
          </w:p>
        </w:tc>
        <w:tc>
          <w:tcPr>
            <w:tcW w:w="1480" w:type="dxa"/>
            <w:tcBorders>
              <w:top w:val="single" w:sz="6" w:space="0" w:color="auto"/>
              <w:left w:val="nil"/>
            </w:tcBorders>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top w:val="single" w:sz="6" w:space="0" w:color="auto"/>
            </w:tcBorders>
          </w:tcPr>
          <w:p w:rsidR="00072A25" w:rsidRPr="00072A25" w:rsidRDefault="00072A25" w:rsidP="00072A25">
            <w:pPr>
              <w:spacing w:after="0" w:line="240" w:lineRule="auto"/>
              <w:ind w:left="2"/>
              <w:rPr>
                <w:rFonts w:ascii="Arial" w:eastAsia="Times New Roman" w:hAnsi="Arial" w:cs="Times New Roman"/>
                <w:b/>
              </w:rPr>
            </w:pPr>
            <w:r w:rsidRPr="00072A25">
              <w:rPr>
                <w:rFonts w:ascii="Arial" w:eastAsia="Times New Roman" w:hAnsi="Arial" w:cs="Times New Roman"/>
                <w:b/>
              </w:rPr>
              <w:t>AF, I</w:t>
            </w:r>
          </w:p>
        </w:tc>
      </w:tr>
      <w:tr w:rsidR="00072A25" w:rsidRPr="00072A25" w:rsidTr="003E0E4B">
        <w:tc>
          <w:tcPr>
            <w:tcW w:w="548" w:type="dxa"/>
            <w:tcBorders>
              <w:top w:val="single" w:sz="6" w:space="0" w:color="auto"/>
              <w:bottom w:val="single" w:sz="6" w:space="0" w:color="auto"/>
              <w:right w:val="nil"/>
            </w:tcBorders>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3</w:t>
            </w:r>
          </w:p>
        </w:tc>
        <w:tc>
          <w:tcPr>
            <w:tcW w:w="6160" w:type="dxa"/>
            <w:tcBorders>
              <w:top w:val="single" w:sz="6" w:space="0" w:color="auto"/>
              <w:left w:val="nil"/>
            </w:tcBorders>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Experience of working with groups of teachers to raise student attainment levels</w:t>
            </w:r>
          </w:p>
        </w:tc>
        <w:tc>
          <w:tcPr>
            <w:tcW w:w="1480" w:type="dxa"/>
            <w:tcBorders>
              <w:top w:val="single" w:sz="6" w:space="0" w:color="auto"/>
              <w:left w:val="nil"/>
            </w:tcBorders>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top w:val="single" w:sz="6" w:space="0" w:color="auto"/>
            </w:tcBorders>
          </w:tcPr>
          <w:p w:rsidR="00072A25" w:rsidRPr="00072A25" w:rsidRDefault="00072A25" w:rsidP="00072A25">
            <w:pPr>
              <w:spacing w:after="0" w:line="240" w:lineRule="auto"/>
              <w:ind w:left="2"/>
              <w:rPr>
                <w:rFonts w:ascii="Arial" w:eastAsia="Times New Roman" w:hAnsi="Arial" w:cs="Times New Roman"/>
                <w:b/>
              </w:rPr>
            </w:pPr>
            <w:r w:rsidRPr="00072A25">
              <w:rPr>
                <w:rFonts w:ascii="Arial" w:eastAsia="Times New Roman" w:hAnsi="Arial" w:cs="Times New Roman"/>
                <w:b/>
              </w:rPr>
              <w:t>AF, I</w:t>
            </w:r>
          </w:p>
        </w:tc>
      </w:tr>
      <w:tr w:rsidR="00072A25" w:rsidRPr="00072A25" w:rsidTr="003E0E4B">
        <w:tc>
          <w:tcPr>
            <w:tcW w:w="548" w:type="dxa"/>
            <w:tcBorders>
              <w:top w:val="single" w:sz="6" w:space="0" w:color="auto"/>
              <w:bottom w:val="single" w:sz="6" w:space="0" w:color="auto"/>
              <w:right w:val="nil"/>
            </w:tcBorders>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4</w:t>
            </w:r>
          </w:p>
        </w:tc>
        <w:tc>
          <w:tcPr>
            <w:tcW w:w="6160" w:type="dxa"/>
            <w:tcBorders>
              <w:top w:val="single" w:sz="6" w:space="0" w:color="auto"/>
              <w:left w:val="nil"/>
            </w:tcBorders>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 xml:space="preserve">Experience of working successfully with pupils with additional needs including gifted and talented pupils </w:t>
            </w:r>
          </w:p>
        </w:tc>
        <w:tc>
          <w:tcPr>
            <w:tcW w:w="1480" w:type="dxa"/>
            <w:tcBorders>
              <w:top w:val="single" w:sz="6" w:space="0" w:color="auto"/>
              <w:left w:val="nil"/>
            </w:tcBorders>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top w:val="single" w:sz="6" w:space="0" w:color="auto"/>
            </w:tcBorders>
          </w:tcPr>
          <w:p w:rsidR="00072A25" w:rsidRPr="00072A25" w:rsidRDefault="00072A25" w:rsidP="00072A25">
            <w:pPr>
              <w:spacing w:after="0" w:line="240" w:lineRule="auto"/>
              <w:ind w:left="2"/>
              <w:rPr>
                <w:rFonts w:ascii="Arial" w:eastAsia="Times New Roman" w:hAnsi="Arial" w:cs="Times New Roman"/>
                <w:b/>
              </w:rPr>
            </w:pPr>
            <w:r w:rsidRPr="00072A25">
              <w:rPr>
                <w:rFonts w:ascii="Arial" w:eastAsia="Times New Roman" w:hAnsi="Arial" w:cs="Times New Roman"/>
                <w:b/>
              </w:rPr>
              <w:t>AF, I</w:t>
            </w:r>
          </w:p>
        </w:tc>
      </w:tr>
      <w:tr w:rsidR="00072A25" w:rsidRPr="00072A25" w:rsidTr="003E0E4B">
        <w:tc>
          <w:tcPr>
            <w:tcW w:w="548" w:type="dxa"/>
            <w:tcBorders>
              <w:top w:val="single" w:sz="6" w:space="0" w:color="auto"/>
              <w:bottom w:val="single" w:sz="6" w:space="0" w:color="auto"/>
              <w:right w:val="nil"/>
            </w:tcBorders>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5</w:t>
            </w:r>
          </w:p>
        </w:tc>
        <w:tc>
          <w:tcPr>
            <w:tcW w:w="6160" w:type="dxa"/>
            <w:tcBorders>
              <w:top w:val="single" w:sz="6" w:space="0" w:color="auto"/>
              <w:left w:val="nil"/>
            </w:tcBorders>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Identifiable record of raising standards of pupil attainment in your subject</w:t>
            </w:r>
          </w:p>
        </w:tc>
        <w:tc>
          <w:tcPr>
            <w:tcW w:w="1480" w:type="dxa"/>
            <w:tcBorders>
              <w:top w:val="single" w:sz="6" w:space="0" w:color="auto"/>
              <w:left w:val="nil"/>
            </w:tcBorders>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D</w:t>
            </w:r>
          </w:p>
        </w:tc>
        <w:tc>
          <w:tcPr>
            <w:tcW w:w="1436" w:type="dxa"/>
            <w:tcBorders>
              <w:top w:val="single" w:sz="6" w:space="0" w:color="auto"/>
            </w:tcBorders>
          </w:tcPr>
          <w:p w:rsidR="00072A25" w:rsidRPr="00072A25" w:rsidRDefault="00072A25" w:rsidP="00072A25">
            <w:pPr>
              <w:spacing w:after="0" w:line="240" w:lineRule="auto"/>
              <w:ind w:left="2"/>
              <w:rPr>
                <w:rFonts w:ascii="Arial" w:eastAsia="Times New Roman" w:hAnsi="Arial" w:cs="Times New Roman"/>
                <w:b/>
              </w:rPr>
            </w:pPr>
            <w:r w:rsidRPr="00072A25">
              <w:rPr>
                <w:rFonts w:ascii="Arial" w:eastAsia="Times New Roman" w:hAnsi="Arial" w:cs="Times New Roman"/>
                <w:b/>
              </w:rPr>
              <w:t>AF, I</w:t>
            </w:r>
          </w:p>
        </w:tc>
      </w:tr>
      <w:tr w:rsidR="00072A25" w:rsidRPr="00072A25" w:rsidTr="003E0E4B">
        <w:tc>
          <w:tcPr>
            <w:tcW w:w="548" w:type="dxa"/>
            <w:tcBorders>
              <w:top w:val="single" w:sz="6" w:space="0" w:color="auto"/>
              <w:left w:val="single" w:sz="12" w:space="0" w:color="auto"/>
              <w:bottom w:val="single" w:sz="6" w:space="0" w:color="auto"/>
              <w:right w:val="nil"/>
            </w:tcBorders>
            <w:shd w:val="clear" w:color="auto" w:fill="A8D08D"/>
          </w:tcPr>
          <w:p w:rsidR="00072A25" w:rsidRPr="00072A25" w:rsidRDefault="00072A25" w:rsidP="00072A25">
            <w:pPr>
              <w:spacing w:after="0" w:line="240" w:lineRule="auto"/>
              <w:rPr>
                <w:rFonts w:ascii="Arial" w:eastAsia="Times New Roman" w:hAnsi="Arial" w:cs="Arial"/>
                <w:b/>
              </w:rPr>
            </w:pPr>
          </w:p>
        </w:tc>
        <w:tc>
          <w:tcPr>
            <w:tcW w:w="6160" w:type="dxa"/>
            <w:tcBorders>
              <w:top w:val="single" w:sz="6" w:space="0" w:color="auto"/>
              <w:left w:val="nil"/>
              <w:bottom w:val="single" w:sz="6" w:space="0" w:color="auto"/>
              <w:right w:val="single" w:sz="6" w:space="0" w:color="auto"/>
            </w:tcBorders>
            <w:shd w:val="clear" w:color="auto" w:fill="A8D08D"/>
          </w:tcPr>
          <w:p w:rsidR="00072A25" w:rsidRPr="00072A25" w:rsidRDefault="00072A25" w:rsidP="00072A25">
            <w:pPr>
              <w:spacing w:after="0" w:line="240" w:lineRule="auto"/>
              <w:rPr>
                <w:rFonts w:ascii="Arial" w:eastAsia="Times New Roman" w:hAnsi="Arial" w:cs="Arial"/>
                <w:b/>
              </w:rPr>
            </w:pPr>
            <w:r w:rsidRPr="00072A25">
              <w:rPr>
                <w:rFonts w:ascii="Arial" w:eastAsia="Times New Roman" w:hAnsi="Arial" w:cs="Arial"/>
                <w:b/>
              </w:rPr>
              <w:t>Personal qualities/skills</w:t>
            </w:r>
          </w:p>
        </w:tc>
        <w:tc>
          <w:tcPr>
            <w:tcW w:w="1480" w:type="dxa"/>
            <w:tcBorders>
              <w:top w:val="single" w:sz="6" w:space="0" w:color="auto"/>
              <w:left w:val="nil"/>
              <w:bottom w:val="single" w:sz="6" w:space="0" w:color="auto"/>
              <w:right w:val="single" w:sz="6" w:space="0" w:color="auto"/>
            </w:tcBorders>
            <w:shd w:val="clear" w:color="auto" w:fill="A8D08D"/>
          </w:tcPr>
          <w:p w:rsidR="00072A25" w:rsidRPr="00072A25" w:rsidRDefault="00072A25" w:rsidP="00072A25">
            <w:pPr>
              <w:spacing w:after="0" w:line="240" w:lineRule="auto"/>
              <w:rPr>
                <w:rFonts w:ascii="Arial" w:eastAsia="Times New Roman" w:hAnsi="Arial" w:cs="Arial"/>
              </w:rPr>
            </w:pPr>
          </w:p>
        </w:tc>
        <w:tc>
          <w:tcPr>
            <w:tcW w:w="1436" w:type="dxa"/>
            <w:tcBorders>
              <w:top w:val="single" w:sz="6" w:space="0" w:color="auto"/>
              <w:left w:val="single" w:sz="6" w:space="0" w:color="auto"/>
              <w:bottom w:val="single" w:sz="6" w:space="0" w:color="auto"/>
              <w:right w:val="single" w:sz="12" w:space="0" w:color="auto"/>
            </w:tcBorders>
            <w:shd w:val="clear" w:color="auto" w:fill="A8D08D"/>
          </w:tcPr>
          <w:p w:rsidR="00072A25" w:rsidRPr="00072A25" w:rsidRDefault="00072A25" w:rsidP="00072A25">
            <w:pPr>
              <w:spacing w:after="0" w:line="240" w:lineRule="auto"/>
              <w:ind w:left="2"/>
              <w:rPr>
                <w:rFonts w:ascii="Arial" w:eastAsia="Times New Roman" w:hAnsi="Arial" w:cs="Arial"/>
              </w:rPr>
            </w:pPr>
          </w:p>
        </w:tc>
      </w:tr>
      <w:tr w:rsidR="00072A25" w:rsidRPr="00072A25" w:rsidTr="003E0E4B">
        <w:tc>
          <w:tcPr>
            <w:tcW w:w="548" w:type="dxa"/>
            <w:tcBorders>
              <w:top w:val="single" w:sz="6" w:space="0" w:color="auto"/>
              <w:left w:val="single" w:sz="12" w:space="0" w:color="auto"/>
              <w:bottom w:val="single" w:sz="6" w:space="0" w:color="auto"/>
              <w:right w:val="nil"/>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1</w:t>
            </w:r>
          </w:p>
        </w:tc>
        <w:tc>
          <w:tcPr>
            <w:tcW w:w="616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Ability to communicate effectively with staff and students</w:t>
            </w:r>
          </w:p>
        </w:tc>
        <w:tc>
          <w:tcPr>
            <w:tcW w:w="148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072A25" w:rsidRPr="00072A25" w:rsidRDefault="00072A25" w:rsidP="00072A25">
            <w:pPr>
              <w:spacing w:after="0" w:line="240" w:lineRule="auto"/>
              <w:rPr>
                <w:rFonts w:ascii="Times New Roman" w:eastAsia="Times New Roman" w:hAnsi="Times New Roman" w:cs="Times New Roman"/>
                <w:sz w:val="24"/>
                <w:szCs w:val="20"/>
              </w:rPr>
            </w:pPr>
            <w:r w:rsidRPr="00072A25">
              <w:rPr>
                <w:rFonts w:ascii="Arial" w:eastAsia="Times New Roman" w:hAnsi="Arial" w:cs="Times New Roman"/>
                <w:b/>
              </w:rPr>
              <w:t>AF, I</w:t>
            </w:r>
          </w:p>
        </w:tc>
      </w:tr>
      <w:tr w:rsidR="00072A25" w:rsidRPr="00072A25" w:rsidTr="003E0E4B">
        <w:tc>
          <w:tcPr>
            <w:tcW w:w="548" w:type="dxa"/>
            <w:tcBorders>
              <w:top w:val="single" w:sz="6" w:space="0" w:color="auto"/>
              <w:left w:val="single" w:sz="12" w:space="0" w:color="auto"/>
              <w:bottom w:val="single" w:sz="6" w:space="0" w:color="auto"/>
              <w:right w:val="nil"/>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 xml:space="preserve">2     </w:t>
            </w:r>
          </w:p>
        </w:tc>
        <w:tc>
          <w:tcPr>
            <w:tcW w:w="616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Commitment to team work and the sharing of good practice</w:t>
            </w:r>
          </w:p>
        </w:tc>
        <w:tc>
          <w:tcPr>
            <w:tcW w:w="148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072A25" w:rsidRPr="00072A25" w:rsidRDefault="00072A25" w:rsidP="00072A25">
            <w:pPr>
              <w:spacing w:after="0" w:line="240" w:lineRule="auto"/>
              <w:rPr>
                <w:rFonts w:ascii="Times New Roman" w:eastAsia="Times New Roman" w:hAnsi="Times New Roman" w:cs="Times New Roman"/>
                <w:sz w:val="24"/>
                <w:szCs w:val="20"/>
              </w:rPr>
            </w:pPr>
            <w:r w:rsidRPr="00072A25">
              <w:rPr>
                <w:rFonts w:ascii="Arial" w:eastAsia="Times New Roman" w:hAnsi="Arial" w:cs="Times New Roman"/>
                <w:b/>
              </w:rPr>
              <w:t>AF, I</w:t>
            </w:r>
          </w:p>
        </w:tc>
      </w:tr>
      <w:tr w:rsidR="00072A25" w:rsidRPr="00072A25" w:rsidTr="003E0E4B">
        <w:tc>
          <w:tcPr>
            <w:tcW w:w="548" w:type="dxa"/>
            <w:tcBorders>
              <w:top w:val="single" w:sz="6" w:space="0" w:color="auto"/>
              <w:left w:val="single" w:sz="12" w:space="0" w:color="auto"/>
              <w:bottom w:val="single" w:sz="6" w:space="0" w:color="auto"/>
              <w:right w:val="nil"/>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3</w:t>
            </w:r>
          </w:p>
        </w:tc>
        <w:tc>
          <w:tcPr>
            <w:tcW w:w="616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Good inter-personal skills</w:t>
            </w:r>
          </w:p>
        </w:tc>
        <w:tc>
          <w:tcPr>
            <w:tcW w:w="148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072A25" w:rsidRPr="00072A25" w:rsidRDefault="00072A25" w:rsidP="00072A25">
            <w:pPr>
              <w:spacing w:after="0" w:line="240" w:lineRule="auto"/>
              <w:rPr>
                <w:rFonts w:ascii="Times New Roman" w:eastAsia="Times New Roman" w:hAnsi="Times New Roman" w:cs="Times New Roman"/>
                <w:sz w:val="24"/>
                <w:szCs w:val="20"/>
              </w:rPr>
            </w:pPr>
            <w:r w:rsidRPr="00072A25">
              <w:rPr>
                <w:rFonts w:ascii="Arial" w:eastAsia="Times New Roman" w:hAnsi="Arial" w:cs="Times New Roman"/>
                <w:b/>
              </w:rPr>
              <w:t>AF, I</w:t>
            </w:r>
          </w:p>
        </w:tc>
      </w:tr>
      <w:tr w:rsidR="00072A25" w:rsidRPr="00072A25" w:rsidTr="003E0E4B">
        <w:tc>
          <w:tcPr>
            <w:tcW w:w="548" w:type="dxa"/>
            <w:tcBorders>
              <w:top w:val="single" w:sz="6" w:space="0" w:color="auto"/>
              <w:left w:val="single" w:sz="12" w:space="0" w:color="auto"/>
              <w:bottom w:val="single" w:sz="6" w:space="0" w:color="auto"/>
              <w:right w:val="nil"/>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4</w:t>
            </w:r>
          </w:p>
        </w:tc>
        <w:tc>
          <w:tcPr>
            <w:tcW w:w="616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Sound administrator</w:t>
            </w:r>
          </w:p>
        </w:tc>
        <w:tc>
          <w:tcPr>
            <w:tcW w:w="148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072A25" w:rsidRPr="00072A25" w:rsidRDefault="00072A25" w:rsidP="00072A25">
            <w:pPr>
              <w:spacing w:after="0" w:line="240" w:lineRule="auto"/>
              <w:rPr>
                <w:rFonts w:ascii="Times New Roman" w:eastAsia="Times New Roman" w:hAnsi="Times New Roman" w:cs="Times New Roman"/>
                <w:sz w:val="24"/>
                <w:szCs w:val="20"/>
              </w:rPr>
            </w:pPr>
            <w:r w:rsidRPr="00072A25">
              <w:rPr>
                <w:rFonts w:ascii="Arial" w:eastAsia="Times New Roman" w:hAnsi="Arial" w:cs="Times New Roman"/>
                <w:b/>
              </w:rPr>
              <w:t>AF, I</w:t>
            </w:r>
          </w:p>
        </w:tc>
      </w:tr>
      <w:tr w:rsidR="00072A25" w:rsidRPr="00072A25" w:rsidTr="003E0E4B">
        <w:tc>
          <w:tcPr>
            <w:tcW w:w="548" w:type="dxa"/>
            <w:tcBorders>
              <w:top w:val="single" w:sz="6" w:space="0" w:color="auto"/>
              <w:left w:val="single" w:sz="12" w:space="0" w:color="auto"/>
              <w:bottom w:val="single" w:sz="6" w:space="0" w:color="auto"/>
              <w:right w:val="nil"/>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5</w:t>
            </w:r>
          </w:p>
        </w:tc>
        <w:tc>
          <w:tcPr>
            <w:tcW w:w="616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Ability to motivate, counsel and develop both students and staff</w:t>
            </w:r>
          </w:p>
        </w:tc>
        <w:tc>
          <w:tcPr>
            <w:tcW w:w="148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072A25" w:rsidRPr="00072A25" w:rsidRDefault="00072A25" w:rsidP="00072A25">
            <w:pPr>
              <w:spacing w:after="0" w:line="240" w:lineRule="auto"/>
              <w:rPr>
                <w:rFonts w:ascii="Times New Roman" w:eastAsia="Times New Roman" w:hAnsi="Times New Roman" w:cs="Times New Roman"/>
                <w:sz w:val="24"/>
                <w:szCs w:val="20"/>
              </w:rPr>
            </w:pPr>
            <w:r w:rsidRPr="00072A25">
              <w:rPr>
                <w:rFonts w:ascii="Arial" w:eastAsia="Times New Roman" w:hAnsi="Arial" w:cs="Times New Roman"/>
                <w:b/>
              </w:rPr>
              <w:t>AF, I</w:t>
            </w:r>
          </w:p>
        </w:tc>
      </w:tr>
      <w:tr w:rsidR="00072A25" w:rsidRPr="00072A25" w:rsidTr="003E0E4B">
        <w:tc>
          <w:tcPr>
            <w:tcW w:w="548" w:type="dxa"/>
            <w:tcBorders>
              <w:top w:val="single" w:sz="6" w:space="0" w:color="auto"/>
              <w:left w:val="single" w:sz="12" w:space="0" w:color="auto"/>
              <w:bottom w:val="single" w:sz="6" w:space="0" w:color="auto"/>
              <w:right w:val="nil"/>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6</w:t>
            </w:r>
          </w:p>
        </w:tc>
        <w:tc>
          <w:tcPr>
            <w:tcW w:w="616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Enthusiasm and enjoyment of teaching</w:t>
            </w:r>
          </w:p>
        </w:tc>
        <w:tc>
          <w:tcPr>
            <w:tcW w:w="148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072A25" w:rsidRPr="00072A25" w:rsidRDefault="00072A25" w:rsidP="00072A25">
            <w:pPr>
              <w:spacing w:after="0" w:line="240" w:lineRule="auto"/>
              <w:rPr>
                <w:rFonts w:ascii="Times New Roman" w:eastAsia="Times New Roman" w:hAnsi="Times New Roman" w:cs="Times New Roman"/>
                <w:sz w:val="24"/>
                <w:szCs w:val="20"/>
              </w:rPr>
            </w:pPr>
            <w:r w:rsidRPr="00072A25">
              <w:rPr>
                <w:rFonts w:ascii="Arial" w:eastAsia="Times New Roman" w:hAnsi="Arial" w:cs="Times New Roman"/>
                <w:b/>
              </w:rPr>
              <w:t>AF, I</w:t>
            </w:r>
          </w:p>
        </w:tc>
      </w:tr>
      <w:tr w:rsidR="00072A25" w:rsidRPr="00072A25" w:rsidTr="003E0E4B">
        <w:tc>
          <w:tcPr>
            <w:tcW w:w="548" w:type="dxa"/>
            <w:tcBorders>
              <w:top w:val="single" w:sz="6" w:space="0" w:color="auto"/>
              <w:left w:val="single" w:sz="12" w:space="0" w:color="auto"/>
              <w:bottom w:val="single" w:sz="6" w:space="0" w:color="auto"/>
              <w:right w:val="nil"/>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7</w:t>
            </w:r>
          </w:p>
        </w:tc>
        <w:tc>
          <w:tcPr>
            <w:tcW w:w="616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Good health</w:t>
            </w:r>
          </w:p>
        </w:tc>
        <w:tc>
          <w:tcPr>
            <w:tcW w:w="148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072A25" w:rsidRPr="00072A25" w:rsidRDefault="00072A25" w:rsidP="00072A25">
            <w:pPr>
              <w:spacing w:after="0" w:line="240" w:lineRule="auto"/>
              <w:rPr>
                <w:rFonts w:ascii="Times New Roman" w:eastAsia="Times New Roman" w:hAnsi="Times New Roman" w:cs="Times New Roman"/>
                <w:sz w:val="24"/>
                <w:szCs w:val="20"/>
              </w:rPr>
            </w:pPr>
            <w:r w:rsidRPr="00072A25">
              <w:rPr>
                <w:rFonts w:ascii="Arial" w:eastAsia="Times New Roman" w:hAnsi="Arial" w:cs="Times New Roman"/>
                <w:b/>
              </w:rPr>
              <w:t>AF, I</w:t>
            </w:r>
          </w:p>
        </w:tc>
      </w:tr>
      <w:tr w:rsidR="00072A25" w:rsidRPr="00072A25" w:rsidTr="003E0E4B">
        <w:tc>
          <w:tcPr>
            <w:tcW w:w="548" w:type="dxa"/>
            <w:tcBorders>
              <w:top w:val="single" w:sz="6" w:space="0" w:color="auto"/>
              <w:left w:val="single" w:sz="12" w:space="0" w:color="auto"/>
              <w:bottom w:val="single" w:sz="6" w:space="0" w:color="auto"/>
              <w:right w:val="nil"/>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8</w:t>
            </w:r>
          </w:p>
        </w:tc>
        <w:tc>
          <w:tcPr>
            <w:tcW w:w="616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Appropriate appearance and presence</w:t>
            </w:r>
          </w:p>
        </w:tc>
        <w:tc>
          <w:tcPr>
            <w:tcW w:w="148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Times New Roman"/>
                <w:b/>
                <w:szCs w:val="20"/>
              </w:rPr>
            </w:pPr>
            <w:r w:rsidRPr="00072A25">
              <w:rPr>
                <w:rFonts w:ascii="Arial" w:eastAsia="Times New Roman" w:hAnsi="Arial" w:cs="Times New Roman"/>
                <w:b/>
                <w:szCs w:val="20"/>
              </w:rP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072A25" w:rsidRPr="00072A25" w:rsidRDefault="00072A25" w:rsidP="00072A25">
            <w:pPr>
              <w:spacing w:after="0" w:line="240" w:lineRule="auto"/>
              <w:rPr>
                <w:rFonts w:ascii="Times New Roman" w:eastAsia="Times New Roman" w:hAnsi="Times New Roman" w:cs="Times New Roman"/>
                <w:sz w:val="24"/>
                <w:szCs w:val="20"/>
              </w:rPr>
            </w:pPr>
            <w:r w:rsidRPr="00072A25">
              <w:rPr>
                <w:rFonts w:ascii="Arial" w:eastAsia="Times New Roman" w:hAnsi="Arial" w:cs="Times New Roman"/>
                <w:b/>
              </w:rPr>
              <w:t>AF, I</w:t>
            </w:r>
          </w:p>
        </w:tc>
      </w:tr>
      <w:tr w:rsidR="00072A25" w:rsidRPr="00072A25" w:rsidTr="003E0E4B">
        <w:tc>
          <w:tcPr>
            <w:tcW w:w="548" w:type="dxa"/>
            <w:tcBorders>
              <w:top w:val="single" w:sz="6" w:space="0" w:color="auto"/>
              <w:left w:val="single" w:sz="12" w:space="0" w:color="auto"/>
              <w:bottom w:val="single" w:sz="6" w:space="0" w:color="auto"/>
              <w:right w:val="nil"/>
            </w:tcBorders>
            <w:shd w:val="clear" w:color="auto" w:fill="A8D08D"/>
          </w:tcPr>
          <w:p w:rsidR="00072A25" w:rsidRPr="00072A25" w:rsidRDefault="00072A25" w:rsidP="00072A25">
            <w:pPr>
              <w:spacing w:after="0" w:line="240" w:lineRule="auto"/>
              <w:rPr>
                <w:rFonts w:ascii="Arial" w:eastAsia="Times New Roman" w:hAnsi="Arial" w:cs="Arial"/>
                <w:b/>
              </w:rPr>
            </w:pPr>
          </w:p>
        </w:tc>
        <w:tc>
          <w:tcPr>
            <w:tcW w:w="6160" w:type="dxa"/>
            <w:tcBorders>
              <w:top w:val="single" w:sz="6" w:space="0" w:color="auto"/>
              <w:left w:val="nil"/>
              <w:bottom w:val="single" w:sz="6" w:space="0" w:color="auto"/>
              <w:right w:val="single" w:sz="6" w:space="0" w:color="auto"/>
            </w:tcBorders>
            <w:shd w:val="clear" w:color="auto" w:fill="A8D08D"/>
          </w:tcPr>
          <w:p w:rsidR="00072A25" w:rsidRPr="00072A25" w:rsidRDefault="00072A25" w:rsidP="00072A25">
            <w:pPr>
              <w:spacing w:after="0" w:line="240" w:lineRule="auto"/>
              <w:rPr>
                <w:rFonts w:ascii="Arial" w:eastAsia="Times New Roman" w:hAnsi="Arial" w:cs="Arial"/>
                <w:b/>
              </w:rPr>
            </w:pPr>
            <w:r w:rsidRPr="00072A25">
              <w:rPr>
                <w:rFonts w:ascii="Arial" w:eastAsia="Times New Roman" w:hAnsi="Arial" w:cs="Arial"/>
                <w:b/>
              </w:rPr>
              <w:t>Values and Behaviours</w:t>
            </w:r>
          </w:p>
        </w:tc>
        <w:tc>
          <w:tcPr>
            <w:tcW w:w="1480" w:type="dxa"/>
            <w:tcBorders>
              <w:top w:val="single" w:sz="6" w:space="0" w:color="auto"/>
              <w:left w:val="nil"/>
              <w:bottom w:val="single" w:sz="6" w:space="0" w:color="auto"/>
              <w:right w:val="single" w:sz="6" w:space="0" w:color="auto"/>
            </w:tcBorders>
            <w:shd w:val="clear" w:color="auto" w:fill="A8D08D"/>
          </w:tcPr>
          <w:p w:rsidR="00072A25" w:rsidRPr="00072A25" w:rsidRDefault="00072A25" w:rsidP="00072A25">
            <w:pPr>
              <w:spacing w:after="0" w:line="240" w:lineRule="auto"/>
              <w:rPr>
                <w:rFonts w:ascii="Arial" w:eastAsia="Times New Roman" w:hAnsi="Arial" w:cs="Arial"/>
                <w:b/>
              </w:rPr>
            </w:pPr>
          </w:p>
        </w:tc>
        <w:tc>
          <w:tcPr>
            <w:tcW w:w="1436" w:type="dxa"/>
            <w:tcBorders>
              <w:top w:val="single" w:sz="6" w:space="0" w:color="auto"/>
              <w:left w:val="single" w:sz="6" w:space="0" w:color="auto"/>
              <w:bottom w:val="single" w:sz="6" w:space="0" w:color="auto"/>
              <w:right w:val="single" w:sz="12" w:space="0" w:color="auto"/>
            </w:tcBorders>
            <w:shd w:val="clear" w:color="auto" w:fill="A8D08D"/>
          </w:tcPr>
          <w:p w:rsidR="00072A25" w:rsidRPr="00072A25" w:rsidRDefault="00072A25" w:rsidP="00072A25">
            <w:pPr>
              <w:spacing w:after="0" w:line="240" w:lineRule="auto"/>
              <w:rPr>
                <w:rFonts w:ascii="Arial" w:eastAsia="Times New Roman" w:hAnsi="Arial" w:cs="Arial"/>
                <w:b/>
              </w:rPr>
            </w:pPr>
          </w:p>
        </w:tc>
      </w:tr>
      <w:tr w:rsidR="00072A25" w:rsidRPr="00072A25" w:rsidTr="003E0E4B">
        <w:tc>
          <w:tcPr>
            <w:tcW w:w="548" w:type="dxa"/>
            <w:tcBorders>
              <w:top w:val="single" w:sz="6" w:space="0" w:color="auto"/>
              <w:left w:val="single" w:sz="12" w:space="0" w:color="auto"/>
              <w:bottom w:val="single" w:sz="6" w:space="0" w:color="auto"/>
              <w:right w:val="nil"/>
            </w:tcBorders>
            <w:shd w:val="clear" w:color="auto" w:fill="auto"/>
          </w:tcPr>
          <w:p w:rsidR="00072A25" w:rsidRPr="00072A25" w:rsidRDefault="00072A25" w:rsidP="00072A25">
            <w:pPr>
              <w:spacing w:after="0" w:line="240" w:lineRule="auto"/>
              <w:rPr>
                <w:rFonts w:ascii="Arial" w:eastAsia="Times New Roman" w:hAnsi="Arial" w:cs="Arial"/>
              </w:rPr>
            </w:pPr>
          </w:p>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1</w:t>
            </w:r>
          </w:p>
        </w:tc>
        <w:tc>
          <w:tcPr>
            <w:tcW w:w="616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before="100" w:after="100" w:line="240" w:lineRule="auto"/>
              <w:rPr>
                <w:rFonts w:ascii="Arial" w:eastAsia="Times New Roman" w:hAnsi="Arial" w:cs="Arial"/>
                <w:color w:val="000000"/>
              </w:rPr>
            </w:pPr>
            <w:r w:rsidRPr="00072A25">
              <w:rPr>
                <w:rFonts w:ascii="Arial" w:eastAsia="Times New Roman" w:hAnsi="Arial" w:cs="Arial"/>
                <w:color w:val="000000"/>
              </w:rPr>
              <w:t>Approach the job at all times using the values and behaviours of the ASPIRE ethos:</w:t>
            </w:r>
          </w:p>
          <w:p w:rsidR="00072A25" w:rsidRPr="00072A25" w:rsidRDefault="00072A25" w:rsidP="00072A25">
            <w:pPr>
              <w:spacing w:after="0"/>
              <w:ind w:right="-143"/>
              <w:rPr>
                <w:rFonts w:ascii="Arial" w:eastAsia="Calibri" w:hAnsi="Arial" w:cs="Arial"/>
              </w:rPr>
            </w:pPr>
            <w:r w:rsidRPr="00072A25">
              <w:rPr>
                <w:rFonts w:ascii="Arial" w:eastAsia="Calibri" w:hAnsi="Arial" w:cs="Arial"/>
                <w:b/>
              </w:rPr>
              <w:t>A</w:t>
            </w:r>
            <w:r w:rsidRPr="00072A25">
              <w:rPr>
                <w:rFonts w:ascii="Arial" w:eastAsia="Calibri" w:hAnsi="Arial" w:cs="Arial"/>
              </w:rPr>
              <w:t>CCOUNTABILITY - Aiming for excellence, taking responsibility and being answerable for actions.</w:t>
            </w:r>
          </w:p>
          <w:p w:rsidR="00072A25" w:rsidRPr="00072A25" w:rsidRDefault="00072A25" w:rsidP="00072A25">
            <w:pPr>
              <w:spacing w:after="0"/>
              <w:rPr>
                <w:rFonts w:ascii="Arial" w:eastAsia="Calibri" w:hAnsi="Arial" w:cs="Arial"/>
              </w:rPr>
            </w:pPr>
            <w:r w:rsidRPr="00072A25">
              <w:rPr>
                <w:rFonts w:ascii="Arial" w:eastAsia="Calibri" w:hAnsi="Arial" w:cs="Arial"/>
                <w:b/>
              </w:rPr>
              <w:t>S</w:t>
            </w:r>
            <w:r w:rsidRPr="00072A25">
              <w:rPr>
                <w:rFonts w:ascii="Arial" w:eastAsia="Calibri" w:hAnsi="Arial" w:cs="Arial"/>
              </w:rPr>
              <w:t>TRENGTH – Having the courage to take risks, be innovative and embrace change.</w:t>
            </w:r>
          </w:p>
          <w:p w:rsidR="00072A25" w:rsidRPr="00072A25" w:rsidRDefault="00072A25" w:rsidP="00072A25">
            <w:pPr>
              <w:spacing w:after="0"/>
              <w:rPr>
                <w:rFonts w:ascii="Arial" w:eastAsia="Calibri" w:hAnsi="Arial" w:cs="Arial"/>
              </w:rPr>
            </w:pPr>
            <w:r w:rsidRPr="00072A25">
              <w:rPr>
                <w:rFonts w:ascii="Arial" w:eastAsia="Calibri" w:hAnsi="Arial" w:cs="Arial"/>
                <w:b/>
              </w:rPr>
              <w:t>P</w:t>
            </w:r>
            <w:r w:rsidRPr="00072A25">
              <w:rPr>
                <w:rFonts w:ascii="Arial" w:eastAsia="Calibri" w:hAnsi="Arial" w:cs="Arial"/>
              </w:rPr>
              <w:t>ASSION – Enjoying an enthusiasm for learning and living.</w:t>
            </w:r>
          </w:p>
          <w:p w:rsidR="00072A25" w:rsidRPr="00072A25" w:rsidRDefault="00072A25" w:rsidP="00072A25">
            <w:pPr>
              <w:spacing w:after="0"/>
              <w:rPr>
                <w:rFonts w:ascii="Arial" w:eastAsia="Calibri" w:hAnsi="Arial" w:cs="Arial"/>
              </w:rPr>
            </w:pPr>
            <w:r w:rsidRPr="00072A25">
              <w:rPr>
                <w:rFonts w:ascii="Arial" w:eastAsia="Calibri" w:hAnsi="Arial" w:cs="Arial"/>
                <w:b/>
              </w:rPr>
              <w:t>I</w:t>
            </w:r>
            <w:r w:rsidRPr="00072A25">
              <w:rPr>
                <w:rFonts w:ascii="Arial" w:eastAsia="Calibri" w:hAnsi="Arial" w:cs="Arial"/>
              </w:rPr>
              <w:t>NTEGRITY – Knowing and doing what is right regardless of influence.</w:t>
            </w:r>
          </w:p>
          <w:p w:rsidR="00072A25" w:rsidRPr="00072A25" w:rsidRDefault="00072A25" w:rsidP="00072A25">
            <w:pPr>
              <w:spacing w:after="0"/>
              <w:rPr>
                <w:rFonts w:ascii="Arial" w:eastAsia="Calibri" w:hAnsi="Arial" w:cs="Arial"/>
              </w:rPr>
            </w:pPr>
            <w:r w:rsidRPr="00072A25">
              <w:rPr>
                <w:rFonts w:ascii="Arial" w:eastAsia="Calibri" w:hAnsi="Arial" w:cs="Arial"/>
                <w:b/>
              </w:rPr>
              <w:t>R</w:t>
            </w:r>
            <w:r w:rsidRPr="00072A25">
              <w:rPr>
                <w:rFonts w:ascii="Arial" w:eastAsia="Calibri" w:hAnsi="Arial" w:cs="Arial"/>
              </w:rPr>
              <w:t>ESPECT – Valuing and caring for the environment, self and others.</w:t>
            </w:r>
          </w:p>
          <w:p w:rsidR="00072A25" w:rsidRPr="00072A25" w:rsidRDefault="00072A25" w:rsidP="00072A25">
            <w:pPr>
              <w:spacing w:after="0"/>
              <w:rPr>
                <w:rFonts w:ascii="Arial" w:eastAsia="Calibri" w:hAnsi="Arial" w:cs="Arial"/>
              </w:rPr>
            </w:pPr>
            <w:r w:rsidRPr="00072A25">
              <w:rPr>
                <w:rFonts w:ascii="Arial" w:eastAsia="Calibri" w:hAnsi="Arial" w:cs="Arial"/>
                <w:b/>
              </w:rPr>
              <w:t>E</w:t>
            </w:r>
            <w:r w:rsidRPr="00072A25">
              <w:rPr>
                <w:rFonts w:ascii="Arial" w:eastAsia="Calibri" w:hAnsi="Arial" w:cs="Arial"/>
              </w:rPr>
              <w:t>NDURANCE – Maintaining efforts in order to maximise success.</w:t>
            </w:r>
          </w:p>
          <w:p w:rsidR="00072A25" w:rsidRPr="00072A25" w:rsidRDefault="00072A25" w:rsidP="00072A25">
            <w:pPr>
              <w:tabs>
                <w:tab w:val="left" w:pos="1080"/>
              </w:tabs>
              <w:spacing w:before="100" w:after="100" w:line="240" w:lineRule="auto"/>
              <w:rPr>
                <w:rFonts w:ascii="Arial" w:eastAsia="Times New Roman" w:hAnsi="Arial" w:cs="Arial"/>
              </w:rPr>
            </w:pPr>
            <w:r w:rsidRPr="00072A25">
              <w:rPr>
                <w:rFonts w:ascii="Arial" w:eastAsia="Times New Roman" w:hAnsi="Arial" w:cs="Arial"/>
                <w:color w:val="000000"/>
              </w:rPr>
              <w:t xml:space="preserve">Please confirm you are willing to adhere to these values and behaviours. </w:t>
            </w:r>
          </w:p>
        </w:tc>
        <w:tc>
          <w:tcPr>
            <w:tcW w:w="148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Arial"/>
                <w:b/>
              </w:rPr>
            </w:pPr>
          </w:p>
          <w:p w:rsidR="00072A25" w:rsidRPr="00072A25" w:rsidRDefault="00072A25" w:rsidP="00072A25">
            <w:pPr>
              <w:spacing w:after="0" w:line="240" w:lineRule="auto"/>
              <w:rPr>
                <w:rFonts w:ascii="Arial" w:eastAsia="Times New Roman" w:hAnsi="Arial" w:cs="Arial"/>
                <w:b/>
              </w:rPr>
            </w:pPr>
            <w:r w:rsidRPr="00072A25">
              <w:rPr>
                <w:rFonts w:ascii="Arial" w:eastAsia="Times New Roman" w:hAnsi="Arial" w:cs="Arial"/>
                <w:b/>
              </w:rPr>
              <w:b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072A25" w:rsidRPr="00072A25" w:rsidRDefault="00072A25" w:rsidP="00072A25">
            <w:pPr>
              <w:spacing w:after="0" w:line="240" w:lineRule="auto"/>
              <w:rPr>
                <w:rFonts w:ascii="Arial" w:eastAsia="Times New Roman" w:hAnsi="Arial" w:cs="Arial"/>
                <w:b/>
              </w:rPr>
            </w:pPr>
          </w:p>
          <w:p w:rsidR="00072A25" w:rsidRPr="00072A25" w:rsidRDefault="00072A25" w:rsidP="00072A25">
            <w:pPr>
              <w:spacing w:after="0" w:line="240" w:lineRule="auto"/>
              <w:rPr>
                <w:rFonts w:ascii="Arial" w:eastAsia="Times New Roman" w:hAnsi="Arial" w:cs="Arial"/>
                <w:b/>
              </w:rPr>
            </w:pPr>
          </w:p>
          <w:p w:rsidR="00072A25" w:rsidRPr="00072A25" w:rsidRDefault="00072A25" w:rsidP="00072A25">
            <w:pPr>
              <w:spacing w:after="0" w:line="240" w:lineRule="auto"/>
              <w:rPr>
                <w:rFonts w:ascii="Arial" w:eastAsia="Times New Roman" w:hAnsi="Arial" w:cs="Arial"/>
                <w:b/>
              </w:rPr>
            </w:pPr>
            <w:r w:rsidRPr="00072A25">
              <w:rPr>
                <w:rFonts w:ascii="Arial" w:eastAsia="Times New Roman" w:hAnsi="Arial" w:cs="Arial"/>
                <w:b/>
              </w:rPr>
              <w:t>AF/I</w:t>
            </w:r>
          </w:p>
        </w:tc>
      </w:tr>
      <w:tr w:rsidR="00072A25" w:rsidRPr="00072A25" w:rsidTr="003E0E4B">
        <w:tc>
          <w:tcPr>
            <w:tcW w:w="548" w:type="dxa"/>
            <w:tcBorders>
              <w:top w:val="single" w:sz="6" w:space="0" w:color="auto"/>
              <w:left w:val="single" w:sz="12" w:space="0" w:color="auto"/>
              <w:bottom w:val="single" w:sz="6" w:space="0" w:color="auto"/>
              <w:right w:val="nil"/>
            </w:tcBorders>
            <w:shd w:val="clear" w:color="auto" w:fill="A8D08D"/>
          </w:tcPr>
          <w:p w:rsidR="00072A25" w:rsidRPr="00072A25" w:rsidRDefault="00072A25" w:rsidP="00072A25">
            <w:pPr>
              <w:spacing w:after="0" w:line="240" w:lineRule="auto"/>
              <w:rPr>
                <w:rFonts w:ascii="Arial" w:eastAsia="Times New Roman" w:hAnsi="Arial" w:cs="Arial"/>
                <w:b/>
              </w:rPr>
            </w:pPr>
          </w:p>
        </w:tc>
        <w:tc>
          <w:tcPr>
            <w:tcW w:w="6160" w:type="dxa"/>
            <w:tcBorders>
              <w:top w:val="single" w:sz="6" w:space="0" w:color="auto"/>
              <w:left w:val="nil"/>
              <w:bottom w:val="single" w:sz="6" w:space="0" w:color="auto"/>
              <w:right w:val="single" w:sz="6" w:space="0" w:color="auto"/>
            </w:tcBorders>
            <w:shd w:val="clear" w:color="auto" w:fill="A8D08D"/>
          </w:tcPr>
          <w:p w:rsidR="00072A25" w:rsidRPr="00072A25" w:rsidRDefault="00072A25" w:rsidP="00072A25">
            <w:pPr>
              <w:spacing w:after="0" w:line="240" w:lineRule="auto"/>
              <w:rPr>
                <w:rFonts w:ascii="Arial" w:eastAsia="Times New Roman" w:hAnsi="Arial" w:cs="Arial"/>
                <w:b/>
              </w:rPr>
            </w:pPr>
            <w:r w:rsidRPr="00072A25">
              <w:rPr>
                <w:rFonts w:ascii="Arial" w:eastAsia="Times New Roman" w:hAnsi="Arial" w:cs="Times New Roman"/>
                <w:b/>
                <w:szCs w:val="20"/>
              </w:rPr>
              <w:t>Special Working Conditions</w:t>
            </w:r>
          </w:p>
        </w:tc>
        <w:tc>
          <w:tcPr>
            <w:tcW w:w="1480" w:type="dxa"/>
            <w:tcBorders>
              <w:top w:val="single" w:sz="6" w:space="0" w:color="auto"/>
              <w:left w:val="nil"/>
              <w:bottom w:val="single" w:sz="6" w:space="0" w:color="auto"/>
              <w:right w:val="single" w:sz="6" w:space="0" w:color="auto"/>
            </w:tcBorders>
            <w:shd w:val="clear" w:color="auto" w:fill="A8D08D"/>
          </w:tcPr>
          <w:p w:rsidR="00072A25" w:rsidRPr="00072A25" w:rsidRDefault="00072A25" w:rsidP="00072A25">
            <w:pPr>
              <w:spacing w:after="0" w:line="240" w:lineRule="auto"/>
              <w:rPr>
                <w:rFonts w:ascii="Arial" w:eastAsia="Times New Roman" w:hAnsi="Arial" w:cs="Arial"/>
                <w:b/>
              </w:rPr>
            </w:pPr>
          </w:p>
        </w:tc>
        <w:tc>
          <w:tcPr>
            <w:tcW w:w="1436" w:type="dxa"/>
            <w:tcBorders>
              <w:top w:val="single" w:sz="6" w:space="0" w:color="auto"/>
              <w:left w:val="single" w:sz="6" w:space="0" w:color="auto"/>
              <w:bottom w:val="single" w:sz="6" w:space="0" w:color="auto"/>
              <w:right w:val="single" w:sz="12" w:space="0" w:color="auto"/>
            </w:tcBorders>
            <w:shd w:val="clear" w:color="auto" w:fill="A8D08D"/>
          </w:tcPr>
          <w:p w:rsidR="00072A25" w:rsidRPr="00072A25" w:rsidRDefault="00072A25" w:rsidP="00072A25">
            <w:pPr>
              <w:spacing w:after="0" w:line="240" w:lineRule="auto"/>
              <w:rPr>
                <w:rFonts w:ascii="Arial" w:eastAsia="Times New Roman" w:hAnsi="Arial" w:cs="Arial"/>
                <w:b/>
              </w:rPr>
            </w:pPr>
          </w:p>
        </w:tc>
      </w:tr>
      <w:tr w:rsidR="00072A25" w:rsidRPr="00072A25" w:rsidTr="003E0E4B">
        <w:tc>
          <w:tcPr>
            <w:tcW w:w="548" w:type="dxa"/>
            <w:tcBorders>
              <w:top w:val="single" w:sz="6" w:space="0" w:color="auto"/>
              <w:left w:val="single" w:sz="12" w:space="0" w:color="auto"/>
              <w:bottom w:val="single" w:sz="6" w:space="0" w:color="auto"/>
              <w:right w:val="nil"/>
            </w:tcBorders>
            <w:shd w:val="clear" w:color="auto" w:fill="auto"/>
          </w:tcPr>
          <w:p w:rsidR="00072A25" w:rsidRPr="00072A25" w:rsidRDefault="00072A25" w:rsidP="00072A25">
            <w:pPr>
              <w:spacing w:after="0" w:line="240" w:lineRule="auto"/>
              <w:rPr>
                <w:rFonts w:ascii="Arial" w:eastAsia="Times New Roman" w:hAnsi="Arial" w:cs="Arial"/>
              </w:rPr>
            </w:pPr>
            <w:r w:rsidRPr="00072A25">
              <w:rPr>
                <w:rFonts w:ascii="Arial" w:eastAsia="Times New Roman" w:hAnsi="Arial" w:cs="Arial"/>
              </w:rPr>
              <w:t>1</w:t>
            </w:r>
          </w:p>
        </w:tc>
        <w:tc>
          <w:tcPr>
            <w:tcW w:w="616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Times New Roman"/>
                <w:szCs w:val="20"/>
              </w:rPr>
            </w:pPr>
            <w:r w:rsidRPr="00072A25">
              <w:rPr>
                <w:rFonts w:ascii="Arial" w:eastAsia="Times New Roman" w:hAnsi="Arial" w:cs="Times New Roman"/>
                <w:szCs w:val="20"/>
              </w:rPr>
              <w:t>Enhanced DBS clearance</w:t>
            </w:r>
          </w:p>
        </w:tc>
        <w:tc>
          <w:tcPr>
            <w:tcW w:w="1480" w:type="dxa"/>
            <w:tcBorders>
              <w:top w:val="single" w:sz="6" w:space="0" w:color="auto"/>
              <w:left w:val="nil"/>
              <w:bottom w:val="single" w:sz="6" w:space="0" w:color="auto"/>
              <w:right w:val="single" w:sz="6" w:space="0" w:color="auto"/>
            </w:tcBorders>
            <w:shd w:val="clear" w:color="auto" w:fill="auto"/>
          </w:tcPr>
          <w:p w:rsidR="00072A25" w:rsidRPr="00072A25" w:rsidRDefault="00072A25" w:rsidP="00072A25">
            <w:pPr>
              <w:spacing w:after="0" w:line="240" w:lineRule="auto"/>
              <w:rPr>
                <w:rFonts w:ascii="Arial" w:eastAsia="Times New Roman" w:hAnsi="Arial" w:cs="Arial"/>
                <w:b/>
              </w:rPr>
            </w:pPr>
            <w:r w:rsidRPr="00072A25">
              <w:rPr>
                <w:rFonts w:ascii="Arial" w:eastAsia="Times New Roman" w:hAnsi="Arial" w:cs="Arial"/>
                <w:b/>
              </w:rPr>
              <w:t>E</w:t>
            </w:r>
          </w:p>
        </w:tc>
        <w:tc>
          <w:tcPr>
            <w:tcW w:w="1436" w:type="dxa"/>
            <w:tcBorders>
              <w:top w:val="single" w:sz="6" w:space="0" w:color="auto"/>
              <w:left w:val="single" w:sz="6" w:space="0" w:color="auto"/>
              <w:bottom w:val="single" w:sz="6" w:space="0" w:color="auto"/>
              <w:right w:val="single" w:sz="12" w:space="0" w:color="auto"/>
            </w:tcBorders>
            <w:shd w:val="clear" w:color="auto" w:fill="auto"/>
          </w:tcPr>
          <w:p w:rsidR="00072A25" w:rsidRPr="00072A25" w:rsidRDefault="00072A25" w:rsidP="00072A25">
            <w:pPr>
              <w:spacing w:after="0" w:line="240" w:lineRule="auto"/>
              <w:rPr>
                <w:rFonts w:ascii="Arial" w:eastAsia="Times New Roman" w:hAnsi="Arial" w:cs="Arial"/>
                <w:b/>
              </w:rPr>
            </w:pPr>
          </w:p>
        </w:tc>
      </w:tr>
    </w:tbl>
    <w:p w:rsidR="00072A25" w:rsidRPr="00072A25" w:rsidRDefault="00072A25" w:rsidP="00072A25">
      <w:pPr>
        <w:spacing w:after="0" w:line="240" w:lineRule="auto"/>
        <w:rPr>
          <w:rFonts w:ascii="Tahoma" w:eastAsia="Times New Roman" w:hAnsi="Tahoma" w:cs="Tahoma"/>
        </w:rPr>
      </w:pPr>
    </w:p>
    <w:p w:rsidR="00060BAA" w:rsidRPr="00581985" w:rsidRDefault="00060BAA">
      <w:pPr>
        <w:rPr>
          <w:rFonts w:ascii="Arial" w:hAnsi="Arial" w:cs="Arial"/>
          <w:sz w:val="24"/>
          <w:szCs w:val="24"/>
        </w:rPr>
      </w:pPr>
    </w:p>
    <w:sectPr w:rsidR="00060BAA" w:rsidRPr="005819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FF527B"/>
    <w:multiLevelType w:val="hybridMultilevel"/>
    <w:tmpl w:val="E12CD9B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7B66A6"/>
    <w:multiLevelType w:val="multilevel"/>
    <w:tmpl w:val="99DE8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1F429D"/>
    <w:multiLevelType w:val="hybridMultilevel"/>
    <w:tmpl w:val="807C8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0E30FA6"/>
    <w:multiLevelType w:val="multilevel"/>
    <w:tmpl w:val="F7A86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A3803"/>
    <w:multiLevelType w:val="multilevel"/>
    <w:tmpl w:val="28D2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113BA8"/>
    <w:multiLevelType w:val="multilevel"/>
    <w:tmpl w:val="C810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480631"/>
    <w:multiLevelType w:val="multilevel"/>
    <w:tmpl w:val="4D08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333456"/>
    <w:multiLevelType w:val="multilevel"/>
    <w:tmpl w:val="E452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F745CD"/>
    <w:multiLevelType w:val="multilevel"/>
    <w:tmpl w:val="0F0C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5"/>
  </w:num>
  <w:num w:numId="4">
    <w:abstractNumId w:val="6"/>
  </w:num>
  <w:num w:numId="5">
    <w:abstractNumId w:val="8"/>
  </w:num>
  <w:num w:numId="6">
    <w:abstractNumId w:val="1"/>
  </w:num>
  <w:num w:numId="7">
    <w:abstractNumId w:val="3"/>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768"/>
    <w:rsid w:val="000004BF"/>
    <w:rsid w:val="0000194B"/>
    <w:rsid w:val="00002C01"/>
    <w:rsid w:val="00003DBD"/>
    <w:rsid w:val="00006483"/>
    <w:rsid w:val="000146B3"/>
    <w:rsid w:val="00014F12"/>
    <w:rsid w:val="00016412"/>
    <w:rsid w:val="00017834"/>
    <w:rsid w:val="00020D26"/>
    <w:rsid w:val="00021590"/>
    <w:rsid w:val="00022508"/>
    <w:rsid w:val="00022E11"/>
    <w:rsid w:val="000247F5"/>
    <w:rsid w:val="00033D58"/>
    <w:rsid w:val="00034850"/>
    <w:rsid w:val="00050CA5"/>
    <w:rsid w:val="00051480"/>
    <w:rsid w:val="00060BAA"/>
    <w:rsid w:val="00060E76"/>
    <w:rsid w:val="00064981"/>
    <w:rsid w:val="000700B5"/>
    <w:rsid w:val="00072A25"/>
    <w:rsid w:val="00075877"/>
    <w:rsid w:val="000825F8"/>
    <w:rsid w:val="00086BD5"/>
    <w:rsid w:val="000906BA"/>
    <w:rsid w:val="00092BE1"/>
    <w:rsid w:val="00097AA4"/>
    <w:rsid w:val="000A6FE4"/>
    <w:rsid w:val="000B2E26"/>
    <w:rsid w:val="000B3973"/>
    <w:rsid w:val="000B5529"/>
    <w:rsid w:val="000B5826"/>
    <w:rsid w:val="000B7D0E"/>
    <w:rsid w:val="000C650E"/>
    <w:rsid w:val="000F62C4"/>
    <w:rsid w:val="000F637A"/>
    <w:rsid w:val="000F6BE4"/>
    <w:rsid w:val="001009E3"/>
    <w:rsid w:val="0010130E"/>
    <w:rsid w:val="00110444"/>
    <w:rsid w:val="00110EB6"/>
    <w:rsid w:val="00113812"/>
    <w:rsid w:val="00113904"/>
    <w:rsid w:val="001152B5"/>
    <w:rsid w:val="00120292"/>
    <w:rsid w:val="001228B3"/>
    <w:rsid w:val="001248ED"/>
    <w:rsid w:val="00146F97"/>
    <w:rsid w:val="0017050A"/>
    <w:rsid w:val="00175E92"/>
    <w:rsid w:val="0018586A"/>
    <w:rsid w:val="00186FE1"/>
    <w:rsid w:val="00195642"/>
    <w:rsid w:val="001A127B"/>
    <w:rsid w:val="001A4DF1"/>
    <w:rsid w:val="001A6EEC"/>
    <w:rsid w:val="001B4910"/>
    <w:rsid w:val="001B4D0C"/>
    <w:rsid w:val="001C0F65"/>
    <w:rsid w:val="001C6172"/>
    <w:rsid w:val="001C64FC"/>
    <w:rsid w:val="001F1EB8"/>
    <w:rsid w:val="001F2D39"/>
    <w:rsid w:val="002064BE"/>
    <w:rsid w:val="00206F2E"/>
    <w:rsid w:val="00211488"/>
    <w:rsid w:val="00211719"/>
    <w:rsid w:val="00212A8B"/>
    <w:rsid w:val="00214FA2"/>
    <w:rsid w:val="00220AF6"/>
    <w:rsid w:val="0022120C"/>
    <w:rsid w:val="0022210A"/>
    <w:rsid w:val="00223241"/>
    <w:rsid w:val="002260CB"/>
    <w:rsid w:val="002318D1"/>
    <w:rsid w:val="00233A72"/>
    <w:rsid w:val="00245DC9"/>
    <w:rsid w:val="00252DB0"/>
    <w:rsid w:val="00261EEA"/>
    <w:rsid w:val="00264A48"/>
    <w:rsid w:val="00276CE5"/>
    <w:rsid w:val="002874B3"/>
    <w:rsid w:val="00291394"/>
    <w:rsid w:val="002913DF"/>
    <w:rsid w:val="00291B68"/>
    <w:rsid w:val="0029255A"/>
    <w:rsid w:val="002A48BA"/>
    <w:rsid w:val="002A77C0"/>
    <w:rsid w:val="002B26C1"/>
    <w:rsid w:val="002B5297"/>
    <w:rsid w:val="002D219C"/>
    <w:rsid w:val="002D3A3D"/>
    <w:rsid w:val="002E49C0"/>
    <w:rsid w:val="002E4BFD"/>
    <w:rsid w:val="002E796B"/>
    <w:rsid w:val="002F19ED"/>
    <w:rsid w:val="002F206F"/>
    <w:rsid w:val="002F3425"/>
    <w:rsid w:val="002F76EB"/>
    <w:rsid w:val="003078D9"/>
    <w:rsid w:val="00325256"/>
    <w:rsid w:val="00325730"/>
    <w:rsid w:val="003262C0"/>
    <w:rsid w:val="00330A22"/>
    <w:rsid w:val="00342B08"/>
    <w:rsid w:val="00355617"/>
    <w:rsid w:val="003605C8"/>
    <w:rsid w:val="00367729"/>
    <w:rsid w:val="00367B9B"/>
    <w:rsid w:val="003744ED"/>
    <w:rsid w:val="00374A64"/>
    <w:rsid w:val="00374DA9"/>
    <w:rsid w:val="00391A3D"/>
    <w:rsid w:val="003920C6"/>
    <w:rsid w:val="00392DBA"/>
    <w:rsid w:val="00395B79"/>
    <w:rsid w:val="003960E9"/>
    <w:rsid w:val="0039770B"/>
    <w:rsid w:val="003A0C29"/>
    <w:rsid w:val="003A1577"/>
    <w:rsid w:val="003A408E"/>
    <w:rsid w:val="003A57B5"/>
    <w:rsid w:val="003A5EC9"/>
    <w:rsid w:val="003B606E"/>
    <w:rsid w:val="003C34C1"/>
    <w:rsid w:val="003C7A11"/>
    <w:rsid w:val="003D721E"/>
    <w:rsid w:val="003E52C1"/>
    <w:rsid w:val="003E5EF0"/>
    <w:rsid w:val="003F2021"/>
    <w:rsid w:val="003F5964"/>
    <w:rsid w:val="003F7B2E"/>
    <w:rsid w:val="0040065E"/>
    <w:rsid w:val="00401F32"/>
    <w:rsid w:val="004032CC"/>
    <w:rsid w:val="0040680E"/>
    <w:rsid w:val="00413FCA"/>
    <w:rsid w:val="00416DDF"/>
    <w:rsid w:val="00417113"/>
    <w:rsid w:val="00417158"/>
    <w:rsid w:val="00426477"/>
    <w:rsid w:val="00433F4B"/>
    <w:rsid w:val="00435AE2"/>
    <w:rsid w:val="00436200"/>
    <w:rsid w:val="004370DC"/>
    <w:rsid w:val="00437D52"/>
    <w:rsid w:val="004417B1"/>
    <w:rsid w:val="00450F43"/>
    <w:rsid w:val="004538C4"/>
    <w:rsid w:val="004566B7"/>
    <w:rsid w:val="00456C67"/>
    <w:rsid w:val="004575AE"/>
    <w:rsid w:val="00457924"/>
    <w:rsid w:val="0047196A"/>
    <w:rsid w:val="004735C4"/>
    <w:rsid w:val="00477900"/>
    <w:rsid w:val="00482325"/>
    <w:rsid w:val="00486756"/>
    <w:rsid w:val="004921D0"/>
    <w:rsid w:val="004924F2"/>
    <w:rsid w:val="004951AE"/>
    <w:rsid w:val="004A06A3"/>
    <w:rsid w:val="004A0C7E"/>
    <w:rsid w:val="004A4DEF"/>
    <w:rsid w:val="004B037A"/>
    <w:rsid w:val="004C576C"/>
    <w:rsid w:val="004C5ED6"/>
    <w:rsid w:val="004D11F2"/>
    <w:rsid w:val="004E2AEC"/>
    <w:rsid w:val="004E538B"/>
    <w:rsid w:val="004E6D96"/>
    <w:rsid w:val="004F26D1"/>
    <w:rsid w:val="004F4D1D"/>
    <w:rsid w:val="004F772A"/>
    <w:rsid w:val="00502C33"/>
    <w:rsid w:val="0050669A"/>
    <w:rsid w:val="005077ED"/>
    <w:rsid w:val="005103A7"/>
    <w:rsid w:val="00512A74"/>
    <w:rsid w:val="00513063"/>
    <w:rsid w:val="00514D86"/>
    <w:rsid w:val="00516BAF"/>
    <w:rsid w:val="00517164"/>
    <w:rsid w:val="005218FD"/>
    <w:rsid w:val="005302FE"/>
    <w:rsid w:val="0053218A"/>
    <w:rsid w:val="00533031"/>
    <w:rsid w:val="00533FDE"/>
    <w:rsid w:val="00534381"/>
    <w:rsid w:val="00534635"/>
    <w:rsid w:val="0054023C"/>
    <w:rsid w:val="00541A42"/>
    <w:rsid w:val="00546336"/>
    <w:rsid w:val="00547962"/>
    <w:rsid w:val="0055438B"/>
    <w:rsid w:val="0056086E"/>
    <w:rsid w:val="00575433"/>
    <w:rsid w:val="00581985"/>
    <w:rsid w:val="00583C8F"/>
    <w:rsid w:val="00595E99"/>
    <w:rsid w:val="005A029D"/>
    <w:rsid w:val="005A0999"/>
    <w:rsid w:val="005A4586"/>
    <w:rsid w:val="005A66DD"/>
    <w:rsid w:val="005A7312"/>
    <w:rsid w:val="005B56C9"/>
    <w:rsid w:val="005C3296"/>
    <w:rsid w:val="005C47F0"/>
    <w:rsid w:val="005D30B7"/>
    <w:rsid w:val="005D3A6E"/>
    <w:rsid w:val="005D6D0E"/>
    <w:rsid w:val="005D793A"/>
    <w:rsid w:val="005D7C69"/>
    <w:rsid w:val="005E2D22"/>
    <w:rsid w:val="005F0315"/>
    <w:rsid w:val="005F06B4"/>
    <w:rsid w:val="005F0E1E"/>
    <w:rsid w:val="005F2C7B"/>
    <w:rsid w:val="00602BCB"/>
    <w:rsid w:val="0061118C"/>
    <w:rsid w:val="00617D0A"/>
    <w:rsid w:val="00620653"/>
    <w:rsid w:val="00636FA5"/>
    <w:rsid w:val="00645978"/>
    <w:rsid w:val="00651DFB"/>
    <w:rsid w:val="00653473"/>
    <w:rsid w:val="00653F56"/>
    <w:rsid w:val="006669CB"/>
    <w:rsid w:val="00671EAE"/>
    <w:rsid w:val="00671FB3"/>
    <w:rsid w:val="00673F48"/>
    <w:rsid w:val="00675E73"/>
    <w:rsid w:val="00676285"/>
    <w:rsid w:val="00676F2D"/>
    <w:rsid w:val="006A2160"/>
    <w:rsid w:val="006A3E17"/>
    <w:rsid w:val="006A4FEA"/>
    <w:rsid w:val="006B1A00"/>
    <w:rsid w:val="006B1C0D"/>
    <w:rsid w:val="006B7C99"/>
    <w:rsid w:val="006C2403"/>
    <w:rsid w:val="006C5EE5"/>
    <w:rsid w:val="006C65A6"/>
    <w:rsid w:val="006D0701"/>
    <w:rsid w:val="006D205B"/>
    <w:rsid w:val="006E07F2"/>
    <w:rsid w:val="006E0FAF"/>
    <w:rsid w:val="006E6DEE"/>
    <w:rsid w:val="006E6FB7"/>
    <w:rsid w:val="006F35A8"/>
    <w:rsid w:val="006F7B29"/>
    <w:rsid w:val="007051E1"/>
    <w:rsid w:val="00706569"/>
    <w:rsid w:val="00710D1B"/>
    <w:rsid w:val="00713F2D"/>
    <w:rsid w:val="00722D84"/>
    <w:rsid w:val="0072454B"/>
    <w:rsid w:val="00726BFC"/>
    <w:rsid w:val="00737801"/>
    <w:rsid w:val="007401D8"/>
    <w:rsid w:val="00741B13"/>
    <w:rsid w:val="00744955"/>
    <w:rsid w:val="00746DFD"/>
    <w:rsid w:val="0076072D"/>
    <w:rsid w:val="007749C9"/>
    <w:rsid w:val="0078239A"/>
    <w:rsid w:val="007854FE"/>
    <w:rsid w:val="00791118"/>
    <w:rsid w:val="00797102"/>
    <w:rsid w:val="0079723B"/>
    <w:rsid w:val="007A02D0"/>
    <w:rsid w:val="007A6D1C"/>
    <w:rsid w:val="007B0E43"/>
    <w:rsid w:val="007B1588"/>
    <w:rsid w:val="007B3767"/>
    <w:rsid w:val="007B667F"/>
    <w:rsid w:val="007B710C"/>
    <w:rsid w:val="007C0E7A"/>
    <w:rsid w:val="007D4032"/>
    <w:rsid w:val="007E1B57"/>
    <w:rsid w:val="007E1B77"/>
    <w:rsid w:val="007F7E90"/>
    <w:rsid w:val="008004C9"/>
    <w:rsid w:val="00804AEF"/>
    <w:rsid w:val="00805BBA"/>
    <w:rsid w:val="00814B04"/>
    <w:rsid w:val="0082094D"/>
    <w:rsid w:val="00827386"/>
    <w:rsid w:val="00833D6B"/>
    <w:rsid w:val="00834774"/>
    <w:rsid w:val="00845322"/>
    <w:rsid w:val="008563FE"/>
    <w:rsid w:val="00862585"/>
    <w:rsid w:val="00865FA4"/>
    <w:rsid w:val="008676CA"/>
    <w:rsid w:val="00876DA1"/>
    <w:rsid w:val="0087766B"/>
    <w:rsid w:val="008824A1"/>
    <w:rsid w:val="008902EE"/>
    <w:rsid w:val="00891624"/>
    <w:rsid w:val="00893440"/>
    <w:rsid w:val="008A3EFE"/>
    <w:rsid w:val="008B3614"/>
    <w:rsid w:val="008B6D2C"/>
    <w:rsid w:val="008C21AA"/>
    <w:rsid w:val="008C7278"/>
    <w:rsid w:val="008D0494"/>
    <w:rsid w:val="008D2BAB"/>
    <w:rsid w:val="008F28C6"/>
    <w:rsid w:val="0090057B"/>
    <w:rsid w:val="00901E01"/>
    <w:rsid w:val="00902D94"/>
    <w:rsid w:val="0090466F"/>
    <w:rsid w:val="00904E98"/>
    <w:rsid w:val="00912C7F"/>
    <w:rsid w:val="00912CAB"/>
    <w:rsid w:val="0091522E"/>
    <w:rsid w:val="00915A3B"/>
    <w:rsid w:val="00915CC5"/>
    <w:rsid w:val="00927B3E"/>
    <w:rsid w:val="00933C63"/>
    <w:rsid w:val="009423EA"/>
    <w:rsid w:val="0095015A"/>
    <w:rsid w:val="00953340"/>
    <w:rsid w:val="00964B9A"/>
    <w:rsid w:val="0096538D"/>
    <w:rsid w:val="00966F8D"/>
    <w:rsid w:val="00973CCB"/>
    <w:rsid w:val="00973F7C"/>
    <w:rsid w:val="00975385"/>
    <w:rsid w:val="00985D57"/>
    <w:rsid w:val="00990CEE"/>
    <w:rsid w:val="00990FEC"/>
    <w:rsid w:val="00994423"/>
    <w:rsid w:val="00995411"/>
    <w:rsid w:val="00995C1C"/>
    <w:rsid w:val="009A23C5"/>
    <w:rsid w:val="009B37B6"/>
    <w:rsid w:val="009B70A3"/>
    <w:rsid w:val="009C22E9"/>
    <w:rsid w:val="009D6D8D"/>
    <w:rsid w:val="00A04BF3"/>
    <w:rsid w:val="00A04CA1"/>
    <w:rsid w:val="00A155A9"/>
    <w:rsid w:val="00A20012"/>
    <w:rsid w:val="00A31FF0"/>
    <w:rsid w:val="00A32BB3"/>
    <w:rsid w:val="00A40D01"/>
    <w:rsid w:val="00A55B58"/>
    <w:rsid w:val="00A60FE8"/>
    <w:rsid w:val="00A63AD7"/>
    <w:rsid w:val="00A63B32"/>
    <w:rsid w:val="00A7189A"/>
    <w:rsid w:val="00A72A0B"/>
    <w:rsid w:val="00A73AB3"/>
    <w:rsid w:val="00A801F9"/>
    <w:rsid w:val="00A82159"/>
    <w:rsid w:val="00A83EE4"/>
    <w:rsid w:val="00A84812"/>
    <w:rsid w:val="00A8558C"/>
    <w:rsid w:val="00A92136"/>
    <w:rsid w:val="00A94751"/>
    <w:rsid w:val="00AA1743"/>
    <w:rsid w:val="00AA2F3C"/>
    <w:rsid w:val="00AA3E7C"/>
    <w:rsid w:val="00AA435B"/>
    <w:rsid w:val="00AB07D0"/>
    <w:rsid w:val="00AB0AD5"/>
    <w:rsid w:val="00AB5216"/>
    <w:rsid w:val="00AB5C48"/>
    <w:rsid w:val="00AB647E"/>
    <w:rsid w:val="00AC1276"/>
    <w:rsid w:val="00AC15FF"/>
    <w:rsid w:val="00AC31C3"/>
    <w:rsid w:val="00AC3B5F"/>
    <w:rsid w:val="00AC6560"/>
    <w:rsid w:val="00AC7991"/>
    <w:rsid w:val="00AD5EE8"/>
    <w:rsid w:val="00AE08B7"/>
    <w:rsid w:val="00AE24D9"/>
    <w:rsid w:val="00AE36C6"/>
    <w:rsid w:val="00AE5DAE"/>
    <w:rsid w:val="00AE6D40"/>
    <w:rsid w:val="00AF1747"/>
    <w:rsid w:val="00AF1FFC"/>
    <w:rsid w:val="00AF36E7"/>
    <w:rsid w:val="00AF6E04"/>
    <w:rsid w:val="00B0192E"/>
    <w:rsid w:val="00B0557A"/>
    <w:rsid w:val="00B174B4"/>
    <w:rsid w:val="00B17C70"/>
    <w:rsid w:val="00B22B10"/>
    <w:rsid w:val="00B2506A"/>
    <w:rsid w:val="00B26820"/>
    <w:rsid w:val="00B30C89"/>
    <w:rsid w:val="00B3461A"/>
    <w:rsid w:val="00B351B2"/>
    <w:rsid w:val="00B367A4"/>
    <w:rsid w:val="00B37154"/>
    <w:rsid w:val="00B37308"/>
    <w:rsid w:val="00B55979"/>
    <w:rsid w:val="00B61FC6"/>
    <w:rsid w:val="00B639CC"/>
    <w:rsid w:val="00B75E9D"/>
    <w:rsid w:val="00B84ABA"/>
    <w:rsid w:val="00B850A2"/>
    <w:rsid w:val="00B923CE"/>
    <w:rsid w:val="00B92F50"/>
    <w:rsid w:val="00B93227"/>
    <w:rsid w:val="00BA1728"/>
    <w:rsid w:val="00BB305F"/>
    <w:rsid w:val="00BB62F0"/>
    <w:rsid w:val="00BD125A"/>
    <w:rsid w:val="00BD2B37"/>
    <w:rsid w:val="00BD5A5D"/>
    <w:rsid w:val="00BD7603"/>
    <w:rsid w:val="00BE1897"/>
    <w:rsid w:val="00BE2BAB"/>
    <w:rsid w:val="00BF44A4"/>
    <w:rsid w:val="00C241E7"/>
    <w:rsid w:val="00C50735"/>
    <w:rsid w:val="00C508DF"/>
    <w:rsid w:val="00C56CBD"/>
    <w:rsid w:val="00C57E9A"/>
    <w:rsid w:val="00C610F2"/>
    <w:rsid w:val="00C6159B"/>
    <w:rsid w:val="00C71FF9"/>
    <w:rsid w:val="00C73320"/>
    <w:rsid w:val="00C806D7"/>
    <w:rsid w:val="00C82804"/>
    <w:rsid w:val="00C82972"/>
    <w:rsid w:val="00C8383E"/>
    <w:rsid w:val="00C84BB6"/>
    <w:rsid w:val="00C904DC"/>
    <w:rsid w:val="00C935D0"/>
    <w:rsid w:val="00CA456B"/>
    <w:rsid w:val="00CB06C7"/>
    <w:rsid w:val="00CB13B8"/>
    <w:rsid w:val="00CB58B1"/>
    <w:rsid w:val="00CC0E57"/>
    <w:rsid w:val="00CC28DD"/>
    <w:rsid w:val="00CC3265"/>
    <w:rsid w:val="00CC480F"/>
    <w:rsid w:val="00CC6D23"/>
    <w:rsid w:val="00CD3219"/>
    <w:rsid w:val="00CD4DAF"/>
    <w:rsid w:val="00CD53E1"/>
    <w:rsid w:val="00CE5D64"/>
    <w:rsid w:val="00CF7C07"/>
    <w:rsid w:val="00D017D0"/>
    <w:rsid w:val="00D02284"/>
    <w:rsid w:val="00D26574"/>
    <w:rsid w:val="00D316A7"/>
    <w:rsid w:val="00D31ABA"/>
    <w:rsid w:val="00D31E47"/>
    <w:rsid w:val="00D354BD"/>
    <w:rsid w:val="00D44E87"/>
    <w:rsid w:val="00D4522E"/>
    <w:rsid w:val="00D45724"/>
    <w:rsid w:val="00D45DC3"/>
    <w:rsid w:val="00D505CB"/>
    <w:rsid w:val="00D541E0"/>
    <w:rsid w:val="00D57F0A"/>
    <w:rsid w:val="00D61248"/>
    <w:rsid w:val="00D61802"/>
    <w:rsid w:val="00D65B04"/>
    <w:rsid w:val="00D66BB3"/>
    <w:rsid w:val="00D73771"/>
    <w:rsid w:val="00D74046"/>
    <w:rsid w:val="00D77527"/>
    <w:rsid w:val="00D866C7"/>
    <w:rsid w:val="00D97591"/>
    <w:rsid w:val="00D97842"/>
    <w:rsid w:val="00DA420D"/>
    <w:rsid w:val="00DA58FC"/>
    <w:rsid w:val="00DB471B"/>
    <w:rsid w:val="00DC14AB"/>
    <w:rsid w:val="00DC55A0"/>
    <w:rsid w:val="00DC7EDC"/>
    <w:rsid w:val="00DF1C71"/>
    <w:rsid w:val="00DF230B"/>
    <w:rsid w:val="00DF4212"/>
    <w:rsid w:val="00E14F7B"/>
    <w:rsid w:val="00E26D80"/>
    <w:rsid w:val="00E326E4"/>
    <w:rsid w:val="00E37819"/>
    <w:rsid w:val="00E42AD0"/>
    <w:rsid w:val="00E43E0A"/>
    <w:rsid w:val="00E44C71"/>
    <w:rsid w:val="00E6106A"/>
    <w:rsid w:val="00E72D4F"/>
    <w:rsid w:val="00E91DA2"/>
    <w:rsid w:val="00E9510A"/>
    <w:rsid w:val="00E95608"/>
    <w:rsid w:val="00EB2716"/>
    <w:rsid w:val="00EB6AA8"/>
    <w:rsid w:val="00EC006F"/>
    <w:rsid w:val="00EC0C51"/>
    <w:rsid w:val="00EC67ED"/>
    <w:rsid w:val="00ED2771"/>
    <w:rsid w:val="00EE0EFD"/>
    <w:rsid w:val="00EE3B62"/>
    <w:rsid w:val="00EE6764"/>
    <w:rsid w:val="00EF017B"/>
    <w:rsid w:val="00EF17D9"/>
    <w:rsid w:val="00EF6EA5"/>
    <w:rsid w:val="00F03073"/>
    <w:rsid w:val="00F05311"/>
    <w:rsid w:val="00F0796E"/>
    <w:rsid w:val="00F205F0"/>
    <w:rsid w:val="00F30C78"/>
    <w:rsid w:val="00F3317E"/>
    <w:rsid w:val="00F33D4D"/>
    <w:rsid w:val="00F33FAF"/>
    <w:rsid w:val="00F41768"/>
    <w:rsid w:val="00F4176A"/>
    <w:rsid w:val="00F507B8"/>
    <w:rsid w:val="00F54AD7"/>
    <w:rsid w:val="00F54F01"/>
    <w:rsid w:val="00F71923"/>
    <w:rsid w:val="00F80508"/>
    <w:rsid w:val="00F8058B"/>
    <w:rsid w:val="00F80DAF"/>
    <w:rsid w:val="00FA0864"/>
    <w:rsid w:val="00FA2AA6"/>
    <w:rsid w:val="00FA2F8E"/>
    <w:rsid w:val="00FA3E89"/>
    <w:rsid w:val="00FA704F"/>
    <w:rsid w:val="00FB269D"/>
    <w:rsid w:val="00FB77AB"/>
    <w:rsid w:val="00FB7846"/>
    <w:rsid w:val="00FC134C"/>
    <w:rsid w:val="00FC7AC4"/>
    <w:rsid w:val="00FD11AA"/>
    <w:rsid w:val="00FD5A96"/>
    <w:rsid w:val="00FE44F6"/>
    <w:rsid w:val="00FF45C6"/>
    <w:rsid w:val="00FF5556"/>
    <w:rsid w:val="00FF5DA7"/>
    <w:rsid w:val="00FF6049"/>
    <w:rsid w:val="00FF6F4C"/>
    <w:rsid w:val="00FF7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9E51C"/>
  <w15:docId w15:val="{1424DDB1-10C0-4160-9D3D-BE6417DF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4176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41768"/>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F417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F230B"/>
    <w:rPr>
      <w:b/>
      <w:bCs/>
    </w:rPr>
  </w:style>
  <w:style w:type="paragraph" w:styleId="ListParagraph">
    <w:name w:val="List Paragraph"/>
    <w:basedOn w:val="Normal"/>
    <w:uiPriority w:val="34"/>
    <w:qFormat/>
    <w:rsid w:val="004538C4"/>
    <w:pPr>
      <w:ind w:left="720"/>
      <w:contextualSpacing/>
    </w:pPr>
  </w:style>
  <w:style w:type="paragraph" w:styleId="NoSpacing">
    <w:name w:val="No Spacing"/>
    <w:uiPriority w:val="1"/>
    <w:qFormat/>
    <w:rsid w:val="00A73AB3"/>
    <w:pPr>
      <w:spacing w:after="0" w:line="240" w:lineRule="auto"/>
    </w:pPr>
  </w:style>
  <w:style w:type="character" w:customStyle="1" w:styleId="s1">
    <w:name w:val="s1"/>
    <w:basedOn w:val="DefaultParagraphFont"/>
    <w:rsid w:val="00B26820"/>
  </w:style>
  <w:style w:type="paragraph" w:styleId="BodyText">
    <w:name w:val="Body Text"/>
    <w:basedOn w:val="Normal"/>
    <w:link w:val="BodyTextChar"/>
    <w:uiPriority w:val="99"/>
    <w:semiHidden/>
    <w:unhideWhenUsed/>
    <w:rsid w:val="00072A25"/>
    <w:pPr>
      <w:spacing w:after="120"/>
    </w:pPr>
  </w:style>
  <w:style w:type="character" w:customStyle="1" w:styleId="BodyTextChar">
    <w:name w:val="Body Text Char"/>
    <w:basedOn w:val="DefaultParagraphFont"/>
    <w:link w:val="BodyText"/>
    <w:uiPriority w:val="99"/>
    <w:semiHidden/>
    <w:rsid w:val="00072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02347">
      <w:bodyDiv w:val="1"/>
      <w:marLeft w:val="0"/>
      <w:marRight w:val="0"/>
      <w:marTop w:val="0"/>
      <w:marBottom w:val="0"/>
      <w:divBdr>
        <w:top w:val="none" w:sz="0" w:space="0" w:color="auto"/>
        <w:left w:val="none" w:sz="0" w:space="0" w:color="auto"/>
        <w:bottom w:val="none" w:sz="0" w:space="0" w:color="auto"/>
        <w:right w:val="none" w:sz="0" w:space="0" w:color="auto"/>
      </w:divBdr>
    </w:div>
    <w:div w:id="1450470233">
      <w:bodyDiv w:val="1"/>
      <w:marLeft w:val="0"/>
      <w:marRight w:val="0"/>
      <w:marTop w:val="0"/>
      <w:marBottom w:val="0"/>
      <w:divBdr>
        <w:top w:val="none" w:sz="0" w:space="0" w:color="auto"/>
        <w:left w:val="none" w:sz="0" w:space="0" w:color="auto"/>
        <w:bottom w:val="none" w:sz="0" w:space="0" w:color="auto"/>
        <w:right w:val="none" w:sz="0" w:space="0" w:color="auto"/>
      </w:divBdr>
      <w:divsChild>
        <w:div w:id="1988045475">
          <w:marLeft w:val="0"/>
          <w:marRight w:val="0"/>
          <w:marTop w:val="0"/>
          <w:marBottom w:val="0"/>
          <w:divBdr>
            <w:top w:val="none" w:sz="0" w:space="0" w:color="auto"/>
            <w:left w:val="none" w:sz="0" w:space="0" w:color="auto"/>
            <w:bottom w:val="none" w:sz="0" w:space="0" w:color="auto"/>
            <w:right w:val="none" w:sz="0" w:space="0" w:color="auto"/>
          </w:divBdr>
        </w:div>
      </w:divsChild>
    </w:div>
    <w:div w:id="162117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3412</Words>
  <Characters>19449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Bowyer</dc:creator>
  <cp:lastModifiedBy>Lisa Longstaff</cp:lastModifiedBy>
  <cp:revision>3</cp:revision>
  <dcterms:created xsi:type="dcterms:W3CDTF">2017-03-03T10:48:00Z</dcterms:created>
  <dcterms:modified xsi:type="dcterms:W3CDTF">2017-03-03T11:16:00Z</dcterms:modified>
</cp:coreProperties>
</file>