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2D9" w:rsidRDefault="009802D9" w:rsidP="009802D9">
      <w:pPr>
        <w:rPr>
          <w:rFonts w:ascii="Franklin Gothic Book" w:hAnsi="Franklin Gothic Book"/>
          <w:lang w:eastAsia="en-GB"/>
        </w:rPr>
      </w:pPr>
    </w:p>
    <w:p w:rsidR="009802D9" w:rsidRDefault="009802D9" w:rsidP="009802D9">
      <w:pPr>
        <w:rPr>
          <w:rFonts w:ascii="Franklin Gothic Book" w:hAnsi="Franklin Gothic Book"/>
          <w:lang w:eastAsia="en-GB"/>
        </w:rPr>
      </w:pPr>
    </w:p>
    <w:p w:rsidR="004446A3" w:rsidRPr="00207B17" w:rsidRDefault="004446A3" w:rsidP="00207B17">
      <w:pPr>
        <w:jc w:val="center"/>
        <w:rPr>
          <w:rFonts w:asciiTheme="minorHAnsi" w:hAnsiTheme="minorHAnsi" w:cstheme="minorHAnsi"/>
          <w:b/>
          <w:sz w:val="32"/>
          <w:szCs w:val="32"/>
        </w:rPr>
      </w:pPr>
      <w:r w:rsidRPr="00207B17">
        <w:rPr>
          <w:rFonts w:asciiTheme="minorHAnsi" w:hAnsiTheme="minorHAnsi" w:cstheme="minorHAnsi"/>
          <w:b/>
          <w:sz w:val="32"/>
          <w:szCs w:val="32"/>
        </w:rPr>
        <w:t>Job Description</w:t>
      </w:r>
    </w:p>
    <w:p w:rsidR="004446A3" w:rsidRPr="00207B17" w:rsidRDefault="004446A3" w:rsidP="004446A3">
      <w:pPr>
        <w:pStyle w:val="PlainText"/>
        <w:jc w:val="center"/>
        <w:rPr>
          <w:rFonts w:asciiTheme="minorHAnsi" w:eastAsia="MS Mincho" w:hAnsiTheme="minorHAnsi" w:cstheme="minorHAnsi"/>
          <w:b/>
          <w:bCs/>
          <w:sz w:val="24"/>
          <w:szCs w:val="24"/>
        </w:rPr>
      </w:pPr>
    </w:p>
    <w:p w:rsidR="004446A3" w:rsidRPr="00207B17" w:rsidRDefault="004446A3" w:rsidP="004446A3">
      <w:pPr>
        <w:pStyle w:val="PlainText"/>
        <w:jc w:val="center"/>
        <w:rPr>
          <w:rFonts w:asciiTheme="minorHAnsi" w:eastAsia="MS Mincho" w:hAnsiTheme="minorHAnsi" w:cstheme="minorHAnsi"/>
          <w:b/>
          <w:bCs/>
          <w:sz w:val="24"/>
          <w:szCs w:val="24"/>
        </w:rPr>
      </w:pPr>
      <w:r w:rsidRPr="00207B17">
        <w:rPr>
          <w:rFonts w:asciiTheme="minorHAnsi" w:eastAsia="MS Mincho" w:hAnsiTheme="minorHAnsi" w:cstheme="minorHAnsi"/>
          <w:b/>
          <w:bCs/>
          <w:sz w:val="24"/>
          <w:szCs w:val="24"/>
        </w:rPr>
        <w:t>Teacher/Tutor</w:t>
      </w:r>
    </w:p>
    <w:p w:rsidR="004446A3" w:rsidRPr="00207B17" w:rsidRDefault="004446A3" w:rsidP="004446A3">
      <w:pPr>
        <w:pStyle w:val="PlainText"/>
        <w:rPr>
          <w:rFonts w:asciiTheme="minorHAnsi" w:eastAsia="MS Mincho" w:hAnsiTheme="minorHAnsi" w:cstheme="minorHAnsi"/>
          <w:b/>
          <w:color w:val="1F497D" w:themeColor="text2"/>
          <w:sz w:val="24"/>
          <w:szCs w:val="24"/>
        </w:rPr>
      </w:pPr>
    </w:p>
    <w:p w:rsidR="004446A3" w:rsidRPr="00207B17" w:rsidRDefault="004446A3" w:rsidP="004446A3">
      <w:pPr>
        <w:jc w:val="both"/>
        <w:rPr>
          <w:rFonts w:asciiTheme="minorHAnsi" w:hAnsiTheme="minorHAnsi" w:cstheme="minorHAnsi"/>
          <w:b/>
        </w:rPr>
      </w:pPr>
      <w:r w:rsidRPr="00207B17">
        <w:rPr>
          <w:rFonts w:asciiTheme="minorHAnsi" w:hAnsiTheme="minorHAnsi" w:cstheme="minorHAnsi"/>
          <w:b/>
        </w:rPr>
        <w:t>General</w:t>
      </w:r>
    </w:p>
    <w:p w:rsidR="00AB4270" w:rsidRPr="00207B17" w:rsidRDefault="00AB4270" w:rsidP="004446A3">
      <w:pPr>
        <w:jc w:val="both"/>
        <w:rPr>
          <w:rFonts w:asciiTheme="minorHAnsi" w:hAnsiTheme="minorHAnsi" w:cstheme="minorHAnsi"/>
          <w:b/>
        </w:rPr>
      </w:pPr>
    </w:p>
    <w:p w:rsidR="00AB4270" w:rsidRPr="00207B17" w:rsidRDefault="000E68E1" w:rsidP="004446A3">
      <w:pPr>
        <w:jc w:val="both"/>
        <w:rPr>
          <w:rFonts w:asciiTheme="minorHAnsi" w:hAnsiTheme="minorHAnsi" w:cstheme="minorHAnsi"/>
          <w:b/>
        </w:rPr>
      </w:pPr>
      <w:r w:rsidRPr="00207B17">
        <w:rPr>
          <w:rFonts w:asciiTheme="minorHAnsi" w:hAnsiTheme="minorHAnsi" w:cstheme="minorHAnsi"/>
          <w:b/>
        </w:rPr>
        <w:t>The teaching Standar</w:t>
      </w:r>
      <w:r w:rsidR="009F3C38" w:rsidRPr="00207B17">
        <w:rPr>
          <w:rFonts w:asciiTheme="minorHAnsi" w:hAnsiTheme="minorHAnsi" w:cstheme="minorHAnsi"/>
          <w:b/>
        </w:rPr>
        <w:t>ds set out the expectations of</w:t>
      </w:r>
      <w:r w:rsidR="00AB4270" w:rsidRPr="00207B17">
        <w:rPr>
          <w:rFonts w:asciiTheme="minorHAnsi" w:hAnsiTheme="minorHAnsi" w:cstheme="minorHAnsi"/>
          <w:b/>
        </w:rPr>
        <w:t xml:space="preserve"> every qualified teacher. </w:t>
      </w:r>
    </w:p>
    <w:p w:rsidR="009F3C38" w:rsidRPr="00207B17" w:rsidRDefault="009F3C38" w:rsidP="004446A3">
      <w:pPr>
        <w:jc w:val="both"/>
        <w:rPr>
          <w:rFonts w:asciiTheme="minorHAnsi" w:hAnsiTheme="minorHAnsi" w:cstheme="minorHAnsi"/>
          <w:b/>
        </w:rPr>
      </w:pPr>
    </w:p>
    <w:p w:rsidR="004446A3" w:rsidRPr="00207B17" w:rsidRDefault="00AB4270" w:rsidP="004446A3">
      <w:pPr>
        <w:jc w:val="both"/>
        <w:rPr>
          <w:rFonts w:asciiTheme="minorHAnsi" w:hAnsiTheme="minorHAnsi" w:cstheme="minorHAnsi"/>
          <w:b/>
        </w:rPr>
      </w:pPr>
      <w:r w:rsidRPr="00207B17">
        <w:rPr>
          <w:rFonts w:asciiTheme="minorHAnsi" w:hAnsiTheme="minorHAnsi" w:cstheme="minorHAnsi"/>
          <w:b/>
        </w:rPr>
        <w:t>The responsibilities of the</w:t>
      </w:r>
      <w:r w:rsidR="000E68E1" w:rsidRPr="00207B17">
        <w:rPr>
          <w:rFonts w:asciiTheme="minorHAnsi" w:hAnsiTheme="minorHAnsi" w:cstheme="minorHAnsi"/>
          <w:b/>
        </w:rPr>
        <w:t xml:space="preserve"> classroom teacher include</w:t>
      </w:r>
      <w:r w:rsidRPr="00207B17">
        <w:rPr>
          <w:rFonts w:asciiTheme="minorHAnsi" w:hAnsiTheme="minorHAnsi" w:cstheme="minorHAnsi"/>
          <w:b/>
        </w:rPr>
        <w:t>:</w:t>
      </w:r>
    </w:p>
    <w:p w:rsidR="004446A3" w:rsidRPr="00207B17" w:rsidRDefault="00AB4270" w:rsidP="004446A3">
      <w:pPr>
        <w:numPr>
          <w:ilvl w:val="0"/>
          <w:numId w:val="1"/>
        </w:numPr>
        <w:jc w:val="both"/>
        <w:rPr>
          <w:rFonts w:asciiTheme="minorHAnsi" w:hAnsiTheme="minorHAnsi" w:cstheme="minorHAnsi"/>
        </w:rPr>
      </w:pPr>
      <w:r w:rsidRPr="00207B17">
        <w:rPr>
          <w:rFonts w:asciiTheme="minorHAnsi" w:hAnsiTheme="minorHAnsi" w:cstheme="minorHAnsi"/>
        </w:rPr>
        <w:t xml:space="preserve">Understanding and implementing the </w:t>
      </w:r>
      <w:r w:rsidR="004446A3" w:rsidRPr="00207B17">
        <w:rPr>
          <w:rFonts w:asciiTheme="minorHAnsi" w:hAnsiTheme="minorHAnsi" w:cstheme="minorHAnsi"/>
        </w:rPr>
        <w:t xml:space="preserve">Safeguarding and Child Protection </w:t>
      </w:r>
      <w:r w:rsidRPr="00207B17">
        <w:rPr>
          <w:rFonts w:asciiTheme="minorHAnsi" w:hAnsiTheme="minorHAnsi" w:cstheme="minorHAnsi"/>
        </w:rPr>
        <w:t xml:space="preserve">policies, </w:t>
      </w:r>
      <w:r w:rsidR="004446A3" w:rsidRPr="00207B17">
        <w:rPr>
          <w:rFonts w:asciiTheme="minorHAnsi" w:hAnsiTheme="minorHAnsi" w:cstheme="minorHAnsi"/>
        </w:rPr>
        <w:t xml:space="preserve">procedures and </w:t>
      </w:r>
      <w:r w:rsidRPr="00207B17">
        <w:rPr>
          <w:rFonts w:asciiTheme="minorHAnsi" w:hAnsiTheme="minorHAnsi" w:cstheme="minorHAnsi"/>
        </w:rPr>
        <w:t xml:space="preserve">practices.  </w:t>
      </w:r>
    </w:p>
    <w:p w:rsidR="009F3C38" w:rsidRPr="00F92DA4" w:rsidRDefault="004446A3" w:rsidP="00F92DA4">
      <w:pPr>
        <w:numPr>
          <w:ilvl w:val="0"/>
          <w:numId w:val="1"/>
        </w:numPr>
        <w:jc w:val="both"/>
        <w:rPr>
          <w:rFonts w:asciiTheme="minorHAnsi" w:hAnsiTheme="minorHAnsi" w:cstheme="minorHAnsi"/>
        </w:rPr>
      </w:pPr>
      <w:r w:rsidRPr="00207B17">
        <w:rPr>
          <w:rFonts w:asciiTheme="minorHAnsi" w:hAnsiTheme="minorHAnsi" w:cstheme="minorHAnsi"/>
        </w:rPr>
        <w:t>Consistent application of the School’s behaviour management policy, p</w:t>
      </w:r>
      <w:r w:rsidR="00AB4270" w:rsidRPr="00207B17">
        <w:rPr>
          <w:rFonts w:asciiTheme="minorHAnsi" w:hAnsiTheme="minorHAnsi" w:cstheme="minorHAnsi"/>
        </w:rPr>
        <w:t xml:space="preserve">rocedures and codes of dress, within the classroom, when on duty, around the corridors and whenever supervising students on trips, activities and visits. </w:t>
      </w:r>
      <w:bookmarkStart w:id="0" w:name="_GoBack"/>
      <w:bookmarkEnd w:id="0"/>
    </w:p>
    <w:p w:rsidR="004446A3" w:rsidRPr="00207B17" w:rsidRDefault="004446A3" w:rsidP="004446A3">
      <w:pPr>
        <w:numPr>
          <w:ilvl w:val="0"/>
          <w:numId w:val="1"/>
        </w:numPr>
        <w:jc w:val="both"/>
        <w:rPr>
          <w:rFonts w:asciiTheme="minorHAnsi" w:hAnsiTheme="minorHAnsi" w:cstheme="minorHAnsi"/>
        </w:rPr>
      </w:pPr>
      <w:r w:rsidRPr="00207B17">
        <w:rPr>
          <w:rFonts w:asciiTheme="minorHAnsi" w:hAnsiTheme="minorHAnsi" w:cstheme="minorHAnsi"/>
        </w:rPr>
        <w:t xml:space="preserve">Planning, preparation and delivery of </w:t>
      </w:r>
      <w:r w:rsidR="00AB4270" w:rsidRPr="00207B17">
        <w:rPr>
          <w:rFonts w:asciiTheme="minorHAnsi" w:hAnsiTheme="minorHAnsi" w:cstheme="minorHAnsi"/>
        </w:rPr>
        <w:t>effective learning experiences</w:t>
      </w:r>
      <w:r w:rsidRPr="00207B17">
        <w:rPr>
          <w:rFonts w:asciiTheme="minorHAnsi" w:hAnsiTheme="minorHAnsi" w:cstheme="minorHAnsi"/>
        </w:rPr>
        <w:t xml:space="preserve"> </w:t>
      </w:r>
      <w:r w:rsidR="00AB4270" w:rsidRPr="00207B17">
        <w:rPr>
          <w:rFonts w:asciiTheme="minorHAnsi" w:hAnsiTheme="minorHAnsi" w:cstheme="minorHAnsi"/>
        </w:rPr>
        <w:t xml:space="preserve">in </w:t>
      </w:r>
      <w:r w:rsidRPr="00207B17">
        <w:rPr>
          <w:rFonts w:asciiTheme="minorHAnsi" w:hAnsiTheme="minorHAnsi" w:cstheme="minorHAnsi"/>
        </w:rPr>
        <w:t xml:space="preserve">lessons and Period R that promote </w:t>
      </w:r>
      <w:r w:rsidR="00AB4270" w:rsidRPr="00207B17">
        <w:rPr>
          <w:rFonts w:asciiTheme="minorHAnsi" w:hAnsiTheme="minorHAnsi" w:cstheme="minorHAnsi"/>
        </w:rPr>
        <w:t xml:space="preserve">consistently </w:t>
      </w:r>
      <w:r w:rsidRPr="00207B17">
        <w:rPr>
          <w:rFonts w:asciiTheme="minorHAnsi" w:hAnsiTheme="minorHAnsi" w:cstheme="minorHAnsi"/>
        </w:rPr>
        <w:t xml:space="preserve">high quality learning. </w:t>
      </w:r>
    </w:p>
    <w:p w:rsidR="004446A3" w:rsidRPr="00207B17" w:rsidRDefault="004446A3" w:rsidP="004446A3">
      <w:pPr>
        <w:numPr>
          <w:ilvl w:val="0"/>
          <w:numId w:val="2"/>
        </w:numPr>
        <w:jc w:val="both"/>
        <w:rPr>
          <w:rFonts w:asciiTheme="minorHAnsi" w:hAnsiTheme="minorHAnsi" w:cstheme="minorHAnsi"/>
        </w:rPr>
      </w:pPr>
      <w:r w:rsidRPr="00207B17">
        <w:rPr>
          <w:rFonts w:asciiTheme="minorHAnsi" w:hAnsiTheme="minorHAnsi" w:cstheme="minorHAnsi"/>
        </w:rPr>
        <w:t xml:space="preserve">Ensuring </w:t>
      </w:r>
      <w:r w:rsidR="00AB4270" w:rsidRPr="00207B17">
        <w:rPr>
          <w:rFonts w:asciiTheme="minorHAnsi" w:hAnsiTheme="minorHAnsi" w:cstheme="minorHAnsi"/>
        </w:rPr>
        <w:t>that all students, including those with special educational</w:t>
      </w:r>
      <w:r w:rsidR="000E68E1" w:rsidRPr="00207B17">
        <w:rPr>
          <w:rFonts w:asciiTheme="minorHAnsi" w:hAnsiTheme="minorHAnsi" w:cstheme="minorHAnsi"/>
        </w:rPr>
        <w:t xml:space="preserve"> needs, </w:t>
      </w:r>
      <w:r w:rsidR="00AB4270" w:rsidRPr="00207B17">
        <w:rPr>
          <w:rFonts w:asciiTheme="minorHAnsi" w:hAnsiTheme="minorHAnsi" w:cstheme="minorHAnsi"/>
        </w:rPr>
        <w:t xml:space="preserve">are able to make progress. </w:t>
      </w:r>
    </w:p>
    <w:p w:rsidR="000E68E1" w:rsidRPr="00207B17" w:rsidRDefault="000E68E1" w:rsidP="004446A3">
      <w:pPr>
        <w:numPr>
          <w:ilvl w:val="0"/>
          <w:numId w:val="2"/>
        </w:numPr>
        <w:jc w:val="both"/>
        <w:rPr>
          <w:rFonts w:asciiTheme="minorHAnsi" w:hAnsiTheme="minorHAnsi" w:cstheme="minorHAnsi"/>
        </w:rPr>
      </w:pPr>
      <w:r w:rsidRPr="00207B17">
        <w:rPr>
          <w:rFonts w:asciiTheme="minorHAnsi" w:hAnsiTheme="minorHAnsi" w:cstheme="minorHAnsi"/>
        </w:rPr>
        <w:t xml:space="preserve">If absent, setting appropriate and meaningful cover work unless exceptional circumstances make that impossible. </w:t>
      </w:r>
    </w:p>
    <w:p w:rsidR="00AB4270" w:rsidRPr="00207B17" w:rsidRDefault="00AB4270" w:rsidP="004446A3">
      <w:pPr>
        <w:numPr>
          <w:ilvl w:val="0"/>
          <w:numId w:val="2"/>
        </w:numPr>
        <w:jc w:val="both"/>
        <w:rPr>
          <w:rFonts w:asciiTheme="minorHAnsi" w:hAnsiTheme="minorHAnsi" w:cstheme="minorHAnsi"/>
        </w:rPr>
      </w:pPr>
      <w:r w:rsidRPr="00207B17">
        <w:rPr>
          <w:rFonts w:asciiTheme="minorHAnsi" w:hAnsiTheme="minorHAnsi" w:cstheme="minorHAnsi"/>
        </w:rPr>
        <w:t xml:space="preserve">Working collaboratively with teaching assistants to ensure the best learning outcomes for supported students. </w:t>
      </w:r>
    </w:p>
    <w:p w:rsidR="004446A3" w:rsidRPr="00207B17" w:rsidRDefault="004446A3" w:rsidP="004446A3">
      <w:pPr>
        <w:numPr>
          <w:ilvl w:val="0"/>
          <w:numId w:val="3"/>
        </w:numPr>
        <w:jc w:val="both"/>
        <w:rPr>
          <w:rFonts w:asciiTheme="minorHAnsi" w:hAnsiTheme="minorHAnsi" w:cstheme="minorHAnsi"/>
        </w:rPr>
      </w:pPr>
      <w:r w:rsidRPr="00207B17">
        <w:rPr>
          <w:rFonts w:asciiTheme="minorHAnsi" w:hAnsiTheme="minorHAnsi" w:cstheme="minorHAnsi"/>
        </w:rPr>
        <w:t>The regular marking of students’ work and completion of appropriate assessments, records, and reports within the published deadlines according to the school policy, statutory regulations and examination board requirements.</w:t>
      </w:r>
    </w:p>
    <w:p w:rsidR="004446A3" w:rsidRPr="00207B17" w:rsidRDefault="004446A3" w:rsidP="004446A3">
      <w:pPr>
        <w:numPr>
          <w:ilvl w:val="0"/>
          <w:numId w:val="4"/>
        </w:numPr>
        <w:jc w:val="both"/>
        <w:rPr>
          <w:rFonts w:asciiTheme="minorHAnsi" w:hAnsiTheme="minorHAnsi" w:cstheme="minorHAnsi"/>
        </w:rPr>
      </w:pPr>
      <w:r w:rsidRPr="00207B17">
        <w:rPr>
          <w:rFonts w:asciiTheme="minorHAnsi" w:hAnsiTheme="minorHAnsi" w:cstheme="minorHAnsi"/>
        </w:rPr>
        <w:t>Reviewing methods of teaching and programmes of work</w:t>
      </w:r>
      <w:r w:rsidR="00AB4270" w:rsidRPr="00207B17">
        <w:rPr>
          <w:rFonts w:asciiTheme="minorHAnsi" w:hAnsiTheme="minorHAnsi" w:cstheme="minorHAnsi"/>
        </w:rPr>
        <w:t xml:space="preserve"> and contributing to the development and resourcing of schemes of work as directed by the Head of Department</w:t>
      </w:r>
      <w:r w:rsidRPr="00207B17">
        <w:rPr>
          <w:rFonts w:asciiTheme="minorHAnsi" w:hAnsiTheme="minorHAnsi" w:cstheme="minorHAnsi"/>
        </w:rPr>
        <w:t>.</w:t>
      </w:r>
    </w:p>
    <w:p w:rsidR="00AB4270" w:rsidRPr="00207B17" w:rsidRDefault="004446A3" w:rsidP="004446A3">
      <w:pPr>
        <w:numPr>
          <w:ilvl w:val="0"/>
          <w:numId w:val="6"/>
        </w:numPr>
        <w:jc w:val="both"/>
        <w:rPr>
          <w:rFonts w:asciiTheme="minorHAnsi" w:hAnsiTheme="minorHAnsi" w:cstheme="minorHAnsi"/>
        </w:rPr>
      </w:pPr>
      <w:r w:rsidRPr="00207B17">
        <w:rPr>
          <w:rFonts w:asciiTheme="minorHAnsi" w:hAnsiTheme="minorHAnsi" w:cstheme="minorHAnsi"/>
        </w:rPr>
        <w:t xml:space="preserve">Participating in appropriate professional development activities related to the role of the class teacher or </w:t>
      </w:r>
      <w:r w:rsidR="00AB4270" w:rsidRPr="00207B17">
        <w:rPr>
          <w:rFonts w:asciiTheme="minorHAnsi" w:hAnsiTheme="minorHAnsi" w:cstheme="minorHAnsi"/>
        </w:rPr>
        <w:t xml:space="preserve">linked to departmental or whole school improvement priorities. </w:t>
      </w:r>
    </w:p>
    <w:p w:rsidR="000E68E1" w:rsidRPr="00207B17" w:rsidRDefault="004446A3" w:rsidP="000E68E1">
      <w:pPr>
        <w:numPr>
          <w:ilvl w:val="0"/>
          <w:numId w:val="6"/>
        </w:numPr>
        <w:jc w:val="both"/>
        <w:rPr>
          <w:rFonts w:asciiTheme="minorHAnsi" w:hAnsiTheme="minorHAnsi" w:cstheme="minorHAnsi"/>
        </w:rPr>
      </w:pPr>
      <w:r w:rsidRPr="00207B17">
        <w:rPr>
          <w:rFonts w:asciiTheme="minorHAnsi" w:hAnsiTheme="minorHAnsi" w:cstheme="minorHAnsi"/>
        </w:rPr>
        <w:t>Promoting and facilitating the general progress and well-being of individual students within any group assigned; providing guidance and advice to students on educational and associated matters.</w:t>
      </w:r>
    </w:p>
    <w:p w:rsidR="004446A3" w:rsidRPr="00207B17" w:rsidRDefault="004446A3" w:rsidP="004446A3">
      <w:pPr>
        <w:numPr>
          <w:ilvl w:val="0"/>
          <w:numId w:val="7"/>
        </w:numPr>
        <w:jc w:val="both"/>
        <w:rPr>
          <w:rFonts w:asciiTheme="minorHAnsi" w:hAnsiTheme="minorHAnsi" w:cstheme="minorHAnsi"/>
        </w:rPr>
      </w:pPr>
      <w:r w:rsidRPr="00207B17">
        <w:rPr>
          <w:rFonts w:asciiTheme="minorHAnsi" w:hAnsiTheme="minorHAnsi" w:cstheme="minorHAnsi"/>
        </w:rPr>
        <w:t>Attending meetings as outlined in the annually published schedule, subject to negotiated change.</w:t>
      </w:r>
    </w:p>
    <w:p w:rsidR="004446A3" w:rsidRPr="00207B17" w:rsidRDefault="004446A3" w:rsidP="004446A3">
      <w:pPr>
        <w:numPr>
          <w:ilvl w:val="0"/>
          <w:numId w:val="8"/>
        </w:numPr>
        <w:jc w:val="both"/>
        <w:rPr>
          <w:rFonts w:asciiTheme="minorHAnsi" w:hAnsiTheme="minorHAnsi" w:cstheme="minorHAnsi"/>
        </w:rPr>
      </w:pPr>
      <w:r w:rsidRPr="00207B17">
        <w:rPr>
          <w:rFonts w:asciiTheme="minorHAnsi" w:hAnsiTheme="minorHAnsi" w:cstheme="minorHAnsi"/>
        </w:rPr>
        <w:t>Ensuring that all activities are undertaken within the guidelines of the Health and Safety policy of the school and other relevant organisations.  Following the correct procedures following the identification of a</w:t>
      </w:r>
      <w:r w:rsidR="009F3C38" w:rsidRPr="00207B17">
        <w:rPr>
          <w:rFonts w:asciiTheme="minorHAnsi" w:hAnsiTheme="minorHAnsi" w:cstheme="minorHAnsi"/>
        </w:rPr>
        <w:t>ny</w:t>
      </w:r>
      <w:r w:rsidRPr="00207B17">
        <w:rPr>
          <w:rFonts w:asciiTheme="minorHAnsi" w:hAnsiTheme="minorHAnsi" w:cstheme="minorHAnsi"/>
        </w:rPr>
        <w:t xml:space="preserve"> H&amp;S issue. </w:t>
      </w:r>
    </w:p>
    <w:p w:rsidR="004446A3" w:rsidRPr="00207B17" w:rsidRDefault="004446A3" w:rsidP="004446A3">
      <w:pPr>
        <w:numPr>
          <w:ilvl w:val="0"/>
          <w:numId w:val="9"/>
        </w:numPr>
        <w:jc w:val="both"/>
        <w:rPr>
          <w:rFonts w:asciiTheme="minorHAnsi" w:hAnsiTheme="minorHAnsi" w:cstheme="minorHAnsi"/>
        </w:rPr>
      </w:pPr>
      <w:r w:rsidRPr="00207B17">
        <w:rPr>
          <w:rFonts w:asciiTheme="minorHAnsi" w:hAnsiTheme="minorHAnsi" w:cstheme="minorHAnsi"/>
        </w:rPr>
        <w:t xml:space="preserve"> Implementing the Departmental and School Development Plans as they affect your </w:t>
      </w:r>
      <w:proofErr w:type="gramStart"/>
      <w:r w:rsidRPr="00207B17">
        <w:rPr>
          <w:rFonts w:asciiTheme="minorHAnsi" w:hAnsiTheme="minorHAnsi" w:cstheme="minorHAnsi"/>
        </w:rPr>
        <w:t xml:space="preserve">particular </w:t>
      </w:r>
      <w:r w:rsidR="009F3C38" w:rsidRPr="00207B17">
        <w:rPr>
          <w:rFonts w:asciiTheme="minorHAnsi" w:hAnsiTheme="minorHAnsi" w:cstheme="minorHAnsi"/>
        </w:rPr>
        <w:t xml:space="preserve"> </w:t>
      </w:r>
      <w:r w:rsidRPr="00207B17">
        <w:rPr>
          <w:rFonts w:asciiTheme="minorHAnsi" w:hAnsiTheme="minorHAnsi" w:cstheme="minorHAnsi"/>
        </w:rPr>
        <w:t>work</w:t>
      </w:r>
      <w:proofErr w:type="gramEnd"/>
      <w:r w:rsidRPr="00207B17">
        <w:rPr>
          <w:rFonts w:asciiTheme="minorHAnsi" w:hAnsiTheme="minorHAnsi" w:cstheme="minorHAnsi"/>
        </w:rPr>
        <w:t xml:space="preserve"> areas and to support the implementation of whole school initiatives. </w:t>
      </w:r>
    </w:p>
    <w:p w:rsidR="009F3C38" w:rsidRPr="00207B17" w:rsidRDefault="009F3C38" w:rsidP="009F3C38">
      <w:pPr>
        <w:pStyle w:val="ListParagraph"/>
        <w:numPr>
          <w:ilvl w:val="0"/>
          <w:numId w:val="9"/>
        </w:numPr>
        <w:jc w:val="both"/>
        <w:rPr>
          <w:rFonts w:asciiTheme="minorHAnsi" w:hAnsiTheme="minorHAnsi" w:cstheme="minorHAnsi"/>
        </w:rPr>
      </w:pPr>
      <w:r w:rsidRPr="00207B17">
        <w:rPr>
          <w:rFonts w:asciiTheme="minorHAnsi" w:hAnsiTheme="minorHAnsi" w:cstheme="minorHAnsi"/>
        </w:rPr>
        <w:t>Undertaking duties as part of a duty team.  This will include supervision at breaks in the day,   before/after school and bus duties as assigned by duty team leaders.</w:t>
      </w:r>
    </w:p>
    <w:p w:rsidR="009F3C38" w:rsidRPr="00207B17" w:rsidRDefault="009F3C38" w:rsidP="009F3C38">
      <w:pPr>
        <w:ind w:left="720"/>
        <w:jc w:val="both"/>
        <w:rPr>
          <w:rFonts w:asciiTheme="minorHAnsi" w:hAnsiTheme="minorHAnsi" w:cstheme="minorHAnsi"/>
        </w:rPr>
      </w:pPr>
    </w:p>
    <w:p w:rsidR="004446A3" w:rsidRPr="00207B17" w:rsidRDefault="004446A3" w:rsidP="004446A3">
      <w:pPr>
        <w:jc w:val="both"/>
        <w:rPr>
          <w:rFonts w:asciiTheme="minorHAnsi" w:hAnsiTheme="minorHAnsi" w:cstheme="minorHAnsi"/>
          <w:b/>
        </w:rPr>
      </w:pPr>
    </w:p>
    <w:p w:rsidR="000E68E1" w:rsidRPr="00207B17" w:rsidRDefault="000E68E1" w:rsidP="004446A3">
      <w:pPr>
        <w:jc w:val="both"/>
        <w:rPr>
          <w:rFonts w:asciiTheme="minorHAnsi" w:hAnsiTheme="minorHAnsi" w:cstheme="minorHAnsi"/>
          <w:b/>
        </w:rPr>
      </w:pPr>
    </w:p>
    <w:p w:rsidR="009F3C38" w:rsidRPr="00207B17" w:rsidRDefault="009F3C38" w:rsidP="004446A3">
      <w:pPr>
        <w:jc w:val="both"/>
        <w:rPr>
          <w:rFonts w:asciiTheme="minorHAnsi" w:hAnsiTheme="minorHAnsi" w:cstheme="minorHAnsi"/>
          <w:b/>
        </w:rPr>
      </w:pPr>
    </w:p>
    <w:p w:rsidR="009F3C38" w:rsidRPr="00207B17" w:rsidRDefault="009F3C38" w:rsidP="004446A3">
      <w:pPr>
        <w:jc w:val="both"/>
        <w:rPr>
          <w:rFonts w:asciiTheme="minorHAnsi" w:hAnsiTheme="minorHAnsi" w:cstheme="minorHAnsi"/>
          <w:b/>
        </w:rPr>
      </w:pPr>
    </w:p>
    <w:p w:rsidR="009F3C38" w:rsidRPr="00207B17" w:rsidRDefault="009F3C38" w:rsidP="004446A3">
      <w:pPr>
        <w:jc w:val="both"/>
        <w:rPr>
          <w:rFonts w:asciiTheme="minorHAnsi" w:hAnsiTheme="minorHAnsi" w:cstheme="minorHAnsi"/>
          <w:b/>
        </w:rPr>
      </w:pPr>
    </w:p>
    <w:p w:rsidR="004446A3" w:rsidRPr="00207B17" w:rsidRDefault="000E68E1" w:rsidP="004446A3">
      <w:pPr>
        <w:jc w:val="both"/>
        <w:rPr>
          <w:rFonts w:asciiTheme="minorHAnsi" w:hAnsiTheme="minorHAnsi" w:cstheme="minorHAnsi"/>
          <w:b/>
        </w:rPr>
      </w:pPr>
      <w:r w:rsidRPr="00207B17">
        <w:rPr>
          <w:rFonts w:asciiTheme="minorHAnsi" w:hAnsiTheme="minorHAnsi" w:cstheme="minorHAnsi"/>
          <w:b/>
        </w:rPr>
        <w:t>The Role of the Tutor</w:t>
      </w:r>
    </w:p>
    <w:p w:rsidR="004446A3" w:rsidRPr="00207B17" w:rsidRDefault="004446A3" w:rsidP="004446A3">
      <w:pPr>
        <w:jc w:val="both"/>
        <w:rPr>
          <w:rFonts w:asciiTheme="minorHAnsi" w:hAnsiTheme="minorHAnsi" w:cstheme="minorHAnsi"/>
          <w:b/>
        </w:rPr>
      </w:pPr>
    </w:p>
    <w:p w:rsidR="004446A3" w:rsidRPr="00207B17" w:rsidRDefault="004446A3" w:rsidP="000E68E1">
      <w:pPr>
        <w:jc w:val="both"/>
        <w:rPr>
          <w:rFonts w:asciiTheme="minorHAnsi" w:hAnsiTheme="minorHAnsi" w:cstheme="minorHAnsi"/>
        </w:rPr>
      </w:pPr>
      <w:r w:rsidRPr="00207B17">
        <w:rPr>
          <w:rFonts w:asciiTheme="minorHAnsi" w:hAnsiTheme="minorHAnsi" w:cstheme="minorHAnsi"/>
        </w:rPr>
        <w:t>Period R must be regarded as a learning period involving meaningful and purposeful activities; cover work should be arranged as for any other lesson.</w:t>
      </w:r>
    </w:p>
    <w:p w:rsidR="000E68E1" w:rsidRPr="00207B17" w:rsidRDefault="000E68E1" w:rsidP="000E68E1">
      <w:pPr>
        <w:jc w:val="both"/>
        <w:rPr>
          <w:rFonts w:asciiTheme="minorHAnsi" w:hAnsiTheme="minorHAnsi" w:cstheme="minorHAnsi"/>
        </w:rPr>
      </w:pPr>
    </w:p>
    <w:p w:rsidR="000E68E1" w:rsidRPr="00207B17" w:rsidRDefault="000E68E1" w:rsidP="000E68E1">
      <w:pPr>
        <w:jc w:val="both"/>
        <w:rPr>
          <w:rFonts w:asciiTheme="minorHAnsi" w:hAnsiTheme="minorHAnsi" w:cstheme="minorHAnsi"/>
          <w:b/>
        </w:rPr>
      </w:pPr>
      <w:r w:rsidRPr="00207B17">
        <w:rPr>
          <w:rFonts w:asciiTheme="minorHAnsi" w:hAnsiTheme="minorHAnsi" w:cstheme="minorHAnsi"/>
          <w:b/>
        </w:rPr>
        <w:t>The responsibilities of a tutor include:</w:t>
      </w:r>
    </w:p>
    <w:p w:rsidR="000E68E1" w:rsidRPr="00207B17" w:rsidRDefault="000E68E1" w:rsidP="000E68E1">
      <w:pPr>
        <w:jc w:val="both"/>
        <w:rPr>
          <w:rFonts w:asciiTheme="minorHAnsi" w:hAnsiTheme="minorHAnsi" w:cstheme="minorHAnsi"/>
        </w:rPr>
      </w:pPr>
    </w:p>
    <w:p w:rsidR="004446A3" w:rsidRPr="00207B17" w:rsidRDefault="004446A3" w:rsidP="004446A3">
      <w:pPr>
        <w:numPr>
          <w:ilvl w:val="0"/>
          <w:numId w:val="10"/>
        </w:numPr>
        <w:jc w:val="both"/>
        <w:rPr>
          <w:rFonts w:asciiTheme="minorHAnsi" w:hAnsiTheme="minorHAnsi" w:cstheme="minorHAnsi"/>
        </w:rPr>
      </w:pPr>
      <w:r w:rsidRPr="00207B17">
        <w:rPr>
          <w:rFonts w:asciiTheme="minorHAnsi" w:hAnsiTheme="minorHAnsi" w:cstheme="minorHAnsi"/>
        </w:rPr>
        <w:t>Following the Tutorial programme which includes attending, supervising and contributing to assemblies, literacy activities, monitori</w:t>
      </w:r>
      <w:r w:rsidR="000E68E1" w:rsidRPr="00207B17">
        <w:rPr>
          <w:rFonts w:asciiTheme="minorHAnsi" w:hAnsiTheme="minorHAnsi" w:cstheme="minorHAnsi"/>
        </w:rPr>
        <w:t xml:space="preserve">ng </w:t>
      </w:r>
      <w:r w:rsidRPr="00207B17">
        <w:rPr>
          <w:rFonts w:asciiTheme="minorHAnsi" w:hAnsiTheme="minorHAnsi" w:cstheme="minorHAnsi"/>
        </w:rPr>
        <w:t xml:space="preserve">rewards and sanctions for Tutees, </w:t>
      </w:r>
      <w:r w:rsidR="000E68E1" w:rsidRPr="00207B17">
        <w:rPr>
          <w:rFonts w:asciiTheme="minorHAnsi" w:hAnsiTheme="minorHAnsi" w:cstheme="minorHAnsi"/>
        </w:rPr>
        <w:t xml:space="preserve">mentoring </w:t>
      </w:r>
      <w:r w:rsidRPr="00207B17">
        <w:rPr>
          <w:rFonts w:asciiTheme="minorHAnsi" w:hAnsiTheme="minorHAnsi" w:cstheme="minorHAnsi"/>
        </w:rPr>
        <w:t>and Tutorial activities, such as Circle Time.</w:t>
      </w:r>
    </w:p>
    <w:p w:rsidR="004446A3" w:rsidRPr="00207B17" w:rsidRDefault="004446A3" w:rsidP="004446A3">
      <w:pPr>
        <w:numPr>
          <w:ilvl w:val="0"/>
          <w:numId w:val="10"/>
        </w:numPr>
        <w:jc w:val="both"/>
        <w:rPr>
          <w:rFonts w:asciiTheme="minorHAnsi" w:hAnsiTheme="minorHAnsi" w:cstheme="minorHAnsi"/>
        </w:rPr>
      </w:pPr>
      <w:r w:rsidRPr="00207B17">
        <w:rPr>
          <w:rFonts w:asciiTheme="minorHAnsi" w:hAnsiTheme="minorHAnsi" w:cstheme="minorHAnsi"/>
        </w:rPr>
        <w:t xml:space="preserve">Registering students </w:t>
      </w:r>
      <w:r w:rsidR="009C0569" w:rsidRPr="00207B17">
        <w:rPr>
          <w:rFonts w:asciiTheme="minorHAnsi" w:hAnsiTheme="minorHAnsi" w:cstheme="minorHAnsi"/>
        </w:rPr>
        <w:t>in the morning and afternoon:</w:t>
      </w:r>
      <w:r w:rsidRPr="00207B17">
        <w:rPr>
          <w:rFonts w:asciiTheme="minorHAnsi" w:hAnsiTheme="minorHAnsi" w:cstheme="minorHAnsi"/>
        </w:rPr>
        <w:t xml:space="preserve"> completing all parts of registration, attendance and absence procedures punctually and efficiently.</w:t>
      </w:r>
    </w:p>
    <w:p w:rsidR="004446A3" w:rsidRPr="00207B17" w:rsidRDefault="004446A3" w:rsidP="004446A3">
      <w:pPr>
        <w:numPr>
          <w:ilvl w:val="0"/>
          <w:numId w:val="10"/>
        </w:numPr>
        <w:jc w:val="both"/>
        <w:rPr>
          <w:rFonts w:asciiTheme="minorHAnsi" w:hAnsiTheme="minorHAnsi" w:cstheme="minorHAnsi"/>
        </w:rPr>
      </w:pPr>
      <w:r w:rsidRPr="00207B17">
        <w:rPr>
          <w:rFonts w:asciiTheme="minorHAnsi" w:hAnsiTheme="minorHAnsi" w:cstheme="minorHAnsi"/>
        </w:rPr>
        <w:t>Having a responsibility for the care, welfare and development of individuals within that Tutor Group.</w:t>
      </w:r>
    </w:p>
    <w:p w:rsidR="004446A3" w:rsidRPr="00207B17" w:rsidRDefault="004446A3" w:rsidP="004446A3">
      <w:pPr>
        <w:numPr>
          <w:ilvl w:val="0"/>
          <w:numId w:val="10"/>
        </w:numPr>
        <w:jc w:val="both"/>
        <w:rPr>
          <w:rFonts w:asciiTheme="minorHAnsi" w:hAnsiTheme="minorHAnsi" w:cstheme="minorHAnsi"/>
        </w:rPr>
      </w:pPr>
      <w:r w:rsidRPr="00207B17">
        <w:rPr>
          <w:rFonts w:asciiTheme="minorHAnsi" w:hAnsiTheme="minorHAnsi" w:cstheme="minorHAnsi"/>
        </w:rPr>
        <w:t>Keep</w:t>
      </w:r>
      <w:r w:rsidR="009C0569" w:rsidRPr="00207B17">
        <w:rPr>
          <w:rFonts w:asciiTheme="minorHAnsi" w:hAnsiTheme="minorHAnsi" w:cstheme="minorHAnsi"/>
        </w:rPr>
        <w:t>ing</w:t>
      </w:r>
      <w:r w:rsidRPr="00207B17">
        <w:rPr>
          <w:rFonts w:asciiTheme="minorHAnsi" w:hAnsiTheme="minorHAnsi" w:cstheme="minorHAnsi"/>
        </w:rPr>
        <w:t xml:space="preserve"> all relevant colleagues updated about information </w:t>
      </w:r>
      <w:r w:rsidR="009C0569" w:rsidRPr="00207B17">
        <w:rPr>
          <w:rFonts w:asciiTheme="minorHAnsi" w:hAnsiTheme="minorHAnsi" w:cstheme="minorHAnsi"/>
        </w:rPr>
        <w:t>relating to any student. Liaising</w:t>
      </w:r>
      <w:r w:rsidRPr="00207B17">
        <w:rPr>
          <w:rFonts w:asciiTheme="minorHAnsi" w:hAnsiTheme="minorHAnsi" w:cstheme="minorHAnsi"/>
        </w:rPr>
        <w:t xml:space="preserve"> with colleagues regarding student progress.  Where necessary, discussing issues with and providing support and advice to colleagues.</w:t>
      </w:r>
    </w:p>
    <w:p w:rsidR="004446A3" w:rsidRPr="00207B17" w:rsidRDefault="004446A3" w:rsidP="004446A3">
      <w:pPr>
        <w:numPr>
          <w:ilvl w:val="0"/>
          <w:numId w:val="10"/>
        </w:numPr>
        <w:jc w:val="both"/>
        <w:rPr>
          <w:rFonts w:asciiTheme="minorHAnsi" w:hAnsiTheme="minorHAnsi" w:cstheme="minorHAnsi"/>
        </w:rPr>
      </w:pPr>
      <w:r w:rsidRPr="00207B17">
        <w:rPr>
          <w:rFonts w:asciiTheme="minorHAnsi" w:hAnsiTheme="minorHAnsi" w:cstheme="minorHAnsi"/>
        </w:rPr>
        <w:t>Monitoring the conduct and appearance of students in the Tutor Group, and beyond, in accordance with the uniform policy and code of conduct.</w:t>
      </w:r>
      <w:r w:rsidR="000E68E1" w:rsidRPr="00207B17">
        <w:rPr>
          <w:rFonts w:asciiTheme="minorHAnsi" w:hAnsiTheme="minorHAnsi" w:cstheme="minorHAnsi"/>
        </w:rPr>
        <w:t xml:space="preserve"> Checking that the students are properly equipped to learn.</w:t>
      </w:r>
    </w:p>
    <w:p w:rsidR="004446A3" w:rsidRPr="00207B17" w:rsidRDefault="004446A3" w:rsidP="004446A3">
      <w:pPr>
        <w:numPr>
          <w:ilvl w:val="0"/>
          <w:numId w:val="10"/>
        </w:numPr>
        <w:jc w:val="both"/>
        <w:rPr>
          <w:rFonts w:asciiTheme="minorHAnsi" w:hAnsiTheme="minorHAnsi" w:cstheme="minorHAnsi"/>
        </w:rPr>
      </w:pPr>
      <w:r w:rsidRPr="00207B17">
        <w:rPr>
          <w:rFonts w:asciiTheme="minorHAnsi" w:hAnsiTheme="minorHAnsi" w:cstheme="minorHAnsi"/>
        </w:rPr>
        <w:t>Acting as first point of contact for parents, keeping Key Stage Manager informed of serious issues, e</w:t>
      </w:r>
      <w:r w:rsidR="009C0569" w:rsidRPr="00207B17">
        <w:rPr>
          <w:rFonts w:asciiTheme="minorHAnsi" w:hAnsiTheme="minorHAnsi" w:cstheme="minorHAnsi"/>
        </w:rPr>
        <w:t>.</w:t>
      </w:r>
      <w:r w:rsidRPr="00207B17">
        <w:rPr>
          <w:rFonts w:asciiTheme="minorHAnsi" w:hAnsiTheme="minorHAnsi" w:cstheme="minorHAnsi"/>
        </w:rPr>
        <w:t>g. attendance, progress, behavioural problems, that may require further contact or the subsequent involvement of Key Stage Manager, Senior Pastoral Manager, SENCO, other senior staff or outside agencies.</w:t>
      </w:r>
    </w:p>
    <w:p w:rsidR="004446A3" w:rsidRPr="00207B17" w:rsidRDefault="004446A3" w:rsidP="004446A3">
      <w:pPr>
        <w:numPr>
          <w:ilvl w:val="0"/>
          <w:numId w:val="10"/>
        </w:numPr>
        <w:jc w:val="both"/>
        <w:rPr>
          <w:rFonts w:asciiTheme="minorHAnsi" w:hAnsiTheme="minorHAnsi" w:cstheme="minorHAnsi"/>
        </w:rPr>
      </w:pPr>
      <w:r w:rsidRPr="00207B17">
        <w:rPr>
          <w:rFonts w:asciiTheme="minorHAnsi" w:hAnsiTheme="minorHAnsi" w:cstheme="minorHAnsi"/>
        </w:rPr>
        <w:t>Encouraging a positive, supportive ethos of achievement within the Tutor Group; supporting them during school, year an</w:t>
      </w:r>
      <w:r w:rsidR="000E68E1" w:rsidRPr="00207B17">
        <w:rPr>
          <w:rFonts w:asciiTheme="minorHAnsi" w:hAnsiTheme="minorHAnsi" w:cstheme="minorHAnsi"/>
        </w:rPr>
        <w:t>d form activities and indicating</w:t>
      </w:r>
      <w:r w:rsidRPr="00207B17">
        <w:rPr>
          <w:rFonts w:asciiTheme="minorHAnsi" w:hAnsiTheme="minorHAnsi" w:cstheme="minorHAnsi"/>
        </w:rPr>
        <w:t xml:space="preserve"> opportunities for </w:t>
      </w:r>
      <w:r w:rsidR="009C0569" w:rsidRPr="00207B17">
        <w:rPr>
          <w:rFonts w:asciiTheme="minorHAnsi" w:hAnsiTheme="minorHAnsi" w:cstheme="minorHAnsi"/>
        </w:rPr>
        <w:t>students to undertake tasks promoting</w:t>
      </w:r>
      <w:r w:rsidRPr="00207B17">
        <w:rPr>
          <w:rFonts w:asciiTheme="minorHAnsi" w:hAnsiTheme="minorHAnsi" w:cstheme="minorHAnsi"/>
        </w:rPr>
        <w:t xml:space="preserve"> personal development.</w:t>
      </w:r>
    </w:p>
    <w:p w:rsidR="004446A3" w:rsidRPr="00207B17" w:rsidRDefault="004446A3" w:rsidP="004446A3">
      <w:pPr>
        <w:numPr>
          <w:ilvl w:val="0"/>
          <w:numId w:val="10"/>
        </w:numPr>
        <w:jc w:val="both"/>
        <w:rPr>
          <w:rFonts w:asciiTheme="minorHAnsi" w:hAnsiTheme="minorHAnsi" w:cstheme="minorHAnsi"/>
        </w:rPr>
      </w:pPr>
      <w:r w:rsidRPr="00207B17">
        <w:rPr>
          <w:rFonts w:asciiTheme="minorHAnsi" w:hAnsiTheme="minorHAnsi" w:cstheme="minorHAnsi"/>
        </w:rPr>
        <w:t>Liaison with SENCO and Learning Support colleagues regarding Tutees with special educational needs, learning or behavioural difficulties and medical issues.</w:t>
      </w:r>
    </w:p>
    <w:p w:rsidR="004446A3" w:rsidRPr="00207B17" w:rsidRDefault="004446A3" w:rsidP="004446A3">
      <w:pPr>
        <w:numPr>
          <w:ilvl w:val="0"/>
          <w:numId w:val="10"/>
        </w:numPr>
        <w:jc w:val="both"/>
        <w:rPr>
          <w:rFonts w:asciiTheme="minorHAnsi" w:hAnsiTheme="minorHAnsi" w:cstheme="minorHAnsi"/>
        </w:rPr>
      </w:pPr>
      <w:r w:rsidRPr="00207B17">
        <w:rPr>
          <w:rFonts w:asciiTheme="minorHAnsi" w:hAnsiTheme="minorHAnsi" w:cstheme="minorHAnsi"/>
        </w:rPr>
        <w:t>Contributing to and supporting the implementation of Intervention Strategies in conjunction with Key Stage Manager.</w:t>
      </w:r>
    </w:p>
    <w:p w:rsidR="004446A3" w:rsidRPr="00207B17" w:rsidRDefault="004446A3" w:rsidP="004446A3">
      <w:pPr>
        <w:numPr>
          <w:ilvl w:val="0"/>
          <w:numId w:val="10"/>
        </w:numPr>
        <w:jc w:val="both"/>
        <w:rPr>
          <w:rFonts w:asciiTheme="minorHAnsi" w:hAnsiTheme="minorHAnsi" w:cstheme="minorHAnsi"/>
        </w:rPr>
      </w:pPr>
      <w:r w:rsidRPr="00207B17">
        <w:rPr>
          <w:rFonts w:asciiTheme="minorHAnsi" w:hAnsiTheme="minorHAnsi" w:cstheme="minorHAnsi"/>
        </w:rPr>
        <w:t>Fulfilling the Tutor’s role in respect of School’s Behaviour Management Policy, with particular reference to behaviour monitoring, instigating reports for students causing concern and contributing to case conferences.</w:t>
      </w:r>
    </w:p>
    <w:p w:rsidR="004446A3" w:rsidRPr="00207B17" w:rsidRDefault="004446A3" w:rsidP="004446A3">
      <w:pPr>
        <w:numPr>
          <w:ilvl w:val="0"/>
          <w:numId w:val="10"/>
        </w:numPr>
        <w:jc w:val="both"/>
        <w:rPr>
          <w:rFonts w:asciiTheme="minorHAnsi" w:hAnsiTheme="minorHAnsi" w:cstheme="minorHAnsi"/>
        </w:rPr>
      </w:pPr>
      <w:r w:rsidRPr="00207B17">
        <w:rPr>
          <w:rFonts w:asciiTheme="minorHAnsi" w:hAnsiTheme="minorHAnsi" w:cstheme="minorHAnsi"/>
        </w:rPr>
        <w:t>Participating in appropriate professional development activities related to the role of the Tutor or s</w:t>
      </w:r>
      <w:r w:rsidR="009C0569" w:rsidRPr="00207B17">
        <w:rPr>
          <w:rFonts w:asciiTheme="minorHAnsi" w:hAnsiTheme="minorHAnsi" w:cstheme="minorHAnsi"/>
        </w:rPr>
        <w:t>chool improvement work, recognis</w:t>
      </w:r>
      <w:r w:rsidRPr="00207B17">
        <w:rPr>
          <w:rFonts w:asciiTheme="minorHAnsi" w:hAnsiTheme="minorHAnsi" w:cstheme="minorHAnsi"/>
        </w:rPr>
        <w:t>ing the potential for a performance management target where appropriate.</w:t>
      </w:r>
    </w:p>
    <w:p w:rsidR="004446A3" w:rsidRPr="00207B17" w:rsidRDefault="000E68E1" w:rsidP="004446A3">
      <w:pPr>
        <w:numPr>
          <w:ilvl w:val="0"/>
          <w:numId w:val="10"/>
        </w:numPr>
        <w:jc w:val="both"/>
        <w:rPr>
          <w:rFonts w:asciiTheme="minorHAnsi" w:hAnsiTheme="minorHAnsi" w:cstheme="minorHAnsi"/>
        </w:rPr>
      </w:pPr>
      <w:r w:rsidRPr="00207B17">
        <w:rPr>
          <w:rFonts w:asciiTheme="minorHAnsi" w:hAnsiTheme="minorHAnsi" w:cstheme="minorHAnsi"/>
        </w:rPr>
        <w:t>Contributing to the</w:t>
      </w:r>
      <w:r w:rsidR="004446A3" w:rsidRPr="00207B17">
        <w:rPr>
          <w:rFonts w:asciiTheme="minorHAnsi" w:hAnsiTheme="minorHAnsi" w:cstheme="minorHAnsi"/>
        </w:rPr>
        <w:t xml:space="preserve"> planning and delivery of activities for purposeful and meaningful Period R lessons, in compliance with the programme outlined within the school’s and Key Stage Manager’s guidelines.</w:t>
      </w:r>
    </w:p>
    <w:p w:rsidR="004446A3" w:rsidRPr="00207B17" w:rsidRDefault="000E68E1" w:rsidP="000E68E1">
      <w:pPr>
        <w:numPr>
          <w:ilvl w:val="0"/>
          <w:numId w:val="10"/>
        </w:numPr>
        <w:jc w:val="both"/>
        <w:rPr>
          <w:rFonts w:asciiTheme="minorHAnsi" w:hAnsiTheme="minorHAnsi" w:cstheme="minorHAnsi"/>
          <w:b/>
        </w:rPr>
      </w:pPr>
      <w:r w:rsidRPr="00207B17">
        <w:rPr>
          <w:rFonts w:asciiTheme="minorHAnsi" w:hAnsiTheme="minorHAnsi" w:cstheme="minorHAnsi"/>
        </w:rPr>
        <w:t>Delivering</w:t>
      </w:r>
      <w:r w:rsidR="004446A3" w:rsidRPr="00207B17">
        <w:rPr>
          <w:rFonts w:asciiTheme="minorHAnsi" w:hAnsiTheme="minorHAnsi" w:cstheme="minorHAnsi"/>
        </w:rPr>
        <w:t xml:space="preserve"> aspects of Personal, Social, Health and Careers education on appointed days or during timetabled lessons. </w:t>
      </w:r>
    </w:p>
    <w:p w:rsidR="000E68E1" w:rsidRPr="00207B17" w:rsidRDefault="000E68E1" w:rsidP="000E68E1">
      <w:pPr>
        <w:numPr>
          <w:ilvl w:val="0"/>
          <w:numId w:val="10"/>
        </w:numPr>
        <w:jc w:val="both"/>
        <w:rPr>
          <w:rFonts w:asciiTheme="minorHAnsi" w:hAnsiTheme="minorHAnsi" w:cstheme="minorHAnsi"/>
          <w:b/>
        </w:rPr>
      </w:pPr>
      <w:r w:rsidRPr="00207B17">
        <w:rPr>
          <w:rFonts w:asciiTheme="minorHAnsi" w:hAnsiTheme="minorHAnsi" w:cstheme="minorHAnsi"/>
        </w:rPr>
        <w:t>To attend Key Stage meeting</w:t>
      </w:r>
      <w:r w:rsidR="009C0569" w:rsidRPr="00207B17">
        <w:rPr>
          <w:rFonts w:asciiTheme="minorHAnsi" w:hAnsiTheme="minorHAnsi" w:cstheme="minorHAnsi"/>
        </w:rPr>
        <w:t>s</w:t>
      </w:r>
      <w:r w:rsidRPr="00207B17">
        <w:rPr>
          <w:rFonts w:asciiTheme="minorHAnsi" w:hAnsiTheme="minorHAnsi" w:cstheme="minorHAnsi"/>
        </w:rPr>
        <w:t xml:space="preserve"> as required.</w:t>
      </w:r>
    </w:p>
    <w:p w:rsidR="000E68E1" w:rsidRPr="00207B17" w:rsidRDefault="000E68E1" w:rsidP="000E68E1">
      <w:pPr>
        <w:ind w:left="720"/>
        <w:jc w:val="both"/>
        <w:rPr>
          <w:rFonts w:asciiTheme="minorHAnsi" w:hAnsiTheme="minorHAnsi" w:cstheme="minorHAnsi"/>
        </w:rPr>
      </w:pPr>
    </w:p>
    <w:p w:rsidR="000E68E1" w:rsidRPr="00207B17" w:rsidRDefault="000E68E1" w:rsidP="000E68E1">
      <w:pPr>
        <w:ind w:left="720"/>
        <w:jc w:val="both"/>
        <w:rPr>
          <w:rFonts w:asciiTheme="minorHAnsi" w:hAnsiTheme="minorHAnsi" w:cstheme="minorHAnsi"/>
        </w:rPr>
      </w:pPr>
    </w:p>
    <w:p w:rsidR="000E68E1" w:rsidRPr="00207B17" w:rsidRDefault="000E68E1" w:rsidP="000E68E1">
      <w:pPr>
        <w:ind w:left="720"/>
        <w:jc w:val="both"/>
        <w:rPr>
          <w:rFonts w:asciiTheme="minorHAnsi" w:hAnsiTheme="minorHAnsi" w:cstheme="minorHAnsi"/>
        </w:rPr>
      </w:pPr>
    </w:p>
    <w:p w:rsidR="000E68E1" w:rsidRPr="00207B17" w:rsidRDefault="000E68E1" w:rsidP="000E68E1">
      <w:pPr>
        <w:ind w:left="720"/>
        <w:jc w:val="both"/>
        <w:rPr>
          <w:rFonts w:asciiTheme="minorHAnsi" w:hAnsiTheme="minorHAnsi" w:cstheme="minorHAnsi"/>
        </w:rPr>
      </w:pPr>
    </w:p>
    <w:p w:rsidR="000E68E1" w:rsidRPr="00207B17" w:rsidRDefault="000E68E1" w:rsidP="000E68E1">
      <w:pPr>
        <w:ind w:left="720"/>
        <w:jc w:val="both"/>
        <w:rPr>
          <w:rFonts w:asciiTheme="minorHAnsi" w:hAnsiTheme="minorHAnsi" w:cstheme="minorHAnsi"/>
          <w:b/>
        </w:rPr>
      </w:pPr>
    </w:p>
    <w:p w:rsidR="000E68E1" w:rsidRPr="00207B17" w:rsidRDefault="000E68E1" w:rsidP="000E68E1">
      <w:pPr>
        <w:ind w:left="720"/>
        <w:jc w:val="both"/>
        <w:rPr>
          <w:rFonts w:asciiTheme="minorHAnsi" w:hAnsiTheme="minorHAnsi" w:cstheme="minorHAnsi"/>
          <w:b/>
        </w:rPr>
      </w:pPr>
    </w:p>
    <w:p w:rsidR="004446A3" w:rsidRPr="00207B17" w:rsidRDefault="004446A3" w:rsidP="004446A3">
      <w:pPr>
        <w:jc w:val="both"/>
        <w:rPr>
          <w:rFonts w:asciiTheme="minorHAnsi" w:hAnsiTheme="minorHAnsi" w:cstheme="minorHAnsi"/>
          <w:b/>
        </w:rPr>
      </w:pPr>
      <w:r w:rsidRPr="00207B17">
        <w:rPr>
          <w:rFonts w:asciiTheme="minorHAnsi" w:hAnsiTheme="minorHAnsi" w:cstheme="minorHAnsi"/>
          <w:b/>
        </w:rPr>
        <w:t>All Staff:     Other duties and responsibilities</w:t>
      </w:r>
    </w:p>
    <w:p w:rsidR="004446A3" w:rsidRPr="00207B17" w:rsidRDefault="004446A3" w:rsidP="004446A3">
      <w:pPr>
        <w:jc w:val="both"/>
        <w:rPr>
          <w:rFonts w:asciiTheme="minorHAnsi" w:hAnsiTheme="minorHAnsi" w:cstheme="minorHAnsi"/>
          <w:b/>
        </w:rPr>
      </w:pPr>
    </w:p>
    <w:p w:rsidR="004446A3" w:rsidRPr="00207B17" w:rsidRDefault="004446A3" w:rsidP="004446A3">
      <w:pPr>
        <w:pStyle w:val="BodyText"/>
        <w:numPr>
          <w:ilvl w:val="0"/>
          <w:numId w:val="11"/>
        </w:numPr>
        <w:rPr>
          <w:rFonts w:asciiTheme="minorHAnsi" w:hAnsiTheme="minorHAnsi" w:cstheme="minorHAnsi"/>
          <w:sz w:val="22"/>
          <w:szCs w:val="22"/>
        </w:rPr>
      </w:pPr>
      <w:r w:rsidRPr="00207B17">
        <w:rPr>
          <w:rFonts w:asciiTheme="minorHAnsi" w:hAnsiTheme="minorHAnsi" w:cstheme="minorHAnsi"/>
          <w:sz w:val="22"/>
          <w:szCs w:val="22"/>
        </w:rPr>
        <w:t xml:space="preserve">Staff not assigned to tutor groups are identified as being available to cover registers for either lower or upper school. These staff must be available in the staff room at 8.25 a.m. and 1.30 p.m. each day, subject to agreed changes.  </w:t>
      </w:r>
    </w:p>
    <w:p w:rsidR="004446A3" w:rsidRPr="00207B17" w:rsidRDefault="004446A3" w:rsidP="004446A3">
      <w:pPr>
        <w:numPr>
          <w:ilvl w:val="0"/>
          <w:numId w:val="11"/>
        </w:numPr>
        <w:jc w:val="both"/>
        <w:rPr>
          <w:rFonts w:asciiTheme="minorHAnsi" w:hAnsiTheme="minorHAnsi" w:cstheme="minorHAnsi"/>
          <w:szCs w:val="22"/>
        </w:rPr>
      </w:pPr>
      <w:r w:rsidRPr="00207B17">
        <w:rPr>
          <w:rFonts w:asciiTheme="minorHAnsi" w:hAnsiTheme="minorHAnsi" w:cstheme="minorHAnsi"/>
          <w:szCs w:val="22"/>
        </w:rPr>
        <w:t>Those staff acting, from time to time, as co tutors are expected to carry out the responsibilities as outlined above during the time they are taking on the role of tutor.</w:t>
      </w:r>
    </w:p>
    <w:p w:rsidR="004446A3" w:rsidRPr="00207B17" w:rsidRDefault="004446A3" w:rsidP="004446A3">
      <w:pPr>
        <w:numPr>
          <w:ilvl w:val="0"/>
          <w:numId w:val="11"/>
        </w:numPr>
        <w:jc w:val="both"/>
        <w:rPr>
          <w:rFonts w:asciiTheme="minorHAnsi" w:hAnsiTheme="minorHAnsi" w:cstheme="minorHAnsi"/>
          <w:szCs w:val="22"/>
        </w:rPr>
      </w:pPr>
      <w:r w:rsidRPr="00207B17">
        <w:rPr>
          <w:rFonts w:asciiTheme="minorHAnsi" w:hAnsiTheme="minorHAnsi" w:cstheme="minorHAnsi"/>
          <w:szCs w:val="22"/>
        </w:rPr>
        <w:t xml:space="preserve">The above responsibilities are subject to the general duties and responsibilities contained in the statement of Terms and Conditions of Employment as directed by the </w:t>
      </w:r>
      <w:proofErr w:type="spellStart"/>
      <w:r w:rsidRPr="00207B17">
        <w:rPr>
          <w:rFonts w:asciiTheme="minorHAnsi" w:hAnsiTheme="minorHAnsi" w:cstheme="minorHAnsi"/>
          <w:szCs w:val="22"/>
        </w:rPr>
        <w:t>DfE</w:t>
      </w:r>
      <w:proofErr w:type="spellEnd"/>
      <w:r w:rsidRPr="00207B17">
        <w:rPr>
          <w:rFonts w:asciiTheme="minorHAnsi" w:hAnsiTheme="minorHAnsi" w:cstheme="minorHAnsi"/>
          <w:szCs w:val="22"/>
        </w:rPr>
        <w:t>.</w:t>
      </w:r>
    </w:p>
    <w:p w:rsidR="004446A3" w:rsidRPr="00207B17" w:rsidRDefault="004446A3" w:rsidP="004446A3">
      <w:pPr>
        <w:numPr>
          <w:ilvl w:val="0"/>
          <w:numId w:val="11"/>
        </w:numPr>
        <w:jc w:val="both"/>
        <w:rPr>
          <w:rFonts w:asciiTheme="minorHAnsi" w:hAnsiTheme="minorHAnsi" w:cstheme="minorHAnsi"/>
          <w:szCs w:val="22"/>
        </w:rPr>
      </w:pPr>
      <w:r w:rsidRPr="00207B17">
        <w:rPr>
          <w:rFonts w:asciiTheme="minorHAnsi" w:hAnsiTheme="minorHAnsi" w:cstheme="minorHAnsi"/>
          <w:szCs w:val="22"/>
        </w:rPr>
        <w:t xml:space="preserve">This job description allocates duties and responsibilities but does not direct the particular amount of time to be spent carrying them out and no part of it should be so construed.  In allocating time in the performance of their duties the post holder must have regard to Teachers Terms and Conditions of Employment as laid down by the </w:t>
      </w:r>
      <w:proofErr w:type="spellStart"/>
      <w:r w:rsidRPr="00207B17">
        <w:rPr>
          <w:rFonts w:asciiTheme="minorHAnsi" w:hAnsiTheme="minorHAnsi" w:cstheme="minorHAnsi"/>
          <w:szCs w:val="22"/>
        </w:rPr>
        <w:t>DfE</w:t>
      </w:r>
      <w:proofErr w:type="spellEnd"/>
      <w:r w:rsidRPr="00207B17">
        <w:rPr>
          <w:rFonts w:asciiTheme="minorHAnsi" w:hAnsiTheme="minorHAnsi" w:cstheme="minorHAnsi"/>
          <w:szCs w:val="22"/>
        </w:rPr>
        <w:t>.</w:t>
      </w:r>
    </w:p>
    <w:p w:rsidR="004446A3" w:rsidRPr="00207B17" w:rsidRDefault="004446A3" w:rsidP="004446A3">
      <w:pPr>
        <w:numPr>
          <w:ilvl w:val="0"/>
          <w:numId w:val="11"/>
        </w:numPr>
        <w:jc w:val="both"/>
        <w:rPr>
          <w:rFonts w:asciiTheme="minorHAnsi" w:hAnsiTheme="minorHAnsi" w:cstheme="minorHAnsi"/>
          <w:szCs w:val="22"/>
        </w:rPr>
      </w:pPr>
      <w:r w:rsidRPr="00207B17">
        <w:rPr>
          <w:rFonts w:asciiTheme="minorHAnsi" w:hAnsiTheme="minorHAnsi" w:cstheme="minorHAnsi"/>
          <w:szCs w:val="22"/>
        </w:rPr>
        <w:t>This job description is not necessarily a comprehensive definition of the post.  It will be reviewed regularly and may be subject to modification or amendment at any time after consultation with the holder of the post.  It does not preclude any reasonable request, related to the duties of the post holder, made by a Line Manager.</w:t>
      </w:r>
    </w:p>
    <w:p w:rsidR="004446A3" w:rsidRPr="00207B17" w:rsidRDefault="004446A3" w:rsidP="004446A3">
      <w:pPr>
        <w:tabs>
          <w:tab w:val="left" w:pos="1620"/>
        </w:tabs>
        <w:jc w:val="both"/>
        <w:rPr>
          <w:rFonts w:asciiTheme="minorHAnsi" w:hAnsiTheme="minorHAnsi" w:cstheme="minorHAnsi"/>
          <w:b/>
          <w:szCs w:val="22"/>
          <w:u w:val="single"/>
        </w:rPr>
      </w:pPr>
    </w:p>
    <w:p w:rsidR="004446A3" w:rsidRPr="00207B17" w:rsidRDefault="004446A3" w:rsidP="004446A3">
      <w:pPr>
        <w:tabs>
          <w:tab w:val="left" w:pos="1620"/>
        </w:tabs>
        <w:jc w:val="both"/>
        <w:rPr>
          <w:rFonts w:asciiTheme="minorHAnsi" w:hAnsiTheme="minorHAnsi" w:cstheme="minorHAnsi"/>
          <w:b/>
        </w:rPr>
      </w:pPr>
      <w:r w:rsidRPr="00207B17">
        <w:rPr>
          <w:rFonts w:asciiTheme="minorHAnsi" w:hAnsiTheme="minorHAnsi" w:cstheme="minorHAnsi"/>
          <w:b/>
          <w:u w:val="single"/>
        </w:rPr>
        <w:t>Line Manager</w:t>
      </w:r>
      <w:r w:rsidRPr="00207B17">
        <w:rPr>
          <w:rFonts w:asciiTheme="minorHAnsi" w:hAnsiTheme="minorHAnsi" w:cstheme="minorHAnsi"/>
          <w:b/>
        </w:rPr>
        <w:t xml:space="preserve">: </w:t>
      </w:r>
      <w:r w:rsidRPr="00207B17">
        <w:rPr>
          <w:rFonts w:asciiTheme="minorHAnsi" w:hAnsiTheme="minorHAnsi" w:cstheme="minorHAnsi"/>
          <w:b/>
        </w:rPr>
        <w:tab/>
        <w:t>as teacher - Head of Department</w:t>
      </w:r>
    </w:p>
    <w:p w:rsidR="004446A3" w:rsidRPr="00207B17" w:rsidRDefault="004446A3" w:rsidP="004446A3">
      <w:pPr>
        <w:jc w:val="both"/>
        <w:rPr>
          <w:rFonts w:asciiTheme="minorHAnsi" w:hAnsiTheme="minorHAnsi" w:cstheme="minorHAnsi"/>
          <w:b/>
        </w:rPr>
      </w:pPr>
      <w:r w:rsidRPr="00207B17">
        <w:rPr>
          <w:rFonts w:asciiTheme="minorHAnsi" w:hAnsiTheme="minorHAnsi" w:cstheme="minorHAnsi"/>
          <w:b/>
        </w:rPr>
        <w:tab/>
      </w:r>
      <w:r w:rsidRPr="00207B17">
        <w:rPr>
          <w:rFonts w:asciiTheme="minorHAnsi" w:hAnsiTheme="minorHAnsi" w:cstheme="minorHAnsi"/>
          <w:b/>
        </w:rPr>
        <w:tab/>
        <w:t xml:space="preserve">   </w:t>
      </w:r>
      <w:proofErr w:type="gramStart"/>
      <w:r w:rsidRPr="00207B17">
        <w:rPr>
          <w:rFonts w:asciiTheme="minorHAnsi" w:hAnsiTheme="minorHAnsi" w:cstheme="minorHAnsi"/>
          <w:b/>
        </w:rPr>
        <w:t>as</w:t>
      </w:r>
      <w:proofErr w:type="gramEnd"/>
      <w:r w:rsidRPr="00207B17">
        <w:rPr>
          <w:rFonts w:asciiTheme="minorHAnsi" w:hAnsiTheme="minorHAnsi" w:cstheme="minorHAnsi"/>
          <w:b/>
        </w:rPr>
        <w:t xml:space="preserve"> tutor – Key Stage Manager</w:t>
      </w:r>
    </w:p>
    <w:p w:rsidR="004446A3" w:rsidRPr="00207B17" w:rsidRDefault="004446A3" w:rsidP="004446A3">
      <w:pPr>
        <w:tabs>
          <w:tab w:val="left" w:pos="426"/>
        </w:tabs>
        <w:ind w:left="426"/>
        <w:rPr>
          <w:rFonts w:asciiTheme="minorHAnsi" w:hAnsiTheme="minorHAnsi" w:cstheme="minorHAnsi"/>
        </w:rPr>
      </w:pPr>
    </w:p>
    <w:p w:rsidR="004446A3" w:rsidRDefault="004446A3" w:rsidP="004446A3">
      <w:pPr>
        <w:tabs>
          <w:tab w:val="left" w:pos="4320"/>
        </w:tabs>
        <w:rPr>
          <w:rFonts w:asciiTheme="minorHAnsi" w:hAnsiTheme="minorHAnsi" w:cstheme="minorHAnsi"/>
          <w:b/>
          <w:bCs/>
          <w:color w:val="0000FF"/>
          <w:sz w:val="28"/>
        </w:rPr>
      </w:pPr>
    </w:p>
    <w:p w:rsidR="00207B17" w:rsidRDefault="00207B17" w:rsidP="004446A3">
      <w:pPr>
        <w:tabs>
          <w:tab w:val="left" w:pos="4320"/>
        </w:tabs>
        <w:rPr>
          <w:rFonts w:asciiTheme="minorHAnsi" w:hAnsiTheme="minorHAnsi" w:cstheme="minorHAnsi"/>
          <w:b/>
          <w:bCs/>
          <w:color w:val="0000FF"/>
          <w:sz w:val="28"/>
        </w:rPr>
      </w:pPr>
    </w:p>
    <w:p w:rsidR="00207B17" w:rsidRDefault="00207B17" w:rsidP="004446A3">
      <w:pPr>
        <w:tabs>
          <w:tab w:val="left" w:pos="4320"/>
        </w:tabs>
        <w:rPr>
          <w:rFonts w:asciiTheme="minorHAnsi" w:hAnsiTheme="minorHAnsi" w:cstheme="minorHAnsi"/>
          <w:b/>
          <w:bCs/>
          <w:color w:val="0000FF"/>
          <w:sz w:val="28"/>
        </w:rPr>
      </w:pPr>
    </w:p>
    <w:p w:rsidR="00207B17" w:rsidRDefault="00207B17" w:rsidP="004446A3">
      <w:pPr>
        <w:tabs>
          <w:tab w:val="left" w:pos="4320"/>
        </w:tabs>
        <w:rPr>
          <w:rFonts w:asciiTheme="minorHAnsi" w:hAnsiTheme="minorHAnsi" w:cstheme="minorHAnsi"/>
          <w:b/>
          <w:bCs/>
          <w:color w:val="0000FF"/>
          <w:sz w:val="28"/>
        </w:rPr>
      </w:pPr>
    </w:p>
    <w:p w:rsidR="00207B17" w:rsidRDefault="00207B17" w:rsidP="004446A3">
      <w:pPr>
        <w:tabs>
          <w:tab w:val="left" w:pos="4320"/>
        </w:tabs>
        <w:rPr>
          <w:rFonts w:asciiTheme="minorHAnsi" w:hAnsiTheme="minorHAnsi" w:cstheme="minorHAnsi"/>
          <w:b/>
          <w:bCs/>
          <w:color w:val="0000FF"/>
          <w:sz w:val="28"/>
        </w:rPr>
      </w:pPr>
    </w:p>
    <w:p w:rsidR="00207B17" w:rsidRDefault="00207B17" w:rsidP="004446A3">
      <w:pPr>
        <w:tabs>
          <w:tab w:val="left" w:pos="4320"/>
        </w:tabs>
        <w:rPr>
          <w:rFonts w:asciiTheme="minorHAnsi" w:hAnsiTheme="minorHAnsi" w:cstheme="minorHAnsi"/>
          <w:b/>
          <w:bCs/>
          <w:color w:val="0000FF"/>
          <w:sz w:val="28"/>
        </w:rPr>
      </w:pPr>
    </w:p>
    <w:p w:rsidR="00207B17" w:rsidRDefault="00207B17" w:rsidP="004446A3">
      <w:pPr>
        <w:tabs>
          <w:tab w:val="left" w:pos="4320"/>
        </w:tabs>
        <w:rPr>
          <w:rFonts w:asciiTheme="minorHAnsi" w:hAnsiTheme="minorHAnsi" w:cstheme="minorHAnsi"/>
          <w:b/>
          <w:bCs/>
          <w:color w:val="0000FF"/>
          <w:sz w:val="28"/>
        </w:rPr>
      </w:pPr>
    </w:p>
    <w:p w:rsidR="00207B17" w:rsidRDefault="00207B17" w:rsidP="004446A3">
      <w:pPr>
        <w:tabs>
          <w:tab w:val="left" w:pos="4320"/>
        </w:tabs>
        <w:rPr>
          <w:rFonts w:asciiTheme="minorHAnsi" w:hAnsiTheme="minorHAnsi" w:cstheme="minorHAnsi"/>
          <w:b/>
          <w:bCs/>
          <w:color w:val="0000FF"/>
          <w:sz w:val="28"/>
        </w:rPr>
      </w:pPr>
    </w:p>
    <w:p w:rsidR="00207B17" w:rsidRDefault="00207B17" w:rsidP="004446A3">
      <w:pPr>
        <w:tabs>
          <w:tab w:val="left" w:pos="4320"/>
        </w:tabs>
        <w:rPr>
          <w:rFonts w:asciiTheme="minorHAnsi" w:hAnsiTheme="minorHAnsi" w:cstheme="minorHAnsi"/>
          <w:b/>
          <w:bCs/>
          <w:color w:val="0000FF"/>
          <w:sz w:val="28"/>
        </w:rPr>
      </w:pPr>
    </w:p>
    <w:p w:rsidR="00207B17" w:rsidRDefault="00207B17" w:rsidP="004446A3">
      <w:pPr>
        <w:tabs>
          <w:tab w:val="left" w:pos="4320"/>
        </w:tabs>
        <w:rPr>
          <w:rFonts w:asciiTheme="minorHAnsi" w:hAnsiTheme="minorHAnsi" w:cstheme="minorHAnsi"/>
          <w:b/>
          <w:bCs/>
          <w:color w:val="0000FF"/>
          <w:sz w:val="28"/>
        </w:rPr>
      </w:pPr>
    </w:p>
    <w:p w:rsidR="00207B17" w:rsidRDefault="00207B17" w:rsidP="004446A3">
      <w:pPr>
        <w:tabs>
          <w:tab w:val="left" w:pos="4320"/>
        </w:tabs>
        <w:rPr>
          <w:rFonts w:asciiTheme="minorHAnsi" w:hAnsiTheme="minorHAnsi" w:cstheme="minorHAnsi"/>
          <w:b/>
          <w:bCs/>
          <w:color w:val="0000FF"/>
          <w:sz w:val="28"/>
        </w:rPr>
      </w:pPr>
    </w:p>
    <w:p w:rsidR="00207B17" w:rsidRDefault="00207B17" w:rsidP="004446A3">
      <w:pPr>
        <w:tabs>
          <w:tab w:val="left" w:pos="4320"/>
        </w:tabs>
        <w:rPr>
          <w:rFonts w:asciiTheme="minorHAnsi" w:hAnsiTheme="minorHAnsi" w:cstheme="minorHAnsi"/>
          <w:b/>
          <w:bCs/>
          <w:color w:val="0000FF"/>
          <w:sz w:val="28"/>
        </w:rPr>
      </w:pPr>
    </w:p>
    <w:p w:rsidR="00207B17" w:rsidRDefault="00207B17" w:rsidP="004446A3">
      <w:pPr>
        <w:tabs>
          <w:tab w:val="left" w:pos="4320"/>
        </w:tabs>
        <w:rPr>
          <w:rFonts w:asciiTheme="minorHAnsi" w:hAnsiTheme="minorHAnsi" w:cstheme="minorHAnsi"/>
          <w:b/>
          <w:bCs/>
          <w:color w:val="0000FF"/>
          <w:sz w:val="28"/>
        </w:rPr>
      </w:pPr>
    </w:p>
    <w:p w:rsidR="00207B17" w:rsidRDefault="00207B17" w:rsidP="004446A3">
      <w:pPr>
        <w:tabs>
          <w:tab w:val="left" w:pos="4320"/>
        </w:tabs>
        <w:rPr>
          <w:rFonts w:asciiTheme="minorHAnsi" w:hAnsiTheme="minorHAnsi" w:cstheme="minorHAnsi"/>
          <w:b/>
          <w:bCs/>
          <w:color w:val="0000FF"/>
          <w:sz w:val="28"/>
        </w:rPr>
      </w:pPr>
    </w:p>
    <w:p w:rsidR="00207B17" w:rsidRDefault="00207B17" w:rsidP="004446A3">
      <w:pPr>
        <w:tabs>
          <w:tab w:val="left" w:pos="4320"/>
        </w:tabs>
        <w:rPr>
          <w:rFonts w:asciiTheme="minorHAnsi" w:hAnsiTheme="minorHAnsi" w:cstheme="minorHAnsi"/>
          <w:b/>
          <w:bCs/>
          <w:color w:val="0000FF"/>
          <w:sz w:val="28"/>
        </w:rPr>
      </w:pPr>
    </w:p>
    <w:p w:rsidR="00207B17" w:rsidRDefault="00207B17" w:rsidP="004446A3">
      <w:pPr>
        <w:tabs>
          <w:tab w:val="left" w:pos="4320"/>
        </w:tabs>
        <w:rPr>
          <w:rFonts w:asciiTheme="minorHAnsi" w:hAnsiTheme="minorHAnsi" w:cstheme="minorHAnsi"/>
          <w:b/>
          <w:bCs/>
          <w:color w:val="0000FF"/>
          <w:sz w:val="28"/>
        </w:rPr>
      </w:pPr>
    </w:p>
    <w:p w:rsidR="00207B17" w:rsidRDefault="00207B17" w:rsidP="004446A3">
      <w:pPr>
        <w:tabs>
          <w:tab w:val="left" w:pos="4320"/>
        </w:tabs>
        <w:rPr>
          <w:rFonts w:asciiTheme="minorHAnsi" w:hAnsiTheme="minorHAnsi" w:cstheme="minorHAnsi"/>
          <w:b/>
          <w:bCs/>
          <w:color w:val="0000FF"/>
          <w:sz w:val="28"/>
        </w:rPr>
      </w:pPr>
    </w:p>
    <w:p w:rsidR="00207B17" w:rsidRPr="00207B17" w:rsidRDefault="00207B17" w:rsidP="004446A3">
      <w:pPr>
        <w:tabs>
          <w:tab w:val="left" w:pos="4320"/>
        </w:tabs>
        <w:rPr>
          <w:rFonts w:asciiTheme="minorHAnsi" w:hAnsiTheme="minorHAnsi" w:cstheme="minorHAnsi"/>
          <w:b/>
          <w:bCs/>
          <w:color w:val="0000FF"/>
          <w:sz w:val="28"/>
        </w:rPr>
      </w:pPr>
    </w:p>
    <w:p w:rsidR="004446A3" w:rsidRPr="00207B17" w:rsidRDefault="004446A3" w:rsidP="00207B17">
      <w:pPr>
        <w:jc w:val="center"/>
        <w:rPr>
          <w:rFonts w:asciiTheme="minorHAnsi" w:hAnsiTheme="minorHAnsi" w:cstheme="minorHAnsi"/>
          <w:b/>
          <w:bCs/>
          <w:sz w:val="32"/>
          <w:szCs w:val="32"/>
        </w:rPr>
      </w:pPr>
      <w:r w:rsidRPr="00207B17">
        <w:rPr>
          <w:rFonts w:asciiTheme="minorHAnsi" w:hAnsiTheme="minorHAnsi" w:cstheme="minorHAnsi"/>
          <w:b/>
          <w:bCs/>
          <w:sz w:val="32"/>
          <w:szCs w:val="32"/>
        </w:rPr>
        <w:t>Teacher/Tutor</w:t>
      </w:r>
    </w:p>
    <w:p w:rsidR="004446A3" w:rsidRPr="00207B17" w:rsidRDefault="004446A3" w:rsidP="00207B17">
      <w:pPr>
        <w:pStyle w:val="Heading1"/>
        <w:jc w:val="center"/>
        <w:rPr>
          <w:rFonts w:asciiTheme="minorHAnsi" w:hAnsiTheme="minorHAnsi" w:cstheme="minorHAnsi"/>
          <w:b w:val="0"/>
          <w:bCs w:val="0"/>
          <w:kern w:val="0"/>
          <w:sz w:val="22"/>
          <w:szCs w:val="24"/>
        </w:rPr>
      </w:pPr>
      <w:r w:rsidRPr="00207B17">
        <w:rPr>
          <w:rFonts w:asciiTheme="minorHAnsi" w:hAnsiTheme="minorHAnsi" w:cstheme="minorHAnsi"/>
          <w:sz w:val="24"/>
        </w:rPr>
        <w:lastRenderedPageBreak/>
        <w:t>Person Specification</w:t>
      </w:r>
      <w:r w:rsidRPr="00207B17">
        <w:rPr>
          <w:rFonts w:asciiTheme="minorHAnsi" w:hAnsiTheme="minorHAnsi" w:cstheme="minorHAnsi"/>
          <w:b w:val="0"/>
          <w:bCs w:val="0"/>
          <w:kern w:val="0"/>
          <w:sz w:val="22"/>
          <w:szCs w:val="24"/>
        </w:rPr>
        <w:br/>
      </w:r>
    </w:p>
    <w:p w:rsidR="004446A3" w:rsidRPr="00207B17" w:rsidRDefault="004446A3" w:rsidP="004446A3">
      <w:pPr>
        <w:ind w:firstLine="990"/>
        <w:rPr>
          <w:rFonts w:asciiTheme="minorHAnsi" w:hAnsiTheme="minorHAnsi" w:cstheme="minorHAnsi"/>
          <w:color w:val="0000FF"/>
        </w:rPr>
      </w:pPr>
    </w:p>
    <w:p w:rsidR="004446A3" w:rsidRPr="00207B17" w:rsidRDefault="004446A3" w:rsidP="004446A3">
      <w:pPr>
        <w:numPr>
          <w:ilvl w:val="0"/>
          <w:numId w:val="12"/>
        </w:numPr>
        <w:tabs>
          <w:tab w:val="num" w:pos="912"/>
        </w:tabs>
        <w:ind w:hanging="1455"/>
        <w:rPr>
          <w:rFonts w:asciiTheme="minorHAnsi" w:hAnsiTheme="minorHAnsi" w:cstheme="minorHAnsi"/>
        </w:rPr>
      </w:pPr>
      <w:r w:rsidRPr="00207B17">
        <w:rPr>
          <w:rFonts w:asciiTheme="minorHAnsi" w:hAnsiTheme="minorHAnsi" w:cstheme="minorHAnsi"/>
        </w:rPr>
        <w:t>NQT, QTS, GT status, fulfilling all National Standards for Teachers</w:t>
      </w:r>
      <w:r w:rsidRPr="00207B17">
        <w:rPr>
          <w:rFonts w:asciiTheme="minorHAnsi" w:hAnsiTheme="minorHAnsi" w:cstheme="minorHAnsi"/>
        </w:rPr>
        <w:br/>
      </w:r>
    </w:p>
    <w:p w:rsidR="004446A3" w:rsidRPr="00207B17" w:rsidRDefault="000E68E1" w:rsidP="004446A3">
      <w:pPr>
        <w:numPr>
          <w:ilvl w:val="0"/>
          <w:numId w:val="12"/>
        </w:numPr>
        <w:tabs>
          <w:tab w:val="num" w:pos="912"/>
        </w:tabs>
        <w:ind w:hanging="1455"/>
        <w:rPr>
          <w:rFonts w:asciiTheme="minorHAnsi" w:hAnsiTheme="minorHAnsi" w:cstheme="minorHAnsi"/>
        </w:rPr>
      </w:pPr>
      <w:r w:rsidRPr="00207B17">
        <w:rPr>
          <w:rFonts w:asciiTheme="minorHAnsi" w:hAnsiTheme="minorHAnsi" w:cstheme="minorHAnsi"/>
        </w:rPr>
        <w:t xml:space="preserve">Excellent </w:t>
      </w:r>
      <w:r w:rsidR="004446A3" w:rsidRPr="00207B17">
        <w:rPr>
          <w:rFonts w:asciiTheme="minorHAnsi" w:hAnsiTheme="minorHAnsi" w:cstheme="minorHAnsi"/>
        </w:rPr>
        <w:t>knowledge of teaching subject</w:t>
      </w:r>
      <w:r w:rsidR="004446A3" w:rsidRPr="00207B17">
        <w:rPr>
          <w:rFonts w:asciiTheme="minorHAnsi" w:hAnsiTheme="minorHAnsi" w:cstheme="minorHAnsi"/>
        </w:rPr>
        <w:br/>
      </w:r>
    </w:p>
    <w:p w:rsidR="004446A3" w:rsidRPr="00207B17" w:rsidRDefault="004446A3" w:rsidP="004446A3">
      <w:pPr>
        <w:numPr>
          <w:ilvl w:val="0"/>
          <w:numId w:val="12"/>
        </w:numPr>
        <w:tabs>
          <w:tab w:val="num" w:pos="912"/>
        </w:tabs>
        <w:ind w:hanging="1455"/>
        <w:rPr>
          <w:rFonts w:asciiTheme="minorHAnsi" w:hAnsiTheme="minorHAnsi" w:cstheme="minorHAnsi"/>
        </w:rPr>
      </w:pPr>
      <w:r w:rsidRPr="00207B17">
        <w:rPr>
          <w:rFonts w:asciiTheme="minorHAnsi" w:hAnsiTheme="minorHAnsi" w:cstheme="minorHAnsi"/>
        </w:rPr>
        <w:t>Interest in professional development</w:t>
      </w:r>
      <w:r w:rsidRPr="00207B17">
        <w:rPr>
          <w:rFonts w:asciiTheme="minorHAnsi" w:hAnsiTheme="minorHAnsi" w:cstheme="minorHAnsi"/>
        </w:rPr>
        <w:br/>
      </w:r>
    </w:p>
    <w:p w:rsidR="004446A3" w:rsidRPr="00207B17" w:rsidRDefault="004446A3" w:rsidP="000E68E1">
      <w:pPr>
        <w:numPr>
          <w:ilvl w:val="0"/>
          <w:numId w:val="13"/>
        </w:numPr>
        <w:rPr>
          <w:rFonts w:asciiTheme="minorHAnsi" w:hAnsiTheme="minorHAnsi" w:cstheme="minorHAnsi"/>
        </w:rPr>
      </w:pPr>
      <w:r w:rsidRPr="00207B17">
        <w:rPr>
          <w:rFonts w:asciiTheme="minorHAnsi" w:hAnsiTheme="minorHAnsi" w:cstheme="minorHAnsi"/>
        </w:rPr>
        <w:t xml:space="preserve">Ability to communicate </w:t>
      </w:r>
      <w:r w:rsidR="000E68E1" w:rsidRPr="00207B17">
        <w:rPr>
          <w:rFonts w:asciiTheme="minorHAnsi" w:hAnsiTheme="minorHAnsi" w:cstheme="minorHAnsi"/>
        </w:rPr>
        <w:t>effectively with adults and children</w:t>
      </w:r>
      <w:r w:rsidRPr="00207B17">
        <w:rPr>
          <w:rFonts w:asciiTheme="minorHAnsi" w:hAnsiTheme="minorHAnsi" w:cstheme="minorHAnsi"/>
        </w:rPr>
        <w:br/>
      </w:r>
    </w:p>
    <w:p w:rsidR="004446A3" w:rsidRPr="00207B17" w:rsidRDefault="000E68E1" w:rsidP="004446A3">
      <w:pPr>
        <w:numPr>
          <w:ilvl w:val="0"/>
          <w:numId w:val="13"/>
        </w:numPr>
        <w:spacing w:line="480" w:lineRule="auto"/>
        <w:rPr>
          <w:rFonts w:asciiTheme="minorHAnsi" w:hAnsiTheme="minorHAnsi" w:cstheme="minorHAnsi"/>
        </w:rPr>
      </w:pPr>
      <w:r w:rsidRPr="00207B17">
        <w:rPr>
          <w:rFonts w:asciiTheme="minorHAnsi" w:hAnsiTheme="minorHAnsi" w:cstheme="minorHAnsi"/>
        </w:rPr>
        <w:t>A</w:t>
      </w:r>
      <w:r w:rsidR="004446A3" w:rsidRPr="00207B17">
        <w:rPr>
          <w:rFonts w:asciiTheme="minorHAnsi" w:hAnsiTheme="minorHAnsi" w:cstheme="minorHAnsi"/>
        </w:rPr>
        <w:t>bility to work under direction from HOD/Key Stage Manager</w:t>
      </w:r>
    </w:p>
    <w:p w:rsidR="004446A3" w:rsidRPr="00207B17" w:rsidRDefault="000E68E1" w:rsidP="004446A3">
      <w:pPr>
        <w:numPr>
          <w:ilvl w:val="0"/>
          <w:numId w:val="13"/>
        </w:numPr>
        <w:spacing w:line="480" w:lineRule="auto"/>
        <w:rPr>
          <w:rFonts w:asciiTheme="minorHAnsi" w:hAnsiTheme="minorHAnsi" w:cstheme="minorHAnsi"/>
        </w:rPr>
      </w:pPr>
      <w:r w:rsidRPr="00207B17">
        <w:rPr>
          <w:rFonts w:asciiTheme="minorHAnsi" w:hAnsiTheme="minorHAnsi" w:cstheme="minorHAnsi"/>
        </w:rPr>
        <w:t>A</w:t>
      </w:r>
      <w:r w:rsidR="004446A3" w:rsidRPr="00207B17">
        <w:rPr>
          <w:rFonts w:asciiTheme="minorHAnsi" w:hAnsiTheme="minorHAnsi" w:cstheme="minorHAnsi"/>
        </w:rPr>
        <w:t>bility to work effectively within a team</w:t>
      </w:r>
    </w:p>
    <w:p w:rsidR="004446A3" w:rsidRPr="00207B17" w:rsidRDefault="000E68E1" w:rsidP="004446A3">
      <w:pPr>
        <w:numPr>
          <w:ilvl w:val="0"/>
          <w:numId w:val="13"/>
        </w:numPr>
        <w:rPr>
          <w:rFonts w:asciiTheme="minorHAnsi" w:hAnsiTheme="minorHAnsi" w:cstheme="minorHAnsi"/>
        </w:rPr>
      </w:pPr>
      <w:r w:rsidRPr="00207B17">
        <w:rPr>
          <w:rFonts w:asciiTheme="minorHAnsi" w:hAnsiTheme="minorHAnsi" w:cstheme="minorHAnsi"/>
        </w:rPr>
        <w:t xml:space="preserve">Excellent </w:t>
      </w:r>
      <w:r w:rsidR="004446A3" w:rsidRPr="00207B17">
        <w:rPr>
          <w:rFonts w:asciiTheme="minorHAnsi" w:hAnsiTheme="minorHAnsi" w:cstheme="minorHAnsi"/>
        </w:rPr>
        <w:t>organisation skills contributing positively to departmental and school improvement</w:t>
      </w:r>
    </w:p>
    <w:p w:rsidR="004446A3" w:rsidRPr="00207B17" w:rsidRDefault="004446A3" w:rsidP="004446A3">
      <w:pPr>
        <w:ind w:left="360"/>
        <w:rPr>
          <w:rFonts w:asciiTheme="minorHAnsi" w:hAnsiTheme="minorHAnsi" w:cstheme="minorHAnsi"/>
        </w:rPr>
      </w:pPr>
    </w:p>
    <w:p w:rsidR="004446A3" w:rsidRPr="00207B17" w:rsidRDefault="000E68E1" w:rsidP="004446A3">
      <w:pPr>
        <w:numPr>
          <w:ilvl w:val="0"/>
          <w:numId w:val="13"/>
        </w:numPr>
        <w:rPr>
          <w:rFonts w:asciiTheme="minorHAnsi" w:hAnsiTheme="minorHAnsi" w:cstheme="minorHAnsi"/>
        </w:rPr>
      </w:pPr>
      <w:r w:rsidRPr="00207B17">
        <w:rPr>
          <w:rFonts w:asciiTheme="minorHAnsi" w:hAnsiTheme="minorHAnsi" w:cstheme="minorHAnsi"/>
        </w:rPr>
        <w:t>Functional ICT literacy</w:t>
      </w:r>
      <w:r w:rsidR="004446A3" w:rsidRPr="00207B17">
        <w:rPr>
          <w:rFonts w:asciiTheme="minorHAnsi" w:hAnsiTheme="minorHAnsi" w:cstheme="minorHAnsi"/>
        </w:rPr>
        <w:br/>
      </w:r>
    </w:p>
    <w:p w:rsidR="004446A3" w:rsidRPr="00207B17" w:rsidRDefault="004446A3" w:rsidP="004446A3">
      <w:pPr>
        <w:numPr>
          <w:ilvl w:val="0"/>
          <w:numId w:val="13"/>
        </w:numPr>
        <w:spacing w:line="480" w:lineRule="auto"/>
        <w:rPr>
          <w:rFonts w:asciiTheme="minorHAnsi" w:hAnsiTheme="minorHAnsi" w:cstheme="minorHAnsi"/>
        </w:rPr>
      </w:pPr>
      <w:r w:rsidRPr="00207B17">
        <w:rPr>
          <w:rFonts w:asciiTheme="minorHAnsi" w:hAnsiTheme="minorHAnsi" w:cstheme="minorHAnsi"/>
        </w:rPr>
        <w:t>Ability to use own initiative</w:t>
      </w:r>
    </w:p>
    <w:p w:rsidR="004446A3" w:rsidRPr="00207B17" w:rsidRDefault="004446A3" w:rsidP="004446A3">
      <w:pPr>
        <w:numPr>
          <w:ilvl w:val="0"/>
          <w:numId w:val="13"/>
        </w:numPr>
        <w:spacing w:line="480" w:lineRule="auto"/>
        <w:rPr>
          <w:rFonts w:asciiTheme="minorHAnsi" w:hAnsiTheme="minorHAnsi" w:cstheme="minorHAnsi"/>
        </w:rPr>
      </w:pPr>
      <w:r w:rsidRPr="00207B17">
        <w:rPr>
          <w:rFonts w:asciiTheme="minorHAnsi" w:hAnsiTheme="minorHAnsi" w:cstheme="minorHAnsi"/>
        </w:rPr>
        <w:t>Ability to work under pressure, to be flexible and responsive</w:t>
      </w:r>
    </w:p>
    <w:p w:rsidR="004446A3" w:rsidRPr="00207B17" w:rsidRDefault="000E68E1" w:rsidP="004446A3">
      <w:pPr>
        <w:numPr>
          <w:ilvl w:val="0"/>
          <w:numId w:val="13"/>
        </w:numPr>
        <w:rPr>
          <w:rFonts w:asciiTheme="minorHAnsi" w:hAnsiTheme="minorHAnsi" w:cstheme="minorHAnsi"/>
        </w:rPr>
      </w:pPr>
      <w:r w:rsidRPr="00207B17">
        <w:rPr>
          <w:rFonts w:asciiTheme="minorHAnsi" w:hAnsiTheme="minorHAnsi" w:cstheme="minorHAnsi"/>
        </w:rPr>
        <w:t>Ability</w:t>
      </w:r>
      <w:r w:rsidR="004446A3" w:rsidRPr="00207B17">
        <w:rPr>
          <w:rFonts w:asciiTheme="minorHAnsi" w:hAnsiTheme="minorHAnsi" w:cstheme="minorHAnsi"/>
        </w:rPr>
        <w:t xml:space="preserve"> to maintain a sense of humour </w:t>
      </w:r>
      <w:r w:rsidRPr="00207B17">
        <w:rPr>
          <w:rFonts w:asciiTheme="minorHAnsi" w:hAnsiTheme="minorHAnsi" w:cstheme="minorHAnsi"/>
        </w:rPr>
        <w:t>whatever the circumstances</w:t>
      </w:r>
      <w:r w:rsidR="004446A3" w:rsidRPr="00207B17">
        <w:rPr>
          <w:rFonts w:asciiTheme="minorHAnsi" w:hAnsiTheme="minorHAnsi" w:cstheme="minorHAnsi"/>
        </w:rPr>
        <w:br/>
      </w:r>
    </w:p>
    <w:p w:rsidR="004446A3" w:rsidRPr="00207B17" w:rsidRDefault="004446A3" w:rsidP="004446A3">
      <w:pPr>
        <w:spacing w:line="480" w:lineRule="auto"/>
        <w:rPr>
          <w:rFonts w:asciiTheme="minorHAnsi" w:hAnsiTheme="minorHAnsi" w:cstheme="minorHAnsi"/>
          <w:color w:val="0000FF"/>
        </w:rPr>
      </w:pPr>
    </w:p>
    <w:p w:rsidR="004446A3" w:rsidRPr="00207B17" w:rsidRDefault="004446A3" w:rsidP="004446A3">
      <w:pPr>
        <w:spacing w:line="480" w:lineRule="auto"/>
        <w:rPr>
          <w:rFonts w:asciiTheme="minorHAnsi" w:hAnsiTheme="minorHAnsi" w:cstheme="minorHAnsi"/>
          <w:color w:val="0000FF"/>
        </w:rPr>
      </w:pPr>
    </w:p>
    <w:p w:rsidR="004446A3" w:rsidRPr="00207B17" w:rsidRDefault="004446A3" w:rsidP="004446A3">
      <w:pPr>
        <w:spacing w:line="480" w:lineRule="auto"/>
        <w:ind w:left="360"/>
        <w:rPr>
          <w:rFonts w:asciiTheme="minorHAnsi" w:hAnsiTheme="minorHAnsi" w:cstheme="minorHAnsi"/>
          <w:sz w:val="18"/>
        </w:rPr>
      </w:pPr>
      <w:r w:rsidRPr="00207B17">
        <w:rPr>
          <w:rFonts w:asciiTheme="minorHAnsi" w:hAnsiTheme="minorHAnsi" w:cstheme="minorHAnsi"/>
          <w:sz w:val="18"/>
        </w:rPr>
        <w:t xml:space="preserve">Ref  </w:t>
      </w:r>
      <w:proofErr w:type="spellStart"/>
      <w:r w:rsidRPr="00207B17">
        <w:rPr>
          <w:rFonts w:asciiTheme="minorHAnsi" w:hAnsiTheme="minorHAnsi" w:cstheme="minorHAnsi"/>
          <w:sz w:val="18"/>
        </w:rPr>
        <w:t>PS.teacher</w:t>
      </w:r>
      <w:proofErr w:type="spellEnd"/>
      <w:r w:rsidRPr="00207B17">
        <w:rPr>
          <w:rFonts w:asciiTheme="minorHAnsi" w:hAnsiTheme="minorHAnsi" w:cstheme="minorHAnsi"/>
          <w:sz w:val="18"/>
        </w:rPr>
        <w:t>/tutor</w:t>
      </w:r>
      <w:r w:rsidR="00207B17">
        <w:rPr>
          <w:rFonts w:asciiTheme="minorHAnsi" w:hAnsiTheme="minorHAnsi" w:cstheme="minorHAnsi"/>
          <w:sz w:val="18"/>
        </w:rPr>
        <w:t xml:space="preserve"> March 2016</w:t>
      </w:r>
    </w:p>
    <w:p w:rsidR="004446A3" w:rsidRPr="00207B17" w:rsidRDefault="004446A3" w:rsidP="004446A3">
      <w:pPr>
        <w:tabs>
          <w:tab w:val="left" w:pos="4320"/>
        </w:tabs>
        <w:rPr>
          <w:rFonts w:asciiTheme="minorHAnsi" w:hAnsiTheme="minorHAnsi" w:cstheme="minorHAnsi"/>
          <w:b/>
          <w:bCs/>
          <w:color w:val="0000FF"/>
          <w:sz w:val="28"/>
        </w:rPr>
      </w:pPr>
    </w:p>
    <w:p w:rsidR="004446A3" w:rsidRPr="00207B17" w:rsidRDefault="004446A3" w:rsidP="004446A3">
      <w:pPr>
        <w:rPr>
          <w:rFonts w:asciiTheme="minorHAnsi" w:hAnsiTheme="minorHAnsi" w:cstheme="minorHAnsi"/>
          <w:color w:val="0000FF"/>
        </w:rPr>
      </w:pPr>
    </w:p>
    <w:p w:rsidR="004446A3" w:rsidRPr="00207B17" w:rsidRDefault="004446A3" w:rsidP="004446A3">
      <w:pPr>
        <w:tabs>
          <w:tab w:val="left" w:pos="426"/>
        </w:tabs>
        <w:ind w:left="426"/>
        <w:rPr>
          <w:rFonts w:asciiTheme="minorHAnsi" w:hAnsiTheme="minorHAnsi" w:cstheme="minorHAnsi"/>
        </w:rPr>
      </w:pPr>
    </w:p>
    <w:p w:rsidR="00966D5F" w:rsidRPr="00207B17" w:rsidRDefault="00966D5F" w:rsidP="00966D5F">
      <w:pPr>
        <w:tabs>
          <w:tab w:val="left" w:pos="426"/>
        </w:tabs>
        <w:ind w:left="426"/>
        <w:rPr>
          <w:rFonts w:asciiTheme="minorHAnsi" w:hAnsiTheme="minorHAnsi" w:cstheme="minorHAnsi"/>
        </w:rPr>
      </w:pPr>
    </w:p>
    <w:sectPr w:rsidR="00966D5F" w:rsidRPr="00207B17" w:rsidSect="00586292">
      <w:headerReference w:type="default" r:id="rId8"/>
      <w:footerReference w:type="default" r:id="rId9"/>
      <w:headerReference w:type="first" r:id="rId10"/>
      <w:footerReference w:type="first" r:id="rId11"/>
      <w:pgSz w:w="11906" w:h="16838"/>
      <w:pgMar w:top="0" w:right="1440" w:bottom="2552"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602" w:rsidRDefault="00B21602" w:rsidP="00193EA3">
      <w:r>
        <w:separator/>
      </w:r>
    </w:p>
  </w:endnote>
  <w:endnote w:type="continuationSeparator" w:id="0">
    <w:p w:rsidR="00B21602" w:rsidRDefault="00B21602" w:rsidP="0019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270" w:rsidRDefault="00AB4270">
    <w:pPr>
      <w:pStyle w:val="Footer"/>
    </w:pPr>
    <w:r w:rsidRPr="00193EA3">
      <w:rPr>
        <w:noProof/>
        <w:lang w:eastAsia="en-GB"/>
      </w:rPr>
      <w:drawing>
        <wp:anchor distT="0" distB="0" distL="114300" distR="114300" simplePos="0" relativeHeight="251660288" behindDoc="0" locked="0" layoutInCell="1" allowOverlap="1" wp14:anchorId="5889FB70" wp14:editId="407FECCD">
          <wp:simplePos x="0" y="0"/>
          <wp:positionH relativeFrom="column">
            <wp:posOffset>4441825</wp:posOffset>
          </wp:positionH>
          <wp:positionV relativeFrom="paragraph">
            <wp:posOffset>-822960</wp:posOffset>
          </wp:positionV>
          <wp:extent cx="2085975" cy="10668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r w:rsidRPr="00193EA3">
      <w:rPr>
        <w:noProof/>
        <w:lang w:eastAsia="en-GB"/>
      </w:rPr>
      <mc:AlternateContent>
        <mc:Choice Requires="wps">
          <w:drawing>
            <wp:anchor distT="0" distB="0" distL="114300" distR="114300" simplePos="0" relativeHeight="251661312" behindDoc="0" locked="0" layoutInCell="1" allowOverlap="1" wp14:anchorId="06AC4AA5" wp14:editId="1AB84B13">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AB4270" w:rsidRPr="00FF5B4D" w:rsidRDefault="00AB4270" w:rsidP="00193EA3">
                          <w:pPr>
                            <w:jc w:val="right"/>
                            <w:rPr>
                              <w:color w:val="002060"/>
                              <w:sz w:val="17"/>
                              <w:szCs w:val="17"/>
                            </w:rPr>
                          </w:pPr>
                          <w:r w:rsidRPr="00FF5B4D">
                            <w:rPr>
                              <w:color w:val="002060"/>
                              <w:sz w:val="17"/>
                              <w:szCs w:val="17"/>
                            </w:rPr>
                            <w:t>Manningtree High School Academy Trust- Limited by Guarantee Company Number 7883446</w:t>
                          </w:r>
                        </w:p>
                        <w:p w:rsidR="00AB4270" w:rsidRDefault="00AB4270" w:rsidP="00193EA3"/>
                        <w:p w:rsidR="00AB4270" w:rsidRDefault="00AB427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6AC4AA5"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AB4270" w:rsidRPr="00FF5B4D" w:rsidRDefault="00AB4270" w:rsidP="00193EA3">
                    <w:pPr>
                      <w:jc w:val="right"/>
                      <w:rPr>
                        <w:color w:val="002060"/>
                        <w:sz w:val="17"/>
                        <w:szCs w:val="17"/>
                      </w:rPr>
                    </w:pPr>
                    <w:r w:rsidRPr="00FF5B4D">
                      <w:rPr>
                        <w:color w:val="002060"/>
                        <w:sz w:val="17"/>
                        <w:szCs w:val="17"/>
                      </w:rPr>
                      <w:t>Manningtree High School Academy Trust- Limited by Guarantee Company Number 7883446</w:t>
                    </w:r>
                  </w:p>
                  <w:p w:rsidR="00AB4270" w:rsidRDefault="00AB4270" w:rsidP="00193EA3"/>
                  <w:p w:rsidR="00AB4270" w:rsidRDefault="00AB4270" w:rsidP="00193EA3"/>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270" w:rsidRDefault="00AB4270">
    <w:pPr>
      <w:pStyle w:val="Footer"/>
    </w:pPr>
    <w:r>
      <w:rPr>
        <w:noProof/>
        <w:lang w:eastAsia="en-GB"/>
      </w:rPr>
      <w:drawing>
        <wp:anchor distT="0" distB="0" distL="114300" distR="114300" simplePos="0" relativeHeight="251673600" behindDoc="1" locked="0" layoutInCell="1" allowOverlap="1" wp14:anchorId="553FA26A" wp14:editId="0546954D">
          <wp:simplePos x="0" y="0"/>
          <wp:positionH relativeFrom="column">
            <wp:posOffset>3952875</wp:posOffset>
          </wp:positionH>
          <wp:positionV relativeFrom="paragraph">
            <wp:posOffset>-299720</wp:posOffset>
          </wp:positionV>
          <wp:extent cx="704850" cy="704850"/>
          <wp:effectExtent l="0" t="0" r="0" b="0"/>
          <wp:wrapTight wrapText="bothSides">
            <wp:wrapPolygon edited="0">
              <wp:start x="0" y="0"/>
              <wp:lineTo x="0" y="21016"/>
              <wp:lineTo x="21016" y="21016"/>
              <wp:lineTo x="210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r w:rsidRPr="00193EA3">
      <w:rPr>
        <w:noProof/>
        <w:lang w:eastAsia="en-GB"/>
      </w:rPr>
      <w:drawing>
        <wp:anchor distT="0" distB="0" distL="114300" distR="114300" simplePos="0" relativeHeight="251668480" behindDoc="0" locked="0" layoutInCell="1" allowOverlap="1" wp14:anchorId="7FDA67D0" wp14:editId="78CD8348">
          <wp:simplePos x="0" y="0"/>
          <wp:positionH relativeFrom="column">
            <wp:posOffset>4584700</wp:posOffset>
          </wp:positionH>
          <wp:positionV relativeFrom="paragraph">
            <wp:posOffset>-661670</wp:posOffset>
          </wp:positionV>
          <wp:extent cx="2085975" cy="10668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p>
  <w:p w:rsidR="00AB4270" w:rsidRDefault="00AB4270">
    <w:pPr>
      <w:pStyle w:val="Footer"/>
    </w:pPr>
    <w:r w:rsidRPr="00193EA3">
      <w:rPr>
        <w:noProof/>
        <w:lang w:eastAsia="en-GB"/>
      </w:rPr>
      <mc:AlternateContent>
        <mc:Choice Requires="wps">
          <w:drawing>
            <wp:anchor distT="0" distB="0" distL="114300" distR="114300" simplePos="0" relativeHeight="251669504" behindDoc="0" locked="0" layoutInCell="1" allowOverlap="1" wp14:anchorId="7F325092" wp14:editId="4849F523">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AB4270" w:rsidRPr="00FF5B4D" w:rsidRDefault="00AB4270" w:rsidP="00193EA3">
                          <w:pPr>
                            <w:jc w:val="right"/>
                            <w:rPr>
                              <w:color w:val="002060"/>
                              <w:sz w:val="17"/>
                              <w:szCs w:val="17"/>
                            </w:rPr>
                          </w:pPr>
                          <w:r w:rsidRPr="00FF5B4D">
                            <w:rPr>
                              <w:color w:val="002060"/>
                              <w:sz w:val="17"/>
                              <w:szCs w:val="17"/>
                            </w:rPr>
                            <w:t>Manningtree High School Academy Trust- Limited by Guarantee Company Number 7883446</w:t>
                          </w:r>
                        </w:p>
                        <w:p w:rsidR="00AB4270" w:rsidRDefault="00AB4270" w:rsidP="00193EA3"/>
                        <w:p w:rsidR="00AB4270" w:rsidRDefault="00AB427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F325092"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AB4270" w:rsidRPr="00FF5B4D" w:rsidRDefault="00AB4270" w:rsidP="00193EA3">
                    <w:pPr>
                      <w:jc w:val="right"/>
                      <w:rPr>
                        <w:color w:val="002060"/>
                        <w:sz w:val="17"/>
                        <w:szCs w:val="17"/>
                      </w:rPr>
                    </w:pPr>
                    <w:r w:rsidRPr="00FF5B4D">
                      <w:rPr>
                        <w:color w:val="002060"/>
                        <w:sz w:val="17"/>
                        <w:szCs w:val="17"/>
                      </w:rPr>
                      <w:t>Manningtree High School Academy Trust- Limited by Guarantee Company Number 7883446</w:t>
                    </w:r>
                  </w:p>
                  <w:p w:rsidR="00AB4270" w:rsidRDefault="00AB4270" w:rsidP="00193EA3"/>
                  <w:p w:rsidR="00AB4270" w:rsidRDefault="00AB4270" w:rsidP="00193EA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602" w:rsidRDefault="00B21602" w:rsidP="00193EA3">
      <w:r>
        <w:separator/>
      </w:r>
    </w:p>
  </w:footnote>
  <w:footnote w:type="continuationSeparator" w:id="0">
    <w:p w:rsidR="00B21602" w:rsidRDefault="00B21602" w:rsidP="00193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270" w:rsidRDefault="00AB4270">
    <w:pPr>
      <w:pStyle w:val="Header"/>
    </w:pPr>
    <w:r w:rsidRPr="00193EA3">
      <w:rPr>
        <w:noProof/>
        <w:lang w:eastAsia="en-GB"/>
      </w:rPr>
      <w:drawing>
        <wp:anchor distT="0" distB="0" distL="114300" distR="114300" simplePos="0" relativeHeight="251659264" behindDoc="0" locked="0" layoutInCell="1" allowOverlap="1" wp14:anchorId="2621CCC5" wp14:editId="79B965F9">
          <wp:simplePos x="0" y="0"/>
          <wp:positionH relativeFrom="column">
            <wp:posOffset>-733425</wp:posOffset>
          </wp:positionH>
          <wp:positionV relativeFrom="paragraph">
            <wp:posOffset>-182880</wp:posOffset>
          </wp:positionV>
          <wp:extent cx="895350" cy="10287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AB4270" w:rsidRDefault="00AB42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270" w:rsidRDefault="00AB4270">
    <w:pPr>
      <w:pStyle w:val="Header"/>
    </w:pPr>
    <w:r w:rsidRPr="00193EA3">
      <w:rPr>
        <w:noProof/>
        <w:lang w:eastAsia="en-GB"/>
      </w:rPr>
      <mc:AlternateContent>
        <mc:Choice Requires="wps">
          <w:drawing>
            <wp:anchor distT="0" distB="0" distL="114300" distR="114300" simplePos="0" relativeHeight="251663360" behindDoc="0" locked="0" layoutInCell="1" allowOverlap="1" wp14:anchorId="2B24D50C" wp14:editId="3F0DE93A">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AB4270" w:rsidRPr="00FF5B4D" w:rsidRDefault="00AB427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2B24D50C"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AB4270" w:rsidRPr="00FF5B4D" w:rsidRDefault="00AB4270" w:rsidP="00193EA3">
                    <w:pPr>
                      <w:rPr>
                        <w:color w:val="002060"/>
                      </w:rPr>
                    </w:pPr>
                  </w:p>
                </w:txbxContent>
              </v:textbox>
            </v:shape>
          </w:pict>
        </mc:Fallback>
      </mc:AlternateContent>
    </w:r>
    <w:r w:rsidRPr="00193EA3">
      <w:rPr>
        <w:noProof/>
        <w:lang w:eastAsia="en-GB"/>
      </w:rPr>
      <mc:AlternateContent>
        <mc:Choice Requires="wps">
          <w:drawing>
            <wp:anchor distT="0" distB="0" distL="114300" distR="114300" simplePos="0" relativeHeight="251664384" behindDoc="0" locked="0" layoutInCell="1" allowOverlap="1" wp14:anchorId="13B934EF" wp14:editId="433066A7">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AB4270" w:rsidRDefault="00AB4270" w:rsidP="00193EA3"/>
                      </w:txbxContent>
                    </wps:txbx>
                    <wps:bodyPr rot="0" vert="horz" wrap="square" lIns="91440" tIns="45720" rIns="91440" bIns="45720" anchor="t" anchorCtr="0">
                      <a:noAutofit/>
                    </wps:bodyPr>
                  </wps:wsp>
                </a:graphicData>
              </a:graphic>
            </wp:anchor>
          </w:drawing>
        </mc:Choice>
        <mc:Fallback>
          <w:pict>
            <v:shape w14:anchorId="13B934EF"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AB4270" w:rsidRDefault="00AB4270" w:rsidP="00193EA3"/>
                </w:txbxContent>
              </v:textbox>
            </v:shape>
          </w:pict>
        </mc:Fallback>
      </mc:AlternateContent>
    </w:r>
    <w:r w:rsidRPr="00193EA3">
      <w:rPr>
        <w:noProof/>
        <w:lang w:eastAsia="en-GB"/>
      </w:rPr>
      <w:drawing>
        <wp:anchor distT="0" distB="0" distL="114300" distR="114300" simplePos="0" relativeHeight="251665408" behindDoc="0" locked="0" layoutInCell="1" allowOverlap="1" wp14:anchorId="32DEE67E" wp14:editId="2C3D30BD">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Pr="00193EA3">
      <w:rPr>
        <w:noProof/>
        <w:lang w:eastAsia="en-GB"/>
      </w:rPr>
      <w:drawing>
        <wp:anchor distT="0" distB="0" distL="114300" distR="114300" simplePos="0" relativeHeight="251666432" behindDoc="0" locked="0" layoutInCell="1" allowOverlap="1" wp14:anchorId="428388A5" wp14:editId="4B1DEE71">
          <wp:simplePos x="0" y="0"/>
          <wp:positionH relativeFrom="column">
            <wp:posOffset>-739775</wp:posOffset>
          </wp:positionH>
          <wp:positionV relativeFrom="paragraph">
            <wp:posOffset>1003935</wp:posOffset>
          </wp:positionV>
          <wp:extent cx="895350" cy="907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Pr>
        <w:noProof/>
        <w:lang w:eastAsia="en-GB"/>
      </w:rPr>
      <mc:AlternateContent>
        <mc:Choice Requires="wps">
          <w:drawing>
            <wp:anchor distT="0" distB="0" distL="114300" distR="114300" simplePos="0" relativeHeight="251671552" behindDoc="0" locked="0" layoutInCell="1" allowOverlap="1" wp14:anchorId="56515059" wp14:editId="0884445F">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7C732"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AB4270" w:rsidRDefault="00AB4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E2F"/>
    <w:multiLevelType w:val="hybridMultilevel"/>
    <w:tmpl w:val="ACF60450"/>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C086B"/>
    <w:multiLevelType w:val="hybridMultilevel"/>
    <w:tmpl w:val="25DA62EA"/>
    <w:lvl w:ilvl="0" w:tplc="61C4F732">
      <w:start w:val="1"/>
      <w:numFmt w:val="bullet"/>
      <w:lvlText w:val=""/>
      <w:lvlJc w:val="left"/>
      <w:pPr>
        <w:tabs>
          <w:tab w:val="num" w:pos="1854"/>
        </w:tabs>
        <w:ind w:left="1854" w:hanging="504"/>
      </w:pPr>
      <w:rPr>
        <w:rFonts w:ascii="Symbol" w:hAnsi="Symbol" w:hint="default"/>
      </w:rPr>
    </w:lvl>
    <w:lvl w:ilvl="1" w:tplc="04090003">
      <w:start w:val="1"/>
      <w:numFmt w:val="bullet"/>
      <w:lvlText w:val="o"/>
      <w:lvlJc w:val="left"/>
      <w:pPr>
        <w:tabs>
          <w:tab w:val="num" w:pos="2430"/>
        </w:tabs>
        <w:ind w:left="2430" w:hanging="360"/>
      </w:pPr>
      <w:rPr>
        <w:rFonts w:ascii="Courier New" w:hAnsi="Courier New" w:cs="Times New Roman" w:hint="default"/>
      </w:rPr>
    </w:lvl>
    <w:lvl w:ilvl="2" w:tplc="04090005">
      <w:start w:val="1"/>
      <w:numFmt w:val="bullet"/>
      <w:lvlText w:val=""/>
      <w:lvlJc w:val="left"/>
      <w:pPr>
        <w:tabs>
          <w:tab w:val="num" w:pos="3150"/>
        </w:tabs>
        <w:ind w:left="3150" w:hanging="360"/>
      </w:pPr>
      <w:rPr>
        <w:rFonts w:ascii="Wingdings" w:hAnsi="Wingdings" w:hint="default"/>
      </w:rPr>
    </w:lvl>
    <w:lvl w:ilvl="3" w:tplc="04090001">
      <w:start w:val="1"/>
      <w:numFmt w:val="bullet"/>
      <w:lvlText w:val=""/>
      <w:lvlJc w:val="left"/>
      <w:pPr>
        <w:tabs>
          <w:tab w:val="num" w:pos="3870"/>
        </w:tabs>
        <w:ind w:left="3870" w:hanging="360"/>
      </w:pPr>
      <w:rPr>
        <w:rFonts w:ascii="Symbol" w:hAnsi="Symbol" w:hint="default"/>
      </w:rPr>
    </w:lvl>
    <w:lvl w:ilvl="4" w:tplc="04090003">
      <w:start w:val="1"/>
      <w:numFmt w:val="bullet"/>
      <w:lvlText w:val="o"/>
      <w:lvlJc w:val="left"/>
      <w:pPr>
        <w:tabs>
          <w:tab w:val="num" w:pos="4590"/>
        </w:tabs>
        <w:ind w:left="4590" w:hanging="360"/>
      </w:pPr>
      <w:rPr>
        <w:rFonts w:ascii="Courier New" w:hAnsi="Courier New" w:cs="Times New Roman" w:hint="default"/>
      </w:rPr>
    </w:lvl>
    <w:lvl w:ilvl="5" w:tplc="04090005">
      <w:start w:val="1"/>
      <w:numFmt w:val="bullet"/>
      <w:lvlText w:val=""/>
      <w:lvlJc w:val="left"/>
      <w:pPr>
        <w:tabs>
          <w:tab w:val="num" w:pos="5310"/>
        </w:tabs>
        <w:ind w:left="5310" w:hanging="360"/>
      </w:pPr>
      <w:rPr>
        <w:rFonts w:ascii="Wingdings" w:hAnsi="Wingdings" w:hint="default"/>
      </w:rPr>
    </w:lvl>
    <w:lvl w:ilvl="6" w:tplc="04090001">
      <w:start w:val="1"/>
      <w:numFmt w:val="bullet"/>
      <w:lvlText w:val=""/>
      <w:lvlJc w:val="left"/>
      <w:pPr>
        <w:tabs>
          <w:tab w:val="num" w:pos="6030"/>
        </w:tabs>
        <w:ind w:left="6030" w:hanging="360"/>
      </w:pPr>
      <w:rPr>
        <w:rFonts w:ascii="Symbol" w:hAnsi="Symbol" w:hint="default"/>
      </w:rPr>
    </w:lvl>
    <w:lvl w:ilvl="7" w:tplc="04090003">
      <w:start w:val="1"/>
      <w:numFmt w:val="bullet"/>
      <w:lvlText w:val="o"/>
      <w:lvlJc w:val="left"/>
      <w:pPr>
        <w:tabs>
          <w:tab w:val="num" w:pos="6750"/>
        </w:tabs>
        <w:ind w:left="6750" w:hanging="360"/>
      </w:pPr>
      <w:rPr>
        <w:rFonts w:ascii="Courier New" w:hAnsi="Courier New" w:cs="Times New Roman" w:hint="default"/>
      </w:rPr>
    </w:lvl>
    <w:lvl w:ilvl="8" w:tplc="04090005">
      <w:start w:val="1"/>
      <w:numFmt w:val="bullet"/>
      <w:lvlText w:val=""/>
      <w:lvlJc w:val="left"/>
      <w:pPr>
        <w:tabs>
          <w:tab w:val="num" w:pos="7470"/>
        </w:tabs>
        <w:ind w:left="7470" w:hanging="360"/>
      </w:pPr>
      <w:rPr>
        <w:rFonts w:ascii="Wingdings" w:hAnsi="Wingdings" w:hint="default"/>
      </w:rPr>
    </w:lvl>
  </w:abstractNum>
  <w:abstractNum w:abstractNumId="2" w15:restartNumberingAfterBreak="0">
    <w:nsid w:val="07BF500C"/>
    <w:multiLevelType w:val="hybridMultilevel"/>
    <w:tmpl w:val="4376517C"/>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41F00"/>
    <w:multiLevelType w:val="hybridMultilevel"/>
    <w:tmpl w:val="E6EEFD92"/>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E4FB2"/>
    <w:multiLevelType w:val="hybridMultilevel"/>
    <w:tmpl w:val="4BBCF386"/>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D2BDB"/>
    <w:multiLevelType w:val="hybridMultilevel"/>
    <w:tmpl w:val="73FC1D7C"/>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132E8F"/>
    <w:multiLevelType w:val="hybridMultilevel"/>
    <w:tmpl w:val="C914B1D6"/>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0D5643"/>
    <w:multiLevelType w:val="hybridMultilevel"/>
    <w:tmpl w:val="2AA2EFF0"/>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271AFA"/>
    <w:multiLevelType w:val="hybridMultilevel"/>
    <w:tmpl w:val="DED889E0"/>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8C131C"/>
    <w:multiLevelType w:val="hybridMultilevel"/>
    <w:tmpl w:val="A06CD1B4"/>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7B5A19"/>
    <w:multiLevelType w:val="hybridMultilevel"/>
    <w:tmpl w:val="795ACDB8"/>
    <w:lvl w:ilvl="0" w:tplc="61C4F732">
      <w:start w:val="1"/>
      <w:numFmt w:val="bullet"/>
      <w:lvlText w:val=""/>
      <w:lvlJc w:val="left"/>
      <w:pPr>
        <w:tabs>
          <w:tab w:val="num" w:pos="864"/>
        </w:tabs>
        <w:ind w:left="86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4849B7"/>
    <w:multiLevelType w:val="hybridMultilevel"/>
    <w:tmpl w:val="87485E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BB7CB5"/>
    <w:multiLevelType w:val="hybridMultilevel"/>
    <w:tmpl w:val="E9C014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2"/>
  </w:num>
  <w:num w:numId="4">
    <w:abstractNumId w:val="0"/>
  </w:num>
  <w:num w:numId="5">
    <w:abstractNumId w:val="5"/>
  </w:num>
  <w:num w:numId="6">
    <w:abstractNumId w:val="7"/>
  </w:num>
  <w:num w:numId="7">
    <w:abstractNumId w:val="3"/>
  </w:num>
  <w:num w:numId="8">
    <w:abstractNumId w:val="4"/>
  </w:num>
  <w:num w:numId="9">
    <w:abstractNumId w:val="6"/>
  </w:num>
  <w:num w:numId="10">
    <w:abstractNumId w:val="8"/>
  </w:num>
  <w:num w:numId="11">
    <w:abstractNumId w:val="11"/>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A3"/>
    <w:rsid w:val="00007188"/>
    <w:rsid w:val="000D49F3"/>
    <w:rsid w:val="000E68E1"/>
    <w:rsid w:val="00157D88"/>
    <w:rsid w:val="00193EA3"/>
    <w:rsid w:val="00207B17"/>
    <w:rsid w:val="002132A8"/>
    <w:rsid w:val="00305DBB"/>
    <w:rsid w:val="004446A3"/>
    <w:rsid w:val="004E3426"/>
    <w:rsid w:val="004F5A7A"/>
    <w:rsid w:val="00586292"/>
    <w:rsid w:val="005F0C12"/>
    <w:rsid w:val="00846D82"/>
    <w:rsid w:val="008B3C01"/>
    <w:rsid w:val="00907130"/>
    <w:rsid w:val="00966D5F"/>
    <w:rsid w:val="009802D9"/>
    <w:rsid w:val="009C0569"/>
    <w:rsid w:val="009D5C02"/>
    <w:rsid w:val="009F3C38"/>
    <w:rsid w:val="00AB4270"/>
    <w:rsid w:val="00AF6BEF"/>
    <w:rsid w:val="00B21602"/>
    <w:rsid w:val="00D57EA8"/>
    <w:rsid w:val="00E37A31"/>
    <w:rsid w:val="00F92D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BE2F43B6-C47F-4CE3-B6A9-EA2C9454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6A3"/>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4446A3"/>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pPr>
    <w:rPr>
      <w:rFonts w:ascii="Times New Roman" w:hAnsi="Times New Roman"/>
      <w:sz w:val="24"/>
      <w:lang w:eastAsia="en-GB"/>
    </w:rPr>
  </w:style>
  <w:style w:type="character" w:customStyle="1" w:styleId="Heading1Char">
    <w:name w:val="Heading 1 Char"/>
    <w:basedOn w:val="DefaultParagraphFont"/>
    <w:link w:val="Heading1"/>
    <w:rsid w:val="004446A3"/>
    <w:rPr>
      <w:rFonts w:ascii="Arial" w:eastAsia="Times New Roman" w:hAnsi="Arial" w:cs="Arial"/>
      <w:b/>
      <w:bCs/>
      <w:kern w:val="32"/>
      <w:sz w:val="32"/>
      <w:szCs w:val="32"/>
    </w:rPr>
  </w:style>
  <w:style w:type="paragraph" w:styleId="BodyText">
    <w:name w:val="Body Text"/>
    <w:basedOn w:val="Normal"/>
    <w:link w:val="BodyTextChar"/>
    <w:semiHidden/>
    <w:unhideWhenUsed/>
    <w:rsid w:val="004446A3"/>
    <w:pPr>
      <w:snapToGrid w:val="0"/>
      <w:jc w:val="both"/>
    </w:pPr>
    <w:rPr>
      <w:rFonts w:ascii="Californian FB" w:eastAsia="Batang" w:hAnsi="Californian FB"/>
      <w:sz w:val="24"/>
      <w:lang w:val="en-US"/>
    </w:rPr>
  </w:style>
  <w:style w:type="character" w:customStyle="1" w:styleId="BodyTextChar">
    <w:name w:val="Body Text Char"/>
    <w:basedOn w:val="DefaultParagraphFont"/>
    <w:link w:val="BodyText"/>
    <w:semiHidden/>
    <w:rsid w:val="004446A3"/>
    <w:rPr>
      <w:rFonts w:ascii="Californian FB" w:eastAsia="Batang" w:hAnsi="Californian FB" w:cs="Times New Roman"/>
      <w:sz w:val="24"/>
      <w:szCs w:val="24"/>
      <w:lang w:val="en-US"/>
    </w:rPr>
  </w:style>
  <w:style w:type="paragraph" w:styleId="PlainText">
    <w:name w:val="Plain Text"/>
    <w:basedOn w:val="Normal"/>
    <w:link w:val="PlainTextChar"/>
    <w:semiHidden/>
    <w:unhideWhenUsed/>
    <w:rsid w:val="004446A3"/>
    <w:rPr>
      <w:rFonts w:ascii="Courier New" w:hAnsi="Courier New" w:cs="Courier New"/>
      <w:sz w:val="20"/>
      <w:szCs w:val="20"/>
    </w:rPr>
  </w:style>
  <w:style w:type="character" w:customStyle="1" w:styleId="PlainTextChar">
    <w:name w:val="Plain Text Char"/>
    <w:basedOn w:val="DefaultParagraphFont"/>
    <w:link w:val="PlainText"/>
    <w:semiHidden/>
    <w:rsid w:val="004446A3"/>
    <w:rPr>
      <w:rFonts w:ascii="Courier New" w:eastAsia="Times New Roman" w:hAnsi="Courier New" w:cs="Courier New"/>
      <w:sz w:val="20"/>
      <w:szCs w:val="20"/>
    </w:rPr>
  </w:style>
  <w:style w:type="paragraph" w:styleId="ListParagraph">
    <w:name w:val="List Paragraph"/>
    <w:basedOn w:val="Normal"/>
    <w:uiPriority w:val="34"/>
    <w:qFormat/>
    <w:rsid w:val="009F3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04807728">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730836027">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17BCE-192C-4853-8DF1-B0CCEAED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E5F164A</Template>
  <TotalTime>1</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csinclair</cp:lastModifiedBy>
  <cp:revision>2</cp:revision>
  <cp:lastPrinted>2014-01-08T09:36:00Z</cp:lastPrinted>
  <dcterms:created xsi:type="dcterms:W3CDTF">2016-04-12T06:15:00Z</dcterms:created>
  <dcterms:modified xsi:type="dcterms:W3CDTF">2016-04-12T06:15:00Z</dcterms:modified>
</cp:coreProperties>
</file>