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C1" w:rsidRDefault="00B65DC1" w:rsidP="00B65DC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EXAMINATION INVIGILATOR</w:t>
      </w:r>
      <w:bookmarkStart w:id="0" w:name="_GoBack"/>
      <w:bookmarkEnd w:id="0"/>
    </w:p>
    <w:p w:rsidR="00B65DC1" w:rsidRDefault="00B65DC1" w:rsidP="00B65DC1">
      <w:pPr>
        <w:pStyle w:val="NormalWeb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:rsidR="00B65DC1" w:rsidRDefault="00B65DC1" w:rsidP="00B65DC1">
      <w:pPr>
        <w:pStyle w:val="NormalWeb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role</w:t>
      </w:r>
      <w:r>
        <w:rPr>
          <w:rFonts w:ascii="Arial" w:hAnsi="Arial" w:cs="Arial"/>
          <w:sz w:val="22"/>
          <w:szCs w:val="22"/>
        </w:rPr>
        <w:t xml:space="preserve"> is to oversee external and internal examinations, so that all candidates can do their best in identical conditions to those examined elsewhere.</w:t>
      </w:r>
    </w:p>
    <w:p w:rsidR="00B65DC1" w:rsidRDefault="00B65DC1" w:rsidP="00B65DC1">
      <w:pPr>
        <w:pStyle w:val="NormalWeb"/>
        <w:spacing w:after="0" w:line="240" w:lineRule="auto"/>
        <w:rPr>
          <w:rFonts w:ascii="Arial" w:hAnsi="Arial" w:cs="Arial"/>
          <w:sz w:val="22"/>
          <w:szCs w:val="22"/>
        </w:rPr>
      </w:pPr>
    </w:p>
    <w:p w:rsidR="00B65DC1" w:rsidRDefault="00B65DC1" w:rsidP="00B65DC1">
      <w:pPr>
        <w:pStyle w:val="NormalWeb"/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SPECIFIC DUTIES: </w:t>
      </w:r>
    </w:p>
    <w:p w:rsidR="00B65DC1" w:rsidRDefault="00B65DC1" w:rsidP="00B65DC1">
      <w:pPr>
        <w:pStyle w:val="NormalWeb"/>
        <w:numPr>
          <w:ilvl w:val="0"/>
          <w:numId w:val="6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Together w</w:t>
      </w:r>
      <w:r w:rsidR="00E55FA4">
        <w:rPr>
          <w:rFonts w:ascii="Arial" w:hAnsi="Arial" w:cs="Arial"/>
          <w:sz w:val="22"/>
          <w:szCs w:val="22"/>
        </w:rPr>
        <w:t>ith the Exams Officer</w:t>
      </w:r>
      <w:r>
        <w:rPr>
          <w:rFonts w:ascii="Arial" w:hAnsi="Arial" w:cs="Arial"/>
          <w:sz w:val="22"/>
          <w:szCs w:val="22"/>
        </w:rPr>
        <w:t xml:space="preserve"> ensure that the examination room satisfies JCQ requirements e.g. the Centre Number and a clock are clearly visible to all</w:t>
      </w:r>
    </w:p>
    <w:p w:rsidR="00B65DC1" w:rsidRDefault="00B65DC1" w:rsidP="00B65DC1">
      <w:pPr>
        <w:pStyle w:val="NormalWeb"/>
        <w:numPr>
          <w:ilvl w:val="0"/>
          <w:numId w:val="6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correct identification of all candidates</w:t>
      </w:r>
    </w:p>
    <w:p w:rsidR="00B65DC1" w:rsidRDefault="00B65DC1" w:rsidP="00B65DC1">
      <w:pPr>
        <w:pStyle w:val="NormalWeb"/>
        <w:numPr>
          <w:ilvl w:val="0"/>
          <w:numId w:val="6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that candidates are aware they are under examination conditions</w:t>
      </w:r>
    </w:p>
    <w:p w:rsidR="00B65DC1" w:rsidRDefault="00B65DC1" w:rsidP="00B65DC1">
      <w:pPr>
        <w:pStyle w:val="NormalWeb"/>
        <w:numPr>
          <w:ilvl w:val="0"/>
          <w:numId w:val="6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that candidates do not have prohibited items or materials in the examination room e.g. mobile phones, unauthorised notes etc.</w:t>
      </w:r>
    </w:p>
    <w:p w:rsidR="00B65DC1" w:rsidRDefault="00B65DC1" w:rsidP="00B65DC1">
      <w:pPr>
        <w:pStyle w:val="NormalWeb"/>
        <w:numPr>
          <w:ilvl w:val="0"/>
          <w:numId w:val="6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Notify candidates of the start of the examination</w:t>
      </w:r>
    </w:p>
    <w:p w:rsidR="00B65DC1" w:rsidRDefault="00B65DC1" w:rsidP="00B65DC1">
      <w:pPr>
        <w:pStyle w:val="NormalWeb"/>
        <w:numPr>
          <w:ilvl w:val="0"/>
          <w:numId w:val="6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Record start and finishing times and ensure these are clearly visible to all </w:t>
      </w:r>
    </w:p>
    <w:p w:rsidR="00B65DC1" w:rsidRDefault="00B65DC1" w:rsidP="00B65DC1">
      <w:pPr>
        <w:pStyle w:val="NormalWeb"/>
        <w:numPr>
          <w:ilvl w:val="0"/>
          <w:numId w:val="6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Open and distribute papers and any other authorised materials to the candidates</w:t>
      </w:r>
    </w:p>
    <w:p w:rsidR="00B65DC1" w:rsidRDefault="00B65DC1" w:rsidP="00B65DC1">
      <w:pPr>
        <w:pStyle w:val="NormalWeb"/>
        <w:numPr>
          <w:ilvl w:val="0"/>
          <w:numId w:val="6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candidates have the correct papers</w:t>
      </w:r>
    </w:p>
    <w:p w:rsidR="00B65DC1" w:rsidRDefault="00B65DC1" w:rsidP="00B65DC1">
      <w:pPr>
        <w:pStyle w:val="NormalWeb"/>
        <w:numPr>
          <w:ilvl w:val="0"/>
          <w:numId w:val="6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 the attendance register and report any absentees to the </w:t>
      </w:r>
      <w:r w:rsidR="00E55FA4">
        <w:rPr>
          <w:rFonts w:ascii="Arial" w:hAnsi="Arial" w:cs="Arial"/>
          <w:sz w:val="22"/>
          <w:szCs w:val="22"/>
        </w:rPr>
        <w:t>Exams Officer</w:t>
      </w:r>
    </w:p>
    <w:p w:rsidR="00B65DC1" w:rsidRDefault="00B65DC1" w:rsidP="00B65DC1">
      <w:pPr>
        <w:pStyle w:val="NormalWeb"/>
        <w:numPr>
          <w:ilvl w:val="0"/>
          <w:numId w:val="6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Liaise with the </w:t>
      </w:r>
      <w:r w:rsidR="00E55FA4">
        <w:rPr>
          <w:rFonts w:ascii="Arial" w:hAnsi="Arial" w:cs="Arial"/>
          <w:sz w:val="22"/>
          <w:szCs w:val="22"/>
        </w:rPr>
        <w:t xml:space="preserve">Exams Officer </w:t>
      </w:r>
      <w:r>
        <w:rPr>
          <w:rFonts w:ascii="Arial" w:hAnsi="Arial" w:cs="Arial"/>
          <w:sz w:val="22"/>
          <w:szCs w:val="22"/>
        </w:rPr>
        <w:t>in relation to insufficient papers</w:t>
      </w:r>
    </w:p>
    <w:p w:rsidR="00B65DC1" w:rsidRDefault="00B65DC1" w:rsidP="00B65DC1">
      <w:pPr>
        <w:pStyle w:val="NormalWeb"/>
        <w:numPr>
          <w:ilvl w:val="0"/>
          <w:numId w:val="6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Observe the candidates during the examination </w:t>
      </w:r>
      <w:proofErr w:type="gramStart"/>
      <w:r>
        <w:rPr>
          <w:rFonts w:ascii="Arial" w:hAnsi="Arial" w:cs="Arial"/>
          <w:sz w:val="22"/>
          <w:szCs w:val="22"/>
        </w:rPr>
        <w:t>especially</w:t>
      </w:r>
      <w:proofErr w:type="gramEnd"/>
      <w:r>
        <w:rPr>
          <w:rFonts w:ascii="Arial" w:hAnsi="Arial" w:cs="Arial"/>
          <w:sz w:val="22"/>
          <w:szCs w:val="22"/>
        </w:rPr>
        <w:t xml:space="preserve"> to prevent malpractice</w:t>
      </w:r>
    </w:p>
    <w:p w:rsidR="00B65DC1" w:rsidRDefault="00B65DC1" w:rsidP="00B65DC1">
      <w:pPr>
        <w:pStyle w:val="NormalWeb"/>
        <w:numPr>
          <w:ilvl w:val="0"/>
          <w:numId w:val="6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Report to the </w:t>
      </w:r>
      <w:r w:rsidR="00E55FA4">
        <w:rPr>
          <w:rFonts w:ascii="Arial" w:hAnsi="Arial" w:cs="Arial"/>
          <w:sz w:val="22"/>
          <w:szCs w:val="22"/>
        </w:rPr>
        <w:t>Exams Officer</w:t>
      </w:r>
      <w:r>
        <w:rPr>
          <w:rFonts w:ascii="Arial" w:hAnsi="Arial" w:cs="Arial"/>
          <w:sz w:val="22"/>
          <w:szCs w:val="22"/>
        </w:rPr>
        <w:t xml:space="preserve"> or Head of Centre any suspicion of malpractice during the examination</w:t>
      </w:r>
    </w:p>
    <w:p w:rsidR="00B65DC1" w:rsidRDefault="00B65DC1" w:rsidP="00B65DC1">
      <w:pPr>
        <w:pStyle w:val="NormalWeb"/>
        <w:numPr>
          <w:ilvl w:val="0"/>
          <w:numId w:val="6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Return the papers to the </w:t>
      </w:r>
      <w:r w:rsidR="00FB5DA5">
        <w:rPr>
          <w:rFonts w:ascii="Arial" w:hAnsi="Arial" w:cs="Arial"/>
          <w:sz w:val="22"/>
          <w:szCs w:val="22"/>
        </w:rPr>
        <w:t>Exa</w:t>
      </w:r>
      <w:r w:rsidR="00E55FA4">
        <w:rPr>
          <w:rFonts w:ascii="Arial" w:hAnsi="Arial" w:cs="Arial"/>
          <w:sz w:val="22"/>
          <w:szCs w:val="22"/>
        </w:rPr>
        <w:t>ms Officer</w:t>
      </w:r>
      <w:r>
        <w:rPr>
          <w:rFonts w:ascii="Arial" w:hAnsi="Arial" w:cs="Arial"/>
          <w:sz w:val="22"/>
          <w:szCs w:val="22"/>
        </w:rPr>
        <w:t xml:space="preserve"> at the end of the examination maintaining complete security at all times</w:t>
      </w:r>
    </w:p>
    <w:p w:rsidR="00B65DC1" w:rsidRDefault="00B65DC1" w:rsidP="00B65DC1">
      <w:pPr>
        <w:pStyle w:val="NormalWeb"/>
        <w:numPr>
          <w:ilvl w:val="0"/>
          <w:numId w:val="6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assist, as required, with special arrangements in relation to students with special educational needs</w:t>
      </w:r>
    </w:p>
    <w:p w:rsidR="00B65DC1" w:rsidRDefault="00B65DC1" w:rsidP="00B65DC1">
      <w:pPr>
        <w:pStyle w:val="NormalWeb"/>
        <w:numPr>
          <w:ilvl w:val="0"/>
          <w:numId w:val="6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Together with the </w:t>
      </w:r>
      <w:r w:rsidR="00E55FA4">
        <w:rPr>
          <w:rFonts w:ascii="Arial" w:hAnsi="Arial" w:cs="Arial"/>
          <w:sz w:val="22"/>
          <w:szCs w:val="22"/>
        </w:rPr>
        <w:t>Exams Office</w:t>
      </w:r>
      <w:r w:rsidR="00FB5DA5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, complete administration tasks as requested to ensure the papers are ready for despatch to the Awarding Bodies</w:t>
      </w:r>
    </w:p>
    <w:p w:rsidR="00B65DC1" w:rsidRDefault="00B65DC1" w:rsidP="00B65DC1">
      <w:pPr>
        <w:pStyle w:val="NormalWeb"/>
        <w:numPr>
          <w:ilvl w:val="0"/>
          <w:numId w:val="6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maintain complete confidentiality with relation to the examination process</w:t>
      </w:r>
    </w:p>
    <w:p w:rsidR="00B65DC1" w:rsidRDefault="00B65DC1" w:rsidP="00B65DC1">
      <w:pPr>
        <w:rPr>
          <w:rFonts w:ascii="Arial" w:hAnsi="Arial" w:cs="Arial"/>
        </w:rPr>
      </w:pPr>
    </w:p>
    <w:p w:rsidR="00B65DC1" w:rsidRDefault="00B65DC1" w:rsidP="00B65DC1">
      <w:pPr>
        <w:pStyle w:val="Heading1"/>
        <w:spacing w:before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SKILLS REQUIRED:</w:t>
      </w:r>
    </w:p>
    <w:p w:rsidR="00B65DC1" w:rsidRDefault="00B65DC1" w:rsidP="00B65DC1">
      <w:pPr>
        <w:pStyle w:val="ListParagraph"/>
        <w:numPr>
          <w:ilvl w:val="0"/>
          <w:numId w:val="7"/>
        </w:numPr>
        <w:tabs>
          <w:tab w:val="left" w:pos="90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Able to engage with young people in a positive way</w:t>
      </w:r>
    </w:p>
    <w:p w:rsidR="00B65DC1" w:rsidRDefault="00B65DC1" w:rsidP="00B65DC1">
      <w:pPr>
        <w:pStyle w:val="ListParagraph"/>
        <w:numPr>
          <w:ilvl w:val="0"/>
          <w:numId w:val="7"/>
        </w:numPr>
        <w:tabs>
          <w:tab w:val="left" w:pos="90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Respect the confidentiality of student information</w:t>
      </w:r>
    </w:p>
    <w:p w:rsidR="00B65DC1" w:rsidRDefault="00B65DC1" w:rsidP="00B65DC1">
      <w:pPr>
        <w:pStyle w:val="ListParagraph"/>
        <w:numPr>
          <w:ilvl w:val="0"/>
          <w:numId w:val="7"/>
        </w:numPr>
        <w:tabs>
          <w:tab w:val="left" w:pos="90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Possess good interpersonal skills and communication skills so as to relate effectively to, and earn confidence of staff, students and parents</w:t>
      </w:r>
    </w:p>
    <w:p w:rsidR="00B65DC1" w:rsidRDefault="00B65DC1" w:rsidP="00B65DC1">
      <w:pPr>
        <w:pStyle w:val="ListParagraph"/>
        <w:numPr>
          <w:ilvl w:val="0"/>
          <w:numId w:val="7"/>
        </w:numPr>
        <w:tabs>
          <w:tab w:val="left" w:pos="90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Able to work with young people with experience gained in a work, voluntary or domestic setting.</w:t>
      </w:r>
    </w:p>
    <w:p w:rsidR="00B65DC1" w:rsidRDefault="00B65DC1" w:rsidP="00B65DC1">
      <w:pPr>
        <w:pStyle w:val="ListParagraph"/>
        <w:numPr>
          <w:ilvl w:val="0"/>
          <w:numId w:val="7"/>
        </w:numPr>
        <w:tabs>
          <w:tab w:val="left" w:pos="90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Able to understand and apply the full range of school policies, including equalities, special needs and behaviour management </w:t>
      </w:r>
    </w:p>
    <w:p w:rsidR="00B65DC1" w:rsidRDefault="00B65DC1" w:rsidP="00B65DC1">
      <w:pPr>
        <w:pStyle w:val="ListParagraph"/>
        <w:numPr>
          <w:ilvl w:val="0"/>
          <w:numId w:val="7"/>
        </w:numPr>
        <w:tabs>
          <w:tab w:val="left" w:pos="90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Able to manage safely the exam room activities, physical learning space and resources, with due regard to school Health and Safety policies</w:t>
      </w:r>
    </w:p>
    <w:p w:rsidR="00B65DC1" w:rsidRDefault="00B65DC1" w:rsidP="00B65DC1">
      <w:pPr>
        <w:pStyle w:val="ListParagraph"/>
        <w:numPr>
          <w:ilvl w:val="0"/>
          <w:numId w:val="7"/>
        </w:numPr>
        <w:tabs>
          <w:tab w:val="left" w:pos="90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Able to use a range of strategies to deal with exam room behaviour as a whole as well as individual behaviour and behavioural needs</w:t>
      </w:r>
    </w:p>
    <w:p w:rsidR="00B65DC1" w:rsidRPr="00FA0358" w:rsidRDefault="00B65DC1" w:rsidP="00B65DC1">
      <w:pPr>
        <w:pStyle w:val="ListParagraph"/>
        <w:numPr>
          <w:ilvl w:val="0"/>
          <w:numId w:val="7"/>
        </w:numPr>
        <w:tabs>
          <w:tab w:val="left" w:pos="90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Able to work flexibly</w:t>
      </w:r>
    </w:p>
    <w:p w:rsidR="00B65DC1" w:rsidRDefault="00B65DC1" w:rsidP="00B65DC1">
      <w:pPr>
        <w:rPr>
          <w:rFonts w:ascii="Arial" w:hAnsi="Arial" w:cs="Arial"/>
          <w:b/>
          <w:bCs/>
        </w:rPr>
      </w:pPr>
    </w:p>
    <w:p w:rsidR="00B65DC1" w:rsidRDefault="00B65DC1" w:rsidP="00B65DC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QUALIFICATIONS, TRAINING AND DEVELOPMENT:</w:t>
      </w:r>
    </w:p>
    <w:p w:rsidR="00B65DC1" w:rsidRDefault="00B65DC1" w:rsidP="00B65DC1">
      <w:pPr>
        <w:rPr>
          <w:rFonts w:ascii="Arial" w:hAnsi="Arial" w:cs="Arial"/>
        </w:rPr>
      </w:pPr>
      <w:r>
        <w:rPr>
          <w:rFonts w:ascii="Arial" w:hAnsi="Arial" w:cs="Arial"/>
        </w:rPr>
        <w:t>Good general education. Numeracy and Literacy skills equivalent to GCSE grade C in English and Mathematics or adult skills qualification in Literacy and Numeracy at Level 2</w:t>
      </w:r>
    </w:p>
    <w:p w:rsidR="00B65DC1" w:rsidRDefault="00B65DC1" w:rsidP="00B65DC1">
      <w:pPr>
        <w:rPr>
          <w:rFonts w:ascii="Arial" w:hAnsi="Arial" w:cs="Arial"/>
        </w:rPr>
      </w:pPr>
    </w:p>
    <w:p w:rsidR="00BA2A3A" w:rsidRDefault="00BA2A3A" w:rsidP="00B65DC1">
      <w:pPr>
        <w:rPr>
          <w:rFonts w:ascii="Arial" w:hAnsi="Arial" w:cs="Arial"/>
        </w:rPr>
      </w:pPr>
    </w:p>
    <w:p w:rsidR="00B65DC1" w:rsidRDefault="00B65DC1" w:rsidP="00B65DC1">
      <w:pPr>
        <w:rPr>
          <w:rFonts w:ascii="Arial" w:hAnsi="Arial" w:cs="Arial"/>
        </w:rPr>
      </w:pPr>
    </w:p>
    <w:p w:rsidR="00B65DC1" w:rsidRDefault="00B65DC1" w:rsidP="00B65DC1">
      <w:pPr>
        <w:pStyle w:val="Heading1"/>
        <w:spacing w:before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TRAINING AND DEVELOPMENT:</w:t>
      </w:r>
    </w:p>
    <w:p w:rsidR="00B65DC1" w:rsidRDefault="00B65DC1" w:rsidP="00B65DC1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Exam Invigilation induction traini</w:t>
      </w:r>
      <w:r w:rsidR="00FB5DA5">
        <w:rPr>
          <w:rFonts w:ascii="Arial" w:hAnsi="Arial" w:cs="Arial"/>
        </w:rPr>
        <w:t>ng</w:t>
      </w:r>
    </w:p>
    <w:p w:rsidR="00B65DC1" w:rsidRDefault="00B65DC1" w:rsidP="00B65DC1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Behaviour manag</w:t>
      </w:r>
      <w:r w:rsidR="00FB5DA5">
        <w:rPr>
          <w:rFonts w:ascii="Arial" w:hAnsi="Arial" w:cs="Arial"/>
        </w:rPr>
        <w:t>ement strategies and guidelines</w:t>
      </w:r>
    </w:p>
    <w:p w:rsidR="00B65DC1" w:rsidRDefault="00B65DC1" w:rsidP="00B65DC1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Exam room observation</w:t>
      </w:r>
    </w:p>
    <w:p w:rsidR="00B65DC1" w:rsidRDefault="00B65DC1" w:rsidP="00B65DC1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Familiarisation with school policies and practice re conduct of exams, health and safety, special needs and equal opportunities</w:t>
      </w:r>
    </w:p>
    <w:p w:rsidR="00B65DC1" w:rsidRDefault="00B65DC1" w:rsidP="00B65DC1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Instruction in the use of resources likely to be used </w:t>
      </w:r>
      <w:r w:rsidR="00FB5DA5">
        <w:rPr>
          <w:rFonts w:ascii="Arial" w:hAnsi="Arial" w:cs="Arial"/>
        </w:rPr>
        <w:t>in the exam room</w:t>
      </w:r>
    </w:p>
    <w:p w:rsidR="001E0B07" w:rsidRPr="00031228" w:rsidRDefault="001E0B07" w:rsidP="00031228">
      <w:pPr>
        <w:rPr>
          <w:rFonts w:ascii="Arial Narrow" w:hAnsi="Arial Narrow"/>
        </w:rPr>
      </w:pPr>
    </w:p>
    <w:sectPr w:rsidR="001E0B07" w:rsidRPr="00031228" w:rsidSect="001E0B07">
      <w:headerReference w:type="default" r:id="rId8"/>
      <w:footerReference w:type="default" r:id="rId9"/>
      <w:pgSz w:w="11906" w:h="16838" w:code="9"/>
      <w:pgMar w:top="1134" w:right="707" w:bottom="1276" w:left="992" w:header="289" w:footer="414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6A4" w:rsidRDefault="009406A4" w:rsidP="0058254F">
      <w:r>
        <w:separator/>
      </w:r>
    </w:p>
  </w:endnote>
  <w:endnote w:type="continuationSeparator" w:id="0">
    <w:p w:rsidR="009406A4" w:rsidRDefault="009406A4" w:rsidP="0058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77C" w:rsidRDefault="003C7363" w:rsidP="00C76197">
    <w:pPr>
      <w:pStyle w:val="Footer"/>
      <w:rPr>
        <w:color w:val="1F497D" w:themeColor="text2"/>
        <w:sz w:val="16"/>
        <w:szCs w:val="16"/>
      </w:rPr>
    </w:pPr>
    <w:r>
      <w:rPr>
        <w:noProof/>
        <w:color w:val="1F497D" w:themeColor="text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D123ECA" wp14:editId="0FFF792B">
              <wp:simplePos x="0" y="0"/>
              <wp:positionH relativeFrom="column">
                <wp:posOffset>-26035</wp:posOffset>
              </wp:positionH>
              <wp:positionV relativeFrom="paragraph">
                <wp:posOffset>95250</wp:posOffset>
              </wp:positionV>
              <wp:extent cx="6324600" cy="0"/>
              <wp:effectExtent l="0" t="1905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7030A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E1EF93" id="Straight Connector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7.5pt" to="495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" strokecolor="#7030a0" strokeweight="3pt"/>
          </w:pict>
        </mc:Fallback>
      </mc:AlternateContent>
    </w:r>
  </w:p>
  <w:p w:rsidR="005F2C1B" w:rsidRPr="00B03FA7" w:rsidRDefault="00BF4173">
    <w:pPr>
      <w:pStyle w:val="Footer"/>
      <w:rPr>
        <w:color w:val="5F497A" w:themeColor="accent4" w:themeShade="BF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7C4FA9FD" wp14:editId="17395050">
          <wp:simplePos x="0" y="0"/>
          <wp:positionH relativeFrom="margin">
            <wp:posOffset>5355590</wp:posOffset>
          </wp:positionH>
          <wp:positionV relativeFrom="paragraph">
            <wp:posOffset>71755</wp:posOffset>
          </wp:positionV>
          <wp:extent cx="802717" cy="459287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LC Logo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717" cy="4592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197" w:rsidRPr="00C76197">
      <w:rPr>
        <w:noProof/>
        <w:color w:val="7030A0"/>
        <w:sz w:val="12"/>
        <w:szCs w:val="12"/>
        <w:lang w:eastAsia="en-GB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6E83060" wp14:editId="2494C944">
              <wp:simplePos x="0" y="0"/>
              <wp:positionH relativeFrom="margin">
                <wp:align>left</wp:align>
              </wp:positionH>
              <wp:positionV relativeFrom="paragraph">
                <wp:posOffset>62230</wp:posOffset>
              </wp:positionV>
              <wp:extent cx="2173605" cy="1404620"/>
              <wp:effectExtent l="0" t="0" r="0" b="762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4132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6197" w:rsidRPr="00CD0DD9" w:rsidRDefault="00C76197" w:rsidP="00C76197">
                          <w:pPr>
                            <w:pStyle w:val="Footer"/>
                            <w:jc w:val="center"/>
                            <w:rPr>
                              <w:color w:val="7030A0"/>
                              <w:sz w:val="10"/>
                              <w:szCs w:val="10"/>
                            </w:rPr>
                          </w:pPr>
                          <w:r w:rsidRPr="00CD0DD9">
                            <w:rPr>
                              <w:color w:val="7030A0"/>
                              <w:sz w:val="10"/>
                              <w:szCs w:val="10"/>
                            </w:rPr>
                            <w:t>EMLC Academy Trust is a charitable company limited by guarantee registered in England &amp; Wales No 08149829. Registered Office: Bridge House, Bridge Street, Olney, Buckinghamshire, MK46 4AB</w:t>
                          </w:r>
                          <w:r w:rsidR="00500CAF" w:rsidRPr="00CD0DD9">
                            <w:rPr>
                              <w:color w:val="7030A0"/>
                              <w:sz w:val="10"/>
                              <w:szCs w:val="10"/>
                            </w:rPr>
                            <w:t xml:space="preserve">.  </w:t>
                          </w:r>
                        </w:p>
                        <w:p w:rsidR="00500CAF" w:rsidRPr="00CD0DD9" w:rsidRDefault="00500CAF" w:rsidP="00C76197">
                          <w:pPr>
                            <w:pStyle w:val="Footer"/>
                            <w:jc w:val="center"/>
                            <w:rPr>
                              <w:color w:val="7030A0"/>
                              <w:sz w:val="10"/>
                              <w:szCs w:val="10"/>
                            </w:rPr>
                          </w:pPr>
                          <w:r w:rsidRPr="00CD0DD9">
                            <w:rPr>
                              <w:color w:val="7030A0"/>
                              <w:sz w:val="10"/>
                              <w:szCs w:val="10"/>
                            </w:rPr>
                            <w:t>Prince William School is a business name of EMLC Academy Trust.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E830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4.9pt;width:171.15pt;height:110.6pt;z-index:2516664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" stroked="f">
              <v:textbox style="mso-fit-shape-to-text:t">
                <w:txbxContent>
                  <w:p w:rsidR="00C76197" w:rsidRPr="00CD0DD9" w:rsidRDefault="00C76197" w:rsidP="00C76197">
                    <w:pPr>
                      <w:pStyle w:val="Footer"/>
                      <w:jc w:val="center"/>
                      <w:rPr>
                        <w:color w:val="7030A0"/>
                        <w:sz w:val="10"/>
                        <w:szCs w:val="10"/>
                      </w:rPr>
                    </w:pPr>
                    <w:r w:rsidRPr="00CD0DD9">
                      <w:rPr>
                        <w:color w:val="7030A0"/>
                        <w:sz w:val="10"/>
                        <w:szCs w:val="10"/>
                      </w:rPr>
                      <w:t>EMLC Academy Trust is a charitable company limited by guarantee registered in England &amp; Wales No 08149829. Registered Office: Bridge House, Bridge Street, Olney, Buckinghamshire, MK46 4AB</w:t>
                    </w:r>
                    <w:r w:rsidR="00500CAF" w:rsidRPr="00CD0DD9">
                      <w:rPr>
                        <w:color w:val="7030A0"/>
                        <w:sz w:val="10"/>
                        <w:szCs w:val="10"/>
                      </w:rPr>
                      <w:t xml:space="preserve">.  </w:t>
                    </w:r>
                  </w:p>
                  <w:p w:rsidR="00500CAF" w:rsidRPr="00CD0DD9" w:rsidRDefault="00500CAF" w:rsidP="00C76197">
                    <w:pPr>
                      <w:pStyle w:val="Footer"/>
                      <w:jc w:val="center"/>
                      <w:rPr>
                        <w:color w:val="7030A0"/>
                        <w:sz w:val="10"/>
                        <w:szCs w:val="10"/>
                      </w:rPr>
                    </w:pPr>
                    <w:r w:rsidRPr="00CD0DD9">
                      <w:rPr>
                        <w:color w:val="7030A0"/>
                        <w:sz w:val="10"/>
                        <w:szCs w:val="10"/>
                      </w:rPr>
                      <w:t>Prince William School is a business name of EMLC Academy Trust.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5F2C1B" w:rsidRPr="00B03FA7" w:rsidRDefault="005F2C1B">
    <w:pPr>
      <w:pStyle w:val="Footer"/>
      <w:rPr>
        <w:color w:val="5F497A" w:themeColor="accent4" w:themeShade="BF"/>
        <w:sz w:val="18"/>
        <w:szCs w:val="18"/>
      </w:rPr>
    </w:pPr>
  </w:p>
  <w:p w:rsidR="00AF3C9C" w:rsidRDefault="00AF3C9C" w:rsidP="00AF3C9C">
    <w:pPr>
      <w:pStyle w:val="Footer"/>
      <w:rPr>
        <w:color w:val="7030A0"/>
        <w:sz w:val="16"/>
        <w:szCs w:val="16"/>
      </w:rPr>
    </w:pPr>
  </w:p>
  <w:p w:rsidR="00322F0F" w:rsidRDefault="00322F0F" w:rsidP="00AF3C9C">
    <w:pPr>
      <w:pStyle w:val="Footer"/>
      <w:rPr>
        <w:color w:val="7030A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6A4" w:rsidRDefault="009406A4" w:rsidP="0058254F">
      <w:r>
        <w:separator/>
      </w:r>
    </w:p>
  </w:footnote>
  <w:footnote w:type="continuationSeparator" w:id="0">
    <w:p w:rsidR="009406A4" w:rsidRDefault="009406A4" w:rsidP="00582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9ED" w:rsidRDefault="000E003A" w:rsidP="00D8606C">
    <w:pPr>
      <w:spacing w:after="40"/>
      <w:ind w:left="-142"/>
      <w:jc w:val="right"/>
      <w:rPr>
        <w:color w:val="1F497D" w:themeColor="text2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5105C34" wp14:editId="7FAE09E8">
          <wp:simplePos x="0" y="0"/>
          <wp:positionH relativeFrom="margin">
            <wp:posOffset>-1270</wp:posOffset>
          </wp:positionH>
          <wp:positionV relativeFrom="paragraph">
            <wp:posOffset>19685</wp:posOffset>
          </wp:positionV>
          <wp:extent cx="885825" cy="885825"/>
          <wp:effectExtent l="0" t="0" r="952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WS logo Sept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0BE1" w:rsidRPr="00F834F5" w:rsidRDefault="00615738" w:rsidP="000E003A">
    <w:pPr>
      <w:spacing w:after="40"/>
      <w:ind w:left="1560"/>
      <w:rPr>
        <w:color w:val="1F497D" w:themeColor="text2"/>
        <w:sz w:val="56"/>
        <w:szCs w:val="56"/>
      </w:rPr>
    </w:pPr>
    <w:r w:rsidRPr="00F834F5">
      <w:rPr>
        <w:rFonts w:ascii="Adobe Garamond Pro Bold" w:hAnsi="Adobe Garamond Pro Bold"/>
        <w:b/>
        <w:color w:val="7030A0"/>
        <w:sz w:val="56"/>
        <w:szCs w:val="56"/>
      </w:rPr>
      <w:t>PRINCE WILLIAM SCHOOL</w:t>
    </w:r>
  </w:p>
  <w:p w:rsidR="00090BE1" w:rsidRDefault="00615738" w:rsidP="000E003A">
    <w:pPr>
      <w:spacing w:after="40"/>
      <w:ind w:left="1560"/>
      <w:jc w:val="center"/>
      <w:rPr>
        <w:rStyle w:val="Hyperlink"/>
        <w:rFonts w:ascii="Times New Roman" w:hAnsi="Times New Roman" w:cs="Times New Roman"/>
        <w:color w:val="7030A0"/>
        <w:sz w:val="14"/>
        <w:szCs w:val="14"/>
        <w:u w:val="none"/>
      </w:rPr>
    </w:pPr>
    <w:r w:rsidRPr="00BF4173">
      <w:rPr>
        <w:rFonts w:ascii="Times New Roman" w:hAnsi="Times New Roman" w:cs="Times New Roman"/>
        <w:color w:val="7030A0"/>
        <w:sz w:val="14"/>
        <w:szCs w:val="14"/>
      </w:rPr>
      <w:t xml:space="preserve">Herne Road, Oundle, Northamptonshire, PE8 4BS Telephone 01832 272881 </w:t>
    </w:r>
    <w:hyperlink r:id="rId2" w:history="1">
      <w:r w:rsidRPr="00BF4173">
        <w:rPr>
          <w:rStyle w:val="Hyperlink"/>
          <w:rFonts w:ascii="Times New Roman" w:hAnsi="Times New Roman" w:cs="Times New Roman"/>
          <w:color w:val="7030A0"/>
          <w:sz w:val="14"/>
          <w:szCs w:val="14"/>
          <w:u w:val="none"/>
        </w:rPr>
        <w:t>reception@princewilliamschool.co.uk</w:t>
      </w:r>
    </w:hyperlink>
    <w:r w:rsidRPr="00BF4173">
      <w:rPr>
        <w:rStyle w:val="Hyperlink"/>
        <w:rFonts w:ascii="Times New Roman" w:hAnsi="Times New Roman" w:cs="Times New Roman"/>
        <w:color w:val="7030A0"/>
        <w:sz w:val="14"/>
        <w:szCs w:val="14"/>
        <w:u w:val="none"/>
      </w:rPr>
      <w:t xml:space="preserve">  </w:t>
    </w:r>
    <w:hyperlink r:id="rId3" w:history="1">
      <w:r w:rsidRPr="00BF4173">
        <w:rPr>
          <w:rStyle w:val="Hyperlink"/>
          <w:rFonts w:ascii="Times New Roman" w:hAnsi="Times New Roman" w:cs="Times New Roman"/>
          <w:color w:val="7030A0"/>
          <w:sz w:val="14"/>
          <w:szCs w:val="14"/>
          <w:u w:val="none"/>
        </w:rPr>
        <w:t>www.princewilliamschool.co.uk</w:t>
      </w:r>
    </w:hyperlink>
  </w:p>
  <w:p w:rsidR="007B48EC" w:rsidRPr="00BF4173" w:rsidRDefault="007B48EC" w:rsidP="000E003A">
    <w:pPr>
      <w:spacing w:after="40"/>
      <w:ind w:left="1560"/>
      <w:jc w:val="center"/>
      <w:rPr>
        <w:rStyle w:val="Hyperlink"/>
        <w:rFonts w:ascii="Times New Roman" w:hAnsi="Times New Roman" w:cs="Times New Roman"/>
        <w:color w:val="7030A0"/>
        <w:sz w:val="14"/>
        <w:szCs w:val="14"/>
        <w:u w:val="none"/>
      </w:rPr>
    </w:pPr>
  </w:p>
  <w:p w:rsidR="00615738" w:rsidRPr="00BF4173" w:rsidRDefault="00615738" w:rsidP="000E003A">
    <w:pPr>
      <w:spacing w:after="40"/>
      <w:jc w:val="right"/>
      <w:rPr>
        <w:rFonts w:ascii="Times New Roman" w:hAnsi="Times New Roman" w:cs="Times New Roman"/>
        <w:b/>
        <w:color w:val="7030A0"/>
        <w:sz w:val="16"/>
        <w:szCs w:val="16"/>
      </w:rPr>
    </w:pPr>
    <w:r w:rsidRPr="00BF4173">
      <w:rPr>
        <w:rFonts w:ascii="Times New Roman" w:hAnsi="Times New Roman" w:cs="Times New Roman"/>
        <w:b/>
        <w:i/>
        <w:color w:val="7030A0"/>
        <w:sz w:val="16"/>
        <w:szCs w:val="16"/>
      </w:rPr>
      <w:t>Principal:</w:t>
    </w:r>
    <w:r w:rsidR="001A5E91">
      <w:rPr>
        <w:rFonts w:ascii="Times New Roman" w:hAnsi="Times New Roman" w:cs="Times New Roman"/>
        <w:b/>
        <w:i/>
        <w:color w:val="7030A0"/>
        <w:sz w:val="16"/>
        <w:szCs w:val="16"/>
      </w:rPr>
      <w:t xml:space="preserve"> Mrs E Dormor</w:t>
    </w:r>
    <w:r w:rsidRPr="00BF4173">
      <w:rPr>
        <w:rFonts w:ascii="Times New Roman" w:hAnsi="Times New Roman" w:cs="Times New Roman"/>
        <w:b/>
        <w:i/>
        <w:color w:val="7030A0"/>
        <w:sz w:val="16"/>
        <w:szCs w:val="16"/>
      </w:rPr>
      <w:t xml:space="preserve"> </w:t>
    </w:r>
  </w:p>
  <w:p w:rsidR="00090BE1" w:rsidRDefault="003C7363" w:rsidP="00090BE1">
    <w:pPr>
      <w:spacing w:after="40"/>
      <w:rPr>
        <w:color w:val="1F497D" w:themeColor="text2"/>
        <w:sz w:val="16"/>
        <w:szCs w:val="16"/>
      </w:rPr>
    </w:pPr>
    <w:r>
      <w:rPr>
        <w:noProof/>
        <w:color w:val="1F497D" w:themeColor="text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27305</wp:posOffset>
              </wp:positionH>
              <wp:positionV relativeFrom="paragraph">
                <wp:posOffset>74295</wp:posOffset>
              </wp:positionV>
              <wp:extent cx="6515100" cy="0"/>
              <wp:effectExtent l="0" t="1905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3E9040" id="Straight Connector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5pt,5.85pt" to="515.1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" strokecolor="#7030a0" strokeweight="3pt"/>
          </w:pict>
        </mc:Fallback>
      </mc:AlternateContent>
    </w:r>
  </w:p>
  <w:p w:rsidR="004737DD" w:rsidRDefault="004737DD" w:rsidP="00090BE1">
    <w:pPr>
      <w:spacing w:after="40"/>
      <w:rPr>
        <w:color w:val="1F497D" w:themeColor="text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430A5"/>
    <w:multiLevelType w:val="hybridMultilevel"/>
    <w:tmpl w:val="9200885C"/>
    <w:lvl w:ilvl="0" w:tplc="3A286E44">
      <w:start w:val="19"/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E67B5D"/>
    <w:multiLevelType w:val="hybridMultilevel"/>
    <w:tmpl w:val="05DAE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236DE"/>
    <w:multiLevelType w:val="hybridMultilevel"/>
    <w:tmpl w:val="3DE4C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865A2"/>
    <w:multiLevelType w:val="hybridMultilevel"/>
    <w:tmpl w:val="E0A22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30249"/>
    <w:multiLevelType w:val="hybridMultilevel"/>
    <w:tmpl w:val="9DB0D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D6BA8"/>
    <w:multiLevelType w:val="hybridMultilevel"/>
    <w:tmpl w:val="D6FE80D2"/>
    <w:lvl w:ilvl="0" w:tplc="F320D6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00D48"/>
    <w:multiLevelType w:val="hybridMultilevel"/>
    <w:tmpl w:val="CF603864"/>
    <w:lvl w:ilvl="0" w:tplc="646E3A58">
      <w:start w:val="2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53B52"/>
    <w:multiLevelType w:val="hybridMultilevel"/>
    <w:tmpl w:val="FFF04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6F"/>
    <w:rsid w:val="00012EE6"/>
    <w:rsid w:val="0001315F"/>
    <w:rsid w:val="00031228"/>
    <w:rsid w:val="00031AD5"/>
    <w:rsid w:val="00035D60"/>
    <w:rsid w:val="00037DBB"/>
    <w:rsid w:val="00041422"/>
    <w:rsid w:val="000535B9"/>
    <w:rsid w:val="000608CE"/>
    <w:rsid w:val="000656E1"/>
    <w:rsid w:val="00071FCA"/>
    <w:rsid w:val="000866FB"/>
    <w:rsid w:val="00090BE1"/>
    <w:rsid w:val="000A03C7"/>
    <w:rsid w:val="000C18F8"/>
    <w:rsid w:val="000C79B1"/>
    <w:rsid w:val="000D2CE5"/>
    <w:rsid w:val="000D448C"/>
    <w:rsid w:val="000D5FC5"/>
    <w:rsid w:val="000D6839"/>
    <w:rsid w:val="000E003A"/>
    <w:rsid w:val="000E12F9"/>
    <w:rsid w:val="001006AF"/>
    <w:rsid w:val="00112977"/>
    <w:rsid w:val="00114A0F"/>
    <w:rsid w:val="00122D0E"/>
    <w:rsid w:val="001366CF"/>
    <w:rsid w:val="00142A2E"/>
    <w:rsid w:val="00156CDD"/>
    <w:rsid w:val="001574FB"/>
    <w:rsid w:val="00162A1D"/>
    <w:rsid w:val="001820FF"/>
    <w:rsid w:val="001A0C95"/>
    <w:rsid w:val="001A1C9D"/>
    <w:rsid w:val="001A573A"/>
    <w:rsid w:val="001A5E91"/>
    <w:rsid w:val="001B0F45"/>
    <w:rsid w:val="001B3355"/>
    <w:rsid w:val="001D069B"/>
    <w:rsid w:val="001E0B07"/>
    <w:rsid w:val="001E2BE8"/>
    <w:rsid w:val="001E5F49"/>
    <w:rsid w:val="001E6BCE"/>
    <w:rsid w:val="001F077C"/>
    <w:rsid w:val="001F1722"/>
    <w:rsid w:val="001F3013"/>
    <w:rsid w:val="001F3F34"/>
    <w:rsid w:val="00206460"/>
    <w:rsid w:val="00254EA2"/>
    <w:rsid w:val="0025735A"/>
    <w:rsid w:val="00273EE0"/>
    <w:rsid w:val="002756C5"/>
    <w:rsid w:val="0027708B"/>
    <w:rsid w:val="00287838"/>
    <w:rsid w:val="002939FF"/>
    <w:rsid w:val="00297108"/>
    <w:rsid w:val="002A1EC2"/>
    <w:rsid w:val="002D17A4"/>
    <w:rsid w:val="002D48C2"/>
    <w:rsid w:val="002E4F56"/>
    <w:rsid w:val="002E54C0"/>
    <w:rsid w:val="002E598F"/>
    <w:rsid w:val="0030686D"/>
    <w:rsid w:val="00316797"/>
    <w:rsid w:val="00322F0F"/>
    <w:rsid w:val="0035055B"/>
    <w:rsid w:val="00353FC8"/>
    <w:rsid w:val="003654CA"/>
    <w:rsid w:val="00365D70"/>
    <w:rsid w:val="00386D35"/>
    <w:rsid w:val="00394B35"/>
    <w:rsid w:val="00396B4F"/>
    <w:rsid w:val="003A04A6"/>
    <w:rsid w:val="003A4B0D"/>
    <w:rsid w:val="003B246C"/>
    <w:rsid w:val="003C1E75"/>
    <w:rsid w:val="003C709F"/>
    <w:rsid w:val="003C7363"/>
    <w:rsid w:val="00404C0C"/>
    <w:rsid w:val="00435C83"/>
    <w:rsid w:val="004712B7"/>
    <w:rsid w:val="004737DD"/>
    <w:rsid w:val="00474882"/>
    <w:rsid w:val="00481FCE"/>
    <w:rsid w:val="004857D3"/>
    <w:rsid w:val="00486AB5"/>
    <w:rsid w:val="004A3315"/>
    <w:rsid w:val="004A4B60"/>
    <w:rsid w:val="004B5491"/>
    <w:rsid w:val="004C3AD3"/>
    <w:rsid w:val="004C44FE"/>
    <w:rsid w:val="004D7182"/>
    <w:rsid w:val="004E1107"/>
    <w:rsid w:val="00500CAF"/>
    <w:rsid w:val="00503BC6"/>
    <w:rsid w:val="00503F72"/>
    <w:rsid w:val="00515618"/>
    <w:rsid w:val="00523D8D"/>
    <w:rsid w:val="005331C4"/>
    <w:rsid w:val="0054254E"/>
    <w:rsid w:val="005538BA"/>
    <w:rsid w:val="005541E4"/>
    <w:rsid w:val="00565986"/>
    <w:rsid w:val="0056703B"/>
    <w:rsid w:val="00576EA2"/>
    <w:rsid w:val="0058254F"/>
    <w:rsid w:val="005B305A"/>
    <w:rsid w:val="005B779D"/>
    <w:rsid w:val="005C4DCF"/>
    <w:rsid w:val="005C6395"/>
    <w:rsid w:val="005E1448"/>
    <w:rsid w:val="005F2C1B"/>
    <w:rsid w:val="00615738"/>
    <w:rsid w:val="006158FC"/>
    <w:rsid w:val="00624C54"/>
    <w:rsid w:val="00627BA5"/>
    <w:rsid w:val="00631EC2"/>
    <w:rsid w:val="00636D5F"/>
    <w:rsid w:val="006559E3"/>
    <w:rsid w:val="00665BA0"/>
    <w:rsid w:val="00671855"/>
    <w:rsid w:val="00682E15"/>
    <w:rsid w:val="006861F3"/>
    <w:rsid w:val="00691C99"/>
    <w:rsid w:val="006A54E7"/>
    <w:rsid w:val="006A5673"/>
    <w:rsid w:val="006B1323"/>
    <w:rsid w:val="006C21C3"/>
    <w:rsid w:val="006C76BF"/>
    <w:rsid w:val="006D033E"/>
    <w:rsid w:val="006E189E"/>
    <w:rsid w:val="006F29A9"/>
    <w:rsid w:val="006F4D3E"/>
    <w:rsid w:val="006F6DC9"/>
    <w:rsid w:val="00702945"/>
    <w:rsid w:val="0070519B"/>
    <w:rsid w:val="007237A0"/>
    <w:rsid w:val="00735A49"/>
    <w:rsid w:val="00741D90"/>
    <w:rsid w:val="0075191B"/>
    <w:rsid w:val="00751BE3"/>
    <w:rsid w:val="00755FDC"/>
    <w:rsid w:val="0076553A"/>
    <w:rsid w:val="007676DA"/>
    <w:rsid w:val="00773C02"/>
    <w:rsid w:val="00782284"/>
    <w:rsid w:val="0078338B"/>
    <w:rsid w:val="007A1387"/>
    <w:rsid w:val="007A2307"/>
    <w:rsid w:val="007A2B5A"/>
    <w:rsid w:val="007A589B"/>
    <w:rsid w:val="007B38AA"/>
    <w:rsid w:val="007B48EC"/>
    <w:rsid w:val="007C3C17"/>
    <w:rsid w:val="007D184B"/>
    <w:rsid w:val="007E38C3"/>
    <w:rsid w:val="007E71B2"/>
    <w:rsid w:val="007F74FF"/>
    <w:rsid w:val="00803547"/>
    <w:rsid w:val="008159E7"/>
    <w:rsid w:val="0082559A"/>
    <w:rsid w:val="00835B91"/>
    <w:rsid w:val="00841E75"/>
    <w:rsid w:val="00844647"/>
    <w:rsid w:val="00894015"/>
    <w:rsid w:val="00894223"/>
    <w:rsid w:val="0089566F"/>
    <w:rsid w:val="008A31BA"/>
    <w:rsid w:val="008B0F65"/>
    <w:rsid w:val="008C14D4"/>
    <w:rsid w:val="008C71B1"/>
    <w:rsid w:val="008D4F5A"/>
    <w:rsid w:val="008F0E7F"/>
    <w:rsid w:val="008F659B"/>
    <w:rsid w:val="00900BE9"/>
    <w:rsid w:val="00914DD6"/>
    <w:rsid w:val="009374EF"/>
    <w:rsid w:val="009406A4"/>
    <w:rsid w:val="00952FBE"/>
    <w:rsid w:val="00960C88"/>
    <w:rsid w:val="00986644"/>
    <w:rsid w:val="009A2F47"/>
    <w:rsid w:val="009D3EF3"/>
    <w:rsid w:val="009E2D16"/>
    <w:rsid w:val="00A00A6A"/>
    <w:rsid w:val="00A0320D"/>
    <w:rsid w:val="00A16EC4"/>
    <w:rsid w:val="00A55339"/>
    <w:rsid w:val="00A600B4"/>
    <w:rsid w:val="00A71562"/>
    <w:rsid w:val="00A9047B"/>
    <w:rsid w:val="00A934F8"/>
    <w:rsid w:val="00A95AC1"/>
    <w:rsid w:val="00AA7000"/>
    <w:rsid w:val="00AB07AC"/>
    <w:rsid w:val="00AB5CEE"/>
    <w:rsid w:val="00AB6FEA"/>
    <w:rsid w:val="00AC3CCD"/>
    <w:rsid w:val="00AE0D94"/>
    <w:rsid w:val="00AE4143"/>
    <w:rsid w:val="00AE571F"/>
    <w:rsid w:val="00AE7980"/>
    <w:rsid w:val="00AF3C9C"/>
    <w:rsid w:val="00B03FA7"/>
    <w:rsid w:val="00B146A0"/>
    <w:rsid w:val="00B23E37"/>
    <w:rsid w:val="00B256C2"/>
    <w:rsid w:val="00B309A0"/>
    <w:rsid w:val="00B51C6C"/>
    <w:rsid w:val="00B6233E"/>
    <w:rsid w:val="00B65DC1"/>
    <w:rsid w:val="00B8080D"/>
    <w:rsid w:val="00B86A52"/>
    <w:rsid w:val="00B90333"/>
    <w:rsid w:val="00BA2A3A"/>
    <w:rsid w:val="00BB44BC"/>
    <w:rsid w:val="00BC3BE4"/>
    <w:rsid w:val="00BC56F2"/>
    <w:rsid w:val="00BD0A2C"/>
    <w:rsid w:val="00BD4B28"/>
    <w:rsid w:val="00BD7AD9"/>
    <w:rsid w:val="00BF4173"/>
    <w:rsid w:val="00C16783"/>
    <w:rsid w:val="00C32958"/>
    <w:rsid w:val="00C6216B"/>
    <w:rsid w:val="00C76197"/>
    <w:rsid w:val="00C8115E"/>
    <w:rsid w:val="00C869FB"/>
    <w:rsid w:val="00CA089B"/>
    <w:rsid w:val="00CC0811"/>
    <w:rsid w:val="00CD0DD9"/>
    <w:rsid w:val="00CE557F"/>
    <w:rsid w:val="00CF011F"/>
    <w:rsid w:val="00CF624F"/>
    <w:rsid w:val="00CF62F0"/>
    <w:rsid w:val="00D12C09"/>
    <w:rsid w:val="00D134BA"/>
    <w:rsid w:val="00D31EE1"/>
    <w:rsid w:val="00D429ED"/>
    <w:rsid w:val="00D42F06"/>
    <w:rsid w:val="00D43F60"/>
    <w:rsid w:val="00D66640"/>
    <w:rsid w:val="00D73302"/>
    <w:rsid w:val="00D73758"/>
    <w:rsid w:val="00D7626C"/>
    <w:rsid w:val="00D83F27"/>
    <w:rsid w:val="00D8606C"/>
    <w:rsid w:val="00D91145"/>
    <w:rsid w:val="00DA4016"/>
    <w:rsid w:val="00DB171A"/>
    <w:rsid w:val="00DC1AD3"/>
    <w:rsid w:val="00DD1E6E"/>
    <w:rsid w:val="00DE3F44"/>
    <w:rsid w:val="00DE50F1"/>
    <w:rsid w:val="00DE7766"/>
    <w:rsid w:val="00E0390F"/>
    <w:rsid w:val="00E12FFE"/>
    <w:rsid w:val="00E13946"/>
    <w:rsid w:val="00E27CF9"/>
    <w:rsid w:val="00E310C5"/>
    <w:rsid w:val="00E320EB"/>
    <w:rsid w:val="00E32EC6"/>
    <w:rsid w:val="00E4261F"/>
    <w:rsid w:val="00E512AD"/>
    <w:rsid w:val="00E54699"/>
    <w:rsid w:val="00E55FA4"/>
    <w:rsid w:val="00E65571"/>
    <w:rsid w:val="00E66375"/>
    <w:rsid w:val="00EA5A0C"/>
    <w:rsid w:val="00EA6D0C"/>
    <w:rsid w:val="00EB54F9"/>
    <w:rsid w:val="00ED6842"/>
    <w:rsid w:val="00F000B5"/>
    <w:rsid w:val="00F02A77"/>
    <w:rsid w:val="00F076EB"/>
    <w:rsid w:val="00F16342"/>
    <w:rsid w:val="00F272B8"/>
    <w:rsid w:val="00F311AB"/>
    <w:rsid w:val="00F31A89"/>
    <w:rsid w:val="00F33E46"/>
    <w:rsid w:val="00F35DCC"/>
    <w:rsid w:val="00F41EAF"/>
    <w:rsid w:val="00F52A43"/>
    <w:rsid w:val="00F62451"/>
    <w:rsid w:val="00F75CCD"/>
    <w:rsid w:val="00F81D97"/>
    <w:rsid w:val="00F834F5"/>
    <w:rsid w:val="00F9417F"/>
    <w:rsid w:val="00F9448D"/>
    <w:rsid w:val="00FA779A"/>
    <w:rsid w:val="00FB2A6F"/>
    <w:rsid w:val="00FB5DA5"/>
    <w:rsid w:val="00FC7DBC"/>
    <w:rsid w:val="00FE01C3"/>
    <w:rsid w:val="00F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A42C30"/>
  <w15:docId w15:val="{7BD2AF0F-546F-494A-8BD5-9B0BBD76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E75"/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DC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52A4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table" w:styleId="LightList-Accent3">
    <w:name w:val="Light List Accent 3"/>
    <w:basedOn w:val="TableNormal"/>
    <w:uiPriority w:val="61"/>
    <w:rsid w:val="00C8115E"/>
    <w:rPr>
      <w:sz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rPr>
      <w:cantSplit/>
    </w:tr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B2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2A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54F"/>
    <w:pPr>
      <w:tabs>
        <w:tab w:val="center" w:pos="4513"/>
        <w:tab w:val="right" w:pos="9026"/>
      </w:tabs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58254F"/>
  </w:style>
  <w:style w:type="paragraph" w:styleId="Footer">
    <w:name w:val="footer"/>
    <w:basedOn w:val="Normal"/>
    <w:link w:val="FooterChar"/>
    <w:uiPriority w:val="99"/>
    <w:unhideWhenUsed/>
    <w:rsid w:val="0058254F"/>
    <w:pPr>
      <w:tabs>
        <w:tab w:val="center" w:pos="4513"/>
        <w:tab w:val="right" w:pos="9026"/>
      </w:tabs>
    </w:pPr>
    <w:rPr>
      <w:rFonts w:ascii="Arial" w:eastAsia="Times New Roman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58254F"/>
  </w:style>
  <w:style w:type="table" w:styleId="TableGrid">
    <w:name w:val="Table Grid"/>
    <w:basedOn w:val="TableNormal"/>
    <w:uiPriority w:val="59"/>
    <w:rsid w:val="003654CA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756C5"/>
    <w:rPr>
      <w:rFonts w:ascii="Calibri" w:eastAsia="Times New Roman" w:hAnsi="Calibri" w:cs="Consolas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56C5"/>
    <w:rPr>
      <w:rFonts w:ascii="Calibri" w:hAnsi="Calibri" w:cs="Consolas"/>
      <w:szCs w:val="21"/>
      <w:lang w:eastAsia="en-GB"/>
    </w:rPr>
  </w:style>
  <w:style w:type="paragraph" w:styleId="NormalWeb">
    <w:name w:val="Normal (Web)"/>
    <w:basedOn w:val="Normal"/>
    <w:semiHidden/>
    <w:unhideWhenUsed/>
    <w:rsid w:val="000608CE"/>
    <w:pPr>
      <w:spacing w:after="300" w:line="45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9417F"/>
    <w:pPr>
      <w:ind w:left="720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B65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ncewilliamschool.co.uk" TargetMode="External"/><Relationship Id="rId2" Type="http://schemas.openxmlformats.org/officeDocument/2006/relationships/hyperlink" Target="mailto:reception@princewilliamschool.co.uk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BB3AE-7164-4789-A769-222052B6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94D0E597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Doherty</dc:creator>
  <cp:lastModifiedBy>Eleanor Knight</cp:lastModifiedBy>
  <cp:revision>3</cp:revision>
  <cp:lastPrinted>2017-06-07T11:25:00Z</cp:lastPrinted>
  <dcterms:created xsi:type="dcterms:W3CDTF">2018-01-08T09:49:00Z</dcterms:created>
  <dcterms:modified xsi:type="dcterms:W3CDTF">2018-04-18T15:07:00Z</dcterms:modified>
</cp:coreProperties>
</file>