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5B" w:rsidRPr="0035485B" w:rsidRDefault="0035485B" w:rsidP="0035485B">
      <w:pPr>
        <w:jc w:val="center"/>
        <w:rPr>
          <w:b/>
          <w:sz w:val="32"/>
        </w:rPr>
      </w:pPr>
      <w:r w:rsidRPr="0035485B">
        <w:rPr>
          <w:b/>
          <w:sz w:val="32"/>
        </w:rPr>
        <w:t>Person Specification</w:t>
      </w:r>
      <w:r>
        <w:rPr>
          <w:b/>
          <w:sz w:val="32"/>
        </w:rPr>
        <w:t xml:space="preserve"> – Careers Officer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26"/>
        <w:gridCol w:w="4323"/>
        <w:gridCol w:w="3485"/>
      </w:tblGrid>
      <w:tr w:rsidR="00B23121" w:rsidRPr="0035485B" w:rsidTr="0035485B">
        <w:trPr>
          <w:tblHeader/>
        </w:trPr>
        <w:tc>
          <w:tcPr>
            <w:tcW w:w="1826" w:type="dxa"/>
            <w:shd w:val="clear" w:color="auto" w:fill="E7E6E6" w:themeFill="background2"/>
          </w:tcPr>
          <w:p w:rsidR="00B23121" w:rsidRPr="0035485B" w:rsidRDefault="0035485B">
            <w:pPr>
              <w:rPr>
                <w:b/>
                <w:sz w:val="28"/>
              </w:rPr>
            </w:pPr>
            <w:bookmarkStart w:id="0" w:name="_GoBack"/>
            <w:bookmarkEnd w:id="0"/>
            <w:r w:rsidRPr="0035485B">
              <w:rPr>
                <w:b/>
                <w:sz w:val="28"/>
              </w:rPr>
              <w:t>Criteria</w:t>
            </w:r>
          </w:p>
        </w:tc>
        <w:tc>
          <w:tcPr>
            <w:tcW w:w="4323" w:type="dxa"/>
            <w:shd w:val="clear" w:color="auto" w:fill="E7E6E6" w:themeFill="background2"/>
          </w:tcPr>
          <w:p w:rsidR="00B23121" w:rsidRPr="0035485B" w:rsidRDefault="0035485B">
            <w:pPr>
              <w:rPr>
                <w:b/>
                <w:sz w:val="24"/>
              </w:rPr>
            </w:pPr>
            <w:r w:rsidRPr="0035485B">
              <w:rPr>
                <w:b/>
                <w:sz w:val="24"/>
              </w:rPr>
              <w:t>Essential</w:t>
            </w:r>
          </w:p>
        </w:tc>
        <w:tc>
          <w:tcPr>
            <w:tcW w:w="3485" w:type="dxa"/>
            <w:shd w:val="clear" w:color="auto" w:fill="E7E6E6" w:themeFill="background2"/>
          </w:tcPr>
          <w:p w:rsidR="00B23121" w:rsidRPr="0035485B" w:rsidRDefault="0035485B">
            <w:pPr>
              <w:rPr>
                <w:b/>
                <w:sz w:val="24"/>
              </w:rPr>
            </w:pPr>
            <w:r w:rsidRPr="0035485B">
              <w:rPr>
                <w:b/>
                <w:sz w:val="24"/>
              </w:rPr>
              <w:t>Desirable</w:t>
            </w:r>
          </w:p>
        </w:tc>
      </w:tr>
      <w:tr w:rsidR="00B23121" w:rsidTr="0035485B">
        <w:tc>
          <w:tcPr>
            <w:tcW w:w="1826" w:type="dxa"/>
          </w:tcPr>
          <w:p w:rsidR="00B23121" w:rsidRPr="0035485B" w:rsidRDefault="00B23121">
            <w:pPr>
              <w:rPr>
                <w:b/>
                <w:sz w:val="28"/>
              </w:rPr>
            </w:pPr>
            <w:r w:rsidRPr="0035485B">
              <w:rPr>
                <w:b/>
                <w:sz w:val="28"/>
              </w:rPr>
              <w:t>Skills Required</w:t>
            </w:r>
          </w:p>
        </w:tc>
        <w:tc>
          <w:tcPr>
            <w:tcW w:w="4323" w:type="dxa"/>
          </w:tcPr>
          <w:p w:rsidR="00120DD1" w:rsidRDefault="00120DD1" w:rsidP="00991B1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42" w:hanging="142"/>
            </w:pPr>
            <w:r w:rsidRPr="00B23121">
              <w:t>Able to co-ordinate and lead in whole College ‘careers’ activities</w:t>
            </w:r>
          </w:p>
          <w:p w:rsidR="00120DD1" w:rsidRDefault="00B23121" w:rsidP="009A639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42" w:hanging="142"/>
            </w:pPr>
            <w:r>
              <w:t>Excellent interpersonal skills; ability to communicate effectively, to negotiate and influence others</w:t>
            </w:r>
          </w:p>
          <w:p w:rsidR="00B23121" w:rsidRDefault="00B23121" w:rsidP="009A639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42" w:hanging="142"/>
            </w:pPr>
            <w:r>
              <w:t>Strong negotiating and influencing skills</w:t>
            </w:r>
          </w:p>
          <w:p w:rsidR="00B23121" w:rsidRDefault="00B23121" w:rsidP="00B23121">
            <w:pPr>
              <w:ind w:left="142" w:hanging="142"/>
            </w:pPr>
            <w:r>
              <w:t xml:space="preserve"> </w:t>
            </w:r>
            <w:r>
              <w:sym w:font="Symbol" w:char="F0B7"/>
            </w:r>
            <w:r>
              <w:t xml:space="preserve"> Ability to work effectively with internal and external colleagues </w:t>
            </w:r>
          </w:p>
          <w:p w:rsidR="00B23121" w:rsidRDefault="00B23121" w:rsidP="00B23121">
            <w:pPr>
              <w:ind w:left="142" w:hanging="142"/>
            </w:pPr>
            <w:r>
              <w:sym w:font="Symbol" w:char="F0B7"/>
            </w:r>
            <w:r>
              <w:t xml:space="preserve"> Ability to work independently and as part of a team </w:t>
            </w:r>
          </w:p>
          <w:p w:rsidR="00B23121" w:rsidRDefault="00B23121" w:rsidP="00B23121">
            <w:pPr>
              <w:ind w:left="142" w:hanging="142"/>
            </w:pPr>
            <w:r>
              <w:sym w:font="Symbol" w:char="F0B7"/>
            </w:r>
            <w:r>
              <w:t xml:space="preserve"> Demonstrate effective communication skills with young people, parents/carers and a range of people/colleagues</w:t>
            </w:r>
          </w:p>
          <w:p w:rsidR="00B23121" w:rsidRDefault="00B23121" w:rsidP="00B23121">
            <w:pPr>
              <w:ind w:left="142" w:hanging="142"/>
            </w:pPr>
            <w:r>
              <w:t xml:space="preserve"> </w:t>
            </w:r>
            <w:r>
              <w:sym w:font="Symbol" w:char="F0B7"/>
            </w:r>
            <w:r>
              <w:t xml:space="preserve"> Excellent organisation skills and the ability to prioritise, to work under pressure and meet deadlines</w:t>
            </w:r>
          </w:p>
          <w:p w:rsidR="00B23121" w:rsidRDefault="00B23121" w:rsidP="00B23121">
            <w:pPr>
              <w:ind w:left="142" w:hanging="142"/>
            </w:pPr>
            <w:r>
              <w:sym w:font="Symbol" w:char="F0B7"/>
            </w:r>
            <w:r>
              <w:t xml:space="preserve"> Ability to enthuse and motivate others</w:t>
            </w:r>
          </w:p>
          <w:p w:rsidR="00B23121" w:rsidRDefault="00B23121" w:rsidP="00B23121">
            <w:pPr>
              <w:ind w:left="142" w:hanging="142"/>
            </w:pPr>
            <w:r>
              <w:t xml:space="preserve"> </w:t>
            </w:r>
            <w:r>
              <w:sym w:font="Symbol" w:char="F0B7"/>
            </w:r>
            <w:r>
              <w:t xml:space="preserve"> Excellent written communication skills with experience of writing information and guidance resources</w:t>
            </w:r>
          </w:p>
          <w:p w:rsidR="00120DD1" w:rsidRDefault="00120DD1" w:rsidP="00120DD1">
            <w:pPr>
              <w:pStyle w:val="ListParagraph"/>
              <w:numPr>
                <w:ilvl w:val="0"/>
                <w:numId w:val="1"/>
              </w:numPr>
              <w:ind w:left="193" w:hanging="193"/>
            </w:pPr>
            <w:r w:rsidRPr="00B23121">
              <w:t>Ability to develop innovative ways of working with young people and relevant organisation</w:t>
            </w:r>
          </w:p>
          <w:p w:rsidR="00120DD1" w:rsidRDefault="00120DD1" w:rsidP="00120DD1">
            <w:pPr>
              <w:pStyle w:val="ListParagraph"/>
              <w:numPr>
                <w:ilvl w:val="0"/>
                <w:numId w:val="1"/>
              </w:numPr>
              <w:ind w:left="193" w:hanging="193"/>
            </w:pPr>
            <w:r w:rsidRPr="00B23121">
              <w:t>Ability to establish effective networks and contacts</w:t>
            </w:r>
          </w:p>
        </w:tc>
        <w:tc>
          <w:tcPr>
            <w:tcW w:w="3485" w:type="dxa"/>
          </w:tcPr>
          <w:p w:rsidR="00B23121" w:rsidRDefault="00B23121" w:rsidP="00B23121">
            <w:pPr>
              <w:pStyle w:val="ListParagraph"/>
              <w:numPr>
                <w:ilvl w:val="0"/>
                <w:numId w:val="1"/>
              </w:numPr>
              <w:ind w:left="402" w:hanging="284"/>
            </w:pPr>
            <w:r w:rsidRPr="00B23121">
              <w:t>Project management skills</w:t>
            </w:r>
          </w:p>
          <w:p w:rsidR="00B23121" w:rsidRPr="00B23121" w:rsidRDefault="00B23121" w:rsidP="00120DD1">
            <w:pPr>
              <w:pStyle w:val="ListParagraph"/>
              <w:ind w:left="402"/>
            </w:pPr>
          </w:p>
        </w:tc>
      </w:tr>
      <w:tr w:rsidR="00B23121" w:rsidTr="0035485B">
        <w:tc>
          <w:tcPr>
            <w:tcW w:w="1826" w:type="dxa"/>
          </w:tcPr>
          <w:p w:rsidR="00B23121" w:rsidRPr="0035485B" w:rsidRDefault="00B23121">
            <w:pPr>
              <w:rPr>
                <w:b/>
                <w:sz w:val="28"/>
              </w:rPr>
            </w:pPr>
            <w:r w:rsidRPr="0035485B">
              <w:rPr>
                <w:b/>
                <w:sz w:val="28"/>
              </w:rPr>
              <w:t>Qualifications</w:t>
            </w:r>
          </w:p>
        </w:tc>
        <w:tc>
          <w:tcPr>
            <w:tcW w:w="4323" w:type="dxa"/>
          </w:tcPr>
          <w:p w:rsidR="00B23121" w:rsidRDefault="00B23121" w:rsidP="00B23121">
            <w:pPr>
              <w:ind w:left="142" w:hanging="142"/>
            </w:pPr>
            <w:r>
              <w:sym w:font="Symbol" w:char="F0B7"/>
            </w:r>
            <w:r>
              <w:t xml:space="preserve"> Degree level or equivalent</w:t>
            </w:r>
          </w:p>
          <w:p w:rsidR="00B23121" w:rsidRDefault="00B23121" w:rsidP="00B23121">
            <w:pPr>
              <w:ind w:left="142" w:hanging="142"/>
            </w:pPr>
            <w:r>
              <w:sym w:font="Symbol" w:char="F0B7"/>
            </w:r>
            <w:r>
              <w:t xml:space="preserve"> A relevant professional qualification drawn from careers, coaching or recruitment at Level 4</w:t>
            </w:r>
          </w:p>
          <w:p w:rsidR="00120DD1" w:rsidRDefault="00120DD1" w:rsidP="00120DD1">
            <w:pPr>
              <w:ind w:left="118" w:hanging="118"/>
            </w:pPr>
            <w:r>
              <w:sym w:font="Symbol" w:char="F0B7"/>
            </w:r>
            <w:r>
              <w:t xml:space="preserve"> Evidence of Continuous Professional Development </w:t>
            </w:r>
          </w:p>
          <w:p w:rsidR="00120DD1" w:rsidRDefault="00120DD1" w:rsidP="00B23121">
            <w:pPr>
              <w:ind w:left="142" w:hanging="142"/>
            </w:pPr>
          </w:p>
          <w:p w:rsidR="00B23121" w:rsidRDefault="00B23121" w:rsidP="00120DD1">
            <w:pPr>
              <w:ind w:left="142" w:hanging="142"/>
            </w:pPr>
          </w:p>
        </w:tc>
        <w:tc>
          <w:tcPr>
            <w:tcW w:w="3485" w:type="dxa"/>
          </w:tcPr>
          <w:p w:rsidR="00B23121" w:rsidRDefault="00B23121" w:rsidP="00B23121">
            <w:pPr>
              <w:ind w:left="118" w:hanging="118"/>
            </w:pPr>
            <w:r>
              <w:sym w:font="Symbol" w:char="F0B7"/>
            </w:r>
            <w:r>
              <w:t xml:space="preserve"> Member of AGCAS </w:t>
            </w:r>
          </w:p>
          <w:p w:rsidR="00120DD1" w:rsidRDefault="00120DD1" w:rsidP="00B23121">
            <w:pPr>
              <w:ind w:left="118" w:hanging="118"/>
            </w:pPr>
            <w:r>
              <w:sym w:font="Symbol" w:char="F0B7"/>
            </w:r>
            <w:r>
              <w:t xml:space="preserve"> Post Graduate qualification; QCG (Qualification in Careers Guidance) and other qualifications in social work or youth work</w:t>
            </w:r>
          </w:p>
          <w:p w:rsidR="00B23121" w:rsidRDefault="00B23121" w:rsidP="00120DD1">
            <w:pPr>
              <w:ind w:left="118" w:hanging="118"/>
            </w:pPr>
            <w:r>
              <w:sym w:font="Symbol" w:char="F0B7"/>
            </w:r>
            <w:r>
              <w:t xml:space="preserve"> </w:t>
            </w:r>
            <w:r>
              <w:t>F</w:t>
            </w:r>
            <w:r>
              <w:t xml:space="preserve">oundation Degree in working with young people and young people’s service </w:t>
            </w:r>
          </w:p>
        </w:tc>
      </w:tr>
      <w:tr w:rsidR="00B23121" w:rsidTr="0035485B">
        <w:tc>
          <w:tcPr>
            <w:tcW w:w="1826" w:type="dxa"/>
          </w:tcPr>
          <w:p w:rsidR="00B23121" w:rsidRPr="0035485B" w:rsidRDefault="00B23121">
            <w:pPr>
              <w:rPr>
                <w:b/>
                <w:sz w:val="28"/>
              </w:rPr>
            </w:pPr>
            <w:r w:rsidRPr="0035485B">
              <w:rPr>
                <w:b/>
                <w:sz w:val="28"/>
              </w:rPr>
              <w:t>Knowledge</w:t>
            </w:r>
          </w:p>
        </w:tc>
        <w:tc>
          <w:tcPr>
            <w:tcW w:w="4323" w:type="dxa"/>
          </w:tcPr>
          <w:p w:rsidR="00CD4FDB" w:rsidRDefault="00B23121" w:rsidP="00CD4FDB">
            <w:pPr>
              <w:ind w:left="142" w:hanging="142"/>
            </w:pPr>
            <w:r>
              <w:sym w:font="Symbol" w:char="F0B7"/>
            </w:r>
            <w:r>
              <w:t xml:space="preserve"> Knowledge of national labour market developments and trends </w:t>
            </w:r>
          </w:p>
          <w:p w:rsidR="00CD4FDB" w:rsidRDefault="00B23121" w:rsidP="00CD4FDB">
            <w:pPr>
              <w:ind w:left="142" w:hanging="142"/>
            </w:pPr>
            <w:r>
              <w:sym w:font="Symbol" w:char="F0B7"/>
            </w:r>
            <w:r>
              <w:t xml:space="preserve"> Knowledge of Microsoft Office</w:t>
            </w:r>
          </w:p>
          <w:p w:rsidR="00120DD1" w:rsidRDefault="00120DD1" w:rsidP="00120DD1">
            <w:pPr>
              <w:pStyle w:val="ListParagraph"/>
              <w:numPr>
                <w:ilvl w:val="0"/>
                <w:numId w:val="2"/>
              </w:numPr>
              <w:ind w:left="170" w:hanging="142"/>
            </w:pPr>
            <w:r>
              <w:t xml:space="preserve">Knowledge of social media </w:t>
            </w:r>
          </w:p>
          <w:p w:rsidR="00CD4FDB" w:rsidRDefault="00B23121" w:rsidP="00CD4FDB">
            <w:pPr>
              <w:ind w:left="142" w:hanging="142"/>
            </w:pPr>
            <w:r>
              <w:sym w:font="Symbol" w:char="F0B7"/>
            </w:r>
            <w:r>
              <w:t xml:space="preserve"> Knowledge and understanding of FE and HE employability agenda</w:t>
            </w:r>
          </w:p>
          <w:p w:rsidR="00CD4FDB" w:rsidRDefault="00B23121" w:rsidP="00CD4FDB">
            <w:pPr>
              <w:ind w:left="142" w:hanging="142"/>
            </w:pPr>
            <w:r>
              <w:sym w:font="Symbol" w:char="F0B7"/>
            </w:r>
            <w:r>
              <w:t xml:space="preserve"> Awareness of Equality and Diversity issues that may affect student and graduate recruitment </w:t>
            </w:r>
          </w:p>
          <w:p w:rsidR="00CD4FDB" w:rsidRDefault="00B23121" w:rsidP="00CD4FDB">
            <w:pPr>
              <w:ind w:left="142" w:hanging="142"/>
            </w:pPr>
            <w:r>
              <w:sym w:font="Symbol" w:char="F0B7"/>
            </w:r>
            <w:r>
              <w:t xml:space="preserve"> Knowledge of Apprenticeships and other training opportunities </w:t>
            </w:r>
          </w:p>
          <w:p w:rsidR="00CD4FDB" w:rsidRDefault="00B23121" w:rsidP="00CD4FDB">
            <w:pPr>
              <w:ind w:left="142" w:hanging="142"/>
            </w:pPr>
            <w:r>
              <w:sym w:font="Symbol" w:char="F0B7"/>
            </w:r>
            <w:r>
              <w:t xml:space="preserve"> Demonstrate a commitment to equal opportunities and an understanding of its relevance to the role </w:t>
            </w:r>
          </w:p>
          <w:p w:rsidR="00120DD1" w:rsidRDefault="00B23121" w:rsidP="00CD4FDB">
            <w:pPr>
              <w:ind w:left="142" w:hanging="142"/>
            </w:pPr>
            <w:r>
              <w:sym w:font="Symbol" w:char="F0B7"/>
            </w:r>
            <w:r>
              <w:t xml:space="preserve"> Compliant with the </w:t>
            </w:r>
            <w:r w:rsidR="00120DD1">
              <w:t>GDPR/</w:t>
            </w:r>
            <w:r>
              <w:t xml:space="preserve">Data Protection Act </w:t>
            </w:r>
          </w:p>
          <w:p w:rsidR="00B23121" w:rsidRDefault="00B23121" w:rsidP="00120DD1">
            <w:pPr>
              <w:ind w:left="142" w:hanging="142"/>
            </w:pPr>
            <w:r>
              <w:lastRenderedPageBreak/>
              <w:sym w:font="Symbol" w:char="F0B7"/>
            </w:r>
            <w:r>
              <w:t xml:space="preserve"> Knowledge of and compliance with relevant </w:t>
            </w:r>
            <w:r w:rsidR="00120DD1">
              <w:t>college</w:t>
            </w:r>
            <w:r>
              <w:t xml:space="preserve"> policies and procedures, </w:t>
            </w:r>
            <w:proofErr w:type="spellStart"/>
            <w:r>
              <w:t>eg</w:t>
            </w:r>
            <w:proofErr w:type="spellEnd"/>
            <w:r>
              <w:t xml:space="preserve">., Safeguarding, Health &amp; Safety, No Smoking, Acceptable use of the Internet, procedure to gain authorisation for expenditure, privacy policies, Child Protection, </w:t>
            </w:r>
            <w:proofErr w:type="spellStart"/>
            <w:r>
              <w:t>etc</w:t>
            </w:r>
            <w:proofErr w:type="spellEnd"/>
          </w:p>
        </w:tc>
        <w:tc>
          <w:tcPr>
            <w:tcW w:w="3485" w:type="dxa"/>
          </w:tcPr>
          <w:p w:rsidR="00B23121" w:rsidRDefault="00D7610F" w:rsidP="00D7610F">
            <w:pPr>
              <w:pStyle w:val="ListParagraph"/>
              <w:numPr>
                <w:ilvl w:val="0"/>
                <w:numId w:val="2"/>
              </w:numPr>
              <w:ind w:left="170" w:hanging="142"/>
            </w:pPr>
            <w:r>
              <w:lastRenderedPageBreak/>
              <w:t>Knowledge of international labour market developments and trends</w:t>
            </w:r>
          </w:p>
        </w:tc>
      </w:tr>
      <w:tr w:rsidR="00B23121" w:rsidTr="0035485B">
        <w:tc>
          <w:tcPr>
            <w:tcW w:w="1826" w:type="dxa"/>
          </w:tcPr>
          <w:p w:rsidR="00B23121" w:rsidRPr="0035485B" w:rsidRDefault="00D7610F">
            <w:pPr>
              <w:rPr>
                <w:b/>
                <w:sz w:val="28"/>
              </w:rPr>
            </w:pPr>
            <w:r w:rsidRPr="0035485B">
              <w:rPr>
                <w:b/>
                <w:sz w:val="28"/>
              </w:rPr>
              <w:t>Relevant Experience</w:t>
            </w:r>
          </w:p>
        </w:tc>
        <w:tc>
          <w:tcPr>
            <w:tcW w:w="4323" w:type="dxa"/>
          </w:tcPr>
          <w:p w:rsidR="00D7610F" w:rsidRDefault="00D7610F" w:rsidP="00D7610F">
            <w:pPr>
              <w:pStyle w:val="ListParagraph"/>
              <w:numPr>
                <w:ilvl w:val="0"/>
                <w:numId w:val="3"/>
              </w:numPr>
              <w:ind w:left="171" w:hanging="171"/>
            </w:pPr>
            <w:r w:rsidRPr="00D7610F">
              <w:t xml:space="preserve">Substantial experience in careers education and guidance and/or related areas including graduate recruitment, training or apprenticeships </w:t>
            </w:r>
          </w:p>
          <w:p w:rsidR="00D7610F" w:rsidRDefault="00D7610F" w:rsidP="00D7610F">
            <w:pPr>
              <w:pStyle w:val="ListParagraph"/>
              <w:numPr>
                <w:ilvl w:val="0"/>
                <w:numId w:val="3"/>
              </w:numPr>
              <w:ind w:left="171" w:hanging="171"/>
            </w:pPr>
            <w:r w:rsidRPr="00D7610F">
              <w:t xml:space="preserve">Significant experience in delivering interesting and effective career learning workshops and lectures within a school context </w:t>
            </w:r>
          </w:p>
          <w:p w:rsidR="00D7610F" w:rsidRDefault="00D7610F" w:rsidP="00D7610F">
            <w:pPr>
              <w:pStyle w:val="ListParagraph"/>
              <w:numPr>
                <w:ilvl w:val="0"/>
                <w:numId w:val="3"/>
              </w:numPr>
              <w:ind w:left="171" w:hanging="171"/>
            </w:pPr>
            <w:r w:rsidRPr="00D7610F">
              <w:t>Proven track record in achieving business objectives and service demands</w:t>
            </w:r>
          </w:p>
          <w:p w:rsidR="00B23121" w:rsidRDefault="00D7610F" w:rsidP="00D7610F">
            <w:pPr>
              <w:pStyle w:val="ListParagraph"/>
              <w:numPr>
                <w:ilvl w:val="0"/>
                <w:numId w:val="3"/>
              </w:numPr>
              <w:ind w:left="171" w:hanging="171"/>
            </w:pPr>
            <w:r w:rsidRPr="00D7610F">
              <w:t>Knowledge of careers and alternative education options</w:t>
            </w:r>
          </w:p>
        </w:tc>
        <w:tc>
          <w:tcPr>
            <w:tcW w:w="3485" w:type="dxa"/>
          </w:tcPr>
          <w:p w:rsidR="00D7610F" w:rsidRDefault="00D7610F" w:rsidP="00D7610F">
            <w:pPr>
              <w:pStyle w:val="ListParagraph"/>
              <w:numPr>
                <w:ilvl w:val="0"/>
                <w:numId w:val="3"/>
              </w:numPr>
              <w:ind w:left="170" w:hanging="170"/>
            </w:pPr>
            <w:r>
              <w:t xml:space="preserve">Experience of designing and delivering careers education modules </w:t>
            </w:r>
          </w:p>
          <w:p w:rsidR="00D7610F" w:rsidRDefault="00D7610F" w:rsidP="00D7610F">
            <w:pPr>
              <w:pStyle w:val="ListParagraph"/>
              <w:numPr>
                <w:ilvl w:val="0"/>
                <w:numId w:val="3"/>
              </w:numPr>
              <w:ind w:left="170" w:hanging="170"/>
            </w:pPr>
            <w:r>
              <w:t xml:space="preserve">Experience of working with young people in settings such as voluntary organisations, careers guidance, youth work, housing, disabilities, health, social work or education </w:t>
            </w:r>
          </w:p>
          <w:p w:rsidR="00D7610F" w:rsidRDefault="00D7610F" w:rsidP="00D7610F">
            <w:pPr>
              <w:pStyle w:val="ListParagraph"/>
              <w:numPr>
                <w:ilvl w:val="0"/>
                <w:numId w:val="3"/>
              </w:numPr>
              <w:ind w:left="170" w:hanging="170"/>
            </w:pPr>
            <w:r>
              <w:t>Experience of working with young people facing multiple difficulties</w:t>
            </w:r>
          </w:p>
          <w:p w:rsidR="00D7610F" w:rsidRDefault="00D7610F" w:rsidP="00D7610F">
            <w:pPr>
              <w:pStyle w:val="ListParagraph"/>
              <w:numPr>
                <w:ilvl w:val="0"/>
                <w:numId w:val="3"/>
              </w:numPr>
              <w:ind w:left="170" w:hanging="170"/>
            </w:pPr>
            <w:r>
              <w:t>A similar position in a school or college</w:t>
            </w:r>
          </w:p>
          <w:p w:rsidR="00B23121" w:rsidRDefault="00D7610F" w:rsidP="00D7610F">
            <w:pPr>
              <w:pStyle w:val="ListParagraph"/>
              <w:numPr>
                <w:ilvl w:val="0"/>
                <w:numId w:val="3"/>
              </w:numPr>
              <w:ind w:left="170" w:hanging="170"/>
            </w:pPr>
            <w:r>
              <w:t>Creation of written policy and procedures</w:t>
            </w:r>
          </w:p>
        </w:tc>
      </w:tr>
      <w:tr w:rsidR="00B23121" w:rsidTr="0035485B">
        <w:tc>
          <w:tcPr>
            <w:tcW w:w="1826" w:type="dxa"/>
          </w:tcPr>
          <w:p w:rsidR="00B23121" w:rsidRPr="0035485B" w:rsidRDefault="00D7610F">
            <w:pPr>
              <w:rPr>
                <w:b/>
                <w:sz w:val="28"/>
              </w:rPr>
            </w:pPr>
            <w:r w:rsidRPr="0035485B">
              <w:rPr>
                <w:b/>
                <w:sz w:val="28"/>
              </w:rPr>
              <w:t>Personal Attributes</w:t>
            </w:r>
          </w:p>
        </w:tc>
        <w:tc>
          <w:tcPr>
            <w:tcW w:w="4323" w:type="dxa"/>
          </w:tcPr>
          <w:p w:rsidR="00D7610F" w:rsidRDefault="00D7610F" w:rsidP="00D7610F">
            <w:pPr>
              <w:ind w:left="171" w:hanging="142"/>
            </w:pPr>
            <w:r>
              <w:sym w:font="Symbol" w:char="F0B7"/>
            </w:r>
            <w:r>
              <w:t xml:space="preserve"> Highly motivated </w:t>
            </w:r>
          </w:p>
          <w:p w:rsidR="00D7610F" w:rsidRDefault="00D7610F" w:rsidP="00D7610F">
            <w:pPr>
              <w:ind w:left="171" w:hanging="142"/>
            </w:pPr>
            <w:r>
              <w:sym w:font="Symbol" w:char="F0B7"/>
            </w:r>
            <w:r>
              <w:t xml:space="preserve"> Determined</w:t>
            </w:r>
          </w:p>
          <w:p w:rsidR="00D7610F" w:rsidRDefault="00D7610F" w:rsidP="00D7610F">
            <w:pPr>
              <w:ind w:left="171" w:hanging="142"/>
            </w:pPr>
            <w:r>
              <w:sym w:font="Symbol" w:char="F0B7"/>
            </w:r>
            <w:r>
              <w:t xml:space="preserve"> Approachable and adaptable </w:t>
            </w:r>
          </w:p>
          <w:p w:rsidR="00D7610F" w:rsidRDefault="00D7610F" w:rsidP="00D7610F">
            <w:pPr>
              <w:ind w:left="171" w:hanging="142"/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Flexiblity</w:t>
            </w:r>
            <w:proofErr w:type="spellEnd"/>
          </w:p>
          <w:p w:rsidR="00D7610F" w:rsidRDefault="00D7610F" w:rsidP="00D7610F">
            <w:pPr>
              <w:ind w:left="171" w:hanging="142"/>
            </w:pPr>
            <w:r>
              <w:sym w:font="Symbol" w:char="F0B7"/>
            </w:r>
            <w:r>
              <w:t xml:space="preserve"> Willingness to adopt new technologies as appropriate</w:t>
            </w:r>
          </w:p>
          <w:p w:rsidR="00D7610F" w:rsidRDefault="00D7610F" w:rsidP="00D7610F">
            <w:pPr>
              <w:ind w:left="171" w:hanging="142"/>
            </w:pPr>
            <w:r>
              <w:sym w:font="Symbol" w:char="F0B7"/>
            </w:r>
            <w:r>
              <w:t xml:space="preserve"> Maintain high professional and personal standards</w:t>
            </w:r>
          </w:p>
          <w:p w:rsidR="00D7610F" w:rsidRDefault="00D7610F" w:rsidP="00D7610F">
            <w:pPr>
              <w:ind w:left="171" w:hanging="142"/>
            </w:pPr>
            <w:r>
              <w:sym w:font="Symbol" w:char="F0B7"/>
            </w:r>
            <w:r>
              <w:t xml:space="preserve"> Ability to work with, and alongside, management at all levels</w:t>
            </w:r>
          </w:p>
          <w:p w:rsidR="00D7610F" w:rsidRDefault="00D7610F" w:rsidP="00D7610F">
            <w:pPr>
              <w:ind w:left="171" w:hanging="142"/>
            </w:pPr>
            <w:r>
              <w:sym w:font="Symbol" w:char="F0B7"/>
            </w:r>
            <w:r>
              <w:t xml:space="preserve"> Initiative, common sense and patience</w:t>
            </w:r>
          </w:p>
          <w:p w:rsidR="00D7610F" w:rsidRDefault="00D7610F" w:rsidP="00D7610F">
            <w:pPr>
              <w:ind w:left="171" w:hanging="142"/>
            </w:pPr>
            <w:r>
              <w:sym w:font="Symbol" w:char="F0B7"/>
            </w:r>
            <w:r>
              <w:t xml:space="preserve"> Willingness to undertake training/professional development in-house or externally </w:t>
            </w:r>
          </w:p>
          <w:p w:rsidR="00B23121" w:rsidRDefault="00D7610F" w:rsidP="00D7610F">
            <w:pPr>
              <w:ind w:left="171" w:hanging="142"/>
            </w:pPr>
            <w:r>
              <w:sym w:font="Symbol" w:char="F0B7"/>
            </w:r>
            <w:r>
              <w:t xml:space="preserve"> Participation in the appraisal system for all staff</w:t>
            </w:r>
          </w:p>
        </w:tc>
        <w:tc>
          <w:tcPr>
            <w:tcW w:w="3485" w:type="dxa"/>
          </w:tcPr>
          <w:p w:rsidR="00B23121" w:rsidRDefault="00B23121"/>
        </w:tc>
      </w:tr>
    </w:tbl>
    <w:p w:rsidR="00E26CFB" w:rsidRDefault="00120DD1"/>
    <w:p w:rsidR="0035485B" w:rsidRDefault="0035485B"/>
    <w:sectPr w:rsidR="0035485B" w:rsidSect="00CD4FD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1C1F"/>
    <w:multiLevelType w:val="hybridMultilevel"/>
    <w:tmpl w:val="6E58C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83E6C"/>
    <w:multiLevelType w:val="hybridMultilevel"/>
    <w:tmpl w:val="FFBED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94262"/>
    <w:multiLevelType w:val="hybridMultilevel"/>
    <w:tmpl w:val="C75C9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21"/>
    <w:rsid w:val="00120DD1"/>
    <w:rsid w:val="0035485B"/>
    <w:rsid w:val="00496110"/>
    <w:rsid w:val="00A55230"/>
    <w:rsid w:val="00B23121"/>
    <w:rsid w:val="00CD4FDB"/>
    <w:rsid w:val="00D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21C0"/>
  <w15:chartTrackingRefBased/>
  <w15:docId w15:val="{30B059EE-8695-4741-B39E-BB951169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Hart</dc:creator>
  <cp:keywords/>
  <dc:description/>
  <cp:lastModifiedBy>Lesley Hart</cp:lastModifiedBy>
  <cp:revision>3</cp:revision>
  <dcterms:created xsi:type="dcterms:W3CDTF">2018-05-17T11:54:00Z</dcterms:created>
  <dcterms:modified xsi:type="dcterms:W3CDTF">2018-05-17T13:21:00Z</dcterms:modified>
</cp:coreProperties>
</file>