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AB3" w:rsidRDefault="00605AB3" w:rsidP="00605AB3"/>
    <w:p w:rsidR="00605AB3" w:rsidRPr="00D84405" w:rsidRDefault="00605AB3" w:rsidP="00D84405">
      <w:pPr>
        <w:jc w:val="center"/>
        <w:rPr>
          <w:b/>
          <w:sz w:val="24"/>
          <w:szCs w:val="24"/>
        </w:rPr>
      </w:pPr>
    </w:p>
    <w:p w:rsidR="00605AB3" w:rsidRDefault="001247E8" w:rsidP="00D84405">
      <w:pPr>
        <w:jc w:val="center"/>
        <w:rPr>
          <w:rFonts w:ascii="Times New Roman" w:hAnsi="Times New Roman" w:cs="Times New Roman"/>
          <w:b/>
          <w:sz w:val="28"/>
          <w:szCs w:val="28"/>
        </w:rPr>
      </w:pPr>
      <w:r w:rsidRPr="00BE1B32">
        <w:rPr>
          <w:rFonts w:ascii="Times New Roman" w:hAnsi="Times New Roman" w:cs="Times New Roman"/>
          <w:b/>
          <w:sz w:val="28"/>
          <w:szCs w:val="28"/>
        </w:rPr>
        <w:t>D</w:t>
      </w:r>
      <w:r w:rsidR="00BE1B32">
        <w:rPr>
          <w:rFonts w:ascii="Times New Roman" w:hAnsi="Times New Roman" w:cs="Times New Roman"/>
          <w:b/>
          <w:sz w:val="28"/>
          <w:szCs w:val="28"/>
        </w:rPr>
        <w:t>IRECTOR OF FINANCE AND HEAD OF SUPPORT SERVICES</w:t>
      </w:r>
    </w:p>
    <w:p w:rsidR="00605AB3" w:rsidRDefault="00605AB3" w:rsidP="00FA2E47">
      <w:pPr>
        <w:rPr>
          <w:rFonts w:ascii="Times New Roman" w:hAnsi="Times New Roman" w:cs="Times New Roman"/>
          <w:sz w:val="24"/>
          <w:szCs w:val="24"/>
        </w:rPr>
      </w:pPr>
    </w:p>
    <w:p w:rsidR="00FA2E47" w:rsidRPr="00FA2E47" w:rsidRDefault="00FA2E47" w:rsidP="00FA2E47">
      <w:pPr>
        <w:rPr>
          <w:rFonts w:ascii="Times New Roman" w:hAnsi="Times New Roman" w:cs="Times New Roman"/>
          <w:b/>
          <w:sz w:val="24"/>
          <w:szCs w:val="24"/>
        </w:rPr>
      </w:pPr>
      <w:r w:rsidRPr="00FA2E47">
        <w:rPr>
          <w:rFonts w:ascii="Times New Roman" w:hAnsi="Times New Roman" w:cs="Times New Roman"/>
          <w:b/>
          <w:sz w:val="24"/>
          <w:szCs w:val="24"/>
        </w:rPr>
        <w:t xml:space="preserve">JOB DESCRIPTION </w:t>
      </w:r>
    </w:p>
    <w:p w:rsidR="00605AB3" w:rsidRPr="00FA2E47" w:rsidRDefault="001247E8" w:rsidP="00BB4E8B">
      <w:pPr>
        <w:jc w:val="both"/>
        <w:rPr>
          <w:rFonts w:ascii="Times New Roman" w:hAnsi="Times New Roman" w:cs="Times New Roman"/>
        </w:rPr>
      </w:pPr>
      <w:r w:rsidRPr="00FA2E47">
        <w:rPr>
          <w:rFonts w:ascii="Times New Roman" w:hAnsi="Times New Roman" w:cs="Times New Roman"/>
        </w:rPr>
        <w:t>The Director of Finance and Head of Support Services</w:t>
      </w:r>
      <w:r w:rsidR="00605AB3" w:rsidRPr="00FA2E47">
        <w:rPr>
          <w:rFonts w:ascii="Times New Roman" w:hAnsi="Times New Roman" w:cs="Times New Roman"/>
        </w:rPr>
        <w:t xml:space="preserve"> </w:t>
      </w:r>
      <w:r w:rsidRPr="00FA2E47">
        <w:rPr>
          <w:rFonts w:ascii="Times New Roman" w:hAnsi="Times New Roman" w:cs="Times New Roman"/>
        </w:rPr>
        <w:t>will report directly to the Board of Directors of the Emmanuel Schools Foundation (“Foundation”).  The individual will be responsible for providing b</w:t>
      </w:r>
      <w:r w:rsidR="00605AB3" w:rsidRPr="00FA2E47">
        <w:rPr>
          <w:rFonts w:ascii="Times New Roman" w:hAnsi="Times New Roman" w:cs="Times New Roman"/>
        </w:rPr>
        <w:t xml:space="preserve">oth a technical and leadership role in respect of the proper management of public funds managed by the </w:t>
      </w:r>
      <w:r w:rsidR="00EF50ED" w:rsidRPr="00FA2E47">
        <w:rPr>
          <w:rFonts w:ascii="Times New Roman" w:hAnsi="Times New Roman" w:cs="Times New Roman"/>
        </w:rPr>
        <w:t>Foundation</w:t>
      </w:r>
      <w:r w:rsidRPr="00FA2E47">
        <w:rPr>
          <w:rFonts w:ascii="Times New Roman" w:hAnsi="Times New Roman" w:cs="Times New Roman"/>
        </w:rPr>
        <w:t xml:space="preserve"> </w:t>
      </w:r>
      <w:r w:rsidR="00605AB3" w:rsidRPr="00FA2E47">
        <w:rPr>
          <w:rFonts w:ascii="Times New Roman" w:hAnsi="Times New Roman" w:cs="Times New Roman"/>
        </w:rPr>
        <w:t xml:space="preserve">and its </w:t>
      </w:r>
      <w:r w:rsidRPr="00FA2E47">
        <w:rPr>
          <w:rFonts w:ascii="Times New Roman" w:hAnsi="Times New Roman" w:cs="Times New Roman"/>
        </w:rPr>
        <w:t>schools</w:t>
      </w:r>
      <w:r w:rsidR="00605AB3" w:rsidRPr="00FA2E47">
        <w:rPr>
          <w:rFonts w:ascii="Times New Roman" w:hAnsi="Times New Roman" w:cs="Times New Roman"/>
        </w:rPr>
        <w:t xml:space="preserve">, alongside ensuring the efficient </w:t>
      </w:r>
      <w:r w:rsidR="00EF50ED" w:rsidRPr="00FA2E47">
        <w:rPr>
          <w:rFonts w:ascii="Times New Roman" w:hAnsi="Times New Roman" w:cs="Times New Roman"/>
        </w:rPr>
        <w:t>and effective operations of support services</w:t>
      </w:r>
      <w:r w:rsidR="00605AB3" w:rsidRPr="00FA2E47">
        <w:rPr>
          <w:rFonts w:ascii="Times New Roman" w:hAnsi="Times New Roman" w:cs="Times New Roman"/>
        </w:rPr>
        <w:t xml:space="preserve"> activities, supporting schools to meet their </w:t>
      </w:r>
      <w:r w:rsidR="00A0263A" w:rsidRPr="00FA2E47">
        <w:rPr>
          <w:rFonts w:ascii="Times New Roman" w:hAnsi="Times New Roman" w:cs="Times New Roman"/>
        </w:rPr>
        <w:t xml:space="preserve">strategic and operational </w:t>
      </w:r>
      <w:r w:rsidR="00605AB3" w:rsidRPr="00FA2E47">
        <w:rPr>
          <w:rFonts w:ascii="Times New Roman" w:hAnsi="Times New Roman" w:cs="Times New Roman"/>
        </w:rPr>
        <w:t xml:space="preserve">objectives. </w:t>
      </w:r>
      <w:r w:rsidR="00D84405" w:rsidRPr="00FA2E47">
        <w:rPr>
          <w:rFonts w:ascii="Times New Roman" w:hAnsi="Times New Roman" w:cs="Times New Roman"/>
        </w:rPr>
        <w:t>In addition the individual will, as a member of the Executive Team, work closely with the Executive Principals of ESF and will have close interaction with the MAT board of directors and the Principals of the Foundation’s schools.</w:t>
      </w:r>
    </w:p>
    <w:p w:rsidR="00605AB3" w:rsidRPr="00FA2E47" w:rsidRDefault="00605AB3" w:rsidP="00BB4E8B">
      <w:pPr>
        <w:jc w:val="both"/>
        <w:rPr>
          <w:rFonts w:ascii="Times New Roman" w:hAnsi="Times New Roman" w:cs="Times New Roman"/>
        </w:rPr>
      </w:pPr>
      <w:r w:rsidRPr="00FA2E47">
        <w:rPr>
          <w:rFonts w:ascii="Times New Roman" w:hAnsi="Times New Roman" w:cs="Times New Roman"/>
        </w:rPr>
        <w:t xml:space="preserve">The </w:t>
      </w:r>
      <w:r w:rsidR="00A0263A" w:rsidRPr="00FA2E47">
        <w:rPr>
          <w:rFonts w:ascii="Times New Roman" w:hAnsi="Times New Roman" w:cs="Times New Roman"/>
        </w:rPr>
        <w:t xml:space="preserve">Director of Finance and Head of Support Services provides </w:t>
      </w:r>
      <w:r w:rsidRPr="00FA2E47">
        <w:rPr>
          <w:rFonts w:ascii="Times New Roman" w:hAnsi="Times New Roman" w:cs="Times New Roman"/>
        </w:rPr>
        <w:t xml:space="preserve">line-management of </w:t>
      </w:r>
      <w:r w:rsidR="001247E8" w:rsidRPr="00FA2E47">
        <w:rPr>
          <w:rFonts w:ascii="Times New Roman" w:hAnsi="Times New Roman" w:cs="Times New Roman"/>
        </w:rPr>
        <w:t xml:space="preserve">the </w:t>
      </w:r>
      <w:r w:rsidR="00A0263A" w:rsidRPr="00FA2E47">
        <w:rPr>
          <w:rFonts w:ascii="Times New Roman" w:hAnsi="Times New Roman" w:cs="Times New Roman"/>
        </w:rPr>
        <w:t>S</w:t>
      </w:r>
      <w:r w:rsidR="001247E8" w:rsidRPr="00FA2E47">
        <w:rPr>
          <w:rFonts w:ascii="Times New Roman" w:hAnsi="Times New Roman" w:cs="Times New Roman"/>
        </w:rPr>
        <w:t xml:space="preserve">upport </w:t>
      </w:r>
      <w:r w:rsidR="00A0263A" w:rsidRPr="00FA2E47">
        <w:rPr>
          <w:rFonts w:ascii="Times New Roman" w:hAnsi="Times New Roman" w:cs="Times New Roman"/>
        </w:rPr>
        <w:t>s</w:t>
      </w:r>
      <w:r w:rsidR="001247E8" w:rsidRPr="00FA2E47">
        <w:rPr>
          <w:rFonts w:ascii="Times New Roman" w:hAnsi="Times New Roman" w:cs="Times New Roman"/>
        </w:rPr>
        <w:t xml:space="preserve">ervice team which includes, </w:t>
      </w:r>
      <w:r w:rsidR="000367A8" w:rsidRPr="00FA2E47">
        <w:rPr>
          <w:rFonts w:ascii="Times New Roman" w:hAnsi="Times New Roman" w:cs="Times New Roman"/>
        </w:rPr>
        <w:t>Finance, IT</w:t>
      </w:r>
      <w:r w:rsidR="001247E8" w:rsidRPr="00FA2E47">
        <w:rPr>
          <w:rFonts w:ascii="Times New Roman" w:hAnsi="Times New Roman" w:cs="Times New Roman"/>
        </w:rPr>
        <w:t>, HR and Payroll, Building and Projects, Business Development and uniform procurement and associated services of running the uniform shops.</w:t>
      </w:r>
    </w:p>
    <w:p w:rsidR="00605AB3" w:rsidRPr="00FA2E47" w:rsidRDefault="00605AB3" w:rsidP="00BB4E8B">
      <w:pPr>
        <w:jc w:val="both"/>
        <w:rPr>
          <w:rFonts w:ascii="Times New Roman" w:hAnsi="Times New Roman" w:cs="Times New Roman"/>
        </w:rPr>
      </w:pPr>
      <w:r w:rsidRPr="00FA2E47">
        <w:rPr>
          <w:rFonts w:ascii="Times New Roman" w:hAnsi="Times New Roman" w:cs="Times New Roman"/>
        </w:rPr>
        <w:t xml:space="preserve"> </w:t>
      </w:r>
    </w:p>
    <w:p w:rsidR="00605AB3" w:rsidRPr="00FA2E47" w:rsidRDefault="00605AB3" w:rsidP="00605AB3">
      <w:pPr>
        <w:rPr>
          <w:rFonts w:ascii="Times New Roman" w:hAnsi="Times New Roman" w:cs="Times New Roman"/>
          <w:b/>
        </w:rPr>
      </w:pPr>
      <w:r w:rsidRPr="00FA2E47">
        <w:rPr>
          <w:rFonts w:ascii="Times New Roman" w:hAnsi="Times New Roman" w:cs="Times New Roman"/>
          <w:b/>
        </w:rPr>
        <w:t xml:space="preserve">KEY DUTIES AND ACCOUNTABILITIES </w:t>
      </w:r>
    </w:p>
    <w:p w:rsidR="00605AB3" w:rsidRPr="00FA2E47" w:rsidRDefault="00A0263A" w:rsidP="00272CE1">
      <w:pPr>
        <w:pStyle w:val="ListParagraph"/>
        <w:numPr>
          <w:ilvl w:val="0"/>
          <w:numId w:val="1"/>
        </w:numPr>
        <w:jc w:val="both"/>
        <w:rPr>
          <w:rFonts w:ascii="Times New Roman" w:hAnsi="Times New Roman" w:cs="Times New Roman"/>
        </w:rPr>
      </w:pPr>
      <w:r w:rsidRPr="00FA2E47">
        <w:rPr>
          <w:rFonts w:ascii="Times New Roman" w:hAnsi="Times New Roman" w:cs="Times New Roman"/>
        </w:rPr>
        <w:t xml:space="preserve">Provision of </w:t>
      </w:r>
      <w:r w:rsidR="00605AB3" w:rsidRPr="00FA2E47">
        <w:rPr>
          <w:rFonts w:ascii="Times New Roman" w:hAnsi="Times New Roman" w:cs="Times New Roman"/>
        </w:rPr>
        <w:t>strategic oversight of the effective conduct of the Finance</w:t>
      </w:r>
      <w:bookmarkStart w:id="0" w:name="_GoBack"/>
      <w:bookmarkEnd w:id="0"/>
      <w:r w:rsidR="00605AB3" w:rsidRPr="00FA2E47">
        <w:rPr>
          <w:rFonts w:ascii="Times New Roman" w:hAnsi="Times New Roman" w:cs="Times New Roman"/>
        </w:rPr>
        <w:t xml:space="preserve"> function within </w:t>
      </w:r>
      <w:r w:rsidRPr="00FA2E47">
        <w:rPr>
          <w:rFonts w:ascii="Times New Roman" w:hAnsi="Times New Roman" w:cs="Times New Roman"/>
        </w:rPr>
        <w:t>Support S</w:t>
      </w:r>
      <w:r w:rsidR="00D22D7C" w:rsidRPr="00FA2E47">
        <w:rPr>
          <w:rFonts w:ascii="Times New Roman" w:hAnsi="Times New Roman" w:cs="Times New Roman"/>
        </w:rPr>
        <w:t>ervices</w:t>
      </w:r>
      <w:r w:rsidR="00605AB3" w:rsidRPr="00FA2E47">
        <w:rPr>
          <w:rFonts w:ascii="Times New Roman" w:hAnsi="Times New Roman" w:cs="Times New Roman"/>
        </w:rPr>
        <w:t xml:space="preserve"> and within the schools of the </w:t>
      </w:r>
      <w:r w:rsidRPr="00FA2E47">
        <w:rPr>
          <w:rFonts w:ascii="Times New Roman" w:hAnsi="Times New Roman" w:cs="Times New Roman"/>
        </w:rPr>
        <w:t>F</w:t>
      </w:r>
      <w:r w:rsidR="00D22D7C" w:rsidRPr="00FA2E47">
        <w:rPr>
          <w:rFonts w:ascii="Times New Roman" w:hAnsi="Times New Roman" w:cs="Times New Roman"/>
        </w:rPr>
        <w:t>oundation</w:t>
      </w:r>
      <w:r w:rsidR="00605AB3" w:rsidRPr="00FA2E47">
        <w:rPr>
          <w:rFonts w:ascii="Times New Roman" w:hAnsi="Times New Roman" w:cs="Times New Roman"/>
        </w:rPr>
        <w:t xml:space="preserve">. </w:t>
      </w:r>
    </w:p>
    <w:p w:rsidR="00A0263A" w:rsidRPr="00FA2E47" w:rsidRDefault="00A0263A" w:rsidP="00A0263A">
      <w:pPr>
        <w:pStyle w:val="ListParagraph"/>
        <w:jc w:val="both"/>
        <w:rPr>
          <w:rFonts w:ascii="Times New Roman" w:hAnsi="Times New Roman" w:cs="Times New Roman"/>
        </w:rPr>
      </w:pPr>
    </w:p>
    <w:p w:rsidR="00A0263A" w:rsidRPr="00FA2E47" w:rsidRDefault="00A0263A" w:rsidP="00272CE1">
      <w:pPr>
        <w:pStyle w:val="ListParagraph"/>
        <w:numPr>
          <w:ilvl w:val="0"/>
          <w:numId w:val="1"/>
        </w:numPr>
        <w:jc w:val="both"/>
        <w:rPr>
          <w:rFonts w:ascii="Times New Roman" w:hAnsi="Times New Roman" w:cs="Times New Roman"/>
        </w:rPr>
      </w:pPr>
      <w:r w:rsidRPr="00FA2E47">
        <w:rPr>
          <w:rFonts w:ascii="Times New Roman" w:hAnsi="Times New Roman" w:cs="Times New Roman"/>
        </w:rPr>
        <w:t xml:space="preserve">In conjunction with other members of the Executive Team to strengthen across the Foundation’s schools the quality and consistency of educational provision and </w:t>
      </w:r>
      <w:r w:rsidR="00881E3F" w:rsidRPr="00FA2E47">
        <w:rPr>
          <w:rFonts w:ascii="Times New Roman" w:hAnsi="Times New Roman" w:cs="Times New Roman"/>
        </w:rPr>
        <w:t>o</w:t>
      </w:r>
      <w:r w:rsidRPr="00FA2E47">
        <w:rPr>
          <w:rFonts w:ascii="Times New Roman" w:hAnsi="Times New Roman" w:cs="Times New Roman"/>
        </w:rPr>
        <w:t>f the support services to ensure best outcomes, practice and value.</w:t>
      </w:r>
    </w:p>
    <w:p w:rsidR="00146DCF" w:rsidRPr="00FA2E47" w:rsidRDefault="00146DCF" w:rsidP="00146DCF">
      <w:pPr>
        <w:pStyle w:val="ListParagraph"/>
        <w:rPr>
          <w:rFonts w:ascii="Times New Roman" w:hAnsi="Times New Roman" w:cs="Times New Roman"/>
        </w:rPr>
      </w:pPr>
    </w:p>
    <w:p w:rsidR="00B36C56" w:rsidRPr="00FA2E47" w:rsidRDefault="00A0263A" w:rsidP="00B36C56">
      <w:pPr>
        <w:pStyle w:val="ListParagraph"/>
        <w:numPr>
          <w:ilvl w:val="0"/>
          <w:numId w:val="1"/>
        </w:numPr>
        <w:rPr>
          <w:rFonts w:ascii="Times New Roman" w:hAnsi="Times New Roman" w:cs="Times New Roman"/>
        </w:rPr>
      </w:pPr>
      <w:r w:rsidRPr="00FA2E47">
        <w:rPr>
          <w:rFonts w:ascii="Times New Roman" w:hAnsi="Times New Roman" w:cs="Times New Roman"/>
        </w:rPr>
        <w:t>Provision of</w:t>
      </w:r>
      <w:r w:rsidR="00B36C56" w:rsidRPr="00FA2E47">
        <w:rPr>
          <w:rFonts w:ascii="Times New Roman" w:hAnsi="Times New Roman" w:cs="Times New Roman"/>
        </w:rPr>
        <w:t xml:space="preserve"> strategic oversight o</w:t>
      </w:r>
      <w:r w:rsidRPr="00FA2E47">
        <w:rPr>
          <w:rFonts w:ascii="Times New Roman" w:hAnsi="Times New Roman" w:cs="Times New Roman"/>
        </w:rPr>
        <w:t>f the effective conduct of the Support S</w:t>
      </w:r>
      <w:r w:rsidR="00B36C56" w:rsidRPr="00FA2E47">
        <w:rPr>
          <w:rFonts w:ascii="Times New Roman" w:hAnsi="Times New Roman" w:cs="Times New Roman"/>
        </w:rPr>
        <w:t>ervices team.</w:t>
      </w:r>
    </w:p>
    <w:p w:rsidR="00B36C56" w:rsidRPr="00FA2E47" w:rsidRDefault="00B36C56" w:rsidP="00B36C56">
      <w:pPr>
        <w:pStyle w:val="ListParagraph"/>
        <w:rPr>
          <w:rFonts w:ascii="Times New Roman" w:hAnsi="Times New Roman" w:cs="Times New Roman"/>
        </w:rPr>
      </w:pPr>
    </w:p>
    <w:p w:rsidR="00605AB3" w:rsidRPr="00FA2E47" w:rsidRDefault="00A0263A" w:rsidP="00272CE1">
      <w:pPr>
        <w:pStyle w:val="ListParagraph"/>
        <w:numPr>
          <w:ilvl w:val="0"/>
          <w:numId w:val="1"/>
        </w:numPr>
        <w:jc w:val="both"/>
        <w:rPr>
          <w:rFonts w:ascii="Times New Roman" w:hAnsi="Times New Roman" w:cs="Times New Roman"/>
        </w:rPr>
      </w:pPr>
      <w:r w:rsidRPr="00FA2E47">
        <w:rPr>
          <w:rFonts w:ascii="Times New Roman" w:hAnsi="Times New Roman" w:cs="Times New Roman"/>
        </w:rPr>
        <w:t>E</w:t>
      </w:r>
      <w:r w:rsidR="00605AB3" w:rsidRPr="00FA2E47">
        <w:rPr>
          <w:rFonts w:ascii="Times New Roman" w:hAnsi="Times New Roman" w:cs="Times New Roman"/>
        </w:rPr>
        <w:t>nsur</w:t>
      </w:r>
      <w:r w:rsidRPr="00FA2E47">
        <w:rPr>
          <w:rFonts w:ascii="Times New Roman" w:hAnsi="Times New Roman" w:cs="Times New Roman"/>
        </w:rPr>
        <w:t>ing</w:t>
      </w:r>
      <w:r w:rsidR="00605AB3" w:rsidRPr="00FA2E47">
        <w:rPr>
          <w:rFonts w:ascii="Times New Roman" w:hAnsi="Times New Roman" w:cs="Times New Roman"/>
        </w:rPr>
        <w:t xml:space="preserve"> that the </w:t>
      </w:r>
      <w:r w:rsidR="00357702" w:rsidRPr="00FA2E47">
        <w:rPr>
          <w:rFonts w:ascii="Times New Roman" w:hAnsi="Times New Roman" w:cs="Times New Roman"/>
        </w:rPr>
        <w:t>F</w:t>
      </w:r>
      <w:r w:rsidR="00D22D7C" w:rsidRPr="00FA2E47">
        <w:rPr>
          <w:rFonts w:ascii="Times New Roman" w:hAnsi="Times New Roman" w:cs="Times New Roman"/>
        </w:rPr>
        <w:t>oundation</w:t>
      </w:r>
      <w:r w:rsidRPr="00FA2E47">
        <w:rPr>
          <w:rFonts w:ascii="Times New Roman" w:hAnsi="Times New Roman" w:cs="Times New Roman"/>
        </w:rPr>
        <w:t>, and each of the schools,</w:t>
      </w:r>
      <w:r w:rsidR="00D22D7C" w:rsidRPr="00FA2E47">
        <w:rPr>
          <w:rFonts w:ascii="Times New Roman" w:hAnsi="Times New Roman" w:cs="Times New Roman"/>
        </w:rPr>
        <w:t xml:space="preserve"> </w:t>
      </w:r>
      <w:r w:rsidRPr="00FA2E47">
        <w:rPr>
          <w:rFonts w:ascii="Times New Roman" w:hAnsi="Times New Roman" w:cs="Times New Roman"/>
        </w:rPr>
        <w:t>are</w:t>
      </w:r>
      <w:r w:rsidR="00605AB3" w:rsidRPr="00FA2E47">
        <w:rPr>
          <w:rFonts w:ascii="Times New Roman" w:hAnsi="Times New Roman" w:cs="Times New Roman"/>
        </w:rPr>
        <w:t xml:space="preserve"> financially viable and </w:t>
      </w:r>
      <w:r w:rsidRPr="00FA2E47">
        <w:rPr>
          <w:rFonts w:ascii="Times New Roman" w:hAnsi="Times New Roman" w:cs="Times New Roman"/>
        </w:rPr>
        <w:t xml:space="preserve">compliant in </w:t>
      </w:r>
      <w:r w:rsidR="00605AB3" w:rsidRPr="00FA2E47">
        <w:rPr>
          <w:rFonts w:ascii="Times New Roman" w:hAnsi="Times New Roman" w:cs="Times New Roman"/>
        </w:rPr>
        <w:t>meet</w:t>
      </w:r>
      <w:r w:rsidRPr="00FA2E47">
        <w:rPr>
          <w:rFonts w:ascii="Times New Roman" w:hAnsi="Times New Roman" w:cs="Times New Roman"/>
        </w:rPr>
        <w:t>ing</w:t>
      </w:r>
      <w:r w:rsidR="00605AB3" w:rsidRPr="00FA2E47">
        <w:rPr>
          <w:rFonts w:ascii="Times New Roman" w:hAnsi="Times New Roman" w:cs="Times New Roman"/>
        </w:rPr>
        <w:t xml:space="preserve"> all </w:t>
      </w:r>
      <w:r w:rsidRPr="00FA2E47">
        <w:rPr>
          <w:rFonts w:ascii="Times New Roman" w:hAnsi="Times New Roman" w:cs="Times New Roman"/>
        </w:rPr>
        <w:t>of their</w:t>
      </w:r>
      <w:r w:rsidR="00605AB3" w:rsidRPr="00FA2E47">
        <w:rPr>
          <w:rFonts w:ascii="Times New Roman" w:hAnsi="Times New Roman" w:cs="Times New Roman"/>
        </w:rPr>
        <w:t xml:space="preserve"> obligations as publically</w:t>
      </w:r>
      <w:r w:rsidRPr="00FA2E47">
        <w:rPr>
          <w:rFonts w:ascii="Times New Roman" w:hAnsi="Times New Roman" w:cs="Times New Roman"/>
        </w:rPr>
        <w:t>-</w:t>
      </w:r>
      <w:r w:rsidR="00605AB3" w:rsidRPr="00FA2E47">
        <w:rPr>
          <w:rFonts w:ascii="Times New Roman" w:hAnsi="Times New Roman" w:cs="Times New Roman"/>
        </w:rPr>
        <w:t>funded organisation</w:t>
      </w:r>
      <w:r w:rsidRPr="00FA2E47">
        <w:rPr>
          <w:rFonts w:ascii="Times New Roman" w:hAnsi="Times New Roman" w:cs="Times New Roman"/>
        </w:rPr>
        <w:t>s</w:t>
      </w:r>
      <w:r w:rsidR="00605AB3" w:rsidRPr="00FA2E47">
        <w:rPr>
          <w:rFonts w:ascii="Times New Roman" w:hAnsi="Times New Roman" w:cs="Times New Roman"/>
        </w:rPr>
        <w:t xml:space="preserve"> with </w:t>
      </w:r>
      <w:r w:rsidR="00723B5A" w:rsidRPr="00FA2E47">
        <w:rPr>
          <w:rFonts w:ascii="Times New Roman" w:hAnsi="Times New Roman" w:cs="Times New Roman"/>
        </w:rPr>
        <w:t>national bodies (DfE</w:t>
      </w:r>
      <w:r w:rsidRPr="00FA2E47">
        <w:rPr>
          <w:rFonts w:ascii="Times New Roman" w:hAnsi="Times New Roman" w:cs="Times New Roman"/>
        </w:rPr>
        <w:t>, EFA,</w:t>
      </w:r>
      <w:r w:rsidR="00723B5A" w:rsidRPr="00FA2E47">
        <w:rPr>
          <w:rFonts w:ascii="Times New Roman" w:hAnsi="Times New Roman" w:cs="Times New Roman"/>
        </w:rPr>
        <w:t xml:space="preserve"> HMRC etc.)</w:t>
      </w:r>
      <w:r w:rsidRPr="00FA2E47">
        <w:rPr>
          <w:rFonts w:ascii="Times New Roman" w:hAnsi="Times New Roman" w:cs="Times New Roman"/>
        </w:rPr>
        <w:t xml:space="preserve"> and United Learning</w:t>
      </w:r>
      <w:r w:rsidR="00723B5A" w:rsidRPr="00FA2E47">
        <w:rPr>
          <w:rFonts w:ascii="Times New Roman" w:hAnsi="Times New Roman" w:cs="Times New Roman"/>
        </w:rPr>
        <w:t>.</w:t>
      </w:r>
    </w:p>
    <w:p w:rsidR="00146DCF" w:rsidRPr="00FA2E47" w:rsidRDefault="00146DCF" w:rsidP="00146DCF">
      <w:pPr>
        <w:pStyle w:val="ListParagraph"/>
        <w:rPr>
          <w:rFonts w:ascii="Times New Roman" w:hAnsi="Times New Roman" w:cs="Times New Roman"/>
        </w:rPr>
      </w:pPr>
    </w:p>
    <w:p w:rsidR="00605AB3" w:rsidRPr="00FA2E47" w:rsidRDefault="00605AB3" w:rsidP="00272CE1">
      <w:pPr>
        <w:pStyle w:val="ListParagraph"/>
        <w:numPr>
          <w:ilvl w:val="0"/>
          <w:numId w:val="1"/>
        </w:numPr>
        <w:jc w:val="both"/>
        <w:rPr>
          <w:rFonts w:ascii="Times New Roman" w:hAnsi="Times New Roman" w:cs="Times New Roman"/>
        </w:rPr>
      </w:pPr>
      <w:r w:rsidRPr="00FA2E47">
        <w:rPr>
          <w:rFonts w:ascii="Times New Roman" w:hAnsi="Times New Roman" w:cs="Times New Roman"/>
        </w:rPr>
        <w:t xml:space="preserve">Coordination and preparation of the statutory accounts of the </w:t>
      </w:r>
      <w:r w:rsidR="00D22D7C" w:rsidRPr="00FA2E47">
        <w:rPr>
          <w:rFonts w:ascii="Times New Roman" w:hAnsi="Times New Roman" w:cs="Times New Roman"/>
        </w:rPr>
        <w:t>Foundation</w:t>
      </w:r>
      <w:r w:rsidR="00EA2590" w:rsidRPr="00FA2E47">
        <w:rPr>
          <w:rFonts w:ascii="Times New Roman" w:hAnsi="Times New Roman" w:cs="Times New Roman"/>
        </w:rPr>
        <w:t xml:space="preserve"> and </w:t>
      </w:r>
      <w:r w:rsidRPr="00FA2E47">
        <w:rPr>
          <w:rFonts w:ascii="Times New Roman" w:hAnsi="Times New Roman" w:cs="Times New Roman"/>
        </w:rPr>
        <w:t xml:space="preserve">the completion of statutory returns to the </w:t>
      </w:r>
      <w:r w:rsidR="00D22D7C" w:rsidRPr="00FA2E47">
        <w:rPr>
          <w:rFonts w:ascii="Times New Roman" w:hAnsi="Times New Roman" w:cs="Times New Roman"/>
        </w:rPr>
        <w:t>Education Funding Agency, HMRC.</w:t>
      </w:r>
    </w:p>
    <w:p w:rsidR="00146DCF" w:rsidRPr="00FA2E47" w:rsidRDefault="00146DCF" w:rsidP="00146DCF">
      <w:pPr>
        <w:pStyle w:val="ListParagraph"/>
        <w:rPr>
          <w:rFonts w:ascii="Times New Roman" w:hAnsi="Times New Roman" w:cs="Times New Roman"/>
        </w:rPr>
      </w:pPr>
    </w:p>
    <w:p w:rsidR="00605AB3" w:rsidRPr="00FA2E47" w:rsidRDefault="00EA2590" w:rsidP="00272CE1">
      <w:pPr>
        <w:pStyle w:val="ListParagraph"/>
        <w:numPr>
          <w:ilvl w:val="0"/>
          <w:numId w:val="1"/>
        </w:numPr>
        <w:jc w:val="both"/>
        <w:rPr>
          <w:rFonts w:ascii="Times New Roman" w:hAnsi="Times New Roman" w:cs="Times New Roman"/>
        </w:rPr>
      </w:pPr>
      <w:r w:rsidRPr="00FA2E47">
        <w:rPr>
          <w:rFonts w:ascii="Times New Roman" w:hAnsi="Times New Roman" w:cs="Times New Roman"/>
        </w:rPr>
        <w:t>P</w:t>
      </w:r>
      <w:r w:rsidR="00605AB3" w:rsidRPr="00FA2E47">
        <w:rPr>
          <w:rFonts w:ascii="Times New Roman" w:hAnsi="Times New Roman" w:cs="Times New Roman"/>
        </w:rPr>
        <w:t>rovision of professional finance support to the Executive</w:t>
      </w:r>
      <w:r w:rsidR="00D22D7C" w:rsidRPr="00FA2E47">
        <w:rPr>
          <w:rFonts w:ascii="Times New Roman" w:hAnsi="Times New Roman" w:cs="Times New Roman"/>
        </w:rPr>
        <w:t xml:space="preserve"> Team </w:t>
      </w:r>
      <w:r w:rsidR="00605AB3" w:rsidRPr="00FA2E47">
        <w:rPr>
          <w:rFonts w:ascii="Times New Roman" w:hAnsi="Times New Roman" w:cs="Times New Roman"/>
        </w:rPr>
        <w:t xml:space="preserve">in the discharge of </w:t>
      </w:r>
      <w:r w:rsidR="00D22D7C" w:rsidRPr="00FA2E47">
        <w:rPr>
          <w:rFonts w:ascii="Times New Roman" w:hAnsi="Times New Roman" w:cs="Times New Roman"/>
        </w:rPr>
        <w:t>their</w:t>
      </w:r>
      <w:r w:rsidR="00605AB3" w:rsidRPr="00FA2E47">
        <w:rPr>
          <w:rFonts w:ascii="Times New Roman" w:hAnsi="Times New Roman" w:cs="Times New Roman"/>
        </w:rPr>
        <w:t xml:space="preserve"> formal and</w:t>
      </w:r>
      <w:r w:rsidRPr="00FA2E47">
        <w:rPr>
          <w:rFonts w:ascii="Times New Roman" w:hAnsi="Times New Roman" w:cs="Times New Roman"/>
        </w:rPr>
        <w:t xml:space="preserve"> statutory responsibilities as accounting o</w:t>
      </w:r>
      <w:r w:rsidR="00605AB3" w:rsidRPr="00FA2E47">
        <w:rPr>
          <w:rFonts w:ascii="Times New Roman" w:hAnsi="Times New Roman" w:cs="Times New Roman"/>
        </w:rPr>
        <w:t xml:space="preserve">fficer for the </w:t>
      </w:r>
      <w:r w:rsidRPr="00FA2E47">
        <w:rPr>
          <w:rFonts w:ascii="Times New Roman" w:hAnsi="Times New Roman" w:cs="Times New Roman"/>
        </w:rPr>
        <w:t>F</w:t>
      </w:r>
      <w:r w:rsidR="00D22D7C" w:rsidRPr="00FA2E47">
        <w:rPr>
          <w:rFonts w:ascii="Times New Roman" w:hAnsi="Times New Roman" w:cs="Times New Roman"/>
        </w:rPr>
        <w:t>oundation schools</w:t>
      </w:r>
      <w:r w:rsidR="00605AB3" w:rsidRPr="00FA2E47">
        <w:rPr>
          <w:rFonts w:ascii="Times New Roman" w:hAnsi="Times New Roman" w:cs="Times New Roman"/>
        </w:rPr>
        <w:t xml:space="preserve">. </w:t>
      </w:r>
    </w:p>
    <w:p w:rsidR="00146DCF" w:rsidRPr="00FA2E47" w:rsidRDefault="00146DCF" w:rsidP="00146DCF">
      <w:pPr>
        <w:pStyle w:val="ListParagraph"/>
        <w:rPr>
          <w:rFonts w:ascii="Times New Roman" w:hAnsi="Times New Roman" w:cs="Times New Roman"/>
        </w:rPr>
      </w:pPr>
    </w:p>
    <w:p w:rsidR="000A7912" w:rsidRPr="00FA2E47" w:rsidRDefault="000A7912" w:rsidP="000A7912">
      <w:pPr>
        <w:pStyle w:val="ListParagraph"/>
        <w:numPr>
          <w:ilvl w:val="0"/>
          <w:numId w:val="1"/>
        </w:numPr>
        <w:jc w:val="both"/>
        <w:rPr>
          <w:rFonts w:ascii="Times New Roman" w:hAnsi="Times New Roman" w:cs="Times New Roman"/>
        </w:rPr>
      </w:pPr>
      <w:r w:rsidRPr="00FA2E47">
        <w:rPr>
          <w:rFonts w:ascii="Times New Roman" w:hAnsi="Times New Roman" w:cs="Times New Roman"/>
        </w:rPr>
        <w:t xml:space="preserve">Identifying and informing the Accounting Officer and the Board of the causes of significant variance to the budget and recommending prompt corrective action as </w:t>
      </w:r>
      <w:r w:rsidRPr="00FA2E47">
        <w:rPr>
          <w:rFonts w:ascii="Times New Roman" w:hAnsi="Times New Roman" w:cs="Times New Roman"/>
        </w:rPr>
        <w:lastRenderedPageBreak/>
        <w:t>required</w:t>
      </w:r>
      <w:r w:rsidR="00AA5810" w:rsidRPr="00FA2E47">
        <w:rPr>
          <w:rFonts w:ascii="Times New Roman" w:hAnsi="Times New Roman" w:cs="Times New Roman"/>
        </w:rPr>
        <w:t>; p</w:t>
      </w:r>
      <w:r w:rsidRPr="00FA2E47">
        <w:rPr>
          <w:rFonts w:ascii="Times New Roman" w:hAnsi="Times New Roman" w:cs="Times New Roman"/>
        </w:rPr>
        <w:t>roposing revisions to the budget if necessary, in response to significant or unforeseen developments.</w:t>
      </w:r>
    </w:p>
    <w:p w:rsidR="000A7912" w:rsidRPr="00FA2E47" w:rsidRDefault="000A7912" w:rsidP="000A7912">
      <w:pPr>
        <w:pStyle w:val="ListParagraph"/>
        <w:rPr>
          <w:rFonts w:ascii="Times New Roman" w:hAnsi="Times New Roman" w:cs="Times New Roman"/>
        </w:rPr>
      </w:pPr>
    </w:p>
    <w:p w:rsidR="00605AB3" w:rsidRPr="00FA2E47" w:rsidRDefault="00605AB3" w:rsidP="00272CE1">
      <w:pPr>
        <w:pStyle w:val="ListParagraph"/>
        <w:numPr>
          <w:ilvl w:val="0"/>
          <w:numId w:val="1"/>
        </w:numPr>
        <w:jc w:val="both"/>
        <w:rPr>
          <w:rFonts w:ascii="Times New Roman" w:hAnsi="Times New Roman" w:cs="Times New Roman"/>
        </w:rPr>
      </w:pPr>
      <w:r w:rsidRPr="00FA2E47">
        <w:rPr>
          <w:rFonts w:ascii="Times New Roman" w:hAnsi="Times New Roman" w:cs="Times New Roman"/>
        </w:rPr>
        <w:t>Act</w:t>
      </w:r>
      <w:r w:rsidR="00723B5A" w:rsidRPr="00FA2E47">
        <w:rPr>
          <w:rFonts w:ascii="Times New Roman" w:hAnsi="Times New Roman" w:cs="Times New Roman"/>
        </w:rPr>
        <w:t>ing as lead c</w:t>
      </w:r>
      <w:r w:rsidRPr="00FA2E47">
        <w:rPr>
          <w:rFonts w:ascii="Times New Roman" w:hAnsi="Times New Roman" w:cs="Times New Roman"/>
        </w:rPr>
        <w:t xml:space="preserve">ontact with the Education Funding Agency for all matters relating to the funding of the </w:t>
      </w:r>
      <w:r w:rsidR="00AA5810" w:rsidRPr="00FA2E47">
        <w:rPr>
          <w:rFonts w:ascii="Times New Roman" w:hAnsi="Times New Roman" w:cs="Times New Roman"/>
        </w:rPr>
        <w:t>F</w:t>
      </w:r>
      <w:r w:rsidR="00D22D7C" w:rsidRPr="00FA2E47">
        <w:rPr>
          <w:rFonts w:ascii="Times New Roman" w:hAnsi="Times New Roman" w:cs="Times New Roman"/>
        </w:rPr>
        <w:t>oundation</w:t>
      </w:r>
      <w:r w:rsidR="00AA5810" w:rsidRPr="00FA2E47">
        <w:rPr>
          <w:rFonts w:ascii="Times New Roman" w:hAnsi="Times New Roman" w:cs="Times New Roman"/>
        </w:rPr>
        <w:t xml:space="preserve"> and its A</w:t>
      </w:r>
      <w:r w:rsidRPr="00FA2E47">
        <w:rPr>
          <w:rFonts w:ascii="Times New Roman" w:hAnsi="Times New Roman" w:cs="Times New Roman"/>
        </w:rPr>
        <w:t xml:space="preserve">cademies. </w:t>
      </w:r>
    </w:p>
    <w:p w:rsidR="00723B5A" w:rsidRPr="00FA2E47" w:rsidRDefault="00723B5A" w:rsidP="00723B5A">
      <w:pPr>
        <w:pStyle w:val="ListParagraph"/>
        <w:rPr>
          <w:rFonts w:ascii="Times New Roman" w:hAnsi="Times New Roman" w:cs="Times New Roman"/>
        </w:rPr>
      </w:pPr>
    </w:p>
    <w:p w:rsidR="00605AB3" w:rsidRPr="00FA2E47" w:rsidRDefault="00605AB3" w:rsidP="00272CE1">
      <w:pPr>
        <w:pStyle w:val="ListParagraph"/>
        <w:numPr>
          <w:ilvl w:val="0"/>
          <w:numId w:val="1"/>
        </w:numPr>
        <w:jc w:val="both"/>
        <w:rPr>
          <w:rFonts w:ascii="Times New Roman" w:hAnsi="Times New Roman" w:cs="Times New Roman"/>
        </w:rPr>
      </w:pPr>
      <w:r w:rsidRPr="00FA2E47">
        <w:rPr>
          <w:rFonts w:ascii="Times New Roman" w:hAnsi="Times New Roman" w:cs="Times New Roman"/>
        </w:rPr>
        <w:t xml:space="preserve">The oversight and appropriate reporting of all financial matters for the </w:t>
      </w:r>
      <w:r w:rsidR="00D22D7C" w:rsidRPr="00FA2E47">
        <w:rPr>
          <w:rFonts w:ascii="Times New Roman" w:hAnsi="Times New Roman" w:cs="Times New Roman"/>
        </w:rPr>
        <w:t>Foundation.</w:t>
      </w:r>
      <w:r w:rsidRPr="00FA2E47">
        <w:rPr>
          <w:rFonts w:ascii="Times New Roman" w:hAnsi="Times New Roman" w:cs="Times New Roman"/>
        </w:rPr>
        <w:t xml:space="preserve"> This will include the creation development and review of appropriate policies and procedures for the control and reporting of financial outcomes in line with the scheme of delegation in place for the </w:t>
      </w:r>
      <w:r w:rsidR="00357702" w:rsidRPr="00FA2E47">
        <w:rPr>
          <w:rFonts w:ascii="Times New Roman" w:hAnsi="Times New Roman" w:cs="Times New Roman"/>
        </w:rPr>
        <w:t>F</w:t>
      </w:r>
      <w:r w:rsidR="00D22D7C" w:rsidRPr="00FA2E47">
        <w:rPr>
          <w:rFonts w:ascii="Times New Roman" w:hAnsi="Times New Roman" w:cs="Times New Roman"/>
        </w:rPr>
        <w:t>oundation.</w:t>
      </w:r>
      <w:r w:rsidRPr="00FA2E47">
        <w:rPr>
          <w:rFonts w:ascii="Times New Roman" w:hAnsi="Times New Roman" w:cs="Times New Roman"/>
        </w:rPr>
        <w:t xml:space="preserve"> </w:t>
      </w:r>
    </w:p>
    <w:p w:rsidR="00723B5A" w:rsidRPr="00FA2E47" w:rsidRDefault="00723B5A" w:rsidP="00723B5A">
      <w:pPr>
        <w:pStyle w:val="ListParagraph"/>
        <w:rPr>
          <w:rFonts w:ascii="Times New Roman" w:hAnsi="Times New Roman" w:cs="Times New Roman"/>
        </w:rPr>
      </w:pPr>
    </w:p>
    <w:p w:rsidR="002706C1" w:rsidRPr="00FA2E47" w:rsidRDefault="002706C1" w:rsidP="002706C1">
      <w:pPr>
        <w:pStyle w:val="ListParagraph"/>
        <w:numPr>
          <w:ilvl w:val="0"/>
          <w:numId w:val="1"/>
        </w:numPr>
        <w:jc w:val="both"/>
        <w:rPr>
          <w:rFonts w:ascii="Times New Roman" w:hAnsi="Times New Roman" w:cs="Times New Roman"/>
        </w:rPr>
      </w:pPr>
      <w:r w:rsidRPr="00FA2E47">
        <w:rPr>
          <w:rFonts w:ascii="Times New Roman" w:hAnsi="Times New Roman" w:cs="Times New Roman"/>
        </w:rPr>
        <w:t>Ensuring resources are efficiently and effectively utilised to achieve value for money.</w:t>
      </w:r>
    </w:p>
    <w:p w:rsidR="002706C1" w:rsidRPr="00FA2E47" w:rsidRDefault="002706C1" w:rsidP="00723B5A">
      <w:pPr>
        <w:pStyle w:val="ListParagraph"/>
        <w:rPr>
          <w:rFonts w:ascii="Times New Roman" w:hAnsi="Times New Roman" w:cs="Times New Roman"/>
        </w:rPr>
      </w:pPr>
    </w:p>
    <w:p w:rsidR="00605AB3" w:rsidRPr="00FA2E47" w:rsidRDefault="00605AB3" w:rsidP="00272CE1">
      <w:pPr>
        <w:pStyle w:val="ListParagraph"/>
        <w:numPr>
          <w:ilvl w:val="0"/>
          <w:numId w:val="1"/>
        </w:numPr>
        <w:rPr>
          <w:rFonts w:ascii="Times New Roman" w:hAnsi="Times New Roman" w:cs="Times New Roman"/>
        </w:rPr>
      </w:pPr>
      <w:r w:rsidRPr="00FA2E47">
        <w:rPr>
          <w:rFonts w:ascii="Times New Roman" w:hAnsi="Times New Roman" w:cs="Times New Roman"/>
        </w:rPr>
        <w:t xml:space="preserve">Working with </w:t>
      </w:r>
      <w:r w:rsidR="00D22D7C" w:rsidRPr="00FA2E47">
        <w:rPr>
          <w:rFonts w:ascii="Times New Roman" w:hAnsi="Times New Roman" w:cs="Times New Roman"/>
        </w:rPr>
        <w:t xml:space="preserve">external schools in respect of </w:t>
      </w:r>
      <w:r w:rsidRPr="00FA2E47">
        <w:rPr>
          <w:rFonts w:ascii="Times New Roman" w:hAnsi="Times New Roman" w:cs="Times New Roman"/>
        </w:rPr>
        <w:t xml:space="preserve">arrangements for the assessment of the financial systems and arrangements used by schools proposing to join the </w:t>
      </w:r>
      <w:r w:rsidR="00AA5810" w:rsidRPr="00FA2E47">
        <w:rPr>
          <w:rFonts w:ascii="Times New Roman" w:hAnsi="Times New Roman" w:cs="Times New Roman"/>
        </w:rPr>
        <w:t>F</w:t>
      </w:r>
      <w:r w:rsidR="00D22D7C" w:rsidRPr="00FA2E47">
        <w:rPr>
          <w:rFonts w:ascii="Times New Roman" w:hAnsi="Times New Roman" w:cs="Times New Roman"/>
        </w:rPr>
        <w:t>oundation</w:t>
      </w:r>
      <w:r w:rsidRPr="00FA2E47">
        <w:rPr>
          <w:rFonts w:ascii="Times New Roman" w:hAnsi="Times New Roman" w:cs="Times New Roman"/>
        </w:rPr>
        <w:t xml:space="preserve">, including producing an analysis of their fitness for purpose or the steps/changes required to ensure their safe transfer to the </w:t>
      </w:r>
      <w:r w:rsidR="00357702" w:rsidRPr="00FA2E47">
        <w:rPr>
          <w:rFonts w:ascii="Times New Roman" w:hAnsi="Times New Roman" w:cs="Times New Roman"/>
        </w:rPr>
        <w:t>F</w:t>
      </w:r>
      <w:r w:rsidR="00D22D7C" w:rsidRPr="00FA2E47">
        <w:rPr>
          <w:rFonts w:ascii="Times New Roman" w:hAnsi="Times New Roman" w:cs="Times New Roman"/>
        </w:rPr>
        <w:t>oundation.</w:t>
      </w:r>
    </w:p>
    <w:p w:rsidR="00723B5A" w:rsidRPr="00FA2E47" w:rsidRDefault="00723B5A" w:rsidP="00723B5A">
      <w:pPr>
        <w:pStyle w:val="ListParagraph"/>
        <w:rPr>
          <w:rFonts w:ascii="Times New Roman" w:hAnsi="Times New Roman" w:cs="Times New Roman"/>
        </w:rPr>
      </w:pPr>
    </w:p>
    <w:p w:rsidR="00605AB3" w:rsidRPr="00FA2E47" w:rsidRDefault="00605AB3" w:rsidP="00272CE1">
      <w:pPr>
        <w:pStyle w:val="ListParagraph"/>
        <w:numPr>
          <w:ilvl w:val="0"/>
          <w:numId w:val="1"/>
        </w:numPr>
        <w:jc w:val="both"/>
        <w:rPr>
          <w:rFonts w:ascii="Times New Roman" w:hAnsi="Times New Roman" w:cs="Times New Roman"/>
        </w:rPr>
      </w:pPr>
      <w:r w:rsidRPr="00FA2E47">
        <w:rPr>
          <w:rFonts w:ascii="Times New Roman" w:hAnsi="Times New Roman" w:cs="Times New Roman"/>
        </w:rPr>
        <w:t>Preliminary approval of all school budgets, prior to final Board approval. Working with the Schools</w:t>
      </w:r>
      <w:r w:rsidR="00AA5810" w:rsidRPr="00FA2E47">
        <w:rPr>
          <w:rFonts w:ascii="Times New Roman" w:hAnsi="Times New Roman" w:cs="Times New Roman"/>
        </w:rPr>
        <w:t>’</w:t>
      </w:r>
      <w:r w:rsidRPr="00FA2E47">
        <w:rPr>
          <w:rFonts w:ascii="Times New Roman" w:hAnsi="Times New Roman" w:cs="Times New Roman"/>
        </w:rPr>
        <w:t xml:space="preserve"> Finance </w:t>
      </w:r>
      <w:r w:rsidR="00D22D7C" w:rsidRPr="00FA2E47">
        <w:rPr>
          <w:rFonts w:ascii="Times New Roman" w:hAnsi="Times New Roman" w:cs="Times New Roman"/>
        </w:rPr>
        <w:t>teams</w:t>
      </w:r>
      <w:r w:rsidRPr="00FA2E47">
        <w:rPr>
          <w:rFonts w:ascii="Times New Roman" w:hAnsi="Times New Roman" w:cs="Times New Roman"/>
        </w:rPr>
        <w:t xml:space="preserve"> to ensure continuing oversight, to provide regular reporting as part of the </w:t>
      </w:r>
      <w:r w:rsidR="00D22D7C" w:rsidRPr="00FA2E47">
        <w:rPr>
          <w:rFonts w:ascii="Times New Roman" w:hAnsi="Times New Roman" w:cs="Times New Roman"/>
        </w:rPr>
        <w:t xml:space="preserve">executive team </w:t>
      </w:r>
      <w:r w:rsidRPr="00FA2E47">
        <w:rPr>
          <w:rFonts w:ascii="Times New Roman" w:hAnsi="Times New Roman" w:cs="Times New Roman"/>
        </w:rPr>
        <w:t xml:space="preserve">of the </w:t>
      </w:r>
      <w:r w:rsidR="00AA5810" w:rsidRPr="00FA2E47">
        <w:rPr>
          <w:rFonts w:ascii="Times New Roman" w:hAnsi="Times New Roman" w:cs="Times New Roman"/>
        </w:rPr>
        <w:t>F</w:t>
      </w:r>
      <w:r w:rsidR="00D22D7C" w:rsidRPr="00FA2E47">
        <w:rPr>
          <w:rFonts w:ascii="Times New Roman" w:hAnsi="Times New Roman" w:cs="Times New Roman"/>
        </w:rPr>
        <w:t>oundation</w:t>
      </w:r>
      <w:r w:rsidRPr="00FA2E47">
        <w:rPr>
          <w:rFonts w:ascii="Times New Roman" w:hAnsi="Times New Roman" w:cs="Times New Roman"/>
        </w:rPr>
        <w:t xml:space="preserve"> and to the Board. </w:t>
      </w:r>
    </w:p>
    <w:p w:rsidR="00723B5A" w:rsidRPr="00FA2E47" w:rsidRDefault="00723B5A" w:rsidP="00723B5A">
      <w:pPr>
        <w:pStyle w:val="ListParagraph"/>
        <w:rPr>
          <w:rFonts w:ascii="Times New Roman" w:hAnsi="Times New Roman" w:cs="Times New Roman"/>
        </w:rPr>
      </w:pPr>
    </w:p>
    <w:p w:rsidR="00605AB3" w:rsidRPr="00FA2E47" w:rsidRDefault="00605AB3" w:rsidP="00272CE1">
      <w:pPr>
        <w:pStyle w:val="ListParagraph"/>
        <w:numPr>
          <w:ilvl w:val="0"/>
          <w:numId w:val="1"/>
        </w:numPr>
        <w:jc w:val="both"/>
        <w:rPr>
          <w:rFonts w:ascii="Times New Roman" w:hAnsi="Times New Roman" w:cs="Times New Roman"/>
        </w:rPr>
      </w:pPr>
      <w:r w:rsidRPr="00FA2E47">
        <w:rPr>
          <w:rFonts w:ascii="Times New Roman" w:hAnsi="Times New Roman" w:cs="Times New Roman"/>
        </w:rPr>
        <w:t xml:space="preserve">The contract monitoring of systems and external providers/organisations of those systems connected with the secure delivery of the finance function for the </w:t>
      </w:r>
      <w:r w:rsidR="00AA5810" w:rsidRPr="00FA2E47">
        <w:rPr>
          <w:rFonts w:ascii="Times New Roman" w:hAnsi="Times New Roman" w:cs="Times New Roman"/>
        </w:rPr>
        <w:t>F</w:t>
      </w:r>
      <w:r w:rsidR="00C32A11" w:rsidRPr="00FA2E47">
        <w:rPr>
          <w:rFonts w:ascii="Times New Roman" w:hAnsi="Times New Roman" w:cs="Times New Roman"/>
        </w:rPr>
        <w:t>oundation</w:t>
      </w:r>
      <w:r w:rsidRPr="00FA2E47">
        <w:rPr>
          <w:rFonts w:ascii="Times New Roman" w:hAnsi="Times New Roman" w:cs="Times New Roman"/>
        </w:rPr>
        <w:t xml:space="preserve">. This may involve the tendering arrangements for financial works or systems required by the </w:t>
      </w:r>
      <w:r w:rsidR="00AA5810" w:rsidRPr="00FA2E47">
        <w:rPr>
          <w:rFonts w:ascii="Times New Roman" w:hAnsi="Times New Roman" w:cs="Times New Roman"/>
        </w:rPr>
        <w:t>F</w:t>
      </w:r>
      <w:r w:rsidR="00C32A11" w:rsidRPr="00FA2E47">
        <w:rPr>
          <w:rFonts w:ascii="Times New Roman" w:hAnsi="Times New Roman" w:cs="Times New Roman"/>
        </w:rPr>
        <w:t>oundation</w:t>
      </w:r>
      <w:r w:rsidRPr="00FA2E47">
        <w:rPr>
          <w:rFonts w:ascii="Times New Roman" w:hAnsi="Times New Roman" w:cs="Times New Roman"/>
        </w:rPr>
        <w:t xml:space="preserve">. </w:t>
      </w:r>
    </w:p>
    <w:p w:rsidR="00723B5A" w:rsidRPr="00FA2E47" w:rsidRDefault="00723B5A" w:rsidP="00272CE1">
      <w:pPr>
        <w:pStyle w:val="ListParagraph"/>
        <w:jc w:val="both"/>
        <w:rPr>
          <w:rFonts w:ascii="Times New Roman" w:hAnsi="Times New Roman" w:cs="Times New Roman"/>
        </w:rPr>
      </w:pPr>
    </w:p>
    <w:p w:rsidR="00605AB3" w:rsidRPr="00FA2E47" w:rsidRDefault="00605AB3" w:rsidP="00272CE1">
      <w:pPr>
        <w:pStyle w:val="ListParagraph"/>
        <w:numPr>
          <w:ilvl w:val="0"/>
          <w:numId w:val="1"/>
        </w:numPr>
        <w:jc w:val="both"/>
        <w:rPr>
          <w:rFonts w:ascii="Times New Roman" w:hAnsi="Times New Roman" w:cs="Times New Roman"/>
        </w:rPr>
      </w:pPr>
      <w:r w:rsidRPr="00FA2E47">
        <w:rPr>
          <w:rFonts w:ascii="Times New Roman" w:hAnsi="Times New Roman" w:cs="Times New Roman"/>
        </w:rPr>
        <w:t xml:space="preserve">Advice and Guidance as </w:t>
      </w:r>
      <w:r w:rsidR="00C32A11" w:rsidRPr="00FA2E47">
        <w:rPr>
          <w:rFonts w:ascii="Times New Roman" w:hAnsi="Times New Roman" w:cs="Times New Roman"/>
        </w:rPr>
        <w:t>a member of</w:t>
      </w:r>
      <w:r w:rsidRPr="00FA2E47">
        <w:rPr>
          <w:rFonts w:ascii="Times New Roman" w:hAnsi="Times New Roman" w:cs="Times New Roman"/>
        </w:rPr>
        <w:t xml:space="preserve"> the </w:t>
      </w:r>
      <w:r w:rsidR="00C32A11" w:rsidRPr="00FA2E47">
        <w:rPr>
          <w:rFonts w:ascii="Times New Roman" w:hAnsi="Times New Roman" w:cs="Times New Roman"/>
        </w:rPr>
        <w:t>Executive Team</w:t>
      </w:r>
      <w:r w:rsidRPr="00FA2E47">
        <w:rPr>
          <w:rFonts w:ascii="Times New Roman" w:hAnsi="Times New Roman" w:cs="Times New Roman"/>
        </w:rPr>
        <w:t xml:space="preserve"> and to the Board of Directors of the </w:t>
      </w:r>
      <w:r w:rsidR="00C32A11" w:rsidRPr="00FA2E47">
        <w:rPr>
          <w:rFonts w:ascii="Times New Roman" w:hAnsi="Times New Roman" w:cs="Times New Roman"/>
        </w:rPr>
        <w:t>Emmanuel Schools Foundation</w:t>
      </w:r>
      <w:r w:rsidRPr="00FA2E47">
        <w:rPr>
          <w:rFonts w:ascii="Times New Roman" w:hAnsi="Times New Roman" w:cs="Times New Roman"/>
        </w:rPr>
        <w:t xml:space="preserve"> on financial matters. This will include being the lead officer in an advisory capacity for the Finance &amp; General Purposes Committee of the </w:t>
      </w:r>
      <w:r w:rsidR="00AA5810" w:rsidRPr="00FA2E47">
        <w:rPr>
          <w:rFonts w:ascii="Times New Roman" w:hAnsi="Times New Roman" w:cs="Times New Roman"/>
        </w:rPr>
        <w:t>F</w:t>
      </w:r>
      <w:r w:rsidR="00C32A11" w:rsidRPr="00FA2E47">
        <w:rPr>
          <w:rFonts w:ascii="Times New Roman" w:hAnsi="Times New Roman" w:cs="Times New Roman"/>
        </w:rPr>
        <w:t>oundation</w:t>
      </w:r>
      <w:r w:rsidRPr="00FA2E47">
        <w:rPr>
          <w:rFonts w:ascii="Times New Roman" w:hAnsi="Times New Roman" w:cs="Times New Roman"/>
        </w:rPr>
        <w:t xml:space="preserve">. </w:t>
      </w:r>
    </w:p>
    <w:p w:rsidR="00723B5A" w:rsidRPr="00FA2E47" w:rsidRDefault="00723B5A" w:rsidP="00272CE1">
      <w:pPr>
        <w:pStyle w:val="ListParagraph"/>
        <w:jc w:val="both"/>
        <w:rPr>
          <w:rFonts w:ascii="Times New Roman" w:hAnsi="Times New Roman" w:cs="Times New Roman"/>
        </w:rPr>
      </w:pPr>
    </w:p>
    <w:p w:rsidR="00605AB3" w:rsidRPr="00FA2E47" w:rsidRDefault="00605AB3" w:rsidP="00272CE1">
      <w:pPr>
        <w:pStyle w:val="ListParagraph"/>
        <w:numPr>
          <w:ilvl w:val="0"/>
          <w:numId w:val="1"/>
        </w:numPr>
        <w:jc w:val="both"/>
        <w:rPr>
          <w:rFonts w:ascii="Times New Roman" w:hAnsi="Times New Roman" w:cs="Times New Roman"/>
        </w:rPr>
      </w:pPr>
      <w:r w:rsidRPr="00FA2E47">
        <w:rPr>
          <w:rFonts w:ascii="Times New Roman" w:hAnsi="Times New Roman" w:cs="Times New Roman"/>
        </w:rPr>
        <w:t>Advice and guidance to</w:t>
      </w:r>
      <w:r w:rsidR="00AA5810" w:rsidRPr="00FA2E47">
        <w:rPr>
          <w:rFonts w:ascii="Times New Roman" w:hAnsi="Times New Roman" w:cs="Times New Roman"/>
        </w:rPr>
        <w:t xml:space="preserve"> Principals, school </w:t>
      </w:r>
      <w:r w:rsidR="00CD0C51" w:rsidRPr="00FA2E47">
        <w:rPr>
          <w:rFonts w:ascii="Times New Roman" w:hAnsi="Times New Roman" w:cs="Times New Roman"/>
        </w:rPr>
        <w:t>finance</w:t>
      </w:r>
      <w:r w:rsidRPr="00FA2E47">
        <w:rPr>
          <w:rFonts w:ascii="Times New Roman" w:hAnsi="Times New Roman" w:cs="Times New Roman"/>
        </w:rPr>
        <w:t xml:space="preserve"> managers and administration staff across the </w:t>
      </w:r>
      <w:r w:rsidR="00AA5810" w:rsidRPr="00FA2E47">
        <w:rPr>
          <w:rFonts w:ascii="Times New Roman" w:hAnsi="Times New Roman" w:cs="Times New Roman"/>
        </w:rPr>
        <w:t>F</w:t>
      </w:r>
      <w:r w:rsidR="00CD0C51" w:rsidRPr="00FA2E47">
        <w:rPr>
          <w:rFonts w:ascii="Times New Roman" w:hAnsi="Times New Roman" w:cs="Times New Roman"/>
        </w:rPr>
        <w:t xml:space="preserve">oundation </w:t>
      </w:r>
      <w:r w:rsidRPr="00FA2E47">
        <w:rPr>
          <w:rFonts w:ascii="Times New Roman" w:hAnsi="Times New Roman" w:cs="Times New Roman"/>
        </w:rPr>
        <w:t xml:space="preserve">on the working arrangements required for the secure conduct of the finance function. </w:t>
      </w:r>
    </w:p>
    <w:p w:rsidR="005C297F" w:rsidRPr="00FA2E47" w:rsidRDefault="00605AB3" w:rsidP="009F07D9">
      <w:pPr>
        <w:pStyle w:val="BodyText"/>
        <w:numPr>
          <w:ilvl w:val="0"/>
          <w:numId w:val="1"/>
        </w:numPr>
        <w:tabs>
          <w:tab w:val="left" w:pos="837"/>
        </w:tabs>
        <w:spacing w:before="28" w:line="225" w:lineRule="auto"/>
        <w:ind w:right="-46"/>
        <w:jc w:val="both"/>
        <w:rPr>
          <w:rFonts w:ascii="Times New Roman" w:hAnsi="Times New Roman"/>
          <w:sz w:val="22"/>
          <w:szCs w:val="22"/>
        </w:rPr>
      </w:pPr>
      <w:r w:rsidRPr="00FA2E47">
        <w:rPr>
          <w:rFonts w:ascii="Times New Roman" w:hAnsi="Times New Roman"/>
          <w:sz w:val="22"/>
          <w:szCs w:val="22"/>
        </w:rPr>
        <w:t xml:space="preserve">Liaison with audit and accountancy providers on behalf of the </w:t>
      </w:r>
      <w:r w:rsidR="00AA5810" w:rsidRPr="00FA2E47">
        <w:rPr>
          <w:rFonts w:ascii="Times New Roman" w:hAnsi="Times New Roman"/>
          <w:sz w:val="22"/>
          <w:szCs w:val="22"/>
        </w:rPr>
        <w:t>F</w:t>
      </w:r>
      <w:r w:rsidR="00CD0C51" w:rsidRPr="00FA2E47">
        <w:rPr>
          <w:rFonts w:ascii="Times New Roman" w:hAnsi="Times New Roman"/>
          <w:sz w:val="22"/>
          <w:szCs w:val="22"/>
        </w:rPr>
        <w:t>oundation</w:t>
      </w:r>
      <w:r w:rsidRPr="00FA2E47">
        <w:rPr>
          <w:rFonts w:ascii="Times New Roman" w:hAnsi="Times New Roman"/>
          <w:sz w:val="22"/>
          <w:szCs w:val="22"/>
        </w:rPr>
        <w:t xml:space="preserve"> to secure the appropriate delivery of their services including banking arrangements</w:t>
      </w:r>
      <w:r w:rsidR="00FC00E7" w:rsidRPr="00FA2E47">
        <w:rPr>
          <w:rFonts w:ascii="Times New Roman" w:hAnsi="Times New Roman"/>
          <w:sz w:val="22"/>
          <w:szCs w:val="22"/>
        </w:rPr>
        <w:t xml:space="preserve"> and </w:t>
      </w:r>
      <w:r w:rsidR="005C297F" w:rsidRPr="00FA2E47">
        <w:rPr>
          <w:rFonts w:ascii="Times New Roman" w:hAnsi="Times New Roman"/>
          <w:sz w:val="22"/>
          <w:szCs w:val="22"/>
        </w:rPr>
        <w:t>ensuring that appropriate insurances are in place for the Foundation’s assets and activities</w:t>
      </w:r>
      <w:r w:rsidR="000A7912" w:rsidRPr="00FA2E47">
        <w:rPr>
          <w:rFonts w:ascii="Times New Roman" w:hAnsi="Times New Roman"/>
          <w:sz w:val="22"/>
          <w:szCs w:val="22"/>
        </w:rPr>
        <w:t>.</w:t>
      </w:r>
    </w:p>
    <w:p w:rsidR="000A7912" w:rsidRPr="00FA2E47" w:rsidRDefault="000A7912" w:rsidP="009F07D9">
      <w:pPr>
        <w:pStyle w:val="ListParagraph"/>
        <w:jc w:val="both"/>
        <w:rPr>
          <w:rFonts w:ascii="Times New Roman" w:hAnsi="Times New Roman"/>
        </w:rPr>
      </w:pPr>
    </w:p>
    <w:p w:rsidR="000A7912" w:rsidRPr="00FA2E47" w:rsidRDefault="000A7912" w:rsidP="009F07D9">
      <w:pPr>
        <w:pStyle w:val="ListParagraph"/>
        <w:numPr>
          <w:ilvl w:val="0"/>
          <w:numId w:val="1"/>
        </w:numPr>
        <w:jc w:val="both"/>
        <w:rPr>
          <w:rFonts w:ascii="Times New Roman" w:hAnsi="Times New Roman" w:cs="Times New Roman"/>
        </w:rPr>
      </w:pPr>
      <w:r w:rsidRPr="00FA2E47">
        <w:rPr>
          <w:rFonts w:ascii="Times New Roman" w:hAnsi="Times New Roman" w:cs="Times New Roman"/>
        </w:rPr>
        <w:t>Attending meetings and ensuring the effective working of the Finance Committee of the Fo</w:t>
      </w:r>
      <w:r w:rsidR="009F07D9" w:rsidRPr="00FA2E47">
        <w:rPr>
          <w:rFonts w:ascii="Times New Roman" w:hAnsi="Times New Roman" w:cs="Times New Roman"/>
        </w:rPr>
        <w:t>u</w:t>
      </w:r>
      <w:r w:rsidRPr="00FA2E47">
        <w:rPr>
          <w:rFonts w:ascii="Times New Roman" w:hAnsi="Times New Roman" w:cs="Times New Roman"/>
        </w:rPr>
        <w:t>ndation (although not participating as a member when audit matters are discussed)</w:t>
      </w:r>
      <w:r w:rsidR="009F07D9" w:rsidRPr="00FA2E47">
        <w:rPr>
          <w:rFonts w:ascii="Times New Roman" w:hAnsi="Times New Roman" w:cs="Times New Roman"/>
        </w:rPr>
        <w:t>.</w:t>
      </w:r>
    </w:p>
    <w:p w:rsidR="009F07D9" w:rsidRPr="00FA2E47" w:rsidRDefault="009F07D9" w:rsidP="009F07D9">
      <w:pPr>
        <w:pStyle w:val="ListParagraph"/>
        <w:rPr>
          <w:rFonts w:ascii="Times New Roman" w:hAnsi="Times New Roman" w:cs="Times New Roman"/>
        </w:rPr>
      </w:pPr>
    </w:p>
    <w:p w:rsidR="009F07D9" w:rsidRPr="00FA2E47" w:rsidRDefault="009F07D9" w:rsidP="009F07D9">
      <w:pPr>
        <w:pStyle w:val="ListParagraph"/>
        <w:numPr>
          <w:ilvl w:val="0"/>
          <w:numId w:val="1"/>
        </w:numPr>
        <w:jc w:val="both"/>
        <w:rPr>
          <w:rFonts w:ascii="Times New Roman" w:hAnsi="Times New Roman" w:cs="Times New Roman"/>
        </w:rPr>
      </w:pPr>
      <w:r w:rsidRPr="00FA2E47">
        <w:rPr>
          <w:rFonts w:ascii="Times New Roman" w:hAnsi="Times New Roman" w:cs="Times New Roman"/>
        </w:rPr>
        <w:t>Manag</w:t>
      </w:r>
      <w:r w:rsidR="00AA5810" w:rsidRPr="00FA2E47">
        <w:rPr>
          <w:rFonts w:ascii="Times New Roman" w:hAnsi="Times New Roman" w:cs="Times New Roman"/>
        </w:rPr>
        <w:t>ing the</w:t>
      </w:r>
      <w:r w:rsidRPr="00FA2E47">
        <w:rPr>
          <w:rFonts w:ascii="Times New Roman" w:hAnsi="Times New Roman" w:cs="Times New Roman"/>
        </w:rPr>
        <w:t xml:space="preserve"> cash position of the Trust and ensure bank accounts and control accounts are reconciled monthly.</w:t>
      </w:r>
    </w:p>
    <w:p w:rsidR="009F07D9" w:rsidRPr="00FA2E47" w:rsidRDefault="009F07D9" w:rsidP="009F07D9">
      <w:pPr>
        <w:pStyle w:val="ListParagraph"/>
        <w:rPr>
          <w:rFonts w:ascii="Times New Roman" w:hAnsi="Times New Roman" w:cs="Times New Roman"/>
        </w:rPr>
      </w:pPr>
    </w:p>
    <w:p w:rsidR="009F07D9" w:rsidRPr="00FA2E47" w:rsidRDefault="009F07D9" w:rsidP="009F07D9">
      <w:pPr>
        <w:pStyle w:val="ListParagraph"/>
        <w:numPr>
          <w:ilvl w:val="0"/>
          <w:numId w:val="1"/>
        </w:numPr>
        <w:jc w:val="both"/>
        <w:rPr>
          <w:rFonts w:ascii="Times New Roman" w:hAnsi="Times New Roman" w:cs="Times New Roman"/>
        </w:rPr>
      </w:pPr>
      <w:r w:rsidRPr="00FA2E47">
        <w:rPr>
          <w:rFonts w:ascii="Times New Roman" w:hAnsi="Times New Roman" w:cs="Times New Roman"/>
        </w:rPr>
        <w:lastRenderedPageBreak/>
        <w:t>Providing the Accounting Officer and the Board’s with monthly management reports as required by the EFA’s Academies Financial Handbook</w:t>
      </w:r>
      <w:r w:rsidRPr="00FA2E47">
        <w:rPr>
          <w:rFonts w:cs="Times New Roman"/>
        </w:rPr>
        <w:t>.</w:t>
      </w:r>
    </w:p>
    <w:p w:rsidR="009F07D9" w:rsidRPr="00FA2E47" w:rsidRDefault="009F07D9" w:rsidP="009F07D9">
      <w:pPr>
        <w:pStyle w:val="ListParagraph"/>
        <w:rPr>
          <w:rFonts w:ascii="Times New Roman" w:hAnsi="Times New Roman" w:cs="Times New Roman"/>
        </w:rPr>
      </w:pPr>
    </w:p>
    <w:p w:rsidR="009F07D9" w:rsidRPr="00FA2E47" w:rsidRDefault="009F07D9" w:rsidP="009F07D9">
      <w:pPr>
        <w:pStyle w:val="ListParagraph"/>
        <w:numPr>
          <w:ilvl w:val="0"/>
          <w:numId w:val="1"/>
        </w:numPr>
        <w:jc w:val="both"/>
        <w:rPr>
          <w:rFonts w:ascii="Times New Roman" w:hAnsi="Times New Roman" w:cs="Times New Roman"/>
        </w:rPr>
      </w:pPr>
      <w:r w:rsidRPr="00FA2E47">
        <w:rPr>
          <w:rFonts w:ascii="Times New Roman" w:hAnsi="Times New Roman" w:cs="Times New Roman"/>
        </w:rPr>
        <w:t>Advising the Accounting Officer and the Board if fraudulent activities are suspected or uncovered.</w:t>
      </w:r>
    </w:p>
    <w:p w:rsidR="009F07D9" w:rsidRPr="00FA2E47" w:rsidRDefault="009F07D9" w:rsidP="009F07D9">
      <w:pPr>
        <w:pStyle w:val="ListParagraph"/>
        <w:jc w:val="both"/>
        <w:rPr>
          <w:rFonts w:ascii="Times New Roman" w:hAnsi="Times New Roman" w:cs="Times New Roman"/>
        </w:rPr>
      </w:pPr>
    </w:p>
    <w:p w:rsidR="009F07D9" w:rsidRPr="00FA2E47" w:rsidRDefault="009F07D9" w:rsidP="009F07D9">
      <w:pPr>
        <w:pStyle w:val="ListParagraph"/>
        <w:numPr>
          <w:ilvl w:val="0"/>
          <w:numId w:val="1"/>
        </w:numPr>
        <w:jc w:val="both"/>
        <w:rPr>
          <w:rFonts w:ascii="Times New Roman" w:hAnsi="Times New Roman" w:cs="Times New Roman"/>
        </w:rPr>
      </w:pPr>
      <w:r w:rsidRPr="00FA2E47">
        <w:rPr>
          <w:rFonts w:ascii="Times New Roman" w:hAnsi="Times New Roman" w:cs="Times New Roman"/>
        </w:rPr>
        <w:t xml:space="preserve">Maintaining a strategic financial plan that will indicate the trends and requirements of the </w:t>
      </w:r>
      <w:r w:rsidR="00334B64" w:rsidRPr="00FA2E47">
        <w:rPr>
          <w:rFonts w:ascii="Times New Roman" w:hAnsi="Times New Roman" w:cs="Times New Roman"/>
        </w:rPr>
        <w:t>Foundation</w:t>
      </w:r>
      <w:r w:rsidRPr="00FA2E47">
        <w:rPr>
          <w:rFonts w:ascii="Times New Roman" w:hAnsi="Times New Roman" w:cs="Times New Roman"/>
        </w:rPr>
        <w:t>’s business plan and will forecast future years’ budgets.</w:t>
      </w:r>
    </w:p>
    <w:p w:rsidR="009F07D9" w:rsidRPr="00FA2E47" w:rsidRDefault="009F07D9" w:rsidP="009F07D9">
      <w:pPr>
        <w:pStyle w:val="ListParagraph"/>
        <w:jc w:val="both"/>
        <w:rPr>
          <w:rFonts w:ascii="Times New Roman" w:hAnsi="Times New Roman" w:cs="Times New Roman"/>
        </w:rPr>
      </w:pPr>
    </w:p>
    <w:p w:rsidR="009F07D9" w:rsidRPr="00FA2E47" w:rsidRDefault="009F07D9" w:rsidP="009F07D9">
      <w:pPr>
        <w:pStyle w:val="ListParagraph"/>
        <w:numPr>
          <w:ilvl w:val="0"/>
          <w:numId w:val="1"/>
        </w:numPr>
        <w:jc w:val="both"/>
        <w:rPr>
          <w:rFonts w:ascii="Times New Roman" w:hAnsi="Times New Roman" w:cs="Times New Roman"/>
        </w:rPr>
      </w:pPr>
      <w:r w:rsidRPr="00FA2E47">
        <w:rPr>
          <w:rFonts w:ascii="Times New Roman" w:hAnsi="Times New Roman" w:cs="Times New Roman"/>
        </w:rPr>
        <w:t>Work with the Foundation</w:t>
      </w:r>
      <w:r w:rsidR="00AA5810" w:rsidRPr="00FA2E47">
        <w:rPr>
          <w:rFonts w:ascii="Times New Roman" w:hAnsi="Times New Roman" w:cs="Times New Roman"/>
        </w:rPr>
        <w:t xml:space="preserve"> Board, </w:t>
      </w:r>
      <w:r w:rsidR="00881E3F" w:rsidRPr="00FA2E47">
        <w:rPr>
          <w:rFonts w:ascii="Times New Roman" w:hAnsi="Times New Roman" w:cs="Times New Roman"/>
        </w:rPr>
        <w:t>P</w:t>
      </w:r>
      <w:r w:rsidR="00AA5810" w:rsidRPr="00FA2E47">
        <w:rPr>
          <w:rFonts w:ascii="Times New Roman" w:hAnsi="Times New Roman" w:cs="Times New Roman"/>
        </w:rPr>
        <w:t>rincipal</w:t>
      </w:r>
      <w:r w:rsidR="00881E3F" w:rsidRPr="00FA2E47">
        <w:rPr>
          <w:rFonts w:ascii="Times New Roman" w:hAnsi="Times New Roman" w:cs="Times New Roman"/>
        </w:rPr>
        <w:t>s</w:t>
      </w:r>
      <w:r w:rsidR="00AA5810" w:rsidRPr="00FA2E47">
        <w:rPr>
          <w:rFonts w:ascii="Times New Roman" w:hAnsi="Times New Roman" w:cs="Times New Roman"/>
        </w:rPr>
        <w:t>, premises and IT m</w:t>
      </w:r>
      <w:r w:rsidRPr="00FA2E47">
        <w:rPr>
          <w:rFonts w:ascii="Times New Roman" w:hAnsi="Times New Roman" w:cs="Times New Roman"/>
        </w:rPr>
        <w:t>anagers in developing a contingency and business continuity plan.</w:t>
      </w:r>
    </w:p>
    <w:p w:rsidR="009F07D9" w:rsidRPr="00FA2E47" w:rsidRDefault="009F07D9" w:rsidP="009F07D9">
      <w:pPr>
        <w:pStyle w:val="ListParagraph"/>
        <w:rPr>
          <w:rFonts w:ascii="Times New Roman" w:hAnsi="Times New Roman" w:cs="Times New Roman"/>
        </w:rPr>
      </w:pPr>
    </w:p>
    <w:p w:rsidR="009F07D9" w:rsidRPr="00FA2E47" w:rsidRDefault="00AA5810" w:rsidP="009F07D9">
      <w:pPr>
        <w:pStyle w:val="ListParagraph"/>
        <w:numPr>
          <w:ilvl w:val="0"/>
          <w:numId w:val="1"/>
        </w:numPr>
        <w:jc w:val="both"/>
        <w:rPr>
          <w:rFonts w:ascii="Times New Roman" w:hAnsi="Times New Roman" w:cs="Times New Roman"/>
        </w:rPr>
      </w:pPr>
      <w:r w:rsidRPr="00FA2E47">
        <w:rPr>
          <w:rFonts w:ascii="Times New Roman" w:hAnsi="Times New Roman" w:cs="Times New Roman"/>
        </w:rPr>
        <w:t>Working with S</w:t>
      </w:r>
      <w:r w:rsidR="009F07D9" w:rsidRPr="00FA2E47">
        <w:rPr>
          <w:rFonts w:ascii="Times New Roman" w:hAnsi="Times New Roman" w:cs="Times New Roman"/>
        </w:rPr>
        <w:t xml:space="preserve">upport </w:t>
      </w:r>
      <w:r w:rsidRPr="00FA2E47">
        <w:rPr>
          <w:rFonts w:ascii="Times New Roman" w:hAnsi="Times New Roman" w:cs="Times New Roman"/>
        </w:rPr>
        <w:t>S</w:t>
      </w:r>
      <w:r w:rsidR="009F07D9" w:rsidRPr="00FA2E47">
        <w:rPr>
          <w:rFonts w:ascii="Times New Roman" w:hAnsi="Times New Roman" w:cs="Times New Roman"/>
        </w:rPr>
        <w:t xml:space="preserve">ervices to identify and actively source additional finance required to fund the </w:t>
      </w:r>
      <w:r w:rsidR="00334B64" w:rsidRPr="00FA2E47">
        <w:rPr>
          <w:rFonts w:ascii="Times New Roman" w:hAnsi="Times New Roman" w:cs="Times New Roman"/>
        </w:rPr>
        <w:t>Foundation</w:t>
      </w:r>
      <w:r w:rsidR="009F07D9" w:rsidRPr="00FA2E47">
        <w:rPr>
          <w:rFonts w:ascii="Times New Roman" w:hAnsi="Times New Roman" w:cs="Times New Roman"/>
        </w:rPr>
        <w:t>’s proposed activities.</w:t>
      </w:r>
    </w:p>
    <w:p w:rsidR="0037110E" w:rsidRPr="00FA2E47" w:rsidRDefault="0037110E" w:rsidP="0037110E">
      <w:pPr>
        <w:pStyle w:val="ListParagraph"/>
        <w:rPr>
          <w:rFonts w:ascii="Times New Roman" w:hAnsi="Times New Roman" w:cs="Times New Roman"/>
        </w:rPr>
      </w:pPr>
    </w:p>
    <w:p w:rsidR="0037110E" w:rsidRPr="00FA2E47" w:rsidRDefault="0037110E" w:rsidP="0037110E">
      <w:pPr>
        <w:pStyle w:val="ListParagraph"/>
        <w:numPr>
          <w:ilvl w:val="0"/>
          <w:numId w:val="1"/>
        </w:numPr>
        <w:jc w:val="both"/>
        <w:rPr>
          <w:rFonts w:ascii="Times New Roman" w:hAnsi="Times New Roman" w:cs="Times New Roman"/>
        </w:rPr>
      </w:pPr>
      <w:r w:rsidRPr="00FA2E47">
        <w:rPr>
          <w:rFonts w:ascii="Times New Roman" w:hAnsi="Times New Roman" w:cs="Times New Roman"/>
        </w:rPr>
        <w:t xml:space="preserve">Selecting types of investments which are appropriate for the </w:t>
      </w:r>
      <w:r w:rsidR="00334B64" w:rsidRPr="00FA2E47">
        <w:rPr>
          <w:rFonts w:ascii="Times New Roman" w:hAnsi="Times New Roman" w:cs="Times New Roman"/>
        </w:rPr>
        <w:t>Foundation</w:t>
      </w:r>
      <w:r w:rsidRPr="00FA2E47">
        <w:rPr>
          <w:rFonts w:ascii="Times New Roman" w:hAnsi="Times New Roman" w:cs="Times New Roman"/>
        </w:rPr>
        <w:t xml:space="preserve"> (with appropriate advice from a suitably qualified financial e</w:t>
      </w:r>
      <w:r w:rsidR="00AA5810" w:rsidRPr="00FA2E47">
        <w:rPr>
          <w:rFonts w:ascii="Times New Roman" w:hAnsi="Times New Roman" w:cs="Times New Roman"/>
        </w:rPr>
        <w:t>xpert</w:t>
      </w:r>
      <w:r w:rsidR="00881E3F" w:rsidRPr="00FA2E47">
        <w:rPr>
          <w:rFonts w:ascii="Times New Roman" w:hAnsi="Times New Roman" w:cs="Times New Roman"/>
        </w:rPr>
        <w:t>s</w:t>
      </w:r>
      <w:r w:rsidR="00AA5810" w:rsidRPr="00FA2E47">
        <w:rPr>
          <w:rFonts w:ascii="Times New Roman" w:hAnsi="Times New Roman" w:cs="Times New Roman"/>
        </w:rPr>
        <w:t>), taking account of risks and the</w:t>
      </w:r>
      <w:r w:rsidRPr="00FA2E47">
        <w:rPr>
          <w:rFonts w:ascii="Times New Roman" w:hAnsi="Times New Roman" w:cs="Times New Roman"/>
        </w:rPr>
        <w:t xml:space="preserve"> views of stakeholders</w:t>
      </w:r>
      <w:r w:rsidR="00AA5810" w:rsidRPr="00FA2E47">
        <w:rPr>
          <w:rFonts w:ascii="Times New Roman" w:hAnsi="Times New Roman" w:cs="Times New Roman"/>
        </w:rPr>
        <w:t>,</w:t>
      </w:r>
      <w:r w:rsidRPr="00FA2E47">
        <w:rPr>
          <w:rFonts w:ascii="Times New Roman" w:hAnsi="Times New Roman" w:cs="Times New Roman"/>
        </w:rPr>
        <w:t xml:space="preserve"> and identifying possible and suitable providers in order to maximise returns.</w:t>
      </w:r>
    </w:p>
    <w:p w:rsidR="0037110E" w:rsidRPr="00FA2E47" w:rsidRDefault="0037110E" w:rsidP="0037110E">
      <w:pPr>
        <w:pStyle w:val="ListParagraph"/>
        <w:rPr>
          <w:rFonts w:ascii="Times New Roman" w:hAnsi="Times New Roman" w:cs="Times New Roman"/>
        </w:rPr>
      </w:pPr>
    </w:p>
    <w:p w:rsidR="0037110E" w:rsidRPr="00FA2E47" w:rsidRDefault="0037110E" w:rsidP="0037110E">
      <w:pPr>
        <w:pStyle w:val="ListParagraph"/>
        <w:numPr>
          <w:ilvl w:val="0"/>
          <w:numId w:val="1"/>
        </w:numPr>
        <w:jc w:val="both"/>
        <w:rPr>
          <w:rFonts w:ascii="Times New Roman" w:hAnsi="Times New Roman" w:cs="Times New Roman"/>
        </w:rPr>
      </w:pPr>
      <w:r w:rsidRPr="00FA2E47">
        <w:rPr>
          <w:rFonts w:ascii="Times New Roman" w:hAnsi="Times New Roman" w:cs="Times New Roman"/>
        </w:rPr>
        <w:t xml:space="preserve">Leading on the compilation of end </w:t>
      </w:r>
      <w:r w:rsidR="00AA5810" w:rsidRPr="00FA2E47">
        <w:rPr>
          <w:rFonts w:ascii="Times New Roman" w:hAnsi="Times New Roman" w:cs="Times New Roman"/>
        </w:rPr>
        <w:t>of year accounts, producing the a</w:t>
      </w:r>
      <w:r w:rsidRPr="00FA2E47">
        <w:rPr>
          <w:rFonts w:ascii="Times New Roman" w:hAnsi="Times New Roman" w:cs="Times New Roman"/>
        </w:rPr>
        <w:t xml:space="preserve">nnual </w:t>
      </w:r>
      <w:r w:rsidR="00AA5810" w:rsidRPr="00FA2E47">
        <w:rPr>
          <w:rFonts w:ascii="Times New Roman" w:hAnsi="Times New Roman" w:cs="Times New Roman"/>
        </w:rPr>
        <w:t>r</w:t>
      </w:r>
      <w:r w:rsidRPr="00FA2E47">
        <w:rPr>
          <w:rFonts w:ascii="Times New Roman" w:hAnsi="Times New Roman" w:cs="Times New Roman"/>
        </w:rPr>
        <w:t xml:space="preserve">eport (for approval by the </w:t>
      </w:r>
      <w:r w:rsidR="00334B64" w:rsidRPr="00FA2E47">
        <w:rPr>
          <w:rFonts w:ascii="Times New Roman" w:hAnsi="Times New Roman" w:cs="Times New Roman"/>
        </w:rPr>
        <w:t>Governors</w:t>
      </w:r>
      <w:r w:rsidRPr="00FA2E47">
        <w:rPr>
          <w:rFonts w:ascii="Times New Roman" w:hAnsi="Times New Roman" w:cs="Times New Roman"/>
        </w:rPr>
        <w:t xml:space="preserve">), liaising with </w:t>
      </w:r>
      <w:r w:rsidR="00AA5810" w:rsidRPr="00FA2E47">
        <w:rPr>
          <w:rFonts w:ascii="Times New Roman" w:hAnsi="Times New Roman" w:cs="Times New Roman"/>
        </w:rPr>
        <w:t>a</w:t>
      </w:r>
      <w:r w:rsidRPr="00FA2E47">
        <w:rPr>
          <w:rFonts w:ascii="Times New Roman" w:hAnsi="Times New Roman" w:cs="Times New Roman"/>
        </w:rPr>
        <w:t>uditors, submitting the accounts to the EFA in a ti</w:t>
      </w:r>
      <w:r w:rsidR="00AA5810" w:rsidRPr="00FA2E47">
        <w:rPr>
          <w:rFonts w:ascii="Times New Roman" w:hAnsi="Times New Roman" w:cs="Times New Roman"/>
        </w:rPr>
        <w:t>mely manner and ensuring the a</w:t>
      </w:r>
      <w:r w:rsidRPr="00FA2E47">
        <w:rPr>
          <w:rFonts w:ascii="Times New Roman" w:hAnsi="Times New Roman" w:cs="Times New Roman"/>
        </w:rPr>
        <w:t xml:space="preserve">nnual </w:t>
      </w:r>
      <w:r w:rsidR="00AA5810" w:rsidRPr="00FA2E47">
        <w:rPr>
          <w:rFonts w:ascii="Times New Roman" w:hAnsi="Times New Roman" w:cs="Times New Roman"/>
        </w:rPr>
        <w:t>r</w:t>
      </w:r>
      <w:r w:rsidRPr="00FA2E47">
        <w:rPr>
          <w:rFonts w:ascii="Times New Roman" w:hAnsi="Times New Roman" w:cs="Times New Roman"/>
        </w:rPr>
        <w:t xml:space="preserve">eport is uploaded to the </w:t>
      </w:r>
      <w:r w:rsidR="00334B64" w:rsidRPr="00FA2E47">
        <w:rPr>
          <w:rFonts w:ascii="Times New Roman" w:hAnsi="Times New Roman" w:cs="Times New Roman"/>
        </w:rPr>
        <w:t>Foundation</w:t>
      </w:r>
      <w:r w:rsidRPr="00FA2E47">
        <w:rPr>
          <w:rFonts w:ascii="Times New Roman" w:hAnsi="Times New Roman" w:cs="Times New Roman"/>
        </w:rPr>
        <w:t xml:space="preserve">’s website.  Ensuring that the </w:t>
      </w:r>
      <w:r w:rsidR="00334B64" w:rsidRPr="00FA2E47">
        <w:rPr>
          <w:rFonts w:ascii="Times New Roman" w:hAnsi="Times New Roman" w:cs="Times New Roman"/>
        </w:rPr>
        <w:t>Foundation</w:t>
      </w:r>
      <w:r w:rsidRPr="00FA2E47">
        <w:rPr>
          <w:rFonts w:ascii="Times New Roman" w:hAnsi="Times New Roman" w:cs="Times New Roman"/>
        </w:rPr>
        <w:t xml:space="preserve">’s Company Secretary is provided with copies of the </w:t>
      </w:r>
      <w:r w:rsidR="00334B64" w:rsidRPr="00FA2E47">
        <w:rPr>
          <w:rFonts w:ascii="Times New Roman" w:hAnsi="Times New Roman" w:cs="Times New Roman"/>
        </w:rPr>
        <w:t>Foundation’</w:t>
      </w:r>
      <w:r w:rsidRPr="00FA2E47">
        <w:rPr>
          <w:rFonts w:ascii="Times New Roman" w:hAnsi="Times New Roman" w:cs="Times New Roman"/>
        </w:rPr>
        <w:t>s accounts in a timely manner for filing at Companies House.</w:t>
      </w:r>
    </w:p>
    <w:p w:rsidR="0037110E" w:rsidRPr="00FA2E47" w:rsidRDefault="0037110E" w:rsidP="0037110E">
      <w:pPr>
        <w:pStyle w:val="ListParagraph"/>
        <w:rPr>
          <w:rFonts w:ascii="Times New Roman" w:hAnsi="Times New Roman" w:cs="Times New Roman"/>
        </w:rPr>
      </w:pPr>
    </w:p>
    <w:p w:rsidR="0037110E" w:rsidRPr="00FA2E47" w:rsidRDefault="0037110E" w:rsidP="0037110E">
      <w:pPr>
        <w:pStyle w:val="ListParagraph"/>
        <w:numPr>
          <w:ilvl w:val="0"/>
          <w:numId w:val="1"/>
        </w:numPr>
        <w:jc w:val="both"/>
        <w:rPr>
          <w:rFonts w:ascii="Times New Roman" w:hAnsi="Times New Roman" w:cs="Times New Roman"/>
        </w:rPr>
      </w:pPr>
      <w:r w:rsidRPr="00FA2E47">
        <w:rPr>
          <w:rFonts w:ascii="Times New Roman" w:hAnsi="Times New Roman" w:cs="Times New Roman"/>
        </w:rPr>
        <w:t>Ensuring compliance with procurement regulations and managing tenders for service contracts.</w:t>
      </w:r>
    </w:p>
    <w:p w:rsidR="0037110E" w:rsidRPr="00FA2E47" w:rsidRDefault="0037110E" w:rsidP="0037110E">
      <w:pPr>
        <w:pStyle w:val="ListParagraph"/>
        <w:rPr>
          <w:rFonts w:ascii="Times New Roman" w:hAnsi="Times New Roman" w:cs="Times New Roman"/>
        </w:rPr>
      </w:pPr>
    </w:p>
    <w:p w:rsidR="0037110E" w:rsidRPr="00FA2E47" w:rsidRDefault="0037110E" w:rsidP="0037110E">
      <w:pPr>
        <w:pStyle w:val="ListParagraph"/>
        <w:numPr>
          <w:ilvl w:val="0"/>
          <w:numId w:val="1"/>
        </w:numPr>
        <w:jc w:val="both"/>
        <w:rPr>
          <w:rFonts w:ascii="Times New Roman" w:hAnsi="Times New Roman" w:cs="Times New Roman"/>
        </w:rPr>
      </w:pPr>
      <w:r w:rsidRPr="00FA2E47">
        <w:rPr>
          <w:rFonts w:ascii="Times New Roman" w:hAnsi="Times New Roman" w:cs="Times New Roman"/>
        </w:rPr>
        <w:t>Comparing of actual payroll costs each month against budgeted</w:t>
      </w:r>
      <w:r w:rsidR="00334B64" w:rsidRPr="00FA2E47">
        <w:rPr>
          <w:rFonts w:ascii="Times New Roman" w:hAnsi="Times New Roman" w:cs="Times New Roman"/>
        </w:rPr>
        <w:t xml:space="preserve"> </w:t>
      </w:r>
      <w:r w:rsidR="00AA5810" w:rsidRPr="00FA2E47">
        <w:rPr>
          <w:rFonts w:ascii="Times New Roman" w:hAnsi="Times New Roman" w:cs="Times New Roman"/>
        </w:rPr>
        <w:t>costs, s</w:t>
      </w:r>
      <w:r w:rsidRPr="00FA2E47">
        <w:rPr>
          <w:rFonts w:ascii="Times New Roman" w:hAnsi="Times New Roman" w:cs="Times New Roman"/>
        </w:rPr>
        <w:t xml:space="preserve">uch reports to be passed to the </w:t>
      </w:r>
      <w:r w:rsidR="00334B64" w:rsidRPr="00FA2E47">
        <w:rPr>
          <w:rFonts w:ascii="Times New Roman" w:hAnsi="Times New Roman" w:cs="Times New Roman"/>
        </w:rPr>
        <w:t xml:space="preserve">Principals </w:t>
      </w:r>
      <w:r w:rsidRPr="00FA2E47">
        <w:rPr>
          <w:rFonts w:ascii="Times New Roman" w:hAnsi="Times New Roman" w:cs="Times New Roman"/>
        </w:rPr>
        <w:t>and retained for future audit purposes.</w:t>
      </w:r>
    </w:p>
    <w:p w:rsidR="0037110E" w:rsidRPr="00FA2E47" w:rsidRDefault="0037110E" w:rsidP="0037110E">
      <w:pPr>
        <w:pStyle w:val="ListParagraph"/>
        <w:rPr>
          <w:rFonts w:ascii="Times New Roman" w:hAnsi="Times New Roman" w:cs="Times New Roman"/>
        </w:rPr>
      </w:pPr>
    </w:p>
    <w:p w:rsidR="0037110E" w:rsidRPr="00FA2E47" w:rsidRDefault="0037110E" w:rsidP="0037110E">
      <w:pPr>
        <w:pStyle w:val="ListParagraph"/>
        <w:numPr>
          <w:ilvl w:val="0"/>
          <w:numId w:val="1"/>
        </w:numPr>
        <w:jc w:val="both"/>
        <w:rPr>
          <w:rFonts w:ascii="Times New Roman" w:hAnsi="Times New Roman" w:cs="Times New Roman"/>
        </w:rPr>
      </w:pPr>
      <w:r w:rsidRPr="00FA2E47">
        <w:rPr>
          <w:rFonts w:ascii="Times New Roman" w:hAnsi="Times New Roman" w:cs="Times New Roman"/>
        </w:rPr>
        <w:t xml:space="preserve">Advising Accounting Officer and </w:t>
      </w:r>
      <w:r w:rsidR="00AA5810" w:rsidRPr="00FA2E47">
        <w:rPr>
          <w:rFonts w:ascii="Times New Roman" w:hAnsi="Times New Roman" w:cs="Times New Roman"/>
        </w:rPr>
        <w:t>B</w:t>
      </w:r>
      <w:r w:rsidR="00334B64" w:rsidRPr="00FA2E47">
        <w:rPr>
          <w:rFonts w:ascii="Times New Roman" w:hAnsi="Times New Roman" w:cs="Times New Roman"/>
        </w:rPr>
        <w:t>oard</w:t>
      </w:r>
      <w:r w:rsidRPr="00FA2E47">
        <w:rPr>
          <w:rFonts w:ascii="Times New Roman" w:hAnsi="Times New Roman" w:cs="Times New Roman"/>
        </w:rPr>
        <w:t xml:space="preserve"> </w:t>
      </w:r>
      <w:r w:rsidR="00AA5810" w:rsidRPr="00FA2E47">
        <w:rPr>
          <w:rFonts w:ascii="Times New Roman" w:hAnsi="Times New Roman" w:cs="Times New Roman"/>
        </w:rPr>
        <w:t>regarding</w:t>
      </w:r>
      <w:r w:rsidRPr="00FA2E47">
        <w:rPr>
          <w:rFonts w:ascii="Times New Roman" w:hAnsi="Times New Roman" w:cs="Times New Roman"/>
        </w:rPr>
        <w:t xml:space="preserve"> compliance with Funding Agreement requirements </w:t>
      </w:r>
      <w:r w:rsidR="00AA5810" w:rsidRPr="00FA2E47">
        <w:rPr>
          <w:rFonts w:ascii="Times New Roman" w:hAnsi="Times New Roman" w:cs="Times New Roman"/>
        </w:rPr>
        <w:t xml:space="preserve">for </w:t>
      </w:r>
      <w:r w:rsidRPr="00FA2E47">
        <w:rPr>
          <w:rFonts w:ascii="Times New Roman" w:hAnsi="Times New Roman" w:cs="Times New Roman"/>
        </w:rPr>
        <w:t xml:space="preserve">the use of </w:t>
      </w:r>
      <w:r w:rsidR="00334B64" w:rsidRPr="00FA2E47">
        <w:rPr>
          <w:rFonts w:ascii="Times New Roman" w:hAnsi="Times New Roman" w:cs="Times New Roman"/>
        </w:rPr>
        <w:t>the Foundation’s</w:t>
      </w:r>
      <w:r w:rsidRPr="00FA2E47">
        <w:rPr>
          <w:rFonts w:ascii="Times New Roman" w:hAnsi="Times New Roman" w:cs="Times New Roman"/>
        </w:rPr>
        <w:t xml:space="preserve"> assets and GAG funding.</w:t>
      </w:r>
    </w:p>
    <w:p w:rsidR="00FA2E47" w:rsidRPr="00FA2E47" w:rsidRDefault="00FA2E47" w:rsidP="00FA2E47">
      <w:pPr>
        <w:jc w:val="both"/>
        <w:rPr>
          <w:rFonts w:ascii="Times New Roman" w:eastAsia="Cambria" w:hAnsi="Times New Roman" w:cs="Times New Roman"/>
          <w:lang w:val="en-US"/>
        </w:rPr>
      </w:pPr>
    </w:p>
    <w:p w:rsidR="00FA2E47" w:rsidRPr="00FA2E47" w:rsidRDefault="00FA2E47" w:rsidP="00FA2E47">
      <w:pPr>
        <w:jc w:val="both"/>
        <w:rPr>
          <w:rFonts w:ascii="Times New Roman" w:eastAsia="Cambria" w:hAnsi="Times New Roman" w:cs="Times New Roman"/>
          <w:lang w:val="en-US"/>
        </w:rPr>
      </w:pPr>
    </w:p>
    <w:p w:rsidR="00FA2E47" w:rsidRPr="00FA2E47" w:rsidRDefault="00FA2E47" w:rsidP="00FA2E47">
      <w:pPr>
        <w:jc w:val="both"/>
        <w:rPr>
          <w:rFonts w:ascii="Times New Roman" w:eastAsia="Cambria" w:hAnsi="Times New Roman" w:cs="Times New Roman"/>
          <w:lang w:val="en-US"/>
        </w:rPr>
      </w:pPr>
    </w:p>
    <w:p w:rsidR="00FA2E47" w:rsidRDefault="00FA2E47" w:rsidP="00FA2E47">
      <w:pPr>
        <w:jc w:val="both"/>
        <w:rPr>
          <w:rFonts w:ascii="Times New Roman" w:eastAsia="Cambria" w:hAnsi="Times New Roman" w:cs="Times New Roman"/>
          <w:lang w:val="en-US"/>
        </w:rPr>
      </w:pPr>
    </w:p>
    <w:p w:rsidR="00FA2E47" w:rsidRDefault="00FA2E47" w:rsidP="00FA2E47">
      <w:pPr>
        <w:jc w:val="both"/>
        <w:rPr>
          <w:rFonts w:ascii="Times New Roman" w:eastAsia="Cambria" w:hAnsi="Times New Roman" w:cs="Times New Roman"/>
          <w:lang w:val="en-US"/>
        </w:rPr>
      </w:pPr>
    </w:p>
    <w:p w:rsidR="00FA2E47" w:rsidRDefault="00FA2E47" w:rsidP="00FA2E47">
      <w:pPr>
        <w:jc w:val="both"/>
        <w:rPr>
          <w:rFonts w:ascii="Times New Roman" w:eastAsia="Cambria" w:hAnsi="Times New Roman" w:cs="Times New Roman"/>
          <w:lang w:val="en-US"/>
        </w:rPr>
      </w:pPr>
    </w:p>
    <w:p w:rsidR="00FA2E47" w:rsidRDefault="00FA2E47" w:rsidP="00FA2E47">
      <w:pPr>
        <w:jc w:val="both"/>
        <w:rPr>
          <w:rFonts w:ascii="Times New Roman" w:eastAsia="Cambria" w:hAnsi="Times New Roman" w:cs="Times New Roman"/>
          <w:lang w:val="en-US"/>
        </w:rPr>
      </w:pPr>
    </w:p>
    <w:p w:rsidR="00FA2E47" w:rsidRDefault="00FA2E47" w:rsidP="00FA2E47">
      <w:pPr>
        <w:jc w:val="both"/>
        <w:rPr>
          <w:rFonts w:ascii="Times New Roman" w:eastAsia="Cambria" w:hAnsi="Times New Roman" w:cs="Times New Roman"/>
          <w:lang w:val="en-US"/>
        </w:rPr>
      </w:pPr>
    </w:p>
    <w:p w:rsidR="00FA2E47" w:rsidRDefault="00FA2E47" w:rsidP="00FA2E47">
      <w:pPr>
        <w:jc w:val="both"/>
        <w:rPr>
          <w:rFonts w:ascii="Times New Roman" w:eastAsia="Cambria" w:hAnsi="Times New Roman" w:cs="Times New Roman"/>
          <w:lang w:val="en-US"/>
        </w:rPr>
      </w:pPr>
    </w:p>
    <w:p w:rsidR="00FA2E47" w:rsidRDefault="00FA2E47" w:rsidP="00FA2E47">
      <w:pPr>
        <w:jc w:val="both"/>
        <w:rPr>
          <w:rFonts w:ascii="Times New Roman" w:eastAsia="Cambria" w:hAnsi="Times New Roman" w:cs="Times New Roman"/>
          <w:lang w:val="en-US"/>
        </w:rPr>
      </w:pPr>
    </w:p>
    <w:p w:rsidR="00FA2E47" w:rsidRDefault="00FA2E47" w:rsidP="00FA2E47">
      <w:pPr>
        <w:jc w:val="both"/>
        <w:rPr>
          <w:rFonts w:ascii="Times New Roman" w:eastAsia="Cambria" w:hAnsi="Times New Roman" w:cs="Times New Roman"/>
          <w:lang w:val="en-US"/>
        </w:rPr>
      </w:pPr>
    </w:p>
    <w:p w:rsidR="00FA2E47" w:rsidRDefault="00FA2E47" w:rsidP="00FA2E47">
      <w:pPr>
        <w:jc w:val="both"/>
        <w:rPr>
          <w:rFonts w:ascii="Times New Roman" w:eastAsia="Cambria" w:hAnsi="Times New Roman" w:cs="Times New Roman"/>
          <w:lang w:val="en-US"/>
        </w:rPr>
      </w:pPr>
    </w:p>
    <w:p w:rsidR="00FA2E47" w:rsidRDefault="00FA2E47" w:rsidP="00FA2E47">
      <w:pPr>
        <w:jc w:val="both"/>
        <w:rPr>
          <w:rFonts w:ascii="Times New Roman" w:eastAsia="Cambria" w:hAnsi="Times New Roman" w:cs="Times New Roman"/>
          <w:lang w:val="en-US"/>
        </w:rPr>
      </w:pPr>
    </w:p>
    <w:p w:rsidR="00FA2E47" w:rsidRDefault="00FA2E47" w:rsidP="00FA2E47">
      <w:pPr>
        <w:jc w:val="both"/>
        <w:rPr>
          <w:rFonts w:ascii="Times New Roman" w:eastAsia="Cambria" w:hAnsi="Times New Roman" w:cs="Times New Roman"/>
          <w:lang w:val="en-US"/>
        </w:rPr>
      </w:pPr>
    </w:p>
    <w:p w:rsidR="00FA2E47" w:rsidRPr="00FA2E47" w:rsidRDefault="00FA2E47" w:rsidP="00FA2E47">
      <w:pPr>
        <w:jc w:val="both"/>
        <w:rPr>
          <w:rFonts w:ascii="Times New Roman" w:eastAsia="Cambria" w:hAnsi="Times New Roman" w:cs="Times New Roman"/>
          <w:lang w:val="en-US"/>
        </w:rPr>
      </w:pPr>
    </w:p>
    <w:p w:rsidR="00FA2E47" w:rsidRPr="00FA2E47" w:rsidRDefault="00FA2E47" w:rsidP="00FA2E47">
      <w:pPr>
        <w:jc w:val="both"/>
        <w:rPr>
          <w:rFonts w:ascii="Times New Roman" w:eastAsia="Cambria" w:hAnsi="Times New Roman" w:cs="Times New Roman"/>
          <w:lang w:val="en-US"/>
        </w:rPr>
      </w:pPr>
    </w:p>
    <w:p w:rsidR="00FA2E47" w:rsidRPr="00FA2E47" w:rsidRDefault="00FA2E47" w:rsidP="00FA2E47">
      <w:pPr>
        <w:jc w:val="both"/>
        <w:rPr>
          <w:rFonts w:ascii="Times New Roman" w:eastAsia="Cambria" w:hAnsi="Times New Roman" w:cs="Times New Roman"/>
          <w:lang w:val="en-US"/>
        </w:rPr>
      </w:pPr>
    </w:p>
    <w:p w:rsidR="00FA2E47" w:rsidRPr="00FA2E47" w:rsidRDefault="00FA2E47" w:rsidP="00FA2E47">
      <w:pPr>
        <w:jc w:val="both"/>
        <w:rPr>
          <w:rFonts w:ascii="Times New Roman" w:eastAsia="Cambria" w:hAnsi="Times New Roman" w:cs="Times New Roman"/>
          <w:lang w:val="en-US"/>
        </w:rPr>
      </w:pPr>
    </w:p>
    <w:p w:rsidR="00FA2E47" w:rsidRPr="00FA2E47" w:rsidRDefault="00FA2E47" w:rsidP="00FA2E47">
      <w:pPr>
        <w:jc w:val="both"/>
        <w:rPr>
          <w:rFonts w:ascii="Times New Roman" w:eastAsia="Cambria" w:hAnsi="Times New Roman" w:cs="Times New Roman"/>
          <w:lang w:val="en-US"/>
        </w:rPr>
      </w:pPr>
    </w:p>
    <w:p w:rsidR="00FA2E47" w:rsidRDefault="00FA2E47" w:rsidP="00FA2E47">
      <w:pPr>
        <w:shd w:val="clear" w:color="auto" w:fill="FFFFFF"/>
        <w:spacing w:after="192" w:line="240" w:lineRule="auto"/>
        <w:jc w:val="both"/>
        <w:textAlignment w:val="top"/>
        <w:rPr>
          <w:rFonts w:ascii="Times New Roman" w:eastAsia="Times New Roman" w:hAnsi="Times New Roman" w:cs="Times New Roman"/>
          <w:b/>
          <w:bCs/>
          <w:lang w:eastAsia="en-GB"/>
        </w:rPr>
      </w:pPr>
    </w:p>
    <w:p w:rsidR="00FA2E47" w:rsidRDefault="00FA2E47" w:rsidP="00FA2E47">
      <w:pPr>
        <w:shd w:val="clear" w:color="auto" w:fill="FFFFFF"/>
        <w:spacing w:after="192" w:line="240" w:lineRule="auto"/>
        <w:jc w:val="both"/>
        <w:textAlignment w:val="top"/>
        <w:rPr>
          <w:rFonts w:ascii="Times New Roman" w:eastAsia="Times New Roman" w:hAnsi="Times New Roman" w:cs="Times New Roman"/>
          <w:b/>
          <w:bCs/>
          <w:lang w:eastAsia="en-GB"/>
        </w:rPr>
      </w:pPr>
      <w:r>
        <w:rPr>
          <w:rFonts w:ascii="Times New Roman" w:eastAsia="Times New Roman" w:hAnsi="Times New Roman" w:cs="Times New Roman"/>
          <w:b/>
          <w:bCs/>
          <w:lang w:eastAsia="en-GB"/>
        </w:rPr>
        <w:t>PERSON SPECIFICATION</w:t>
      </w:r>
    </w:p>
    <w:p w:rsidR="00FA2E47" w:rsidRPr="00FA2E47" w:rsidRDefault="00FA2E47" w:rsidP="00FA2E47">
      <w:pPr>
        <w:shd w:val="clear" w:color="auto" w:fill="FFFFFF"/>
        <w:spacing w:after="192" w:line="240" w:lineRule="auto"/>
        <w:jc w:val="both"/>
        <w:textAlignment w:val="top"/>
        <w:rPr>
          <w:rFonts w:ascii="Times New Roman" w:eastAsia="Times New Roman" w:hAnsi="Times New Roman" w:cs="Times New Roman"/>
          <w:b/>
          <w:bCs/>
          <w:lang w:eastAsia="en-GB"/>
        </w:rPr>
      </w:pPr>
      <w:r w:rsidRPr="00FA2E47">
        <w:rPr>
          <w:rFonts w:ascii="Times New Roman" w:eastAsia="Times New Roman" w:hAnsi="Times New Roman" w:cs="Times New Roman"/>
          <w:b/>
          <w:bCs/>
          <w:lang w:eastAsia="en-GB"/>
        </w:rPr>
        <w:t xml:space="preserve">Qualification Criteria </w:t>
      </w:r>
    </w:p>
    <w:p w:rsidR="00FA2E47" w:rsidRPr="00FA2E47" w:rsidRDefault="00FA2E47" w:rsidP="00FA2E47">
      <w:pPr>
        <w:pStyle w:val="ListParagraph"/>
        <w:numPr>
          <w:ilvl w:val="0"/>
          <w:numId w:val="3"/>
        </w:numPr>
        <w:shd w:val="clear" w:color="auto" w:fill="FFFFFF"/>
        <w:spacing w:after="0" w:line="240" w:lineRule="auto"/>
        <w:jc w:val="both"/>
        <w:textAlignment w:val="top"/>
        <w:rPr>
          <w:rFonts w:ascii="Times New Roman" w:eastAsia="Times New Roman" w:hAnsi="Times New Roman" w:cs="Times New Roman"/>
          <w:bCs/>
          <w:lang w:eastAsia="en-GB"/>
        </w:rPr>
      </w:pPr>
      <w:r w:rsidRPr="00FA2E47">
        <w:rPr>
          <w:rFonts w:ascii="Times New Roman" w:eastAsia="Times New Roman" w:hAnsi="Times New Roman" w:cs="Times New Roman"/>
          <w:bCs/>
          <w:lang w:eastAsia="en-GB"/>
        </w:rPr>
        <w:t xml:space="preserve">Qualified accountant with relevant post-qualification experience. </w:t>
      </w:r>
    </w:p>
    <w:p w:rsidR="00FA2E47" w:rsidRPr="00FA2E47" w:rsidRDefault="00FA2E47" w:rsidP="00FA2E47">
      <w:pPr>
        <w:shd w:val="clear" w:color="auto" w:fill="FFFFFF"/>
        <w:spacing w:after="0" w:line="240" w:lineRule="auto"/>
        <w:jc w:val="both"/>
        <w:textAlignment w:val="top"/>
        <w:rPr>
          <w:rFonts w:ascii="Times New Roman" w:eastAsia="Times New Roman" w:hAnsi="Times New Roman" w:cs="Times New Roman"/>
          <w:bCs/>
          <w:lang w:eastAsia="en-GB"/>
        </w:rPr>
      </w:pPr>
    </w:p>
    <w:p w:rsidR="00FA2E47" w:rsidRPr="00FA2E47" w:rsidRDefault="00FA2E47" w:rsidP="00FA2E47">
      <w:pPr>
        <w:shd w:val="clear" w:color="auto" w:fill="FFFFFF"/>
        <w:spacing w:after="0" w:line="240" w:lineRule="auto"/>
        <w:jc w:val="both"/>
        <w:textAlignment w:val="top"/>
        <w:rPr>
          <w:rFonts w:ascii="Times New Roman" w:eastAsia="Times New Roman" w:hAnsi="Times New Roman" w:cs="Times New Roman"/>
          <w:lang w:eastAsia="en-GB"/>
        </w:rPr>
      </w:pPr>
    </w:p>
    <w:p w:rsidR="00FA2E47" w:rsidRPr="00FA2E47" w:rsidRDefault="00FA2E47" w:rsidP="00FA2E47">
      <w:pPr>
        <w:shd w:val="clear" w:color="auto" w:fill="FFFFFF"/>
        <w:spacing w:after="0" w:line="240" w:lineRule="auto"/>
        <w:jc w:val="both"/>
        <w:textAlignment w:val="top"/>
        <w:rPr>
          <w:rFonts w:ascii="Times New Roman" w:eastAsia="Times New Roman" w:hAnsi="Times New Roman" w:cs="Times New Roman"/>
          <w:lang w:eastAsia="en-GB"/>
        </w:rPr>
      </w:pPr>
      <w:r w:rsidRPr="00FA2E47">
        <w:rPr>
          <w:rFonts w:ascii="Times New Roman" w:eastAsia="Times New Roman" w:hAnsi="Times New Roman" w:cs="Times New Roman"/>
          <w:b/>
          <w:bCs/>
          <w:lang w:eastAsia="en-GB"/>
        </w:rPr>
        <w:t>Experience</w:t>
      </w:r>
    </w:p>
    <w:p w:rsidR="00FA2E47" w:rsidRPr="00FA2E47" w:rsidRDefault="00FA2E47" w:rsidP="00FA2E47">
      <w:pPr>
        <w:pStyle w:val="ListParagraph"/>
        <w:numPr>
          <w:ilvl w:val="0"/>
          <w:numId w:val="3"/>
        </w:numPr>
        <w:shd w:val="clear" w:color="auto" w:fill="FFFFFF"/>
        <w:spacing w:before="100" w:beforeAutospacing="1" w:after="0" w:line="240" w:lineRule="auto"/>
        <w:jc w:val="both"/>
        <w:textAlignment w:val="top"/>
        <w:rPr>
          <w:rFonts w:ascii="Times New Roman" w:eastAsia="Times New Roman" w:hAnsi="Times New Roman" w:cs="Times New Roman"/>
          <w:lang w:eastAsia="en-GB"/>
        </w:rPr>
      </w:pPr>
      <w:r w:rsidRPr="00FA2E47">
        <w:rPr>
          <w:rFonts w:ascii="Times New Roman" w:eastAsia="Times New Roman" w:hAnsi="Times New Roman" w:cs="Times New Roman"/>
          <w:lang w:eastAsia="en-GB"/>
        </w:rPr>
        <w:t>Experience of managing and motivating staff.</w:t>
      </w:r>
    </w:p>
    <w:p w:rsidR="00FA2E47" w:rsidRPr="00FA2E47" w:rsidRDefault="00FA2E47" w:rsidP="00FA2E47">
      <w:pPr>
        <w:pStyle w:val="ListParagraph"/>
        <w:numPr>
          <w:ilvl w:val="0"/>
          <w:numId w:val="3"/>
        </w:numPr>
        <w:shd w:val="clear" w:color="auto" w:fill="FFFFFF"/>
        <w:spacing w:before="100" w:beforeAutospacing="1" w:after="0" w:line="240" w:lineRule="auto"/>
        <w:jc w:val="both"/>
        <w:textAlignment w:val="top"/>
        <w:rPr>
          <w:rFonts w:ascii="Times New Roman" w:eastAsia="Times New Roman" w:hAnsi="Times New Roman" w:cs="Times New Roman"/>
          <w:lang w:eastAsia="en-GB"/>
        </w:rPr>
      </w:pPr>
      <w:r w:rsidRPr="00FA2E47">
        <w:rPr>
          <w:rFonts w:ascii="Times New Roman" w:eastAsia="Times New Roman" w:hAnsi="Times New Roman" w:cs="Times New Roman"/>
          <w:lang w:eastAsia="en-GB"/>
        </w:rPr>
        <w:t>Understanding and experience of the challenges presented by working in a network environment with some devolved financial functions.</w:t>
      </w:r>
    </w:p>
    <w:p w:rsidR="00FA2E47" w:rsidRPr="00FA2E47" w:rsidRDefault="00FA2E47" w:rsidP="00FA2E47">
      <w:pPr>
        <w:pStyle w:val="ListParagraph"/>
        <w:numPr>
          <w:ilvl w:val="0"/>
          <w:numId w:val="3"/>
        </w:numPr>
        <w:shd w:val="clear" w:color="auto" w:fill="FFFFFF"/>
        <w:spacing w:before="100" w:beforeAutospacing="1" w:after="0" w:line="240" w:lineRule="auto"/>
        <w:jc w:val="both"/>
        <w:textAlignment w:val="top"/>
        <w:rPr>
          <w:rFonts w:ascii="Times New Roman" w:eastAsia="Times New Roman" w:hAnsi="Times New Roman" w:cs="Times New Roman"/>
          <w:lang w:eastAsia="en-GB"/>
        </w:rPr>
      </w:pPr>
      <w:r w:rsidRPr="00FA2E47">
        <w:rPr>
          <w:rFonts w:ascii="Times New Roman" w:eastAsia="Times New Roman" w:hAnsi="Times New Roman" w:cs="Times New Roman"/>
          <w:lang w:eastAsia="en-GB"/>
        </w:rPr>
        <w:t>Financial reporting variance analysis and benchmarking school performance.</w:t>
      </w:r>
    </w:p>
    <w:p w:rsidR="00FA2E47" w:rsidRPr="00FA2E47" w:rsidRDefault="00FA2E47" w:rsidP="00FA2E47">
      <w:pPr>
        <w:pStyle w:val="ListParagraph"/>
        <w:numPr>
          <w:ilvl w:val="0"/>
          <w:numId w:val="3"/>
        </w:numPr>
        <w:shd w:val="clear" w:color="auto" w:fill="FFFFFF"/>
        <w:spacing w:before="100" w:beforeAutospacing="1" w:after="0" w:line="240" w:lineRule="auto"/>
        <w:jc w:val="both"/>
        <w:textAlignment w:val="top"/>
        <w:rPr>
          <w:rFonts w:ascii="Times New Roman" w:eastAsia="Times New Roman" w:hAnsi="Times New Roman" w:cs="Times New Roman"/>
          <w:lang w:eastAsia="en-GB"/>
        </w:rPr>
      </w:pPr>
      <w:r w:rsidRPr="00FA2E47">
        <w:rPr>
          <w:rFonts w:ascii="Times New Roman" w:eastAsia="Times New Roman" w:hAnsi="Times New Roman" w:cs="Times New Roman"/>
          <w:lang w:eastAsia="en-GB"/>
        </w:rPr>
        <w:t>Experience on all aspects of school funding.</w:t>
      </w:r>
    </w:p>
    <w:p w:rsidR="00FA2E47" w:rsidRPr="00FA2E47" w:rsidRDefault="00FA2E47" w:rsidP="00FA2E47">
      <w:pPr>
        <w:pStyle w:val="ListParagraph"/>
        <w:numPr>
          <w:ilvl w:val="0"/>
          <w:numId w:val="3"/>
        </w:numPr>
        <w:shd w:val="clear" w:color="auto" w:fill="FFFFFF"/>
        <w:spacing w:after="0" w:line="240" w:lineRule="auto"/>
        <w:jc w:val="both"/>
        <w:textAlignment w:val="top"/>
        <w:rPr>
          <w:rFonts w:ascii="Times New Roman" w:eastAsia="Times New Roman" w:hAnsi="Times New Roman" w:cs="Times New Roman"/>
          <w:lang w:eastAsia="en-GB"/>
        </w:rPr>
      </w:pPr>
      <w:r w:rsidRPr="00FA2E47">
        <w:rPr>
          <w:rFonts w:ascii="Times New Roman" w:eastAsia="Times New Roman" w:hAnsi="Times New Roman" w:cs="Times New Roman"/>
          <w:lang w:eastAsia="en-GB"/>
        </w:rPr>
        <w:t>Planning and budgeting experience.</w:t>
      </w:r>
    </w:p>
    <w:p w:rsidR="00FA2E47" w:rsidRPr="00FA2E47" w:rsidRDefault="00FA2E47" w:rsidP="00FA2E47">
      <w:pPr>
        <w:pStyle w:val="ListParagraph"/>
        <w:numPr>
          <w:ilvl w:val="0"/>
          <w:numId w:val="3"/>
        </w:numPr>
        <w:spacing w:after="0" w:line="240" w:lineRule="auto"/>
        <w:jc w:val="both"/>
        <w:textAlignment w:val="top"/>
        <w:rPr>
          <w:rFonts w:ascii="Times New Roman" w:eastAsia="Times New Roman" w:hAnsi="Times New Roman" w:cs="Times New Roman"/>
          <w:lang w:eastAsia="en-GB"/>
        </w:rPr>
      </w:pPr>
      <w:r w:rsidRPr="00FA2E47">
        <w:rPr>
          <w:rFonts w:ascii="Times New Roman" w:eastAsia="Times New Roman" w:hAnsi="Times New Roman" w:cs="Times New Roman"/>
          <w:lang w:eastAsia="en-GB"/>
        </w:rPr>
        <w:t>Experience of VAT regulations.</w:t>
      </w:r>
    </w:p>
    <w:p w:rsidR="00FA2E47" w:rsidRPr="00FA2E47" w:rsidRDefault="00FA2E47" w:rsidP="00FA2E47">
      <w:pPr>
        <w:pStyle w:val="ListParagraph"/>
        <w:numPr>
          <w:ilvl w:val="0"/>
          <w:numId w:val="3"/>
        </w:numPr>
        <w:spacing w:after="0" w:line="240" w:lineRule="auto"/>
        <w:jc w:val="both"/>
        <w:textAlignment w:val="top"/>
        <w:rPr>
          <w:rFonts w:ascii="Times New Roman" w:hAnsi="Times New Roman" w:cs="Times New Roman"/>
        </w:rPr>
      </w:pPr>
      <w:r w:rsidRPr="00FA2E47">
        <w:rPr>
          <w:rFonts w:ascii="Times New Roman" w:hAnsi="Times New Roman" w:cs="Times New Roman"/>
        </w:rPr>
        <w:t>Excellent skills in strategic planning and strategic management of financial resources </w:t>
      </w:r>
    </w:p>
    <w:p w:rsidR="00FA2E47" w:rsidRPr="00FA2E47" w:rsidRDefault="00FA2E47" w:rsidP="00FA2E47">
      <w:pPr>
        <w:pStyle w:val="ListParagraph"/>
        <w:numPr>
          <w:ilvl w:val="0"/>
          <w:numId w:val="3"/>
        </w:numPr>
        <w:shd w:val="clear" w:color="auto" w:fill="FFFFFF"/>
        <w:spacing w:before="100" w:beforeAutospacing="1" w:after="100" w:afterAutospacing="1" w:line="240" w:lineRule="auto"/>
        <w:jc w:val="both"/>
        <w:textAlignment w:val="top"/>
        <w:rPr>
          <w:rFonts w:ascii="Times New Roman" w:hAnsi="Times New Roman" w:cs="Times New Roman"/>
        </w:rPr>
      </w:pPr>
      <w:r w:rsidRPr="00FA2E47">
        <w:rPr>
          <w:rFonts w:ascii="Times New Roman" w:hAnsi="Times New Roman" w:cs="Times New Roman"/>
        </w:rPr>
        <w:t>Well-developed skills in spreadsheet and accountancy software.</w:t>
      </w:r>
    </w:p>
    <w:p w:rsidR="00FA2E47" w:rsidRPr="00FA2E47" w:rsidRDefault="00FA2E47" w:rsidP="00FA2E47">
      <w:pPr>
        <w:pStyle w:val="ListParagraph"/>
        <w:numPr>
          <w:ilvl w:val="0"/>
          <w:numId w:val="3"/>
        </w:numPr>
        <w:shd w:val="clear" w:color="auto" w:fill="FFFFFF"/>
        <w:spacing w:before="100" w:beforeAutospacing="1" w:after="100" w:afterAutospacing="1" w:line="240" w:lineRule="auto"/>
        <w:jc w:val="both"/>
        <w:textAlignment w:val="top"/>
        <w:rPr>
          <w:rFonts w:ascii="Times New Roman" w:hAnsi="Times New Roman" w:cs="Times New Roman"/>
        </w:rPr>
      </w:pPr>
      <w:r w:rsidRPr="00FA2E47">
        <w:rPr>
          <w:rFonts w:ascii="Times New Roman" w:hAnsi="Times New Roman" w:cs="Times New Roman"/>
        </w:rPr>
        <w:t>Good communication and training skills, as well as the ability to write clearly and concisely and to produce and maintain documents.</w:t>
      </w:r>
    </w:p>
    <w:p w:rsidR="00FA2E47" w:rsidRPr="00FA2E47" w:rsidRDefault="00FA2E47" w:rsidP="00FA2E47">
      <w:pPr>
        <w:pStyle w:val="ListParagraph"/>
        <w:numPr>
          <w:ilvl w:val="0"/>
          <w:numId w:val="3"/>
        </w:numPr>
        <w:spacing w:before="100" w:beforeAutospacing="1" w:after="100" w:afterAutospacing="1" w:line="240" w:lineRule="auto"/>
        <w:jc w:val="both"/>
        <w:rPr>
          <w:rFonts w:ascii="Times New Roman" w:eastAsia="Times New Roman" w:hAnsi="Times New Roman" w:cs="Times New Roman"/>
          <w:lang w:eastAsia="en-GB"/>
        </w:rPr>
      </w:pPr>
      <w:r w:rsidRPr="00FA2E47">
        <w:rPr>
          <w:rFonts w:ascii="Times New Roman" w:hAnsi="Times New Roman" w:cs="Times New Roman"/>
        </w:rPr>
        <w:t>You will be highly experienced at working at a senior operational level within a school or education setting. You will be a key player in a strong leadership team, collaborating on crucial decisions whilst working closely with the Executive Team and Principals to build and support a strong relationship between the educational</w:t>
      </w:r>
      <w:r w:rsidRPr="00FA2E47">
        <w:rPr>
          <w:rFonts w:ascii="Times New Roman" w:eastAsia="Times New Roman" w:hAnsi="Times New Roman" w:cs="Times New Roman"/>
          <w:lang w:eastAsia="en-GB"/>
        </w:rPr>
        <w:t xml:space="preserve"> </w:t>
      </w:r>
      <w:r w:rsidRPr="00FA2E47">
        <w:rPr>
          <w:rFonts w:ascii="Times New Roman" w:hAnsi="Times New Roman" w:cs="Times New Roman"/>
        </w:rPr>
        <w:t>and operational strands of the schools.</w:t>
      </w:r>
    </w:p>
    <w:p w:rsidR="00FA2E47" w:rsidRPr="00FA2E47" w:rsidRDefault="00FA2E47" w:rsidP="00FA2E47">
      <w:pPr>
        <w:spacing w:after="0" w:line="240" w:lineRule="auto"/>
        <w:jc w:val="both"/>
        <w:textAlignment w:val="top"/>
        <w:rPr>
          <w:rFonts w:ascii="Times New Roman" w:hAnsi="Times New Roman" w:cs="Times New Roman"/>
        </w:rPr>
      </w:pPr>
    </w:p>
    <w:p w:rsidR="00FA2E47" w:rsidRPr="00FA2E47" w:rsidRDefault="00FA2E47" w:rsidP="00FA2E47">
      <w:pPr>
        <w:shd w:val="clear" w:color="auto" w:fill="FFFFFF"/>
        <w:spacing w:after="192" w:line="240" w:lineRule="auto"/>
        <w:jc w:val="both"/>
        <w:textAlignment w:val="top"/>
        <w:rPr>
          <w:rFonts w:ascii="Times New Roman" w:eastAsia="Times New Roman" w:hAnsi="Times New Roman" w:cs="Times New Roman"/>
          <w:lang w:eastAsia="en-GB"/>
        </w:rPr>
      </w:pPr>
      <w:r w:rsidRPr="00FA2E47">
        <w:rPr>
          <w:rFonts w:ascii="Times New Roman" w:eastAsia="Times New Roman" w:hAnsi="Times New Roman" w:cs="Times New Roman"/>
          <w:b/>
          <w:bCs/>
          <w:lang w:eastAsia="en-GB"/>
        </w:rPr>
        <w:t xml:space="preserve">Personal characteristics </w:t>
      </w:r>
    </w:p>
    <w:p w:rsidR="00FA2E47" w:rsidRPr="00FA2E47" w:rsidRDefault="00FA2E47" w:rsidP="00FA2E47">
      <w:pPr>
        <w:pStyle w:val="ListParagraph"/>
        <w:numPr>
          <w:ilvl w:val="0"/>
          <w:numId w:val="4"/>
        </w:numPr>
        <w:spacing w:after="0" w:line="240" w:lineRule="auto"/>
        <w:jc w:val="both"/>
        <w:textAlignment w:val="top"/>
        <w:rPr>
          <w:rFonts w:ascii="Times New Roman" w:hAnsi="Times New Roman" w:cs="Times New Roman"/>
        </w:rPr>
      </w:pPr>
      <w:r w:rsidRPr="00FA2E47">
        <w:rPr>
          <w:rFonts w:ascii="Times New Roman" w:hAnsi="Times New Roman" w:cs="Times New Roman"/>
        </w:rPr>
        <w:t>You will be comfortable in operating at board level and as a member of the executive team, offering sound commercial and strategic advice.</w:t>
      </w:r>
    </w:p>
    <w:p w:rsidR="00FA2E47" w:rsidRPr="00FA2E47" w:rsidRDefault="00FA2E47" w:rsidP="00FA2E47">
      <w:pPr>
        <w:pStyle w:val="ListParagraph"/>
        <w:numPr>
          <w:ilvl w:val="0"/>
          <w:numId w:val="4"/>
        </w:numPr>
        <w:spacing w:after="0" w:line="240" w:lineRule="auto"/>
        <w:jc w:val="both"/>
        <w:textAlignment w:val="top"/>
        <w:rPr>
          <w:rFonts w:ascii="Times New Roman" w:eastAsia="Times New Roman" w:hAnsi="Times New Roman" w:cs="Times New Roman"/>
          <w:lang w:eastAsia="en-GB"/>
        </w:rPr>
      </w:pPr>
      <w:r w:rsidRPr="00FA2E47">
        <w:rPr>
          <w:rFonts w:ascii="Times New Roman" w:hAnsi="Times New Roman" w:cs="Times New Roman"/>
        </w:rPr>
        <w:t>Strong persuasive, influencing and interpersonal skills with the ability to communicate clearly and confidently</w:t>
      </w:r>
      <w:r w:rsidRPr="00FA2E47">
        <w:rPr>
          <w:rFonts w:ascii="Times New Roman" w:eastAsia="Times New Roman" w:hAnsi="Times New Roman" w:cs="Times New Roman"/>
          <w:lang w:eastAsia="en-GB"/>
        </w:rPr>
        <w:t>.</w:t>
      </w:r>
    </w:p>
    <w:p w:rsidR="00FA2E47" w:rsidRPr="00FA2E47" w:rsidRDefault="00FA2E47" w:rsidP="00FA2E47">
      <w:pPr>
        <w:spacing w:after="0" w:line="240" w:lineRule="auto"/>
        <w:jc w:val="both"/>
        <w:textAlignment w:val="top"/>
        <w:rPr>
          <w:rFonts w:ascii="Times New Roman" w:eastAsia="Times New Roman" w:hAnsi="Times New Roman" w:cs="Times New Roman"/>
          <w:lang w:eastAsia="en-GB"/>
        </w:rPr>
      </w:pPr>
    </w:p>
    <w:p w:rsidR="00FA2E47" w:rsidRPr="00FA2E47" w:rsidRDefault="00FA2E47" w:rsidP="00FA2E47">
      <w:pPr>
        <w:spacing w:after="0" w:line="240" w:lineRule="auto"/>
        <w:jc w:val="both"/>
        <w:rPr>
          <w:rFonts w:ascii="Times New Roman" w:eastAsia="Times New Roman" w:hAnsi="Times New Roman" w:cs="Times New Roman"/>
          <w:lang w:eastAsia="en-GB"/>
        </w:rPr>
      </w:pPr>
    </w:p>
    <w:p w:rsidR="00FA2E47" w:rsidRPr="00FA2E47" w:rsidRDefault="00FA2E47" w:rsidP="00FA2E47">
      <w:pPr>
        <w:shd w:val="clear" w:color="auto" w:fill="FFFFFF"/>
        <w:spacing w:after="192" w:line="240" w:lineRule="auto"/>
        <w:jc w:val="both"/>
        <w:textAlignment w:val="top"/>
        <w:rPr>
          <w:rFonts w:ascii="Times New Roman" w:eastAsia="Times New Roman" w:hAnsi="Times New Roman" w:cs="Times New Roman"/>
          <w:lang w:eastAsia="en-GB"/>
        </w:rPr>
      </w:pPr>
      <w:r w:rsidRPr="00FA2E47">
        <w:rPr>
          <w:rFonts w:ascii="Times New Roman" w:eastAsia="Times New Roman" w:hAnsi="Times New Roman" w:cs="Times New Roman"/>
          <w:b/>
          <w:bCs/>
          <w:lang w:eastAsia="en-GB"/>
        </w:rPr>
        <w:t>Values</w:t>
      </w:r>
    </w:p>
    <w:p w:rsidR="00FA2E47" w:rsidRPr="00FA2E47" w:rsidRDefault="00FA2E47" w:rsidP="00FA2E47">
      <w:pPr>
        <w:pStyle w:val="ListParagraph"/>
        <w:numPr>
          <w:ilvl w:val="0"/>
          <w:numId w:val="5"/>
        </w:numPr>
        <w:shd w:val="clear" w:color="auto" w:fill="FFFFFF"/>
        <w:spacing w:before="100" w:beforeAutospacing="1" w:after="100" w:afterAutospacing="1" w:line="240" w:lineRule="auto"/>
        <w:jc w:val="both"/>
        <w:textAlignment w:val="top"/>
        <w:rPr>
          <w:rFonts w:ascii="Times New Roman" w:eastAsia="Times New Roman" w:hAnsi="Times New Roman" w:cs="Times New Roman"/>
          <w:lang w:eastAsia="en-GB"/>
        </w:rPr>
      </w:pPr>
      <w:r w:rsidRPr="00FA2E47">
        <w:rPr>
          <w:rFonts w:ascii="Times New Roman" w:eastAsia="Times New Roman" w:hAnsi="Times New Roman" w:cs="Times New Roman"/>
          <w:lang w:eastAsia="en-GB"/>
        </w:rPr>
        <w:t>Personal vision is aligned with the values of Emmanuel Schools Foundation.</w:t>
      </w:r>
    </w:p>
    <w:p w:rsidR="00FA2E47" w:rsidRPr="00FA2E47" w:rsidRDefault="00FA2E47" w:rsidP="00FA2E47">
      <w:pPr>
        <w:pStyle w:val="ListParagraph"/>
        <w:numPr>
          <w:ilvl w:val="0"/>
          <w:numId w:val="5"/>
        </w:numPr>
        <w:shd w:val="clear" w:color="auto" w:fill="FFFFFF"/>
        <w:spacing w:before="100" w:beforeAutospacing="1" w:after="100" w:afterAutospacing="1" w:line="240" w:lineRule="auto"/>
        <w:jc w:val="both"/>
        <w:textAlignment w:val="top"/>
        <w:rPr>
          <w:rFonts w:ascii="Times New Roman" w:eastAsia="Times New Roman" w:hAnsi="Times New Roman" w:cs="Times New Roman"/>
          <w:lang w:eastAsia="en-GB"/>
        </w:rPr>
      </w:pPr>
      <w:r w:rsidRPr="00FA2E47">
        <w:rPr>
          <w:rFonts w:ascii="Times New Roman" w:eastAsia="Times New Roman" w:hAnsi="Times New Roman" w:cs="Times New Roman"/>
          <w:lang w:eastAsia="en-GB"/>
        </w:rPr>
        <w:t>Genuine passion and a belief in the potential of every student.</w:t>
      </w:r>
    </w:p>
    <w:p w:rsidR="00FA2E47" w:rsidRPr="00FA2E47" w:rsidRDefault="00FA2E47" w:rsidP="00FA2E47">
      <w:pPr>
        <w:pStyle w:val="ListParagraph"/>
        <w:numPr>
          <w:ilvl w:val="0"/>
          <w:numId w:val="5"/>
        </w:numPr>
        <w:shd w:val="clear" w:color="auto" w:fill="FFFFFF"/>
        <w:spacing w:before="100" w:beforeAutospacing="1" w:after="100" w:afterAutospacing="1" w:line="240" w:lineRule="auto"/>
        <w:jc w:val="both"/>
        <w:textAlignment w:val="top"/>
        <w:rPr>
          <w:rFonts w:ascii="Times New Roman" w:eastAsia="Times New Roman" w:hAnsi="Times New Roman" w:cs="Times New Roman"/>
          <w:lang w:eastAsia="en-GB"/>
        </w:rPr>
      </w:pPr>
      <w:r w:rsidRPr="00FA2E47">
        <w:rPr>
          <w:rFonts w:ascii="Times New Roman" w:eastAsia="Times New Roman" w:hAnsi="Times New Roman" w:cs="Times New Roman"/>
          <w:lang w:eastAsia="en-GB"/>
        </w:rPr>
        <w:t>Motivation to continually improve standards and achieve excellence.</w:t>
      </w:r>
    </w:p>
    <w:p w:rsidR="00FA2E47" w:rsidRPr="00FA2E47" w:rsidRDefault="00FA2E47" w:rsidP="00FA2E47">
      <w:pPr>
        <w:shd w:val="clear" w:color="auto" w:fill="FFFFFF"/>
        <w:spacing w:before="100" w:beforeAutospacing="1" w:after="100" w:afterAutospacing="1" w:line="240" w:lineRule="auto"/>
        <w:jc w:val="both"/>
        <w:textAlignment w:val="top"/>
        <w:rPr>
          <w:rFonts w:ascii="Times New Roman" w:eastAsia="Times New Roman" w:hAnsi="Times New Roman" w:cs="Times New Roman"/>
          <w:lang w:eastAsia="en-GB"/>
        </w:rPr>
      </w:pPr>
    </w:p>
    <w:p w:rsidR="00FA2E47" w:rsidRPr="00FA2E47" w:rsidRDefault="00FA2E47" w:rsidP="00FA2E47">
      <w:pPr>
        <w:shd w:val="clear" w:color="auto" w:fill="FFFFFF"/>
        <w:spacing w:before="100" w:beforeAutospacing="1" w:after="100" w:afterAutospacing="1" w:line="240" w:lineRule="auto"/>
        <w:jc w:val="both"/>
        <w:textAlignment w:val="top"/>
        <w:rPr>
          <w:rFonts w:ascii="Times New Roman" w:eastAsia="Times New Roman" w:hAnsi="Times New Roman" w:cs="Times New Roman"/>
          <w:b/>
          <w:lang w:eastAsia="en-GB"/>
        </w:rPr>
      </w:pPr>
      <w:r w:rsidRPr="00FA2E47">
        <w:rPr>
          <w:rFonts w:ascii="Times New Roman" w:eastAsia="Times New Roman" w:hAnsi="Times New Roman" w:cs="Times New Roman"/>
          <w:b/>
          <w:lang w:eastAsia="en-GB"/>
        </w:rPr>
        <w:t>Salary</w:t>
      </w:r>
    </w:p>
    <w:p w:rsidR="00FA2E47" w:rsidRPr="00FA2E47" w:rsidRDefault="00FA2E47" w:rsidP="00FA2E47">
      <w:pPr>
        <w:pStyle w:val="ListParagraph"/>
        <w:numPr>
          <w:ilvl w:val="0"/>
          <w:numId w:val="6"/>
        </w:numPr>
        <w:shd w:val="clear" w:color="auto" w:fill="FFFFFF"/>
        <w:spacing w:before="100" w:beforeAutospacing="1" w:after="100" w:afterAutospacing="1" w:line="240" w:lineRule="auto"/>
        <w:jc w:val="both"/>
        <w:textAlignment w:val="top"/>
        <w:rPr>
          <w:rFonts w:ascii="Times New Roman" w:eastAsia="Times New Roman" w:hAnsi="Times New Roman" w:cs="Times New Roman"/>
          <w:lang w:eastAsia="en-GB"/>
        </w:rPr>
      </w:pPr>
      <w:r w:rsidRPr="00FA2E47">
        <w:rPr>
          <w:rFonts w:ascii="Times New Roman" w:eastAsia="Times New Roman" w:hAnsi="Times New Roman" w:cs="Times New Roman"/>
          <w:lang w:eastAsia="en-GB"/>
        </w:rPr>
        <w:t>Competitive Salary, attractive pension scheme.</w:t>
      </w:r>
    </w:p>
    <w:p w:rsidR="00FA2E47" w:rsidRPr="00FA2E47" w:rsidRDefault="00FA2E47" w:rsidP="00FA2E47">
      <w:pPr>
        <w:shd w:val="clear" w:color="auto" w:fill="FFFFFF"/>
        <w:spacing w:before="100" w:beforeAutospacing="1" w:after="100" w:afterAutospacing="1" w:line="240" w:lineRule="auto"/>
        <w:jc w:val="both"/>
        <w:textAlignment w:val="top"/>
        <w:rPr>
          <w:rFonts w:ascii="Times New Roman" w:eastAsia="Times New Roman" w:hAnsi="Times New Roman" w:cs="Times New Roman"/>
          <w:lang w:eastAsia="en-GB"/>
        </w:rPr>
      </w:pPr>
    </w:p>
    <w:p w:rsidR="00FA2E47" w:rsidRPr="00FA2E47" w:rsidRDefault="00FA2E47" w:rsidP="00FA2E47">
      <w:pPr>
        <w:shd w:val="clear" w:color="auto" w:fill="FFFFFF"/>
        <w:spacing w:before="100" w:beforeAutospacing="1" w:after="100" w:afterAutospacing="1" w:line="240" w:lineRule="auto"/>
        <w:jc w:val="both"/>
        <w:textAlignment w:val="top"/>
        <w:rPr>
          <w:rFonts w:ascii="Arial" w:eastAsia="Times New Roman" w:hAnsi="Arial" w:cs="Arial"/>
          <w:lang w:eastAsia="en-GB"/>
        </w:rPr>
      </w:pPr>
      <w:r w:rsidRPr="00FA2E47">
        <w:rPr>
          <w:rFonts w:ascii="Times New Roman" w:eastAsia="Times New Roman" w:hAnsi="Times New Roman" w:cs="Times New Roman"/>
          <w:lang w:eastAsia="en-GB"/>
        </w:rPr>
        <w:t xml:space="preserve">For further information, / initial discussion speak to Patricia Rowland Finance Director and Head of Support Services.  </w:t>
      </w:r>
      <w:hyperlink r:id="rId8" w:history="1">
        <w:r w:rsidRPr="00FA2E47">
          <w:rPr>
            <w:rStyle w:val="Hyperlink"/>
            <w:rFonts w:ascii="Times New Roman" w:eastAsia="Times New Roman" w:hAnsi="Times New Roman" w:cs="Times New Roman"/>
            <w:color w:val="auto"/>
            <w:lang w:eastAsia="en-GB"/>
          </w:rPr>
          <w:t>prowland@esf-mail.org.uk</w:t>
        </w:r>
      </w:hyperlink>
      <w:r w:rsidRPr="00FA2E47">
        <w:rPr>
          <w:rFonts w:ascii="Times New Roman" w:eastAsia="Times New Roman" w:hAnsi="Times New Roman" w:cs="Times New Roman"/>
          <w:lang w:eastAsia="en-GB"/>
        </w:rPr>
        <w:t>.  01670 543570</w:t>
      </w:r>
    </w:p>
    <w:p w:rsidR="00FA2E47" w:rsidRPr="00FA2E47" w:rsidRDefault="00FA2E47" w:rsidP="00FA2E47">
      <w:pPr>
        <w:jc w:val="both"/>
        <w:rPr>
          <w:rFonts w:ascii="Times New Roman" w:eastAsia="Cambria" w:hAnsi="Times New Roman" w:cs="Times New Roman"/>
          <w:lang w:val="en-US"/>
        </w:rPr>
      </w:pPr>
    </w:p>
    <w:sectPr w:rsidR="00FA2E47" w:rsidRPr="00FA2E47" w:rsidSect="00AE14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702" w:rsidRDefault="00357702" w:rsidP="009F07D9">
      <w:pPr>
        <w:spacing w:after="0" w:line="240" w:lineRule="auto"/>
      </w:pPr>
      <w:r>
        <w:separator/>
      </w:r>
    </w:p>
  </w:endnote>
  <w:endnote w:type="continuationSeparator" w:id="0">
    <w:p w:rsidR="00357702" w:rsidRDefault="00357702" w:rsidP="009F0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702" w:rsidRDefault="00357702" w:rsidP="009F07D9">
      <w:pPr>
        <w:spacing w:after="0" w:line="240" w:lineRule="auto"/>
      </w:pPr>
      <w:r>
        <w:separator/>
      </w:r>
    </w:p>
  </w:footnote>
  <w:footnote w:type="continuationSeparator" w:id="0">
    <w:p w:rsidR="00357702" w:rsidRDefault="00357702" w:rsidP="009F07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69C4"/>
    <w:multiLevelType w:val="hybridMultilevel"/>
    <w:tmpl w:val="3F54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A4AA2"/>
    <w:multiLevelType w:val="hybridMultilevel"/>
    <w:tmpl w:val="F1BC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9F32E2"/>
    <w:multiLevelType w:val="hybridMultilevel"/>
    <w:tmpl w:val="A9FA4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E64A88"/>
    <w:multiLevelType w:val="hybridMultilevel"/>
    <w:tmpl w:val="FF98EF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9E59AE"/>
    <w:multiLevelType w:val="hybridMultilevel"/>
    <w:tmpl w:val="655A8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1351CB"/>
    <w:multiLevelType w:val="hybridMultilevel"/>
    <w:tmpl w:val="F06AC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AB3"/>
    <w:rsid w:val="000367A8"/>
    <w:rsid w:val="000A7912"/>
    <w:rsid w:val="001247E8"/>
    <w:rsid w:val="00146DCF"/>
    <w:rsid w:val="002706C1"/>
    <w:rsid w:val="00272CE1"/>
    <w:rsid w:val="00334B64"/>
    <w:rsid w:val="00357702"/>
    <w:rsid w:val="0037110E"/>
    <w:rsid w:val="003905A3"/>
    <w:rsid w:val="00455B4F"/>
    <w:rsid w:val="005642C2"/>
    <w:rsid w:val="005C297F"/>
    <w:rsid w:val="00605AB3"/>
    <w:rsid w:val="006F0E04"/>
    <w:rsid w:val="00723B5A"/>
    <w:rsid w:val="00881E3F"/>
    <w:rsid w:val="009F07D9"/>
    <w:rsid w:val="00A0263A"/>
    <w:rsid w:val="00AA5810"/>
    <w:rsid w:val="00AE1423"/>
    <w:rsid w:val="00B36C56"/>
    <w:rsid w:val="00BB4E8B"/>
    <w:rsid w:val="00BE1B32"/>
    <w:rsid w:val="00C32A11"/>
    <w:rsid w:val="00CD0C51"/>
    <w:rsid w:val="00D22D7C"/>
    <w:rsid w:val="00D84405"/>
    <w:rsid w:val="00D93D62"/>
    <w:rsid w:val="00E62D9F"/>
    <w:rsid w:val="00EA2590"/>
    <w:rsid w:val="00EF50ED"/>
    <w:rsid w:val="00FA2E47"/>
    <w:rsid w:val="00FC00E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EFFCE5-E2F6-423F-80C0-433B5A47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4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DCF"/>
    <w:pPr>
      <w:ind w:left="720"/>
      <w:contextualSpacing/>
    </w:pPr>
  </w:style>
  <w:style w:type="paragraph" w:styleId="BodyText">
    <w:name w:val="Body Text"/>
    <w:basedOn w:val="Normal"/>
    <w:link w:val="BodyTextChar"/>
    <w:uiPriority w:val="1"/>
    <w:qFormat/>
    <w:rsid w:val="005C297F"/>
    <w:pPr>
      <w:widowControl w:val="0"/>
      <w:spacing w:after="0" w:line="240" w:lineRule="auto"/>
      <w:ind w:left="837" w:hanging="360"/>
    </w:pPr>
    <w:rPr>
      <w:rFonts w:ascii="Cambria" w:eastAsia="Cambria" w:hAnsi="Cambria" w:cs="Times New Roman"/>
      <w:sz w:val="24"/>
      <w:szCs w:val="24"/>
      <w:lang w:val="en-US"/>
    </w:rPr>
  </w:style>
  <w:style w:type="character" w:customStyle="1" w:styleId="BodyTextChar">
    <w:name w:val="Body Text Char"/>
    <w:basedOn w:val="DefaultParagraphFont"/>
    <w:link w:val="BodyText"/>
    <w:uiPriority w:val="1"/>
    <w:rsid w:val="005C297F"/>
    <w:rPr>
      <w:rFonts w:ascii="Cambria" w:eastAsia="Cambria" w:hAnsi="Cambria" w:cs="Times New Roman"/>
      <w:sz w:val="24"/>
      <w:szCs w:val="24"/>
      <w:lang w:val="en-US"/>
    </w:rPr>
  </w:style>
  <w:style w:type="paragraph" w:styleId="FootnoteText">
    <w:name w:val="footnote text"/>
    <w:basedOn w:val="Normal"/>
    <w:link w:val="FootnoteTextChar"/>
    <w:uiPriority w:val="99"/>
    <w:semiHidden/>
    <w:unhideWhenUsed/>
    <w:rsid w:val="009F07D9"/>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9F07D9"/>
    <w:rPr>
      <w:rFonts w:ascii="Calibri" w:eastAsia="Calibri" w:hAnsi="Calibri" w:cs="Times New Roman"/>
      <w:sz w:val="20"/>
      <w:szCs w:val="20"/>
      <w:lang w:val="en-US"/>
    </w:rPr>
  </w:style>
  <w:style w:type="character" w:styleId="FootnoteReference">
    <w:name w:val="footnote reference"/>
    <w:uiPriority w:val="99"/>
    <w:semiHidden/>
    <w:unhideWhenUsed/>
    <w:rsid w:val="009F07D9"/>
    <w:rPr>
      <w:vertAlign w:val="superscript"/>
    </w:rPr>
  </w:style>
  <w:style w:type="paragraph" w:styleId="BalloonText">
    <w:name w:val="Balloon Text"/>
    <w:basedOn w:val="Normal"/>
    <w:link w:val="BalloonTextChar"/>
    <w:uiPriority w:val="99"/>
    <w:semiHidden/>
    <w:unhideWhenUsed/>
    <w:rsid w:val="00881E3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81E3F"/>
    <w:rPr>
      <w:rFonts w:ascii="Lucida Grande" w:hAnsi="Lucida Grande"/>
      <w:sz w:val="18"/>
      <w:szCs w:val="18"/>
    </w:rPr>
  </w:style>
  <w:style w:type="character" w:styleId="Hyperlink">
    <w:name w:val="Hyperlink"/>
    <w:basedOn w:val="DefaultParagraphFont"/>
    <w:uiPriority w:val="99"/>
    <w:unhideWhenUsed/>
    <w:rsid w:val="00FA2E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wland@esf-mail.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CFB2C-6F4E-45FB-A650-AAA74B9A4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DC74FDB1</Template>
  <TotalTime>5</TotalTime>
  <Pages>4</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ESF-Pat Rowland</dc:creator>
  <cp:keywords/>
  <dc:description/>
  <cp:lastModifiedBy>BA Hogg, Rebecca</cp:lastModifiedBy>
  <cp:revision>3</cp:revision>
  <dcterms:created xsi:type="dcterms:W3CDTF">2016-11-08T08:04:00Z</dcterms:created>
  <dcterms:modified xsi:type="dcterms:W3CDTF">2016-11-09T10:18:00Z</dcterms:modified>
</cp:coreProperties>
</file>