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32A5" w14:textId="40A8F602" w:rsidR="00057CF3" w:rsidRDefault="00057CF3" w:rsidP="00BF726F">
      <w:pPr>
        <w:pStyle w:val="NoSpacing"/>
      </w:pPr>
    </w:p>
    <w:p w14:paraId="01D60577" w14:textId="77777777" w:rsidR="00E95ACE" w:rsidRDefault="00E95ACE" w:rsidP="00E95ACE">
      <w:r>
        <w:t xml:space="preserve">                                       </w:t>
      </w:r>
    </w:p>
    <w:p w14:paraId="0A9C6134" w14:textId="77777777" w:rsidR="00E95ACE" w:rsidRPr="00075B86" w:rsidRDefault="00E95ACE" w:rsidP="00E95ACE">
      <w:pPr>
        <w:rPr>
          <w:b/>
        </w:rPr>
      </w:pPr>
      <w:r w:rsidRPr="00075B86">
        <w:rPr>
          <w:b/>
        </w:rPr>
        <w:t xml:space="preserve">JOB DESCRIPTION </w:t>
      </w:r>
    </w:p>
    <w:p w14:paraId="2C49B97F" w14:textId="77777777" w:rsidR="00E95ACE" w:rsidRDefault="00E95ACE" w:rsidP="00E95ACE"/>
    <w:p w14:paraId="235E110D" w14:textId="77777777" w:rsidR="00E95ACE" w:rsidRDefault="00E95ACE" w:rsidP="00E95ACE">
      <w:r w:rsidRPr="00075B86">
        <w:rPr>
          <w:b/>
        </w:rPr>
        <w:t>Job Title:</w:t>
      </w:r>
      <w:r>
        <w:t xml:space="preserve"> </w:t>
      </w:r>
      <w:r>
        <w:tab/>
      </w:r>
      <w:r>
        <w:tab/>
        <w:t>Health and Safety Advisor</w:t>
      </w:r>
      <w:bookmarkStart w:id="0" w:name="_GoBack"/>
      <w:bookmarkEnd w:id="0"/>
    </w:p>
    <w:p w14:paraId="6AC0D4BB" w14:textId="77777777" w:rsidR="00E95ACE" w:rsidRDefault="00E95ACE" w:rsidP="00E95ACE"/>
    <w:p w14:paraId="02AE0A8D" w14:textId="2787B7F0" w:rsidR="00E95ACE" w:rsidRDefault="00E95ACE" w:rsidP="00E95ACE">
      <w:r w:rsidRPr="00075B86">
        <w:rPr>
          <w:b/>
        </w:rPr>
        <w:t>School</w:t>
      </w:r>
      <w:r>
        <w:t xml:space="preserve">:  </w:t>
      </w:r>
      <w:r>
        <w:tab/>
      </w:r>
      <w:r>
        <w:tab/>
        <w:t xml:space="preserve">The </w:t>
      </w:r>
      <w:r w:rsidR="00075B86">
        <w:t>GORSE</w:t>
      </w:r>
      <w:r>
        <w:t xml:space="preserve"> Academies Trust</w:t>
      </w:r>
    </w:p>
    <w:p w14:paraId="69D781B6" w14:textId="77777777" w:rsidR="00E95ACE" w:rsidRDefault="00E95ACE" w:rsidP="00E95ACE"/>
    <w:p w14:paraId="0B980FB2" w14:textId="77777777" w:rsidR="00E95ACE" w:rsidRDefault="00E95ACE" w:rsidP="00E95ACE">
      <w:r w:rsidRPr="00075B86">
        <w:rPr>
          <w:b/>
        </w:rPr>
        <w:t>Pay Scale</w:t>
      </w:r>
      <w:r>
        <w:t xml:space="preserve">: </w:t>
      </w:r>
      <w:r>
        <w:tab/>
      </w:r>
      <w:r>
        <w:tab/>
        <w:t>SO1 £25,951 - £27,661 (37 hours per week, term time only)</w:t>
      </w:r>
    </w:p>
    <w:p w14:paraId="639ECB58" w14:textId="77777777" w:rsidR="00E95ACE" w:rsidRDefault="00E95ACE" w:rsidP="00E95ACE"/>
    <w:p w14:paraId="5DEBEB33" w14:textId="77777777" w:rsidR="00E95ACE" w:rsidRDefault="00E95ACE" w:rsidP="00E95ACE">
      <w:r w:rsidRPr="00075B86">
        <w:rPr>
          <w:b/>
        </w:rPr>
        <w:t>Responsible to</w:t>
      </w:r>
      <w:r>
        <w:t>:</w:t>
      </w:r>
      <w:r>
        <w:tab/>
        <w:t>Director of Health and Safety</w:t>
      </w:r>
    </w:p>
    <w:p w14:paraId="3EAAE383" w14:textId="77777777" w:rsidR="00E95ACE" w:rsidRDefault="00E95ACE" w:rsidP="00E95ACE"/>
    <w:p w14:paraId="3CE6E637" w14:textId="52DA8638" w:rsidR="00E95ACE" w:rsidRDefault="00075B86" w:rsidP="00E95ACE">
      <w:r>
        <w:rPr>
          <w:b/>
        </w:rPr>
        <w:t>Responsibilities</w:t>
      </w:r>
      <w:r>
        <w:t>: To assist</w:t>
      </w:r>
      <w:r w:rsidR="00E95ACE">
        <w:t xml:space="preserve"> in the development, monitoring and improvement of all aspects of Health and Safety, ensuring statutory compliance is achieved.  To act as a Health and Saf</w:t>
      </w:r>
      <w:r>
        <w:t>ety and Fire Safety advisor to a</w:t>
      </w:r>
      <w:r w:rsidR="00E95ACE">
        <w:t>cademies</w:t>
      </w:r>
      <w:r>
        <w:t>, preparing and delivering</w:t>
      </w:r>
      <w:r w:rsidR="00E95ACE">
        <w:t xml:space="preserve"> formal reports to Principals and Governing Bodies.</w:t>
      </w:r>
    </w:p>
    <w:p w14:paraId="011AACB8" w14:textId="77777777" w:rsidR="00E95ACE" w:rsidRDefault="00E95ACE" w:rsidP="00E95ACE"/>
    <w:p w14:paraId="7760AF0F" w14:textId="77777777" w:rsidR="00E95ACE" w:rsidRDefault="00E95ACE" w:rsidP="00E95ACE">
      <w:r w:rsidRPr="00075B86">
        <w:rPr>
          <w:b/>
        </w:rPr>
        <w:t>Role:</w:t>
      </w:r>
      <w:r>
        <w:t xml:space="preserve"> To assist in strategic development of all aspects of health and safety, implementation of policy and provision of a compliance assessment system.</w:t>
      </w:r>
    </w:p>
    <w:p w14:paraId="5328D6B3" w14:textId="77777777" w:rsidR="00E95ACE" w:rsidRDefault="00E95ACE" w:rsidP="00E95ACE"/>
    <w:p w14:paraId="60C166F8" w14:textId="7EBBC2BF" w:rsidR="00E95ACE" w:rsidRDefault="00E95ACE" w:rsidP="00E95ACE">
      <w:r w:rsidRPr="00075B86">
        <w:rPr>
          <w:b/>
        </w:rPr>
        <w:t>Main Duties</w:t>
      </w:r>
      <w:r>
        <w:t>: To assist the D</w:t>
      </w:r>
      <w:r w:rsidR="00075B86">
        <w:t>irector of Health and Safety and:</w:t>
      </w:r>
    </w:p>
    <w:p w14:paraId="76981F0B" w14:textId="77777777" w:rsidR="00E95ACE" w:rsidRDefault="00E95ACE" w:rsidP="00E95ACE"/>
    <w:p w14:paraId="44EBD8DD" w14:textId="77777777" w:rsidR="00E95ACE" w:rsidRDefault="00E95ACE" w:rsidP="00E95ACE">
      <w:r>
        <w:t>•</w:t>
      </w:r>
      <w:r>
        <w:tab/>
        <w:t>To assist in the development and implementation of policies.</w:t>
      </w:r>
    </w:p>
    <w:p w14:paraId="04B91A44" w14:textId="77777777" w:rsidR="005D3016" w:rsidRDefault="00E95ACE" w:rsidP="00E95ACE">
      <w:r>
        <w:t>•</w:t>
      </w:r>
      <w:r>
        <w:tab/>
        <w:t>To assist in the development of safety plans and standard emergency operating</w:t>
      </w:r>
    </w:p>
    <w:p w14:paraId="26EB7778" w14:textId="57D23745" w:rsidR="00E95ACE" w:rsidRDefault="005D3016" w:rsidP="00E95ACE">
      <w:r>
        <w:t xml:space="preserve">           </w:t>
      </w:r>
      <w:r w:rsidR="00075B86">
        <w:t>procedures.</w:t>
      </w:r>
    </w:p>
    <w:p w14:paraId="325300A0" w14:textId="182092A5" w:rsidR="00E95ACE" w:rsidRDefault="00E95ACE" w:rsidP="005D3016">
      <w:pPr>
        <w:ind w:left="720" w:hanging="720"/>
      </w:pPr>
      <w:r>
        <w:t>•</w:t>
      </w:r>
      <w:r>
        <w:tab/>
        <w:t>To be a member of the Trust Health and Safety committee, attend termly meetings</w:t>
      </w:r>
      <w:r w:rsidR="005D3016">
        <w:t xml:space="preserve"> including the </w:t>
      </w:r>
      <w:r>
        <w:t>preparation of agendas.</w:t>
      </w:r>
    </w:p>
    <w:p w14:paraId="354BBF49" w14:textId="34A6941E" w:rsidR="00E95ACE" w:rsidRDefault="00E95ACE" w:rsidP="00E95ACE">
      <w:r>
        <w:t>•</w:t>
      </w:r>
      <w:r>
        <w:tab/>
        <w:t>To be a</w:t>
      </w:r>
      <w:r w:rsidR="005D3016">
        <w:t>n</w:t>
      </w:r>
      <w:r>
        <w:t xml:space="preserve"> advising member of the Academies Health and Safety committees</w:t>
      </w:r>
    </w:p>
    <w:p w14:paraId="35F62019" w14:textId="4D0C2B77" w:rsidR="00E95ACE" w:rsidRDefault="00E95ACE" w:rsidP="00E95ACE">
      <w:r>
        <w:t>•</w:t>
      </w:r>
      <w:r>
        <w:tab/>
        <w:t>To be re</w:t>
      </w:r>
      <w:r w:rsidR="00075B86">
        <w:t>sponsible for the collation of a</w:t>
      </w:r>
      <w:r>
        <w:t>cademy reports and committee meeting minutes</w:t>
      </w:r>
    </w:p>
    <w:p w14:paraId="3E3A2AFC" w14:textId="77777777" w:rsidR="00E95ACE" w:rsidRDefault="00E95ACE" w:rsidP="00E95ACE">
      <w:r>
        <w:t>•</w:t>
      </w:r>
      <w:r>
        <w:tab/>
        <w:t>To undertake a programme of audits and work place inspections.</w:t>
      </w:r>
    </w:p>
    <w:p w14:paraId="588FDF76" w14:textId="77777777" w:rsidR="00E95ACE" w:rsidRDefault="00E95ACE" w:rsidP="00E95ACE">
      <w:r>
        <w:t>•</w:t>
      </w:r>
      <w:r>
        <w:tab/>
        <w:t xml:space="preserve">To undertake a programme of audits of the single central record. </w:t>
      </w:r>
    </w:p>
    <w:p w14:paraId="227C8A82" w14:textId="77777777" w:rsidR="00E95ACE" w:rsidRDefault="00E95ACE" w:rsidP="00E95ACE">
      <w:r>
        <w:t>•</w:t>
      </w:r>
      <w:r>
        <w:tab/>
        <w:t>To organise and manage Trust wide PAT testing.</w:t>
      </w:r>
    </w:p>
    <w:p w14:paraId="1EDA727F" w14:textId="13E609EB" w:rsidR="00E95ACE" w:rsidRDefault="00E95ACE" w:rsidP="005D3016">
      <w:pPr>
        <w:ind w:left="720" w:hanging="720"/>
      </w:pPr>
      <w:r>
        <w:t>•</w:t>
      </w:r>
      <w:r>
        <w:tab/>
        <w:t>T</w:t>
      </w:r>
      <w:r w:rsidR="00075B86">
        <w:t>o review and advice individual a</w:t>
      </w:r>
      <w:r>
        <w:t xml:space="preserve">cademies on improvements to their health and safety systems. </w:t>
      </w:r>
    </w:p>
    <w:p w14:paraId="3D6740BD" w14:textId="77777777" w:rsidR="00E95ACE" w:rsidRDefault="00E95ACE" w:rsidP="005D3016">
      <w:pPr>
        <w:ind w:left="720" w:hanging="720"/>
      </w:pPr>
      <w:r>
        <w:t>•</w:t>
      </w:r>
      <w:r>
        <w:tab/>
        <w:t>To prepare and deliver formal reports to Local Governing Bodies and Principals on Academy Health and Safety standards.</w:t>
      </w:r>
    </w:p>
    <w:p w14:paraId="3D2B5AE4" w14:textId="77777777" w:rsidR="00E95ACE" w:rsidRDefault="00E95ACE" w:rsidP="00E95ACE">
      <w:r>
        <w:t>•</w:t>
      </w:r>
      <w:r>
        <w:tab/>
        <w:t>To produce termly Health and Safety newsletters.</w:t>
      </w:r>
    </w:p>
    <w:p w14:paraId="434ABA90" w14:textId="77777777" w:rsidR="00E95ACE" w:rsidRDefault="00E95ACE" w:rsidP="00E95ACE">
      <w:r>
        <w:t>•</w:t>
      </w:r>
      <w:r>
        <w:tab/>
        <w:t>To co-ordinate and arrange all Health and Safety related training across the Trust.</w:t>
      </w:r>
    </w:p>
    <w:p w14:paraId="24E40912" w14:textId="77777777" w:rsidR="00E95ACE" w:rsidRDefault="00E95ACE" w:rsidP="00E95ACE">
      <w:r>
        <w:t>•</w:t>
      </w:r>
      <w:r>
        <w:tab/>
        <w:t>To develop and maintain Health and Safety training records</w:t>
      </w:r>
    </w:p>
    <w:p w14:paraId="5B3CBA73" w14:textId="77777777" w:rsidR="00E95ACE" w:rsidRDefault="00E95ACE" w:rsidP="005D3016">
      <w:pPr>
        <w:ind w:left="720" w:hanging="720"/>
      </w:pPr>
      <w:r>
        <w:t>•</w:t>
      </w:r>
      <w:r>
        <w:tab/>
        <w:t>Complete accident and incident investigations as required providing advice to management on the causation and remedial action to prevent recurrence.</w:t>
      </w:r>
    </w:p>
    <w:p w14:paraId="0AB4AA66" w14:textId="77777777" w:rsidR="005D3016" w:rsidRDefault="005D3016" w:rsidP="00E95ACE"/>
    <w:p w14:paraId="4FF9CD11" w14:textId="77777777" w:rsidR="005D3016" w:rsidRDefault="005D3016" w:rsidP="00E95ACE"/>
    <w:p w14:paraId="3D3CDFFD" w14:textId="77777777" w:rsidR="005D3016" w:rsidRDefault="005D3016" w:rsidP="00E95ACE"/>
    <w:p w14:paraId="6369CC71" w14:textId="77777777" w:rsidR="005D3016" w:rsidRDefault="005D3016" w:rsidP="00E95ACE"/>
    <w:p w14:paraId="43B2D340" w14:textId="77777777" w:rsidR="005D3016" w:rsidRDefault="005D3016" w:rsidP="00E95ACE"/>
    <w:p w14:paraId="3E5F1817" w14:textId="77777777" w:rsidR="005D3016" w:rsidRDefault="005D3016" w:rsidP="00E95ACE"/>
    <w:p w14:paraId="43C9AF7C" w14:textId="77777777" w:rsidR="00E95ACE" w:rsidRDefault="00E95ACE" w:rsidP="005D3016">
      <w:pPr>
        <w:ind w:left="720" w:hanging="720"/>
      </w:pPr>
      <w:r>
        <w:t>•</w:t>
      </w:r>
      <w:r>
        <w:tab/>
        <w:t>To undertake a programme of auditing Academy Educational visit submissions and physical audits of events.</w:t>
      </w:r>
    </w:p>
    <w:p w14:paraId="4FAC3C73" w14:textId="77777777" w:rsidR="00E95ACE" w:rsidRDefault="00E95ACE" w:rsidP="00E95ACE"/>
    <w:p w14:paraId="12686922" w14:textId="77777777" w:rsidR="00E95ACE" w:rsidRDefault="00E95ACE" w:rsidP="00E95ACE">
      <w:r>
        <w:t>DEVELOPING PROFESSIONAL AND CONSTRUCTIVE RELATIONSHIPS</w:t>
      </w:r>
    </w:p>
    <w:p w14:paraId="612BFC07" w14:textId="77777777" w:rsidR="005D3016" w:rsidRDefault="005D3016" w:rsidP="00E95ACE"/>
    <w:p w14:paraId="4A95F014" w14:textId="77777777" w:rsidR="00E95ACE" w:rsidRDefault="00E95ACE" w:rsidP="005D3016">
      <w:pPr>
        <w:ind w:left="720" w:hanging="720"/>
      </w:pPr>
      <w:r>
        <w:t>•</w:t>
      </w:r>
      <w:r>
        <w:tab/>
        <w:t>Work as a team member and identify opportunities for working with colleagues, managing their work where appropriate and sharing the development of effective practice with them.</w:t>
      </w:r>
    </w:p>
    <w:p w14:paraId="752807FA" w14:textId="77777777" w:rsidR="00E95ACE" w:rsidRDefault="00E95ACE" w:rsidP="005D3016">
      <w:pPr>
        <w:ind w:left="720" w:hanging="720"/>
      </w:pPr>
      <w:r>
        <w:t>•</w:t>
      </w:r>
      <w:r>
        <w:tab/>
        <w:t>Promote the Trust vision and values and an ethos in which the highest achievements are expected from all members of the Trust community.</w:t>
      </w:r>
    </w:p>
    <w:p w14:paraId="1BC7046C" w14:textId="77777777" w:rsidR="00E95ACE" w:rsidRDefault="00E95ACE" w:rsidP="00E95ACE">
      <w:r>
        <w:t>•</w:t>
      </w:r>
      <w:r>
        <w:tab/>
        <w:t>Establish and develop effective team working practices.</w:t>
      </w:r>
    </w:p>
    <w:p w14:paraId="3D016DCA" w14:textId="77777777" w:rsidR="00E95ACE" w:rsidRDefault="00E95ACE" w:rsidP="00E95ACE">
      <w:r>
        <w:t>•</w:t>
      </w:r>
      <w:r>
        <w:tab/>
        <w:t>Be able to prioritise, be efficient and meet deadlines.</w:t>
      </w:r>
    </w:p>
    <w:p w14:paraId="7ADDADF4" w14:textId="77777777" w:rsidR="00E95ACE" w:rsidRDefault="00E95ACE" w:rsidP="00E95ACE"/>
    <w:p w14:paraId="25676619" w14:textId="77777777" w:rsidR="00E95ACE" w:rsidRDefault="00E95ACE" w:rsidP="00E95ACE">
      <w:r>
        <w:t>PROFESSIONAL SKILLS</w:t>
      </w:r>
    </w:p>
    <w:p w14:paraId="6F7071EE" w14:textId="77777777" w:rsidR="005D3016" w:rsidRDefault="005D3016" w:rsidP="00E95ACE"/>
    <w:p w14:paraId="0AC49BAF" w14:textId="77777777" w:rsidR="00E95ACE" w:rsidRDefault="00E95ACE" w:rsidP="00E95ACE">
      <w:r>
        <w:t>•</w:t>
      </w:r>
      <w:r>
        <w:tab/>
        <w:t xml:space="preserve">Promote and model professional standards for both staff and pupils at all times. </w:t>
      </w:r>
    </w:p>
    <w:p w14:paraId="339550CE" w14:textId="77777777" w:rsidR="00E95ACE" w:rsidRDefault="00E95ACE" w:rsidP="00E95ACE">
      <w:r>
        <w:t>•</w:t>
      </w:r>
      <w:r>
        <w:tab/>
        <w:t xml:space="preserve">Provide colleagues, and stakeholders with timely and accurate information. </w:t>
      </w:r>
    </w:p>
    <w:p w14:paraId="0249CC93" w14:textId="77777777" w:rsidR="00E95ACE" w:rsidRDefault="00E95ACE" w:rsidP="005D3016">
      <w:pPr>
        <w:ind w:left="720" w:hanging="720"/>
      </w:pPr>
      <w:r>
        <w:t>•</w:t>
      </w:r>
      <w:r>
        <w:tab/>
        <w:t>Support staff to establish a purposeful and safe environment which complies with current legal requirements, national policies and guidance on the safeguarding and well-being of children and young people so that pupils feel secure and sufficiently confident to make an active contribution to learning and to the Academy.</w:t>
      </w:r>
    </w:p>
    <w:p w14:paraId="47CFAC0D" w14:textId="77777777" w:rsidR="005D3016" w:rsidRDefault="005D3016" w:rsidP="005D3016">
      <w:pPr>
        <w:ind w:left="720" w:hanging="720"/>
      </w:pPr>
    </w:p>
    <w:p w14:paraId="6439DFCB" w14:textId="77777777" w:rsidR="00E95ACE" w:rsidRDefault="00E95ACE" w:rsidP="00E95ACE">
      <w:r>
        <w:t>STRATEGIC DIRECTION AND DEVELOPMENT</w:t>
      </w:r>
    </w:p>
    <w:p w14:paraId="05083A7B" w14:textId="77777777" w:rsidR="005D3016" w:rsidRDefault="005D3016" w:rsidP="00E95ACE"/>
    <w:p w14:paraId="1B4B5806" w14:textId="77777777" w:rsidR="00E95ACE" w:rsidRDefault="00E95ACE" w:rsidP="005D3016">
      <w:pPr>
        <w:ind w:left="720" w:hanging="720"/>
      </w:pPr>
      <w:r>
        <w:t>•</w:t>
      </w:r>
      <w:r>
        <w:tab/>
        <w:t>Support the Executive Principal in the communication of the vision, effective management and operational efficiency to fulfil the ethos of the Trust.</w:t>
      </w:r>
    </w:p>
    <w:p w14:paraId="347CB087" w14:textId="77777777" w:rsidR="00E95ACE" w:rsidRDefault="00E95ACE" w:rsidP="005D3016">
      <w:pPr>
        <w:ind w:left="720" w:hanging="720"/>
      </w:pPr>
      <w:r>
        <w:t>•</w:t>
      </w:r>
      <w:r>
        <w:tab/>
        <w:t>Lead on key specific areas of responsibility that ensure the improvement and development of health and safety ethos across the Trust.</w:t>
      </w:r>
    </w:p>
    <w:p w14:paraId="27B8264D" w14:textId="77777777" w:rsidR="005D3016" w:rsidRDefault="005D3016" w:rsidP="005D3016">
      <w:pPr>
        <w:ind w:left="720" w:hanging="720"/>
      </w:pPr>
    </w:p>
    <w:p w14:paraId="2E8CF66C" w14:textId="77777777" w:rsidR="00E95ACE" w:rsidRDefault="00E95ACE" w:rsidP="00E95ACE">
      <w:r>
        <w:t>PERSONAL RESPONSIBILITIES</w:t>
      </w:r>
    </w:p>
    <w:p w14:paraId="5EA2127D" w14:textId="77777777" w:rsidR="005D3016" w:rsidRDefault="005D3016" w:rsidP="00E95ACE"/>
    <w:p w14:paraId="70D65CBB" w14:textId="77777777" w:rsidR="00E95ACE" w:rsidRDefault="00E95ACE" w:rsidP="00E95ACE">
      <w:r>
        <w:t>•</w:t>
      </w:r>
      <w:r>
        <w:tab/>
        <w:t>Hold positive values and attitudes and adopt high standards in their professional role.</w:t>
      </w:r>
    </w:p>
    <w:p w14:paraId="6AB0676B" w14:textId="77777777" w:rsidR="00E95ACE" w:rsidRDefault="00E95ACE" w:rsidP="00E95ACE">
      <w:r>
        <w:t>•</w:t>
      </w:r>
      <w:r>
        <w:tab/>
        <w:t>Drive up expectations and promote a health and safety culture.</w:t>
      </w:r>
    </w:p>
    <w:p w14:paraId="0C7C6CE2" w14:textId="77777777" w:rsidR="00E95ACE" w:rsidRDefault="00E95ACE" w:rsidP="005D3016">
      <w:pPr>
        <w:ind w:left="720" w:hanging="720"/>
      </w:pPr>
      <w:r>
        <w:t>•</w:t>
      </w:r>
      <w:r>
        <w:tab/>
        <w:t>To carry out the duties and responsibilities of the post, in accordance with the Trust’s Health and Safety Policy and relevant Health and Safety Guidance and Legislation.</w:t>
      </w:r>
    </w:p>
    <w:p w14:paraId="1C69DAFE" w14:textId="77777777" w:rsidR="00E95ACE" w:rsidRDefault="00E95ACE" w:rsidP="00075B86">
      <w:pPr>
        <w:ind w:left="720" w:hanging="720"/>
      </w:pPr>
      <w:r>
        <w:t>•</w:t>
      </w:r>
      <w:r>
        <w:tab/>
        <w:t>To use information technology systems as required to carry out the duties of the post in the most efficient and effective manner.</w:t>
      </w:r>
    </w:p>
    <w:p w14:paraId="2403014A" w14:textId="77777777" w:rsidR="00E95ACE" w:rsidRDefault="00E95ACE" w:rsidP="00E95ACE">
      <w:r>
        <w:t>•</w:t>
      </w:r>
      <w:r>
        <w:tab/>
        <w:t>To undertake training and professional development as appropriate.</w:t>
      </w:r>
    </w:p>
    <w:p w14:paraId="22554482" w14:textId="77777777" w:rsidR="00E95ACE" w:rsidRDefault="00E95ACE" w:rsidP="00075B86">
      <w:pPr>
        <w:ind w:left="720" w:hanging="720"/>
      </w:pPr>
      <w:r>
        <w:t>•</w:t>
      </w:r>
      <w:r>
        <w:tab/>
        <w:t>To undertake other duties appropriate to the post that may reasonably be required from time to time.</w:t>
      </w:r>
    </w:p>
    <w:p w14:paraId="3C31F3C9" w14:textId="77777777" w:rsidR="00E95ACE" w:rsidRDefault="00E95ACE" w:rsidP="00E95ACE"/>
    <w:p w14:paraId="7E1013E0" w14:textId="77777777" w:rsidR="00075B86" w:rsidRDefault="00075B86" w:rsidP="00E95ACE"/>
    <w:p w14:paraId="49D76AB7" w14:textId="77777777" w:rsidR="00075B86" w:rsidRDefault="00075B86" w:rsidP="00E95ACE"/>
    <w:p w14:paraId="6825CF83" w14:textId="77777777" w:rsidR="00075B86" w:rsidRDefault="00075B86" w:rsidP="00E95ACE"/>
    <w:p w14:paraId="63624793" w14:textId="77777777" w:rsidR="00E95ACE" w:rsidRDefault="00E95ACE" w:rsidP="00E95ACE">
      <w:r>
        <w:t>Any special conditions of service:</w:t>
      </w:r>
    </w:p>
    <w:p w14:paraId="0D96B70D" w14:textId="77777777" w:rsidR="00075B86" w:rsidRDefault="00075B86" w:rsidP="00E95ACE"/>
    <w:p w14:paraId="3696B759" w14:textId="6CD4FB97" w:rsidR="00E95ACE" w:rsidRDefault="00E95ACE" w:rsidP="00E95ACE">
      <w:r>
        <w:t xml:space="preserve">The successful candidate will be subject to a Disclosure Barring Service (DBS) Check. There may be a need to work outside of school hours and off school premises, as required by the school. </w:t>
      </w:r>
    </w:p>
    <w:p w14:paraId="69F914C2" w14:textId="77777777" w:rsidR="00075B86" w:rsidRDefault="00075B86" w:rsidP="00E95ACE"/>
    <w:p w14:paraId="4F049FC8" w14:textId="77777777" w:rsidR="00E95ACE" w:rsidRDefault="00E95ACE" w:rsidP="00E95ACE">
      <w:r>
        <w:t xml:space="preserve">No smoking policy. </w:t>
      </w:r>
    </w:p>
    <w:p w14:paraId="7F729C4F" w14:textId="77777777" w:rsidR="00E95ACE" w:rsidRDefault="00E95ACE" w:rsidP="00E95ACE"/>
    <w:p w14:paraId="6AE38F0A" w14:textId="77777777" w:rsidR="00E95ACE" w:rsidRDefault="00E95ACE" w:rsidP="00E95ACE"/>
    <w:p w14:paraId="09E5A3F6" w14:textId="7B17413A" w:rsidR="00E95ACE" w:rsidRDefault="00E95ACE" w:rsidP="00E95ACE"/>
    <w:sectPr w:rsidR="00E95ACE" w:rsidSect="00D5499A">
      <w:headerReference w:type="default" r:id="rId8"/>
      <w:footerReference w:type="default" r:id="rId9"/>
      <w:pgSz w:w="11906" w:h="16838" w:code="9"/>
      <w:pgMar w:top="964" w:right="964" w:bottom="227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F84C" w14:textId="77777777" w:rsidR="00DD33C9" w:rsidRDefault="00DD33C9" w:rsidP="00F3534B">
      <w:r>
        <w:separator/>
      </w:r>
    </w:p>
  </w:endnote>
  <w:endnote w:type="continuationSeparator" w:id="0">
    <w:p w14:paraId="26CD0E78" w14:textId="77777777" w:rsidR="00DD33C9" w:rsidRDefault="00DD33C9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FE0B" w14:textId="208A687E" w:rsidR="00417346" w:rsidRPr="00D059FF" w:rsidRDefault="007277C8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4C6F51" wp14:editId="7216D494">
              <wp:simplePos x="0" y="0"/>
              <wp:positionH relativeFrom="margin">
                <wp:posOffset>5187315</wp:posOffset>
              </wp:positionH>
              <wp:positionV relativeFrom="paragraph">
                <wp:posOffset>-820420</wp:posOffset>
              </wp:positionV>
              <wp:extent cx="1166495" cy="900430"/>
              <wp:effectExtent l="0" t="0" r="0" b="1397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9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A7BA3A6" w14:textId="7B8E2507" w:rsidR="007277C8" w:rsidRPr="00C17300" w:rsidRDefault="007277C8" w:rsidP="007277C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Hillcrest Academy</w:t>
                          </w:r>
                        </w:p>
                        <w:p w14:paraId="244216D6" w14:textId="77777777" w:rsidR="007277C8" w:rsidRDefault="007277C8" w:rsidP="00727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84C6F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08.45pt;margin-top:-64.6pt;width:91.85pt;height:70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" filled="f" stroked="f" strokeweight=".5pt">
              <v:textbox inset="0,0,,0">
                <w:txbxContent>
                  <w:p w14:paraId="6A7BA3A6" w14:textId="7B8E2507" w:rsidR="007277C8" w:rsidRPr="00C17300" w:rsidRDefault="007277C8" w:rsidP="007277C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Hillcrest Academy</w:t>
                    </w:r>
                  </w:p>
                  <w:p w14:paraId="244216D6" w14:textId="77777777" w:rsidR="007277C8" w:rsidRDefault="007277C8" w:rsidP="007277C8">
                    <w:pPr>
                      <w:jc w:val="center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378E60" wp14:editId="31927CE5">
              <wp:simplePos x="0" y="0"/>
              <wp:positionH relativeFrom="column">
                <wp:posOffset>4135755</wp:posOffset>
              </wp:positionH>
              <wp:positionV relativeFrom="paragraph">
                <wp:posOffset>-817245</wp:posOffset>
              </wp:positionV>
              <wp:extent cx="1166495" cy="90043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9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4528C" w14:textId="2BA89219" w:rsidR="00225A70" w:rsidRPr="00C17300" w:rsidRDefault="00225A70" w:rsidP="00C17300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17300">
                            <w:rPr>
                              <w:b/>
                              <w:sz w:val="14"/>
                              <w:szCs w:val="14"/>
                            </w:rPr>
                            <w:t>The Farnley Academy</w:t>
                          </w:r>
                        </w:p>
                        <w:p w14:paraId="00B586B7" w14:textId="5BED1D87" w:rsidR="00225A70" w:rsidRDefault="00225A70" w:rsidP="00225A7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3A378E60" id="Text Box 1" o:spid="_x0000_s1032" type="#_x0000_t202" style="position:absolute;left:0;text-align:left;margin-left:325.65pt;margin-top:-64.35pt;width:91.85pt;height:7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" filled="f" stroked="f" strokeweight=".5pt">
              <v:textbox inset="0,0,,0">
                <w:txbxContent>
                  <w:p w14:paraId="7054528C" w14:textId="2BA89219" w:rsidR="00225A70" w:rsidRPr="00C17300" w:rsidRDefault="00225A70" w:rsidP="00C1730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C17300">
                      <w:rPr>
                        <w:b/>
                        <w:sz w:val="14"/>
                        <w:szCs w:val="14"/>
                      </w:rPr>
                      <w:t xml:space="preserve">The </w:t>
                    </w:r>
                    <w:proofErr w:type="spellStart"/>
                    <w:r w:rsidRPr="00C17300">
                      <w:rPr>
                        <w:b/>
                        <w:sz w:val="14"/>
                        <w:szCs w:val="14"/>
                      </w:rPr>
                      <w:t>Farnley</w:t>
                    </w:r>
                    <w:proofErr w:type="spellEnd"/>
                    <w:r w:rsidRPr="00C17300">
                      <w:rPr>
                        <w:b/>
                        <w:sz w:val="14"/>
                        <w:szCs w:val="14"/>
                      </w:rPr>
                      <w:t xml:space="preserve"> Academy</w:t>
                    </w:r>
                  </w:p>
                  <w:p w14:paraId="00B586B7" w14:textId="5BED1D87" w:rsidR="00225A70" w:rsidRDefault="00225A70" w:rsidP="00225A7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5B1482" wp14:editId="6221372E">
              <wp:simplePos x="0" y="0"/>
              <wp:positionH relativeFrom="column">
                <wp:posOffset>3005455</wp:posOffset>
              </wp:positionH>
              <wp:positionV relativeFrom="paragraph">
                <wp:posOffset>-826135</wp:posOffset>
              </wp:positionV>
              <wp:extent cx="1132205" cy="900430"/>
              <wp:effectExtent l="0" t="0" r="0" b="139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220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5912DE4" w14:textId="6325E62D" w:rsidR="00225A70" w:rsidRPr="00C17300" w:rsidRDefault="00C17300" w:rsidP="00C17300">
                          <w:pPr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225A70" w:rsidRPr="00C17300">
                            <w:rPr>
                              <w:b/>
                              <w:sz w:val="14"/>
                              <w:szCs w:val="14"/>
                            </w:rPr>
                            <w:t>The Morley Academy</w:t>
                          </w:r>
                        </w:p>
                        <w:p w14:paraId="4D0D7281" w14:textId="3292B93B" w:rsidR="00225A70" w:rsidRPr="00225A70" w:rsidRDefault="00225A70" w:rsidP="00225A7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95B1482" id="Text Box 14" o:spid="_x0000_s1033" type="#_x0000_t202" style="position:absolute;left:0;text-align:left;margin-left:236.65pt;margin-top:-65.05pt;width:89.15pt;height:7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" filled="f" stroked="f" strokeweight=".5pt">
              <v:textbox inset="0,0,,0">
                <w:txbxContent>
                  <w:p w14:paraId="65912DE4" w14:textId="6325E62D" w:rsidR="00225A70" w:rsidRPr="00C17300" w:rsidRDefault="00C17300" w:rsidP="00C17300">
                    <w:pPr>
                      <w:jc w:val="lef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  </w:t>
                    </w:r>
                    <w:r w:rsidR="00225A70" w:rsidRPr="00C17300">
                      <w:rPr>
                        <w:b/>
                        <w:sz w:val="14"/>
                        <w:szCs w:val="14"/>
                      </w:rPr>
                      <w:t>The Morley Academy</w:t>
                    </w:r>
                  </w:p>
                  <w:p w14:paraId="4D0D7281" w14:textId="3292B93B" w:rsidR="00225A70" w:rsidRPr="00225A70" w:rsidRDefault="00225A70" w:rsidP="00225A7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w:drawing>
        <wp:anchor distT="0" distB="0" distL="114300" distR="114300" simplePos="0" relativeHeight="251664896" behindDoc="1" locked="0" layoutInCell="1" allowOverlap="1" wp14:anchorId="6B786244" wp14:editId="2DDF1AD0">
          <wp:simplePos x="0" y="0"/>
          <wp:positionH relativeFrom="margin">
            <wp:posOffset>3140710</wp:posOffset>
          </wp:positionH>
          <wp:positionV relativeFrom="paragraph">
            <wp:posOffset>-636270</wp:posOffset>
          </wp:positionV>
          <wp:extent cx="3067050" cy="867322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a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6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346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7821B6" wp14:editId="1C4C40F0">
              <wp:simplePos x="0" y="0"/>
              <wp:positionH relativeFrom="column">
                <wp:posOffset>3282950</wp:posOffset>
              </wp:positionH>
              <wp:positionV relativeFrom="paragraph">
                <wp:posOffset>-194310</wp:posOffset>
              </wp:positionV>
              <wp:extent cx="30734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w14:anchorId="477821B6" id="Text Box 18" o:spid="_x0000_s1033" type="#_x0000_t202" style="position:absolute;left:0;text-align:left;margin-left:258.5pt;margin-top:-15.3pt;width:2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" filled="f" stroked="f" strokeweight=".5pt">
              <v:textbox inset="0,0,0,0">
                <w:txbxContent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17346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E87E5A" wp14:editId="0080648F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6C6256C" w:rsidR="00417346" w:rsidRDefault="001542A5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c/o</w:t>
                          </w:r>
                          <w:r w:rsidR="00DE3242">
                            <w:rPr>
                              <w:sz w:val="18"/>
                              <w:szCs w:val="18"/>
                            </w:rPr>
                            <w:t xml:space="preserve"> The Ruth Gorse Academy</w:t>
                          </w:r>
                        </w:p>
                        <w:p w14:paraId="6D6DCC98" w14:textId="5CCAFA97" w:rsidR="00DE3242" w:rsidRPr="00D95785" w:rsidRDefault="00DE3242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Black Bull Street, Leeds. LS10 1HW</w:t>
                          </w:r>
                        </w:p>
                        <w:p w14:paraId="4A92CCFF" w14:textId="74FCC270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726110">
                            <w:rPr>
                              <w:sz w:val="18"/>
                              <w:szCs w:val="18"/>
                            </w:rPr>
                            <w:t xml:space="preserve"> 0113 3945262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="00DE3242">
                            <w:rPr>
                              <w:sz w:val="18"/>
                              <w:szCs w:val="18"/>
                            </w:rPr>
                            <w:t xml:space="preserve"> christine.watson@tgat.org.uk</w:t>
                          </w:r>
                        </w:p>
                        <w:p w14:paraId="7CCF3025" w14:textId="0FC78A4C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="00064E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EC5FF5" w:rsidRPr="001004C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www.tgat.org.uk</w:t>
                            </w:r>
                          </w:hyperlink>
                          <w:r w:rsidR="00EC5FF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8E87E5A" id="Text Box 8" o:spid="_x0000_s1035" type="#_x0000_t202" style="position:absolute;left:0;text-align:left;margin-left:0;margin-top:-62.5pt;width:247.5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MJHQAq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6C6256C" w:rsidR="00417346" w:rsidRDefault="001542A5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c/o</w:t>
                    </w:r>
                    <w:r w:rsidR="00DE3242">
                      <w:rPr>
                        <w:sz w:val="18"/>
                        <w:szCs w:val="18"/>
                      </w:rPr>
                      <w:t xml:space="preserve"> The Ruth Gorse Academy</w:t>
                    </w:r>
                  </w:p>
                  <w:p w14:paraId="6D6DCC98" w14:textId="5CCAFA97" w:rsidR="00DE3242" w:rsidRPr="00D95785" w:rsidRDefault="00DE3242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Black Bull Street, Leeds. LS10 1HW</w:t>
                    </w:r>
                  </w:p>
                  <w:p w14:paraId="4A92CCFF" w14:textId="74FCC270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726110">
                      <w:rPr>
                        <w:sz w:val="18"/>
                        <w:szCs w:val="18"/>
                      </w:rPr>
                      <w:t xml:space="preserve"> 0113 3945262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="00DE3242">
                      <w:rPr>
                        <w:sz w:val="18"/>
                        <w:szCs w:val="18"/>
                      </w:rPr>
                      <w:t xml:space="preserve"> christine.watson@tgat.org.uk</w:t>
                    </w:r>
                  </w:p>
                  <w:p w14:paraId="7CCF3025" w14:textId="0FC78A4C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="00064EA9"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EC5FF5" w:rsidRPr="001004CB">
                        <w:rPr>
                          <w:rStyle w:val="Hyperlink"/>
                          <w:sz w:val="18"/>
                          <w:szCs w:val="18"/>
                        </w:rPr>
                        <w:t>www.tgat.org.uk</w:t>
                      </w:r>
                    </w:hyperlink>
                    <w:r w:rsidR="00EC5FF5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6C20EA" wp14:editId="26CAC981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A6EAD29" id="Straight Connector 1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271D0D0D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DD1F" w14:textId="77777777" w:rsidR="00DD33C9" w:rsidRDefault="00DD33C9" w:rsidP="00F3534B">
      <w:r>
        <w:separator/>
      </w:r>
    </w:p>
  </w:footnote>
  <w:footnote w:type="continuationSeparator" w:id="0">
    <w:p w14:paraId="0B9D7504" w14:textId="77777777" w:rsidR="00DD33C9" w:rsidRDefault="00DD33C9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1EE1" w14:textId="53D47A94" w:rsidR="00417346" w:rsidRPr="00F3534B" w:rsidRDefault="00225A70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6F7076" wp14:editId="4185944C">
              <wp:simplePos x="0" y="0"/>
              <wp:positionH relativeFrom="column">
                <wp:posOffset>5718014</wp:posOffset>
              </wp:positionH>
              <wp:positionV relativeFrom="paragraph">
                <wp:posOffset>-325120</wp:posOffset>
              </wp:positionV>
              <wp:extent cx="648051" cy="798394"/>
              <wp:effectExtent l="0" t="0" r="0" b="19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51" cy="7983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7A178" w14:textId="6B19D8DA" w:rsidR="00225A70" w:rsidRDefault="00225A70">
                          <w:r>
                            <w:rPr>
                              <w:rFonts w:ascii="Calibri" w:hAnsi="Calibri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59A10AAC" wp14:editId="55AE1A8C">
                                <wp:extent cx="549910" cy="833344"/>
                                <wp:effectExtent l="0" t="0" r="2540" b="5080"/>
                                <wp:docPr id="20" name="Picture 20" descr="cid:image006.jpg@01D11037.30583D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id:image006.jpg@01D11037.30583D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910" cy="833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196F70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0.25pt;margin-top:-25.6pt;width:51.05pt;height:6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" filled="f" stroked="f" strokeweight=".5pt">
              <v:textbox inset="0,0,,0">
                <w:txbxContent>
                  <w:p w14:paraId="6007A178" w14:textId="6B19D8DA" w:rsidR="00225A70" w:rsidRDefault="00225A70">
                    <w:r>
                      <w:rPr>
                        <w:rFonts w:ascii="Calibri" w:hAnsi="Calibri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59A10AAC" wp14:editId="55AE1A8C">
                          <wp:extent cx="549910" cy="833344"/>
                          <wp:effectExtent l="0" t="0" r="2540" b="5080"/>
                          <wp:docPr id="20" name="Picture 20" descr="cid:image006.jpg@01D11037.30583D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id:image006.jpg@01D11037.30583D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9910" cy="833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B72AB1" wp14:editId="5D192275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76587878" w:rsidR="00417346" w:rsidRDefault="0041734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w14:anchorId="07B72AB1" id="Text Box 6" o:spid="_x0000_s1027" type="#_x0000_t202" style="position:absolute;left:0;text-align:left;margin-left:429pt;margin-top:-33.6pt;width:70.85pt;height:6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 w14:paraId="4BFEAD2D" w14:textId="76587878" w:rsidR="00417346" w:rsidRDefault="00417346"/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814A7C" wp14:editId="284BC603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2590DD">
                                <wp:extent cx="4318600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00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w14:anchorId="4F814A7C" id="Text Box 2" o:spid="_x0000_s1028" type="#_x0000_t202" style="position:absolute;left:0;text-align:left;margin-left:0;margin-top:-33.6pt;width:340.15pt;height:6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2590DD">
                          <wp:extent cx="4318600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00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7777777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7777777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4583E463" w:rsidR="00417346" w:rsidRPr="00F3534B" w:rsidRDefault="000260B9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BD0F1" wp14:editId="7DF81CF4">
              <wp:simplePos x="0" y="0"/>
              <wp:positionH relativeFrom="column">
                <wp:posOffset>4168140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39A321B5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Mr D Mo</w:t>
                          </w:r>
                          <w:r w:rsidR="009D6524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gan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w14:anchorId="45CBD0F1" id="Text Box 5" o:spid="_x0000_s1029" type="#_x0000_t202" style="position:absolute;left:0;text-align:left;margin-left:328.2pt;margin-top:2.4pt;width:17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JIuFyjcAAAACAEAAA8AAABk&#10;cnMvZG93bnJldi54bWxMj81OwzAQhO9IvIO1SNyoXVRCk8apKgQnJEQaDhydeJtEjdchdtvw9iwn&#10;OH6a0fzk29kN4oxT6D1pWC4UCKTG255aDR/Vy90aRIiGrBk8oYZvDLAtrq9yk1l/oRLP+9gKDqGQ&#10;GQ1djGMmZWg6dCYs/IjE2sFPzkTGqZV2MhcOd4O8VyqRzvTEDZ0Z8anD5rg/OQ27Tyqf+6+3+r08&#10;lH1VpYpek6PWtzfzbgMi4hz/zPA7n6dDwZtqfyIbxKAheUhWbNWw4gesp+kjc82s1iCLXP4/UPwA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ki4XKNwAAAAIAQAADwAAAAAAAAAAAAAA&#10;AAAABQAAZHJzL2Rvd25yZXYueG1sUEsFBgAAAAAEAAQA8wAAAAkGAAAAAA==&#10;" filled="f" stroked="f">
              <v:textbox inset="0,0,0,0">
                <w:txbxContent>
                  <w:p w14:paraId="5A4D40D1" w14:textId="39A321B5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>Mr D Mo</w:t>
                    </w:r>
                    <w:r w:rsidR="009D6524">
                      <w:rPr>
                        <w:sz w:val="18"/>
                        <w:szCs w:val="18"/>
                      </w:rPr>
                      <w:t>r</w:t>
                    </w:r>
                    <w:r w:rsidRPr="00D95785">
                      <w:rPr>
                        <w:sz w:val="18"/>
                        <w:szCs w:val="18"/>
                      </w:rPr>
                      <w:t>gan</w:t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8DDF51" wp14:editId="327BC1DD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387C529E" id="Straight Connecto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8FACBB" wp14:editId="50C913A0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6AFD8" w14:textId="085B60E3" w:rsidR="00E941C1" w:rsidRPr="00D95785" w:rsidRDefault="00E941C1" w:rsidP="00E941C1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80745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F80745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7D14C72F" w14:textId="77777777" w:rsidR="00E941C1" w:rsidRPr="00D95785" w:rsidRDefault="00E941C1" w:rsidP="00E941C1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E15CBAD" w14:textId="3B127E5E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w14:anchorId="4C8FACBB" id="Text Box 3" o:spid="_x0000_s1030" type="#_x0000_t202" style="position:absolute;left:0;text-align:left;margin-left:0;margin-top:2.4pt;width:24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je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6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G0fje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4F86AFD8" w14:textId="085B60E3" w:rsidR="00E941C1" w:rsidRPr="00D95785" w:rsidRDefault="00E941C1" w:rsidP="00E941C1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F80745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F80745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</w:t>
                    </w:r>
                    <w:proofErr w:type="spellStart"/>
                    <w:r w:rsidRPr="00D95785">
                      <w:rPr>
                        <w:sz w:val="18"/>
                        <w:szCs w:val="18"/>
                      </w:rPr>
                      <w:t>Hons</w:t>
                    </w:r>
                    <w:proofErr w:type="spellEnd"/>
                    <w:r w:rsidRPr="00D95785">
                      <w:rPr>
                        <w:sz w:val="18"/>
                        <w:szCs w:val="18"/>
                      </w:rPr>
                      <w:t>) NPQH</w:t>
                    </w:r>
                  </w:p>
                  <w:p w14:paraId="7D14C72F" w14:textId="77777777" w:rsidR="00E941C1" w:rsidRPr="00D95785" w:rsidRDefault="00E941C1" w:rsidP="00E941C1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2E15CBAD" w14:textId="3B127E5E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60B9"/>
    <w:rsid w:val="00037CED"/>
    <w:rsid w:val="00050A0E"/>
    <w:rsid w:val="00057CF3"/>
    <w:rsid w:val="00064EA9"/>
    <w:rsid w:val="00075B86"/>
    <w:rsid w:val="000A0EB7"/>
    <w:rsid w:val="000B60F5"/>
    <w:rsid w:val="000F244B"/>
    <w:rsid w:val="00123F4B"/>
    <w:rsid w:val="001312EC"/>
    <w:rsid w:val="001542A5"/>
    <w:rsid w:val="001D7BFE"/>
    <w:rsid w:val="00223AAC"/>
    <w:rsid w:val="00225A70"/>
    <w:rsid w:val="002425DE"/>
    <w:rsid w:val="002A60BE"/>
    <w:rsid w:val="002D3DA4"/>
    <w:rsid w:val="00336ECE"/>
    <w:rsid w:val="00341313"/>
    <w:rsid w:val="00345339"/>
    <w:rsid w:val="003618A4"/>
    <w:rsid w:val="003728AA"/>
    <w:rsid w:val="003C4D4D"/>
    <w:rsid w:val="00417346"/>
    <w:rsid w:val="00457C5F"/>
    <w:rsid w:val="00460CA4"/>
    <w:rsid w:val="00493A66"/>
    <w:rsid w:val="004E086F"/>
    <w:rsid w:val="004E5EB2"/>
    <w:rsid w:val="00517AFF"/>
    <w:rsid w:val="005311C3"/>
    <w:rsid w:val="00534205"/>
    <w:rsid w:val="005711EF"/>
    <w:rsid w:val="005D0227"/>
    <w:rsid w:val="005D3016"/>
    <w:rsid w:val="0061524A"/>
    <w:rsid w:val="00725068"/>
    <w:rsid w:val="00726110"/>
    <w:rsid w:val="007277C8"/>
    <w:rsid w:val="00776987"/>
    <w:rsid w:val="00777369"/>
    <w:rsid w:val="007C24D7"/>
    <w:rsid w:val="007C722C"/>
    <w:rsid w:val="007F189F"/>
    <w:rsid w:val="007F19E0"/>
    <w:rsid w:val="00816FA1"/>
    <w:rsid w:val="00827243"/>
    <w:rsid w:val="0086100B"/>
    <w:rsid w:val="00884A73"/>
    <w:rsid w:val="0090033D"/>
    <w:rsid w:val="00900A20"/>
    <w:rsid w:val="00917781"/>
    <w:rsid w:val="00960E09"/>
    <w:rsid w:val="009A5344"/>
    <w:rsid w:val="009B3AF4"/>
    <w:rsid w:val="009D6524"/>
    <w:rsid w:val="009E6EEB"/>
    <w:rsid w:val="009F124B"/>
    <w:rsid w:val="00A2131C"/>
    <w:rsid w:val="00AC4D04"/>
    <w:rsid w:val="00AD0D46"/>
    <w:rsid w:val="00AE5273"/>
    <w:rsid w:val="00BB13D0"/>
    <w:rsid w:val="00BB40E8"/>
    <w:rsid w:val="00BE08C7"/>
    <w:rsid w:val="00BE27B3"/>
    <w:rsid w:val="00BF726F"/>
    <w:rsid w:val="00C17300"/>
    <w:rsid w:val="00C56911"/>
    <w:rsid w:val="00CA685E"/>
    <w:rsid w:val="00CB543A"/>
    <w:rsid w:val="00CF7562"/>
    <w:rsid w:val="00D059FF"/>
    <w:rsid w:val="00D102D7"/>
    <w:rsid w:val="00D2551C"/>
    <w:rsid w:val="00D26CF5"/>
    <w:rsid w:val="00D44AFF"/>
    <w:rsid w:val="00D513AF"/>
    <w:rsid w:val="00D5499A"/>
    <w:rsid w:val="00D80B85"/>
    <w:rsid w:val="00D82A90"/>
    <w:rsid w:val="00D95785"/>
    <w:rsid w:val="00DC1147"/>
    <w:rsid w:val="00DD33C9"/>
    <w:rsid w:val="00DD3E46"/>
    <w:rsid w:val="00DE3242"/>
    <w:rsid w:val="00E14330"/>
    <w:rsid w:val="00E42B26"/>
    <w:rsid w:val="00E941C1"/>
    <w:rsid w:val="00E95ACE"/>
    <w:rsid w:val="00EB536A"/>
    <w:rsid w:val="00EC5FF5"/>
    <w:rsid w:val="00EC65B1"/>
    <w:rsid w:val="00EF10F2"/>
    <w:rsid w:val="00F0415F"/>
    <w:rsid w:val="00F07AAD"/>
    <w:rsid w:val="00F3534B"/>
    <w:rsid w:val="00F421D7"/>
    <w:rsid w:val="00F62B20"/>
    <w:rsid w:val="00F80745"/>
    <w:rsid w:val="00F844C9"/>
    <w:rsid w:val="00FC0820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5DC9E2"/>
  <w15:docId w15:val="{DC48155D-3699-4A87-8363-6927A0BC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t.org.uk" TargetMode="External"/><Relationship Id="rId2" Type="http://schemas.openxmlformats.org/officeDocument/2006/relationships/hyperlink" Target="http://www.tgat.org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6.jpg@01D11037.30583D7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cid:image006.jpg@01D11037.30583D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2B69-CEF5-47DB-B55C-4AC75CA1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Carole Smyth</cp:lastModifiedBy>
  <cp:revision>2</cp:revision>
  <cp:lastPrinted>2016-02-11T15:22:00Z</cp:lastPrinted>
  <dcterms:created xsi:type="dcterms:W3CDTF">2017-07-06T11:31:00Z</dcterms:created>
  <dcterms:modified xsi:type="dcterms:W3CDTF">2017-07-06T11:31:00Z</dcterms:modified>
</cp:coreProperties>
</file>