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48" w:rsidRDefault="00A43148">
      <w:pPr>
        <w:rPr>
          <w:sz w:val="20"/>
          <w:szCs w:val="20"/>
        </w:rPr>
      </w:pPr>
    </w:p>
    <w:tbl>
      <w:tblPr>
        <w:tblStyle w:val="a"/>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A43148" w:rsidTr="00FD6FBE">
        <w:trPr>
          <w:trHeight w:val="420"/>
        </w:trPr>
        <w:tc>
          <w:tcPr>
            <w:tcW w:w="9214" w:type="dxa"/>
            <w:shd w:val="clear" w:color="auto" w:fill="8B171F"/>
            <w:tcMar>
              <w:top w:w="100" w:type="dxa"/>
              <w:left w:w="100" w:type="dxa"/>
              <w:bottom w:w="100" w:type="dxa"/>
              <w:right w:w="100" w:type="dxa"/>
            </w:tcMar>
          </w:tcPr>
          <w:p w:rsidR="00A43148" w:rsidRDefault="00FD6FBE">
            <w:pPr>
              <w:rPr>
                <w:b/>
                <w:color w:val="F3F3F3"/>
                <w:sz w:val="24"/>
                <w:szCs w:val="24"/>
              </w:rPr>
            </w:pPr>
            <w:bookmarkStart w:id="0" w:name="_GoBack" w:colFirst="1" w:colLast="1"/>
            <w:r>
              <w:rPr>
                <w:b/>
                <w:color w:val="F3F3F3"/>
                <w:sz w:val="24"/>
                <w:szCs w:val="24"/>
              </w:rPr>
              <w:t>Job Description - Director of Sport</w:t>
            </w:r>
          </w:p>
        </w:tc>
      </w:tr>
      <w:bookmarkEnd w:id="0"/>
    </w:tbl>
    <w:p w:rsidR="00A43148" w:rsidRDefault="00A43148">
      <w:pPr>
        <w:jc w:val="both"/>
        <w:rPr>
          <w:sz w:val="20"/>
          <w:szCs w:val="20"/>
        </w:rPr>
      </w:pPr>
    </w:p>
    <w:p w:rsidR="00A43148" w:rsidRDefault="00A43148">
      <w:pPr>
        <w:jc w:val="both"/>
        <w:rPr>
          <w:sz w:val="20"/>
          <w:szCs w:val="20"/>
        </w:rPr>
      </w:pPr>
    </w:p>
    <w:p w:rsidR="00BE7DD6" w:rsidRDefault="00FD6FBE">
      <w:pPr>
        <w:jc w:val="both"/>
        <w:rPr>
          <w:sz w:val="20"/>
          <w:szCs w:val="20"/>
        </w:rPr>
      </w:pPr>
      <w:r>
        <w:rPr>
          <w:b/>
          <w:sz w:val="20"/>
          <w:szCs w:val="20"/>
        </w:rPr>
        <w:t>Key Responsibilities:</w:t>
      </w:r>
      <w:r>
        <w:rPr>
          <w:sz w:val="20"/>
          <w:szCs w:val="20"/>
        </w:rPr>
        <w:t xml:space="preserve"> </w:t>
      </w:r>
    </w:p>
    <w:p w:rsidR="00BE7DD6" w:rsidRDefault="00BE7DD6">
      <w:pPr>
        <w:jc w:val="both"/>
        <w:rPr>
          <w:sz w:val="20"/>
          <w:szCs w:val="20"/>
        </w:rPr>
      </w:pPr>
    </w:p>
    <w:p w:rsidR="00A43148" w:rsidRDefault="00FD6FBE">
      <w:pPr>
        <w:jc w:val="both"/>
        <w:rPr>
          <w:sz w:val="20"/>
          <w:szCs w:val="20"/>
        </w:rPr>
      </w:pPr>
      <w:r>
        <w:rPr>
          <w:sz w:val="20"/>
          <w:szCs w:val="20"/>
        </w:rPr>
        <w:t xml:space="preserve">The Director of Sport has responsibility for all sport in the School.  They will lead the teaching team and coaches to develop a full programme of sports across the School for pupils of all abilities.  The Director of Sport will be a role model for all to </w:t>
      </w:r>
      <w:r>
        <w:rPr>
          <w:sz w:val="20"/>
          <w:szCs w:val="20"/>
        </w:rPr>
        <w:t>enjoy sport and promote healthy lifestyles.</w:t>
      </w:r>
    </w:p>
    <w:p w:rsidR="00A43148" w:rsidRDefault="00A43148">
      <w:pPr>
        <w:jc w:val="both"/>
        <w:rPr>
          <w:sz w:val="20"/>
          <w:szCs w:val="20"/>
          <w:highlight w:val="yellow"/>
        </w:rPr>
      </w:pPr>
    </w:p>
    <w:p w:rsidR="00A43148" w:rsidRDefault="00FD6FBE">
      <w:pPr>
        <w:jc w:val="both"/>
        <w:rPr>
          <w:sz w:val="20"/>
          <w:szCs w:val="20"/>
        </w:rPr>
      </w:pPr>
      <w:r>
        <w:rPr>
          <w:sz w:val="20"/>
          <w:szCs w:val="20"/>
        </w:rPr>
        <w:t xml:space="preserve">The Director of Sport will coordinate and teach PE and Games for boys and girls. They will work to ensure the highest standards of teaching and learning in PE and Games. </w:t>
      </w:r>
    </w:p>
    <w:p w:rsidR="00A43148" w:rsidRDefault="00A43148">
      <w:pPr>
        <w:jc w:val="both"/>
        <w:rPr>
          <w:sz w:val="20"/>
          <w:szCs w:val="20"/>
        </w:rPr>
      </w:pPr>
    </w:p>
    <w:p w:rsidR="00A43148" w:rsidRDefault="00FD6FBE">
      <w:pPr>
        <w:jc w:val="both"/>
        <w:rPr>
          <w:sz w:val="20"/>
          <w:szCs w:val="20"/>
        </w:rPr>
      </w:pPr>
      <w:r>
        <w:rPr>
          <w:sz w:val="20"/>
          <w:szCs w:val="20"/>
        </w:rPr>
        <w:t>The Director of Sport will coordinate a</w:t>
      </w:r>
      <w:r>
        <w:rPr>
          <w:sz w:val="20"/>
          <w:szCs w:val="20"/>
        </w:rPr>
        <w:t xml:space="preserve">nd participate in the sports fixtures and the sports clubs programme.  Most sporting fixtures take place in the normal school week. Where there are occasional weekend fixtures, the Director of Sport is expected to attend.  </w:t>
      </w:r>
    </w:p>
    <w:p w:rsidR="00A43148" w:rsidRDefault="00A43148">
      <w:pPr>
        <w:jc w:val="both"/>
        <w:rPr>
          <w:sz w:val="20"/>
          <w:szCs w:val="20"/>
        </w:rPr>
      </w:pPr>
    </w:p>
    <w:p w:rsidR="00A43148" w:rsidRDefault="00FD6FBE">
      <w:pPr>
        <w:rPr>
          <w:sz w:val="20"/>
          <w:szCs w:val="20"/>
        </w:rPr>
      </w:pPr>
      <w:r>
        <w:rPr>
          <w:noProof/>
          <w:sz w:val="20"/>
          <w:szCs w:val="20"/>
        </w:rPr>
        <w:drawing>
          <wp:inline distT="114300" distB="114300" distL="114300" distR="114300">
            <wp:extent cx="5710238" cy="3238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0238" cy="3238500"/>
                    </a:xfrm>
                    <a:prstGeom prst="rect">
                      <a:avLst/>
                    </a:prstGeom>
                    <a:ln/>
                  </pic:spPr>
                </pic:pic>
              </a:graphicData>
            </a:graphic>
          </wp:inline>
        </w:drawing>
      </w:r>
    </w:p>
    <w:p w:rsidR="00A43148" w:rsidRDefault="00A43148">
      <w:pPr>
        <w:rPr>
          <w:sz w:val="20"/>
          <w:szCs w:val="20"/>
        </w:rPr>
      </w:pPr>
    </w:p>
    <w:p w:rsidR="00BE7DD6" w:rsidRDefault="00BE7DD6">
      <w:pPr>
        <w:rPr>
          <w:b/>
          <w:sz w:val="20"/>
          <w:szCs w:val="20"/>
        </w:rPr>
      </w:pPr>
    </w:p>
    <w:p w:rsidR="00A43148" w:rsidRDefault="00FD6FBE">
      <w:pPr>
        <w:rPr>
          <w:b/>
          <w:sz w:val="20"/>
          <w:szCs w:val="20"/>
        </w:rPr>
      </w:pPr>
      <w:r>
        <w:rPr>
          <w:b/>
          <w:sz w:val="20"/>
          <w:szCs w:val="20"/>
        </w:rPr>
        <w:t>Specific areas of responsibi</w:t>
      </w:r>
      <w:r>
        <w:rPr>
          <w:b/>
          <w:sz w:val="20"/>
          <w:szCs w:val="20"/>
        </w:rPr>
        <w:t>lity are:</w:t>
      </w:r>
    </w:p>
    <w:p w:rsidR="00A43148" w:rsidRDefault="00A43148">
      <w:pPr>
        <w:rPr>
          <w:b/>
          <w:sz w:val="20"/>
          <w:szCs w:val="20"/>
        </w:rPr>
      </w:pPr>
    </w:p>
    <w:p w:rsidR="00A43148" w:rsidRDefault="00FD6FBE">
      <w:pPr>
        <w:rPr>
          <w:b/>
          <w:sz w:val="20"/>
          <w:szCs w:val="20"/>
        </w:rPr>
      </w:pPr>
      <w:r>
        <w:rPr>
          <w:b/>
          <w:sz w:val="20"/>
          <w:szCs w:val="20"/>
        </w:rPr>
        <w:t>Leadership</w:t>
      </w:r>
    </w:p>
    <w:p w:rsidR="00A43148" w:rsidRDefault="00FD6FBE">
      <w:pPr>
        <w:numPr>
          <w:ilvl w:val="0"/>
          <w:numId w:val="2"/>
        </w:numPr>
        <w:contextualSpacing/>
        <w:rPr>
          <w:sz w:val="20"/>
          <w:szCs w:val="20"/>
        </w:rPr>
      </w:pPr>
      <w:r>
        <w:rPr>
          <w:sz w:val="20"/>
          <w:szCs w:val="20"/>
        </w:rPr>
        <w:t>Provide inspiration and strong lead</w:t>
      </w:r>
      <w:r w:rsidR="00BE7DD6">
        <w:rPr>
          <w:sz w:val="20"/>
          <w:szCs w:val="20"/>
        </w:rPr>
        <w:t xml:space="preserve">ership to the School to ensure </w:t>
      </w:r>
      <w:r>
        <w:rPr>
          <w:sz w:val="20"/>
          <w:szCs w:val="20"/>
        </w:rPr>
        <w:t xml:space="preserve">the highest standards of learning in sport. </w:t>
      </w:r>
    </w:p>
    <w:p w:rsidR="00A43148" w:rsidRDefault="00FD6FBE">
      <w:pPr>
        <w:numPr>
          <w:ilvl w:val="0"/>
          <w:numId w:val="2"/>
        </w:numPr>
        <w:contextualSpacing/>
        <w:rPr>
          <w:sz w:val="20"/>
          <w:szCs w:val="20"/>
        </w:rPr>
      </w:pPr>
      <w:r>
        <w:rPr>
          <w:sz w:val="20"/>
          <w:szCs w:val="20"/>
        </w:rPr>
        <w:t>Continue to develop the long term and medium term plans for Games, assessing and monitoring the quality of teaching/coachi</w:t>
      </w:r>
      <w:r>
        <w:rPr>
          <w:sz w:val="20"/>
          <w:szCs w:val="20"/>
        </w:rPr>
        <w:t>ng standards in Games and PE.</w:t>
      </w:r>
    </w:p>
    <w:p w:rsidR="00A43148" w:rsidRDefault="00FD6FBE">
      <w:pPr>
        <w:numPr>
          <w:ilvl w:val="0"/>
          <w:numId w:val="2"/>
        </w:numPr>
        <w:contextualSpacing/>
        <w:rPr>
          <w:sz w:val="20"/>
          <w:szCs w:val="20"/>
        </w:rPr>
      </w:pPr>
      <w:r>
        <w:rPr>
          <w:sz w:val="20"/>
          <w:szCs w:val="20"/>
        </w:rPr>
        <w:t xml:space="preserve">To create, review and develop any policies relevant to the subject. </w:t>
      </w:r>
    </w:p>
    <w:p w:rsidR="00A43148" w:rsidRDefault="00FD6FBE">
      <w:pPr>
        <w:numPr>
          <w:ilvl w:val="0"/>
          <w:numId w:val="2"/>
        </w:numPr>
        <w:contextualSpacing/>
        <w:rPr>
          <w:sz w:val="20"/>
          <w:szCs w:val="20"/>
        </w:rPr>
      </w:pPr>
      <w:r>
        <w:rPr>
          <w:sz w:val="20"/>
          <w:szCs w:val="20"/>
        </w:rPr>
        <w:t xml:space="preserve">Promote high expectations in sports and set targets for ongoing excellence  </w:t>
      </w:r>
    </w:p>
    <w:p w:rsidR="00A43148" w:rsidRDefault="00FD6FBE">
      <w:pPr>
        <w:numPr>
          <w:ilvl w:val="0"/>
          <w:numId w:val="2"/>
        </w:numPr>
        <w:contextualSpacing/>
        <w:rPr>
          <w:sz w:val="20"/>
          <w:szCs w:val="20"/>
        </w:rPr>
      </w:pPr>
      <w:r>
        <w:rPr>
          <w:sz w:val="20"/>
          <w:szCs w:val="20"/>
        </w:rPr>
        <w:t>Manage a competitive and balanced fixture programme, ensuring fair team selection, promoting sportsmanship and appropriate equality of opportunity</w:t>
      </w:r>
    </w:p>
    <w:p w:rsidR="00A43148" w:rsidRDefault="00FD6FBE">
      <w:pPr>
        <w:numPr>
          <w:ilvl w:val="0"/>
          <w:numId w:val="2"/>
        </w:numPr>
        <w:contextualSpacing/>
        <w:rPr>
          <w:sz w:val="20"/>
          <w:szCs w:val="20"/>
        </w:rPr>
      </w:pPr>
      <w:r>
        <w:rPr>
          <w:sz w:val="20"/>
          <w:szCs w:val="20"/>
        </w:rPr>
        <w:t xml:space="preserve">Ensure systems are in place for assessment of pupils’ learning. </w:t>
      </w:r>
    </w:p>
    <w:p w:rsidR="00A43148" w:rsidRDefault="00FD6FBE">
      <w:pPr>
        <w:numPr>
          <w:ilvl w:val="0"/>
          <w:numId w:val="2"/>
        </w:numPr>
        <w:contextualSpacing/>
        <w:rPr>
          <w:sz w:val="20"/>
          <w:szCs w:val="20"/>
        </w:rPr>
      </w:pPr>
      <w:r>
        <w:rPr>
          <w:sz w:val="20"/>
          <w:szCs w:val="20"/>
        </w:rPr>
        <w:t xml:space="preserve">Strategically plan the development of sport </w:t>
      </w:r>
      <w:r>
        <w:rPr>
          <w:sz w:val="20"/>
          <w:szCs w:val="20"/>
        </w:rPr>
        <w:t xml:space="preserve">by contributing to the School Development Plan through the creation of a subject action plan. </w:t>
      </w:r>
    </w:p>
    <w:p w:rsidR="00A43148" w:rsidRDefault="00FD6FBE">
      <w:pPr>
        <w:numPr>
          <w:ilvl w:val="0"/>
          <w:numId w:val="2"/>
        </w:numPr>
        <w:contextualSpacing/>
        <w:rPr>
          <w:sz w:val="20"/>
          <w:szCs w:val="20"/>
        </w:rPr>
      </w:pPr>
      <w:r>
        <w:rPr>
          <w:sz w:val="20"/>
          <w:szCs w:val="20"/>
        </w:rPr>
        <w:t xml:space="preserve">To lead and provide INSET, supporting the needs of colleagues. </w:t>
      </w:r>
    </w:p>
    <w:p w:rsidR="00A43148" w:rsidRDefault="00FD6FBE">
      <w:pPr>
        <w:numPr>
          <w:ilvl w:val="0"/>
          <w:numId w:val="2"/>
        </w:numPr>
        <w:contextualSpacing/>
        <w:rPr>
          <w:sz w:val="20"/>
          <w:szCs w:val="20"/>
        </w:rPr>
      </w:pPr>
      <w:r>
        <w:rPr>
          <w:sz w:val="20"/>
          <w:szCs w:val="20"/>
        </w:rPr>
        <w:lastRenderedPageBreak/>
        <w:t>Provide a model of sports development that allows for opportunities for both competition and an i</w:t>
      </w:r>
      <w:r>
        <w:rPr>
          <w:sz w:val="20"/>
          <w:szCs w:val="20"/>
        </w:rPr>
        <w:t>nclusive approach to participation</w:t>
      </w:r>
    </w:p>
    <w:p w:rsidR="00A43148" w:rsidRDefault="00FD6FBE">
      <w:pPr>
        <w:numPr>
          <w:ilvl w:val="0"/>
          <w:numId w:val="2"/>
        </w:numPr>
        <w:contextualSpacing/>
        <w:rPr>
          <w:sz w:val="20"/>
          <w:szCs w:val="20"/>
        </w:rPr>
      </w:pPr>
      <w:r>
        <w:rPr>
          <w:sz w:val="20"/>
          <w:szCs w:val="20"/>
        </w:rPr>
        <w:t>Ensure good communication with the parent community, through effective sports fixture planning and provision.</w:t>
      </w:r>
    </w:p>
    <w:p w:rsidR="00A43148" w:rsidRDefault="00FD6FBE">
      <w:pPr>
        <w:numPr>
          <w:ilvl w:val="0"/>
          <w:numId w:val="2"/>
        </w:numPr>
        <w:contextualSpacing/>
        <w:rPr>
          <w:sz w:val="20"/>
          <w:szCs w:val="20"/>
        </w:rPr>
      </w:pPr>
      <w:r>
        <w:rPr>
          <w:sz w:val="20"/>
          <w:szCs w:val="20"/>
        </w:rPr>
        <w:t xml:space="preserve">To use ICT effectively and provide ICT resources, where appropriate.  </w:t>
      </w:r>
    </w:p>
    <w:p w:rsidR="00A43148" w:rsidRDefault="00FD6FBE">
      <w:pPr>
        <w:numPr>
          <w:ilvl w:val="0"/>
          <w:numId w:val="2"/>
        </w:numPr>
        <w:contextualSpacing/>
        <w:rPr>
          <w:sz w:val="20"/>
          <w:szCs w:val="20"/>
        </w:rPr>
      </w:pPr>
      <w:r>
        <w:rPr>
          <w:sz w:val="20"/>
          <w:szCs w:val="20"/>
        </w:rPr>
        <w:t>Manage the sports budget effectively and</w:t>
      </w:r>
      <w:r>
        <w:rPr>
          <w:sz w:val="20"/>
          <w:szCs w:val="20"/>
        </w:rPr>
        <w:t xml:space="preserve"> efficiently.</w:t>
      </w:r>
    </w:p>
    <w:p w:rsidR="00A43148" w:rsidRDefault="00FD6FBE">
      <w:pPr>
        <w:numPr>
          <w:ilvl w:val="0"/>
          <w:numId w:val="2"/>
        </w:numPr>
        <w:contextualSpacing/>
        <w:rPr>
          <w:sz w:val="20"/>
          <w:szCs w:val="20"/>
        </w:rPr>
      </w:pPr>
      <w:r>
        <w:rPr>
          <w:sz w:val="20"/>
          <w:szCs w:val="20"/>
        </w:rPr>
        <w:t xml:space="preserve">Provide up to date risk assessments, that are followed, regularly reviewed and ensure compliance.  </w:t>
      </w:r>
    </w:p>
    <w:p w:rsidR="00A43148" w:rsidRDefault="00FD6FBE">
      <w:pPr>
        <w:numPr>
          <w:ilvl w:val="0"/>
          <w:numId w:val="2"/>
        </w:numPr>
        <w:contextualSpacing/>
        <w:rPr>
          <w:sz w:val="20"/>
          <w:szCs w:val="20"/>
        </w:rPr>
      </w:pPr>
      <w:r>
        <w:rPr>
          <w:sz w:val="20"/>
          <w:szCs w:val="20"/>
        </w:rPr>
        <w:t>Keep abreast of any rule changes or guidance with regard to all relevant sports.</w:t>
      </w:r>
    </w:p>
    <w:p w:rsidR="00A43148" w:rsidRDefault="00FD6FBE">
      <w:pPr>
        <w:numPr>
          <w:ilvl w:val="0"/>
          <w:numId w:val="2"/>
        </w:numPr>
        <w:contextualSpacing/>
        <w:rPr>
          <w:sz w:val="20"/>
          <w:szCs w:val="20"/>
        </w:rPr>
      </w:pPr>
      <w:r>
        <w:rPr>
          <w:sz w:val="20"/>
          <w:szCs w:val="20"/>
        </w:rPr>
        <w:t>Produce and maintain a Games Handbook to include policies and</w:t>
      </w:r>
      <w:r>
        <w:rPr>
          <w:sz w:val="20"/>
          <w:szCs w:val="20"/>
        </w:rPr>
        <w:t xml:space="preserve"> procedures for staff induction and reference. </w:t>
      </w:r>
    </w:p>
    <w:p w:rsidR="00A43148" w:rsidRDefault="00FD6FBE">
      <w:pPr>
        <w:numPr>
          <w:ilvl w:val="0"/>
          <w:numId w:val="2"/>
        </w:numPr>
        <w:contextualSpacing/>
        <w:rPr>
          <w:sz w:val="20"/>
          <w:szCs w:val="20"/>
        </w:rPr>
      </w:pPr>
      <w:r>
        <w:rPr>
          <w:sz w:val="20"/>
          <w:szCs w:val="20"/>
        </w:rPr>
        <w:t>Take a lead in line managing and appraising of any part time sports staff.</w:t>
      </w:r>
    </w:p>
    <w:p w:rsidR="00A43148" w:rsidRDefault="00FD6FBE">
      <w:pPr>
        <w:numPr>
          <w:ilvl w:val="0"/>
          <w:numId w:val="2"/>
        </w:numPr>
        <w:contextualSpacing/>
        <w:rPr>
          <w:sz w:val="20"/>
          <w:szCs w:val="20"/>
        </w:rPr>
      </w:pPr>
      <w:r>
        <w:rPr>
          <w:sz w:val="20"/>
          <w:szCs w:val="20"/>
        </w:rPr>
        <w:t>Maintain high academic standards.</w:t>
      </w:r>
    </w:p>
    <w:p w:rsidR="00A43148" w:rsidRDefault="00FD6FBE">
      <w:pPr>
        <w:numPr>
          <w:ilvl w:val="0"/>
          <w:numId w:val="2"/>
        </w:numPr>
        <w:contextualSpacing/>
        <w:rPr>
          <w:sz w:val="20"/>
          <w:szCs w:val="20"/>
        </w:rPr>
      </w:pPr>
      <w:r>
        <w:rPr>
          <w:sz w:val="20"/>
          <w:szCs w:val="20"/>
        </w:rPr>
        <w:t>Develop strong links with other local schools, including running inter school tournaments, sporting</w:t>
      </w:r>
      <w:r>
        <w:rPr>
          <w:sz w:val="20"/>
          <w:szCs w:val="20"/>
        </w:rPr>
        <w:t xml:space="preserve"> workshops and festivals.</w:t>
      </w:r>
    </w:p>
    <w:p w:rsidR="00A43148" w:rsidRDefault="00FD6FBE">
      <w:pPr>
        <w:numPr>
          <w:ilvl w:val="0"/>
          <w:numId w:val="2"/>
        </w:numPr>
        <w:contextualSpacing/>
        <w:rPr>
          <w:sz w:val="20"/>
          <w:szCs w:val="20"/>
        </w:rPr>
      </w:pPr>
      <w:r>
        <w:rPr>
          <w:sz w:val="20"/>
          <w:szCs w:val="20"/>
        </w:rPr>
        <w:t>Observe the teaching of sport throughout the School to ensure standards are at a consistently excellent level.</w:t>
      </w:r>
    </w:p>
    <w:p w:rsidR="00A43148" w:rsidRDefault="00FD6FBE">
      <w:pPr>
        <w:numPr>
          <w:ilvl w:val="0"/>
          <w:numId w:val="2"/>
        </w:numPr>
        <w:contextualSpacing/>
        <w:rPr>
          <w:sz w:val="20"/>
          <w:szCs w:val="20"/>
        </w:rPr>
      </w:pPr>
      <w:r>
        <w:rPr>
          <w:sz w:val="20"/>
          <w:szCs w:val="20"/>
        </w:rPr>
        <w:t>Organise intra-school sports events.</w:t>
      </w:r>
    </w:p>
    <w:p w:rsidR="00A43148" w:rsidRDefault="00FD6FBE">
      <w:pPr>
        <w:numPr>
          <w:ilvl w:val="0"/>
          <w:numId w:val="2"/>
        </w:numPr>
        <w:contextualSpacing/>
        <w:rPr>
          <w:sz w:val="20"/>
          <w:szCs w:val="20"/>
        </w:rPr>
      </w:pPr>
      <w:r>
        <w:rPr>
          <w:sz w:val="20"/>
          <w:szCs w:val="20"/>
        </w:rPr>
        <w:t>Liaise with external venues and coaching staff.</w:t>
      </w:r>
    </w:p>
    <w:p w:rsidR="00A43148" w:rsidRDefault="00A43148">
      <w:pPr>
        <w:rPr>
          <w:sz w:val="20"/>
          <w:szCs w:val="20"/>
        </w:rPr>
      </w:pPr>
    </w:p>
    <w:p w:rsidR="00A43148" w:rsidRDefault="00A43148">
      <w:pPr>
        <w:rPr>
          <w:sz w:val="20"/>
          <w:szCs w:val="20"/>
        </w:rPr>
      </w:pPr>
    </w:p>
    <w:p w:rsidR="00A43148" w:rsidRDefault="00FD6FBE">
      <w:pPr>
        <w:pStyle w:val="Heading4"/>
        <w:widowControl w:val="0"/>
        <w:tabs>
          <w:tab w:val="left" w:pos="204"/>
        </w:tabs>
        <w:spacing w:before="0" w:after="0"/>
        <w:jc w:val="both"/>
        <w:rPr>
          <w:b/>
          <w:color w:val="000000"/>
          <w:sz w:val="20"/>
          <w:szCs w:val="20"/>
          <w:u w:val="single"/>
        </w:rPr>
      </w:pPr>
      <w:r>
        <w:rPr>
          <w:b/>
          <w:color w:val="000000"/>
          <w:sz w:val="20"/>
          <w:szCs w:val="20"/>
        </w:rPr>
        <w:t xml:space="preserve">Teaching </w:t>
      </w:r>
    </w:p>
    <w:p w:rsidR="00A43148" w:rsidRDefault="00FD6FBE">
      <w:pPr>
        <w:widowControl w:val="0"/>
        <w:numPr>
          <w:ilvl w:val="0"/>
          <w:numId w:val="6"/>
        </w:numPr>
        <w:tabs>
          <w:tab w:val="left" w:pos="1150"/>
        </w:tabs>
        <w:ind w:left="708"/>
        <w:jc w:val="both"/>
        <w:rPr>
          <w:sz w:val="20"/>
          <w:szCs w:val="20"/>
        </w:rPr>
      </w:pPr>
      <w:r>
        <w:rPr>
          <w:sz w:val="20"/>
          <w:szCs w:val="20"/>
        </w:rPr>
        <w:t>Adapt your teaching to the learning needs of your pupils.</w:t>
      </w:r>
    </w:p>
    <w:p w:rsidR="00A43148" w:rsidRDefault="00FD6FBE">
      <w:pPr>
        <w:widowControl w:val="0"/>
        <w:numPr>
          <w:ilvl w:val="0"/>
          <w:numId w:val="6"/>
        </w:numPr>
        <w:tabs>
          <w:tab w:val="left" w:pos="1150"/>
        </w:tabs>
        <w:ind w:left="708"/>
        <w:jc w:val="both"/>
        <w:rPr>
          <w:sz w:val="20"/>
          <w:szCs w:val="20"/>
        </w:rPr>
      </w:pPr>
      <w:r>
        <w:rPr>
          <w:sz w:val="20"/>
          <w:szCs w:val="20"/>
        </w:rPr>
        <w:t xml:space="preserve">Promote a ‘Growth </w:t>
      </w:r>
      <w:proofErr w:type="spellStart"/>
      <w:r>
        <w:rPr>
          <w:sz w:val="20"/>
          <w:szCs w:val="20"/>
        </w:rPr>
        <w:t>Mindset</w:t>
      </w:r>
      <w:proofErr w:type="spellEnd"/>
      <w:r>
        <w:rPr>
          <w:sz w:val="20"/>
          <w:szCs w:val="20"/>
        </w:rPr>
        <w:t>’ style by which pupils develop their skills</w:t>
      </w:r>
    </w:p>
    <w:p w:rsidR="00A43148" w:rsidRDefault="00FD6FBE">
      <w:pPr>
        <w:widowControl w:val="0"/>
        <w:numPr>
          <w:ilvl w:val="0"/>
          <w:numId w:val="6"/>
        </w:numPr>
        <w:tabs>
          <w:tab w:val="left" w:pos="1150"/>
        </w:tabs>
        <w:ind w:left="708"/>
        <w:jc w:val="both"/>
        <w:rPr>
          <w:sz w:val="20"/>
          <w:szCs w:val="20"/>
        </w:rPr>
      </w:pPr>
      <w:r>
        <w:rPr>
          <w:sz w:val="20"/>
          <w:szCs w:val="20"/>
        </w:rPr>
        <w:t>Ensure effective teaching methodologies to suit a variety of learning styles.</w:t>
      </w:r>
    </w:p>
    <w:p w:rsidR="00A43148" w:rsidRDefault="00FD6FBE">
      <w:pPr>
        <w:widowControl w:val="0"/>
        <w:numPr>
          <w:ilvl w:val="0"/>
          <w:numId w:val="6"/>
        </w:numPr>
        <w:tabs>
          <w:tab w:val="left" w:pos="1150"/>
        </w:tabs>
        <w:ind w:left="708"/>
        <w:jc w:val="both"/>
        <w:rPr>
          <w:sz w:val="20"/>
          <w:szCs w:val="20"/>
        </w:rPr>
      </w:pPr>
      <w:r>
        <w:rPr>
          <w:sz w:val="20"/>
          <w:szCs w:val="20"/>
        </w:rPr>
        <w:t>Ensure progression and high achievement.</w:t>
      </w:r>
    </w:p>
    <w:p w:rsidR="00A43148" w:rsidRDefault="00FD6FBE">
      <w:pPr>
        <w:widowControl w:val="0"/>
        <w:numPr>
          <w:ilvl w:val="0"/>
          <w:numId w:val="6"/>
        </w:numPr>
        <w:tabs>
          <w:tab w:val="left" w:pos="1150"/>
        </w:tabs>
        <w:ind w:left="708"/>
        <w:jc w:val="both"/>
        <w:rPr>
          <w:sz w:val="20"/>
          <w:szCs w:val="20"/>
        </w:rPr>
      </w:pPr>
      <w:r>
        <w:rPr>
          <w:sz w:val="20"/>
          <w:szCs w:val="20"/>
        </w:rPr>
        <w:t>Be creative in your teaching and in your expectations of pupils.</w:t>
      </w:r>
    </w:p>
    <w:p w:rsidR="00A43148" w:rsidRDefault="00FD6FBE">
      <w:pPr>
        <w:widowControl w:val="0"/>
        <w:numPr>
          <w:ilvl w:val="0"/>
          <w:numId w:val="6"/>
        </w:numPr>
        <w:tabs>
          <w:tab w:val="left" w:pos="1150"/>
        </w:tabs>
        <w:ind w:left="708"/>
        <w:jc w:val="both"/>
        <w:rPr>
          <w:sz w:val="20"/>
          <w:szCs w:val="20"/>
        </w:rPr>
      </w:pPr>
      <w:r>
        <w:rPr>
          <w:sz w:val="20"/>
          <w:szCs w:val="20"/>
        </w:rPr>
        <w:t>Foster a spirit of enquiry among your pupils.</w:t>
      </w:r>
    </w:p>
    <w:p w:rsidR="00A43148" w:rsidRDefault="00FD6FBE">
      <w:pPr>
        <w:widowControl w:val="0"/>
        <w:numPr>
          <w:ilvl w:val="0"/>
          <w:numId w:val="6"/>
        </w:numPr>
        <w:tabs>
          <w:tab w:val="left" w:pos="1150"/>
        </w:tabs>
        <w:ind w:left="708"/>
        <w:jc w:val="both"/>
        <w:rPr>
          <w:sz w:val="20"/>
          <w:szCs w:val="20"/>
        </w:rPr>
      </w:pPr>
      <w:r>
        <w:rPr>
          <w:sz w:val="20"/>
          <w:szCs w:val="20"/>
        </w:rPr>
        <w:t>Set high expectations for yourself and your pupils.</w:t>
      </w:r>
    </w:p>
    <w:p w:rsidR="00A43148" w:rsidRDefault="00FD6FBE">
      <w:pPr>
        <w:widowControl w:val="0"/>
        <w:numPr>
          <w:ilvl w:val="0"/>
          <w:numId w:val="6"/>
        </w:numPr>
        <w:tabs>
          <w:tab w:val="left" w:pos="1150"/>
        </w:tabs>
        <w:ind w:left="708"/>
        <w:jc w:val="both"/>
        <w:rPr>
          <w:sz w:val="20"/>
          <w:szCs w:val="20"/>
        </w:rPr>
      </w:pPr>
      <w:r>
        <w:rPr>
          <w:sz w:val="20"/>
          <w:szCs w:val="20"/>
        </w:rPr>
        <w:t>Maintain order and good discipline among pupils and safeguard their health and safety.</w:t>
      </w:r>
    </w:p>
    <w:p w:rsidR="00A43148" w:rsidRDefault="00FD6FBE">
      <w:pPr>
        <w:widowControl w:val="0"/>
        <w:numPr>
          <w:ilvl w:val="0"/>
          <w:numId w:val="6"/>
        </w:numPr>
        <w:tabs>
          <w:tab w:val="left" w:pos="1150"/>
        </w:tabs>
        <w:ind w:left="708"/>
        <w:jc w:val="both"/>
        <w:rPr>
          <w:sz w:val="20"/>
          <w:szCs w:val="20"/>
        </w:rPr>
      </w:pPr>
      <w:r>
        <w:rPr>
          <w:sz w:val="20"/>
          <w:szCs w:val="20"/>
        </w:rPr>
        <w:t>Set, m</w:t>
      </w:r>
      <w:r>
        <w:rPr>
          <w:sz w:val="20"/>
          <w:szCs w:val="20"/>
        </w:rPr>
        <w:t>ark and record work to be done in school and, where applicable, for homework.</w:t>
      </w:r>
    </w:p>
    <w:p w:rsidR="00A43148" w:rsidRDefault="00FD6FBE">
      <w:pPr>
        <w:widowControl w:val="0"/>
        <w:numPr>
          <w:ilvl w:val="0"/>
          <w:numId w:val="6"/>
        </w:numPr>
        <w:tabs>
          <w:tab w:val="left" w:pos="1150"/>
        </w:tabs>
        <w:ind w:left="708"/>
        <w:jc w:val="both"/>
        <w:rPr>
          <w:sz w:val="20"/>
          <w:szCs w:val="20"/>
        </w:rPr>
      </w:pPr>
      <w:r>
        <w:rPr>
          <w:sz w:val="20"/>
          <w:szCs w:val="20"/>
        </w:rPr>
        <w:t>Carry out all other duties, in and out of the classroom, including after and out of school activities and outings, care of the environment, display and overall care.</w:t>
      </w:r>
    </w:p>
    <w:p w:rsidR="00A43148" w:rsidRDefault="00FD6FBE">
      <w:pPr>
        <w:widowControl w:val="0"/>
        <w:numPr>
          <w:ilvl w:val="0"/>
          <w:numId w:val="6"/>
        </w:numPr>
        <w:tabs>
          <w:tab w:val="left" w:pos="1150"/>
        </w:tabs>
        <w:ind w:left="708"/>
        <w:jc w:val="both"/>
        <w:rPr>
          <w:sz w:val="20"/>
          <w:szCs w:val="20"/>
        </w:rPr>
      </w:pPr>
      <w:r>
        <w:rPr>
          <w:sz w:val="20"/>
          <w:szCs w:val="20"/>
        </w:rPr>
        <w:t>Ensure resou</w:t>
      </w:r>
      <w:r>
        <w:rPr>
          <w:sz w:val="20"/>
          <w:szCs w:val="20"/>
        </w:rPr>
        <w:t>rces and teaching methods are up-to-date with innovative use of IT.</w:t>
      </w:r>
    </w:p>
    <w:p w:rsidR="00A43148" w:rsidRDefault="00FD6FBE">
      <w:pPr>
        <w:widowControl w:val="0"/>
        <w:numPr>
          <w:ilvl w:val="0"/>
          <w:numId w:val="6"/>
        </w:numPr>
        <w:tabs>
          <w:tab w:val="left" w:pos="1150"/>
        </w:tabs>
        <w:ind w:left="708"/>
        <w:jc w:val="both"/>
        <w:rPr>
          <w:sz w:val="20"/>
          <w:szCs w:val="20"/>
        </w:rPr>
      </w:pPr>
      <w:r>
        <w:rPr>
          <w:sz w:val="20"/>
          <w:szCs w:val="20"/>
        </w:rPr>
        <w:t>Know which pupils are on the SEN and academically more able registers and take their needs into account when planning lessons, carefully tracking their progress.</w:t>
      </w:r>
    </w:p>
    <w:p w:rsidR="00A43148" w:rsidRDefault="00FD6FBE">
      <w:pPr>
        <w:widowControl w:val="0"/>
        <w:numPr>
          <w:ilvl w:val="0"/>
          <w:numId w:val="6"/>
        </w:numPr>
        <w:tabs>
          <w:tab w:val="left" w:pos="1150"/>
        </w:tabs>
        <w:ind w:left="708"/>
        <w:jc w:val="both"/>
        <w:rPr>
          <w:sz w:val="20"/>
          <w:szCs w:val="20"/>
        </w:rPr>
      </w:pPr>
      <w:r>
        <w:rPr>
          <w:sz w:val="20"/>
          <w:szCs w:val="20"/>
        </w:rPr>
        <w:t>Consult and be familiar wi</w:t>
      </w:r>
      <w:r>
        <w:rPr>
          <w:sz w:val="20"/>
          <w:szCs w:val="20"/>
        </w:rPr>
        <w:t>th the School handbook and to ensure that its guidelines are followed.</w:t>
      </w:r>
    </w:p>
    <w:p w:rsidR="00A43148" w:rsidRDefault="00FD6FBE">
      <w:pPr>
        <w:widowControl w:val="0"/>
        <w:numPr>
          <w:ilvl w:val="0"/>
          <w:numId w:val="6"/>
        </w:numPr>
        <w:tabs>
          <w:tab w:val="left" w:pos="1150"/>
        </w:tabs>
        <w:ind w:left="708"/>
        <w:jc w:val="both"/>
        <w:rPr>
          <w:sz w:val="20"/>
          <w:szCs w:val="20"/>
        </w:rPr>
      </w:pPr>
      <w:r>
        <w:rPr>
          <w:sz w:val="20"/>
          <w:szCs w:val="20"/>
        </w:rPr>
        <w:t>Ensure that pupils are correctly prepared for any music assessments</w:t>
      </w:r>
    </w:p>
    <w:p w:rsidR="00A43148" w:rsidRDefault="00FD6FBE">
      <w:pPr>
        <w:widowControl w:val="0"/>
        <w:numPr>
          <w:ilvl w:val="0"/>
          <w:numId w:val="6"/>
        </w:numPr>
        <w:tabs>
          <w:tab w:val="left" w:pos="1150"/>
        </w:tabs>
        <w:ind w:left="708"/>
        <w:jc w:val="both"/>
        <w:rPr>
          <w:sz w:val="20"/>
          <w:szCs w:val="20"/>
        </w:rPr>
      </w:pPr>
      <w:r>
        <w:rPr>
          <w:sz w:val="20"/>
          <w:szCs w:val="20"/>
        </w:rPr>
        <w:t xml:space="preserve">Evaluate your teaching for its effectiveness, through reflection, research, reading, </w:t>
      </w:r>
      <w:proofErr w:type="gramStart"/>
      <w:r>
        <w:rPr>
          <w:sz w:val="20"/>
          <w:szCs w:val="20"/>
        </w:rPr>
        <w:t>peer</w:t>
      </w:r>
      <w:proofErr w:type="gramEnd"/>
      <w:r>
        <w:rPr>
          <w:sz w:val="20"/>
          <w:szCs w:val="20"/>
        </w:rPr>
        <w:t xml:space="preserve"> and colleague observation a</w:t>
      </w:r>
      <w:r>
        <w:rPr>
          <w:sz w:val="20"/>
          <w:szCs w:val="20"/>
        </w:rPr>
        <w:t xml:space="preserve">nd by consulting pupils. </w:t>
      </w:r>
    </w:p>
    <w:p w:rsidR="00A43148" w:rsidRDefault="00FD6FBE">
      <w:pPr>
        <w:widowControl w:val="0"/>
        <w:numPr>
          <w:ilvl w:val="0"/>
          <w:numId w:val="6"/>
        </w:numPr>
        <w:tabs>
          <w:tab w:val="left" w:pos="1150"/>
        </w:tabs>
        <w:ind w:left="708"/>
        <w:jc w:val="both"/>
        <w:rPr>
          <w:sz w:val="20"/>
          <w:szCs w:val="20"/>
        </w:rPr>
      </w:pPr>
      <w:r>
        <w:rPr>
          <w:sz w:val="20"/>
          <w:szCs w:val="20"/>
        </w:rPr>
        <w:t>Identify, track and provide proper learning experiences for the academically more able.</w:t>
      </w:r>
    </w:p>
    <w:p w:rsidR="00A43148" w:rsidRDefault="00FD6FBE">
      <w:pPr>
        <w:numPr>
          <w:ilvl w:val="0"/>
          <w:numId w:val="6"/>
        </w:numPr>
        <w:ind w:left="708"/>
        <w:contextualSpacing/>
        <w:rPr>
          <w:sz w:val="20"/>
          <w:szCs w:val="20"/>
        </w:rPr>
      </w:pPr>
      <w:r>
        <w:rPr>
          <w:sz w:val="20"/>
          <w:szCs w:val="20"/>
        </w:rPr>
        <w:t>Assist with swimming coaching.</w:t>
      </w:r>
    </w:p>
    <w:p w:rsidR="00A43148" w:rsidRDefault="00A43148">
      <w:pPr>
        <w:rPr>
          <w:sz w:val="20"/>
          <w:szCs w:val="20"/>
        </w:rPr>
      </w:pPr>
    </w:p>
    <w:p w:rsidR="00A43148" w:rsidRDefault="00A43148">
      <w:pPr>
        <w:rPr>
          <w:sz w:val="20"/>
          <w:szCs w:val="20"/>
        </w:rPr>
      </w:pPr>
    </w:p>
    <w:p w:rsidR="00A43148" w:rsidRDefault="00FD6FBE">
      <w:pPr>
        <w:rPr>
          <w:b/>
          <w:sz w:val="20"/>
          <w:szCs w:val="20"/>
        </w:rPr>
      </w:pPr>
      <w:r>
        <w:rPr>
          <w:b/>
          <w:sz w:val="20"/>
          <w:szCs w:val="20"/>
        </w:rPr>
        <w:t>Assessment Recording and Reporting</w:t>
      </w:r>
    </w:p>
    <w:p w:rsidR="00A43148" w:rsidRDefault="00FD6FBE">
      <w:pPr>
        <w:numPr>
          <w:ilvl w:val="0"/>
          <w:numId w:val="12"/>
        </w:numPr>
        <w:contextualSpacing/>
        <w:rPr>
          <w:sz w:val="20"/>
          <w:szCs w:val="20"/>
        </w:rPr>
      </w:pPr>
      <w:r>
        <w:rPr>
          <w:sz w:val="20"/>
          <w:szCs w:val="20"/>
        </w:rPr>
        <w:t>To mark and monitor pupils’ work, in line with the School and subject mark</w:t>
      </w:r>
      <w:r>
        <w:rPr>
          <w:sz w:val="20"/>
          <w:szCs w:val="20"/>
        </w:rPr>
        <w:t>ing policies</w:t>
      </w:r>
    </w:p>
    <w:p w:rsidR="00A43148" w:rsidRDefault="00FD6FBE">
      <w:pPr>
        <w:numPr>
          <w:ilvl w:val="0"/>
          <w:numId w:val="12"/>
        </w:numPr>
        <w:contextualSpacing/>
        <w:rPr>
          <w:sz w:val="20"/>
          <w:szCs w:val="20"/>
        </w:rPr>
      </w:pPr>
      <w:r>
        <w:rPr>
          <w:sz w:val="20"/>
          <w:szCs w:val="20"/>
        </w:rPr>
        <w:t>Record pupil progress, in line with the School assessment policy</w:t>
      </w:r>
    </w:p>
    <w:p w:rsidR="00A43148" w:rsidRDefault="00FD6FBE">
      <w:pPr>
        <w:numPr>
          <w:ilvl w:val="0"/>
          <w:numId w:val="12"/>
        </w:numPr>
        <w:contextualSpacing/>
        <w:rPr>
          <w:sz w:val="20"/>
          <w:szCs w:val="20"/>
        </w:rPr>
      </w:pPr>
      <w:r>
        <w:rPr>
          <w:sz w:val="20"/>
          <w:szCs w:val="20"/>
        </w:rPr>
        <w:t>Involve pupils in the self-assessment of their learning</w:t>
      </w:r>
    </w:p>
    <w:p w:rsidR="00A43148" w:rsidRDefault="00FD6FBE">
      <w:pPr>
        <w:numPr>
          <w:ilvl w:val="0"/>
          <w:numId w:val="12"/>
        </w:numPr>
        <w:contextualSpacing/>
        <w:rPr>
          <w:sz w:val="20"/>
          <w:szCs w:val="20"/>
        </w:rPr>
      </w:pPr>
      <w:r>
        <w:rPr>
          <w:sz w:val="20"/>
          <w:szCs w:val="20"/>
        </w:rPr>
        <w:t>Write written subject reports, as outlined in the reporting policy</w:t>
      </w:r>
    </w:p>
    <w:p w:rsidR="00A43148" w:rsidRDefault="00FD6FBE">
      <w:pPr>
        <w:numPr>
          <w:ilvl w:val="0"/>
          <w:numId w:val="12"/>
        </w:numPr>
        <w:contextualSpacing/>
        <w:rPr>
          <w:sz w:val="20"/>
          <w:szCs w:val="20"/>
        </w:rPr>
      </w:pPr>
      <w:r>
        <w:rPr>
          <w:sz w:val="20"/>
          <w:szCs w:val="20"/>
        </w:rPr>
        <w:t>Oversee the Games/ PE noticeboard and any electronic no</w:t>
      </w:r>
      <w:r>
        <w:rPr>
          <w:sz w:val="20"/>
          <w:szCs w:val="20"/>
        </w:rPr>
        <w:t>tices, including those relating to sport on the website</w:t>
      </w: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FD6FBE">
      <w:pPr>
        <w:rPr>
          <w:b/>
          <w:sz w:val="20"/>
          <w:szCs w:val="20"/>
        </w:rPr>
      </w:pPr>
      <w:r>
        <w:rPr>
          <w:b/>
          <w:sz w:val="20"/>
          <w:szCs w:val="20"/>
        </w:rPr>
        <w:t>Administration</w:t>
      </w:r>
    </w:p>
    <w:p w:rsidR="00A43148" w:rsidRDefault="00FD6FBE">
      <w:pPr>
        <w:numPr>
          <w:ilvl w:val="0"/>
          <w:numId w:val="1"/>
        </w:numPr>
        <w:contextualSpacing/>
        <w:rPr>
          <w:sz w:val="20"/>
          <w:szCs w:val="20"/>
        </w:rPr>
      </w:pPr>
      <w:r>
        <w:rPr>
          <w:sz w:val="20"/>
          <w:szCs w:val="20"/>
        </w:rPr>
        <w:t>Oversee all aspects relating to fixtures: liaising/corresponding with staff, pupils, parents, other schools, entering into School Calendar in a timely manner and booking/arranging transport.</w:t>
      </w:r>
    </w:p>
    <w:p w:rsidR="00A43148" w:rsidRDefault="00FD6FBE">
      <w:pPr>
        <w:numPr>
          <w:ilvl w:val="0"/>
          <w:numId w:val="1"/>
        </w:numPr>
        <w:contextualSpacing/>
        <w:rPr>
          <w:sz w:val="20"/>
          <w:szCs w:val="20"/>
        </w:rPr>
      </w:pPr>
      <w:r>
        <w:rPr>
          <w:sz w:val="20"/>
          <w:szCs w:val="20"/>
        </w:rPr>
        <w:t>Be responsible for the sports budget.</w:t>
      </w:r>
    </w:p>
    <w:p w:rsidR="00A43148" w:rsidRDefault="00FD6FBE">
      <w:pPr>
        <w:numPr>
          <w:ilvl w:val="0"/>
          <w:numId w:val="1"/>
        </w:numPr>
        <w:contextualSpacing/>
        <w:rPr>
          <w:sz w:val="20"/>
          <w:szCs w:val="20"/>
        </w:rPr>
      </w:pPr>
      <w:r>
        <w:rPr>
          <w:sz w:val="20"/>
          <w:szCs w:val="20"/>
        </w:rPr>
        <w:t>Ensure Sports Days, swimmin</w:t>
      </w:r>
      <w:r>
        <w:rPr>
          <w:sz w:val="20"/>
          <w:szCs w:val="20"/>
        </w:rPr>
        <w:t>g galas and tournaments are well organised and delivered.</w:t>
      </w:r>
    </w:p>
    <w:p w:rsidR="00A43148" w:rsidRDefault="00FD6FBE">
      <w:pPr>
        <w:numPr>
          <w:ilvl w:val="0"/>
          <w:numId w:val="1"/>
        </w:numPr>
        <w:contextualSpacing/>
        <w:rPr>
          <w:sz w:val="20"/>
          <w:szCs w:val="20"/>
        </w:rPr>
      </w:pPr>
      <w:r>
        <w:rPr>
          <w:sz w:val="20"/>
          <w:szCs w:val="20"/>
        </w:rPr>
        <w:t>Organise the taking of team photographs.</w:t>
      </w:r>
    </w:p>
    <w:p w:rsidR="00A43148" w:rsidRDefault="00FD6FBE">
      <w:pPr>
        <w:numPr>
          <w:ilvl w:val="0"/>
          <w:numId w:val="1"/>
        </w:numPr>
        <w:contextualSpacing/>
        <w:rPr>
          <w:sz w:val="20"/>
          <w:szCs w:val="20"/>
        </w:rPr>
      </w:pPr>
      <w:r>
        <w:rPr>
          <w:sz w:val="20"/>
          <w:szCs w:val="20"/>
        </w:rPr>
        <w:t>Maintaining a record of results, and that suitable reports are written for the school magazine and website.</w:t>
      </w:r>
    </w:p>
    <w:p w:rsidR="00A43148" w:rsidRDefault="00A43148">
      <w:pPr>
        <w:rPr>
          <w:sz w:val="20"/>
          <w:szCs w:val="20"/>
        </w:rPr>
      </w:pPr>
    </w:p>
    <w:p w:rsidR="00A43148" w:rsidRDefault="00FD6FBE">
      <w:pPr>
        <w:pStyle w:val="Heading4"/>
        <w:widowControl w:val="0"/>
        <w:tabs>
          <w:tab w:val="left" w:pos="204"/>
        </w:tabs>
        <w:spacing w:before="0" w:after="0"/>
        <w:jc w:val="both"/>
        <w:rPr>
          <w:b/>
          <w:color w:val="000000"/>
          <w:sz w:val="20"/>
          <w:szCs w:val="20"/>
        </w:rPr>
      </w:pPr>
      <w:r>
        <w:rPr>
          <w:b/>
          <w:color w:val="000000"/>
          <w:sz w:val="20"/>
          <w:szCs w:val="20"/>
        </w:rPr>
        <w:t>Teamwork</w:t>
      </w:r>
    </w:p>
    <w:p w:rsidR="00A43148" w:rsidRDefault="00A43148">
      <w:pPr>
        <w:tabs>
          <w:tab w:val="left" w:pos="204"/>
        </w:tabs>
        <w:rPr>
          <w:sz w:val="12"/>
          <w:szCs w:val="12"/>
        </w:rPr>
      </w:pPr>
    </w:p>
    <w:p w:rsidR="00A43148" w:rsidRDefault="00FD6FBE">
      <w:pPr>
        <w:widowControl w:val="0"/>
        <w:numPr>
          <w:ilvl w:val="0"/>
          <w:numId w:val="10"/>
        </w:numPr>
        <w:tabs>
          <w:tab w:val="left" w:pos="-284"/>
        </w:tabs>
        <w:ind w:left="708"/>
        <w:jc w:val="both"/>
        <w:rPr>
          <w:sz w:val="20"/>
          <w:szCs w:val="20"/>
        </w:rPr>
      </w:pPr>
      <w:r>
        <w:rPr>
          <w:sz w:val="20"/>
          <w:szCs w:val="20"/>
        </w:rPr>
        <w:t>Be supportive to all your colleagues.</w:t>
      </w:r>
    </w:p>
    <w:p w:rsidR="00A43148" w:rsidRDefault="00FD6FBE">
      <w:pPr>
        <w:widowControl w:val="0"/>
        <w:numPr>
          <w:ilvl w:val="0"/>
          <w:numId w:val="10"/>
        </w:numPr>
        <w:tabs>
          <w:tab w:val="left" w:pos="-284"/>
        </w:tabs>
        <w:ind w:left="708"/>
        <w:jc w:val="both"/>
        <w:rPr>
          <w:sz w:val="20"/>
          <w:szCs w:val="20"/>
        </w:rPr>
      </w:pPr>
      <w:r>
        <w:rPr>
          <w:sz w:val="20"/>
          <w:szCs w:val="20"/>
        </w:rPr>
        <w:t>Liaise and carefully manage all sports staff</w:t>
      </w:r>
    </w:p>
    <w:p w:rsidR="00A43148" w:rsidRDefault="00FD6FBE">
      <w:pPr>
        <w:widowControl w:val="0"/>
        <w:numPr>
          <w:ilvl w:val="0"/>
          <w:numId w:val="10"/>
        </w:numPr>
        <w:tabs>
          <w:tab w:val="left" w:pos="-284"/>
        </w:tabs>
        <w:ind w:left="708"/>
        <w:jc w:val="both"/>
        <w:rPr>
          <w:sz w:val="20"/>
          <w:szCs w:val="20"/>
        </w:rPr>
      </w:pPr>
      <w:r>
        <w:rPr>
          <w:sz w:val="20"/>
          <w:szCs w:val="20"/>
        </w:rPr>
        <w:t xml:space="preserve">Support new members of staff in your area of the school. </w:t>
      </w:r>
    </w:p>
    <w:p w:rsidR="00A43148" w:rsidRDefault="00FD6FBE">
      <w:pPr>
        <w:widowControl w:val="0"/>
        <w:numPr>
          <w:ilvl w:val="0"/>
          <w:numId w:val="10"/>
        </w:numPr>
        <w:tabs>
          <w:tab w:val="left" w:pos="-284"/>
        </w:tabs>
        <w:ind w:left="708"/>
        <w:jc w:val="both"/>
        <w:rPr>
          <w:sz w:val="20"/>
          <w:szCs w:val="20"/>
        </w:rPr>
      </w:pPr>
      <w:r>
        <w:rPr>
          <w:sz w:val="20"/>
          <w:szCs w:val="20"/>
        </w:rPr>
        <w:t>Attend Key Stage or year group /phase meetings and read minutes.</w:t>
      </w:r>
    </w:p>
    <w:p w:rsidR="00A43148" w:rsidRDefault="00FD6FBE">
      <w:pPr>
        <w:widowControl w:val="0"/>
        <w:numPr>
          <w:ilvl w:val="0"/>
          <w:numId w:val="10"/>
        </w:numPr>
        <w:tabs>
          <w:tab w:val="left" w:pos="-284"/>
        </w:tabs>
        <w:ind w:left="708"/>
        <w:jc w:val="both"/>
        <w:rPr>
          <w:sz w:val="20"/>
          <w:szCs w:val="20"/>
        </w:rPr>
      </w:pPr>
      <w:r>
        <w:rPr>
          <w:sz w:val="20"/>
          <w:szCs w:val="20"/>
        </w:rPr>
        <w:t>Work in a co-operative, diplomatic and flexible manner.</w:t>
      </w:r>
    </w:p>
    <w:p w:rsidR="00A43148" w:rsidRDefault="00FD6FBE">
      <w:pPr>
        <w:widowControl w:val="0"/>
        <w:numPr>
          <w:ilvl w:val="0"/>
          <w:numId w:val="10"/>
        </w:numPr>
        <w:tabs>
          <w:tab w:val="left" w:pos="-284"/>
        </w:tabs>
        <w:ind w:left="708"/>
        <w:jc w:val="both"/>
        <w:rPr>
          <w:sz w:val="20"/>
          <w:szCs w:val="20"/>
        </w:rPr>
      </w:pPr>
      <w:r>
        <w:rPr>
          <w:sz w:val="20"/>
          <w:szCs w:val="20"/>
        </w:rPr>
        <w:t xml:space="preserve">Foster and maintain good working relationships, acting as a courteous, friendly and </w:t>
      </w:r>
      <w:proofErr w:type="spellStart"/>
      <w:r>
        <w:rPr>
          <w:sz w:val="20"/>
          <w:szCs w:val="20"/>
        </w:rPr>
        <w:t>businesslike</w:t>
      </w:r>
      <w:proofErr w:type="spellEnd"/>
      <w:r>
        <w:rPr>
          <w:sz w:val="20"/>
          <w:szCs w:val="20"/>
        </w:rPr>
        <w:t xml:space="preserve"> member of the school team.</w:t>
      </w:r>
    </w:p>
    <w:p w:rsidR="00A43148" w:rsidRDefault="00FD6FBE">
      <w:pPr>
        <w:widowControl w:val="0"/>
        <w:numPr>
          <w:ilvl w:val="0"/>
          <w:numId w:val="10"/>
        </w:numPr>
        <w:tabs>
          <w:tab w:val="left" w:pos="-284"/>
        </w:tabs>
        <w:ind w:left="708"/>
        <w:jc w:val="both"/>
        <w:rPr>
          <w:sz w:val="20"/>
          <w:szCs w:val="20"/>
        </w:rPr>
      </w:pPr>
      <w:r>
        <w:rPr>
          <w:sz w:val="20"/>
          <w:szCs w:val="20"/>
        </w:rPr>
        <w:t>Undertake such additional duties as might be reasonably requested by the Head or other authorised person.</w:t>
      </w:r>
    </w:p>
    <w:p w:rsidR="00A43148" w:rsidRDefault="00A43148">
      <w:pPr>
        <w:widowControl w:val="0"/>
        <w:tabs>
          <w:tab w:val="left" w:pos="737"/>
          <w:tab w:val="left" w:pos="1150"/>
        </w:tabs>
        <w:spacing w:after="160"/>
        <w:jc w:val="both"/>
        <w:rPr>
          <w:sz w:val="20"/>
          <w:szCs w:val="20"/>
        </w:rPr>
      </w:pPr>
    </w:p>
    <w:p w:rsidR="00A43148" w:rsidRDefault="00FD6FBE">
      <w:pPr>
        <w:widowControl w:val="0"/>
        <w:tabs>
          <w:tab w:val="left" w:pos="737"/>
          <w:tab w:val="left" w:pos="1150"/>
        </w:tabs>
        <w:jc w:val="both"/>
        <w:rPr>
          <w:b/>
          <w:sz w:val="20"/>
          <w:szCs w:val="20"/>
        </w:rPr>
      </w:pPr>
      <w:r>
        <w:rPr>
          <w:b/>
          <w:sz w:val="20"/>
          <w:szCs w:val="20"/>
        </w:rPr>
        <w:t>Policies</w:t>
      </w:r>
    </w:p>
    <w:p w:rsidR="00A43148" w:rsidRDefault="00FD6FBE">
      <w:pPr>
        <w:widowControl w:val="0"/>
        <w:numPr>
          <w:ilvl w:val="0"/>
          <w:numId w:val="7"/>
        </w:numPr>
        <w:tabs>
          <w:tab w:val="left" w:pos="1150"/>
        </w:tabs>
        <w:ind w:left="708"/>
        <w:jc w:val="both"/>
        <w:rPr>
          <w:sz w:val="20"/>
          <w:szCs w:val="20"/>
        </w:rPr>
      </w:pPr>
      <w:r>
        <w:rPr>
          <w:sz w:val="20"/>
          <w:szCs w:val="20"/>
        </w:rPr>
        <w:t>Be familiar with policies of Woodford Green Preparatory School.</w:t>
      </w:r>
    </w:p>
    <w:p w:rsidR="00A43148" w:rsidRDefault="00FD6FBE">
      <w:pPr>
        <w:widowControl w:val="0"/>
        <w:numPr>
          <w:ilvl w:val="0"/>
          <w:numId w:val="7"/>
        </w:numPr>
        <w:tabs>
          <w:tab w:val="left" w:pos="1150"/>
        </w:tabs>
        <w:ind w:left="708"/>
        <w:jc w:val="both"/>
        <w:rPr>
          <w:sz w:val="20"/>
          <w:szCs w:val="20"/>
        </w:rPr>
      </w:pPr>
      <w:r>
        <w:rPr>
          <w:sz w:val="20"/>
          <w:szCs w:val="20"/>
        </w:rPr>
        <w:t>Ensure all legal requirements regarding child protection and health and safety at work are met.</w:t>
      </w:r>
    </w:p>
    <w:p w:rsidR="00A43148" w:rsidRDefault="00FD6FBE">
      <w:pPr>
        <w:widowControl w:val="0"/>
        <w:numPr>
          <w:ilvl w:val="0"/>
          <w:numId w:val="7"/>
        </w:numPr>
        <w:tabs>
          <w:tab w:val="left" w:pos="1150"/>
        </w:tabs>
        <w:ind w:left="708"/>
        <w:jc w:val="both"/>
        <w:rPr>
          <w:sz w:val="20"/>
          <w:szCs w:val="20"/>
        </w:rPr>
      </w:pPr>
      <w:r>
        <w:rPr>
          <w:sz w:val="20"/>
          <w:szCs w:val="20"/>
        </w:rPr>
        <w:t>Use risk assessments where appropriate.</w:t>
      </w:r>
    </w:p>
    <w:p w:rsidR="00A43148" w:rsidRDefault="00FD6FBE">
      <w:pPr>
        <w:widowControl w:val="0"/>
        <w:numPr>
          <w:ilvl w:val="0"/>
          <w:numId w:val="7"/>
        </w:numPr>
        <w:tabs>
          <w:tab w:val="left" w:pos="1150"/>
        </w:tabs>
        <w:ind w:left="708"/>
        <w:jc w:val="both"/>
        <w:rPr>
          <w:sz w:val="20"/>
          <w:szCs w:val="20"/>
        </w:rPr>
      </w:pPr>
      <w:r>
        <w:rPr>
          <w:sz w:val="20"/>
          <w:szCs w:val="20"/>
        </w:rPr>
        <w:t>Promptly report all safety hazards and unsafe working pr</w:t>
      </w:r>
      <w:r>
        <w:rPr>
          <w:sz w:val="20"/>
          <w:szCs w:val="20"/>
        </w:rPr>
        <w:t>actices.</w:t>
      </w:r>
    </w:p>
    <w:p w:rsidR="00A43148" w:rsidRDefault="00A43148">
      <w:pPr>
        <w:widowControl w:val="0"/>
        <w:tabs>
          <w:tab w:val="left" w:pos="737"/>
          <w:tab w:val="left" w:pos="1150"/>
        </w:tabs>
        <w:spacing w:after="160"/>
        <w:jc w:val="both"/>
        <w:rPr>
          <w:sz w:val="20"/>
          <w:szCs w:val="20"/>
          <w:highlight w:val="yellow"/>
        </w:rPr>
      </w:pPr>
    </w:p>
    <w:p w:rsidR="00A43148" w:rsidRDefault="00FD6FBE">
      <w:pPr>
        <w:widowControl w:val="0"/>
        <w:tabs>
          <w:tab w:val="left" w:pos="737"/>
          <w:tab w:val="left" w:pos="1150"/>
        </w:tabs>
        <w:jc w:val="both"/>
        <w:rPr>
          <w:b/>
          <w:sz w:val="20"/>
          <w:szCs w:val="20"/>
        </w:rPr>
      </w:pPr>
      <w:r>
        <w:rPr>
          <w:b/>
          <w:sz w:val="20"/>
          <w:szCs w:val="20"/>
        </w:rPr>
        <w:t>Continuous Professional Development (CPD)</w:t>
      </w:r>
    </w:p>
    <w:p w:rsidR="00A43148" w:rsidRDefault="00FD6FBE">
      <w:pPr>
        <w:widowControl w:val="0"/>
        <w:numPr>
          <w:ilvl w:val="0"/>
          <w:numId w:val="5"/>
        </w:numPr>
        <w:tabs>
          <w:tab w:val="left" w:pos="1150"/>
        </w:tabs>
        <w:ind w:left="708"/>
        <w:jc w:val="both"/>
        <w:rPr>
          <w:sz w:val="20"/>
          <w:szCs w:val="20"/>
        </w:rPr>
      </w:pPr>
      <w:r>
        <w:rPr>
          <w:sz w:val="20"/>
          <w:szCs w:val="20"/>
        </w:rPr>
        <w:t>Attend school organised CPD sessions whether they be twilight/whole day/off-site.</w:t>
      </w:r>
    </w:p>
    <w:p w:rsidR="00A43148" w:rsidRDefault="00FD6FBE">
      <w:pPr>
        <w:widowControl w:val="0"/>
        <w:numPr>
          <w:ilvl w:val="0"/>
          <w:numId w:val="5"/>
        </w:numPr>
        <w:tabs>
          <w:tab w:val="left" w:pos="1150"/>
        </w:tabs>
        <w:ind w:left="708"/>
        <w:jc w:val="both"/>
        <w:rPr>
          <w:sz w:val="20"/>
          <w:szCs w:val="20"/>
        </w:rPr>
      </w:pPr>
      <w:r>
        <w:rPr>
          <w:sz w:val="20"/>
          <w:szCs w:val="20"/>
        </w:rPr>
        <w:t xml:space="preserve">Develop your use of ICT both as an organisational tool and as a means to deliver a better curriculum. </w:t>
      </w:r>
    </w:p>
    <w:p w:rsidR="00A43148" w:rsidRDefault="00FD6FBE">
      <w:pPr>
        <w:widowControl w:val="0"/>
        <w:numPr>
          <w:ilvl w:val="0"/>
          <w:numId w:val="5"/>
        </w:numPr>
        <w:tabs>
          <w:tab w:val="left" w:pos="1150"/>
        </w:tabs>
        <w:ind w:left="708"/>
        <w:jc w:val="both"/>
        <w:rPr>
          <w:sz w:val="20"/>
          <w:szCs w:val="20"/>
        </w:rPr>
      </w:pPr>
      <w:r>
        <w:rPr>
          <w:sz w:val="20"/>
          <w:szCs w:val="20"/>
        </w:rPr>
        <w:t xml:space="preserve">Actively engage in </w:t>
      </w:r>
      <w:r>
        <w:rPr>
          <w:sz w:val="20"/>
          <w:szCs w:val="20"/>
        </w:rPr>
        <w:t>the School’s Professional Development Programme.</w:t>
      </w:r>
    </w:p>
    <w:p w:rsidR="00A43148" w:rsidRDefault="00FD6FBE">
      <w:pPr>
        <w:widowControl w:val="0"/>
        <w:numPr>
          <w:ilvl w:val="0"/>
          <w:numId w:val="5"/>
        </w:numPr>
        <w:tabs>
          <w:tab w:val="left" w:pos="1150"/>
        </w:tabs>
        <w:ind w:left="708"/>
        <w:jc w:val="both"/>
        <w:rPr>
          <w:sz w:val="20"/>
          <w:szCs w:val="20"/>
        </w:rPr>
      </w:pPr>
      <w:r>
        <w:rPr>
          <w:sz w:val="20"/>
          <w:szCs w:val="20"/>
        </w:rPr>
        <w:t>Analyse and identify your own areas of strength and areas for development and seek opportunities to learn.</w:t>
      </w:r>
    </w:p>
    <w:p w:rsidR="00A43148" w:rsidRDefault="00FD6FBE">
      <w:pPr>
        <w:widowControl w:val="0"/>
        <w:numPr>
          <w:ilvl w:val="0"/>
          <w:numId w:val="5"/>
        </w:numPr>
        <w:tabs>
          <w:tab w:val="left" w:pos="1150"/>
        </w:tabs>
        <w:ind w:left="708"/>
        <w:jc w:val="both"/>
        <w:rPr>
          <w:sz w:val="20"/>
          <w:szCs w:val="20"/>
        </w:rPr>
      </w:pPr>
      <w:r>
        <w:rPr>
          <w:sz w:val="20"/>
          <w:szCs w:val="20"/>
        </w:rPr>
        <w:t xml:space="preserve">Take responsibility in overseeing the professional development of PE staff.  </w:t>
      </w:r>
    </w:p>
    <w:p w:rsidR="00A43148" w:rsidRDefault="00A43148">
      <w:pPr>
        <w:widowControl w:val="0"/>
        <w:tabs>
          <w:tab w:val="left" w:pos="1150"/>
        </w:tabs>
        <w:jc w:val="both"/>
        <w:rPr>
          <w:sz w:val="20"/>
          <w:szCs w:val="20"/>
        </w:rPr>
      </w:pPr>
    </w:p>
    <w:p w:rsidR="00A43148" w:rsidRDefault="00FD6FBE">
      <w:pPr>
        <w:pStyle w:val="Heading4"/>
        <w:widowControl w:val="0"/>
        <w:tabs>
          <w:tab w:val="left" w:pos="204"/>
        </w:tabs>
        <w:spacing w:before="0" w:after="0"/>
        <w:jc w:val="both"/>
        <w:rPr>
          <w:b/>
          <w:color w:val="000000"/>
          <w:sz w:val="20"/>
          <w:szCs w:val="20"/>
        </w:rPr>
      </w:pPr>
      <w:r>
        <w:rPr>
          <w:b/>
          <w:color w:val="000000"/>
          <w:sz w:val="20"/>
          <w:szCs w:val="20"/>
        </w:rPr>
        <w:t>Communication</w:t>
      </w:r>
    </w:p>
    <w:p w:rsidR="00A43148" w:rsidRDefault="00FD6FBE">
      <w:pPr>
        <w:widowControl w:val="0"/>
        <w:numPr>
          <w:ilvl w:val="0"/>
          <w:numId w:val="4"/>
        </w:numPr>
        <w:tabs>
          <w:tab w:val="left" w:pos="-284"/>
        </w:tabs>
        <w:jc w:val="both"/>
        <w:rPr>
          <w:sz w:val="20"/>
          <w:szCs w:val="20"/>
        </w:rPr>
      </w:pPr>
      <w:r>
        <w:rPr>
          <w:sz w:val="20"/>
          <w:szCs w:val="20"/>
        </w:rPr>
        <w:t>To liai</w:t>
      </w:r>
      <w:r>
        <w:rPr>
          <w:sz w:val="20"/>
          <w:szCs w:val="20"/>
        </w:rPr>
        <w:t xml:space="preserve">se with all those people who work within the areas that you oversee. </w:t>
      </w:r>
    </w:p>
    <w:p w:rsidR="00A43148" w:rsidRDefault="00FD6FBE">
      <w:pPr>
        <w:widowControl w:val="0"/>
        <w:numPr>
          <w:ilvl w:val="0"/>
          <w:numId w:val="4"/>
        </w:numPr>
        <w:tabs>
          <w:tab w:val="left" w:pos="-284"/>
        </w:tabs>
        <w:jc w:val="both"/>
        <w:rPr>
          <w:sz w:val="20"/>
          <w:szCs w:val="20"/>
        </w:rPr>
      </w:pPr>
      <w:r>
        <w:rPr>
          <w:sz w:val="20"/>
          <w:szCs w:val="20"/>
        </w:rPr>
        <w:t xml:space="preserve">To liaise with parents. </w:t>
      </w:r>
    </w:p>
    <w:p w:rsidR="00A43148" w:rsidRDefault="00FD6FBE">
      <w:pPr>
        <w:widowControl w:val="0"/>
        <w:numPr>
          <w:ilvl w:val="0"/>
          <w:numId w:val="4"/>
        </w:numPr>
        <w:tabs>
          <w:tab w:val="left" w:pos="-284"/>
        </w:tabs>
        <w:jc w:val="both"/>
        <w:rPr>
          <w:sz w:val="20"/>
          <w:szCs w:val="20"/>
        </w:rPr>
      </w:pPr>
      <w:r>
        <w:rPr>
          <w:sz w:val="20"/>
          <w:szCs w:val="20"/>
        </w:rPr>
        <w:t>To</w:t>
      </w:r>
      <w:r>
        <w:rPr>
          <w:i/>
          <w:sz w:val="20"/>
          <w:szCs w:val="20"/>
        </w:rPr>
        <w:t xml:space="preserve"> </w:t>
      </w:r>
      <w:r>
        <w:rPr>
          <w:sz w:val="20"/>
          <w:szCs w:val="20"/>
        </w:rPr>
        <w:t>promote and</w:t>
      </w:r>
      <w:r>
        <w:rPr>
          <w:i/>
          <w:sz w:val="20"/>
          <w:szCs w:val="20"/>
        </w:rPr>
        <w:t xml:space="preserve"> </w:t>
      </w:r>
      <w:r>
        <w:rPr>
          <w:sz w:val="20"/>
          <w:szCs w:val="20"/>
        </w:rPr>
        <w:t>maintain a good reputation for the School.</w:t>
      </w:r>
    </w:p>
    <w:p w:rsidR="00A43148" w:rsidRDefault="00FD6FBE">
      <w:pPr>
        <w:widowControl w:val="0"/>
        <w:numPr>
          <w:ilvl w:val="0"/>
          <w:numId w:val="4"/>
        </w:numPr>
        <w:tabs>
          <w:tab w:val="left" w:pos="-284"/>
        </w:tabs>
        <w:jc w:val="both"/>
        <w:rPr>
          <w:sz w:val="20"/>
          <w:szCs w:val="20"/>
        </w:rPr>
      </w:pPr>
      <w:r>
        <w:rPr>
          <w:sz w:val="20"/>
          <w:szCs w:val="20"/>
        </w:rPr>
        <w:t xml:space="preserve">To ensure that events for which you are responsible are properly planned, promoted and celebrated. </w:t>
      </w:r>
    </w:p>
    <w:p w:rsidR="00A43148" w:rsidRDefault="00FD6FBE">
      <w:pPr>
        <w:widowControl w:val="0"/>
        <w:numPr>
          <w:ilvl w:val="0"/>
          <w:numId w:val="4"/>
        </w:numPr>
        <w:tabs>
          <w:tab w:val="left" w:pos="-284"/>
        </w:tabs>
        <w:jc w:val="both"/>
        <w:rPr>
          <w:sz w:val="20"/>
          <w:szCs w:val="20"/>
        </w:rPr>
      </w:pPr>
      <w:r>
        <w:rPr>
          <w:sz w:val="20"/>
          <w:szCs w:val="20"/>
        </w:rPr>
        <w:t xml:space="preserve">To </w:t>
      </w:r>
      <w:r>
        <w:rPr>
          <w:sz w:val="20"/>
          <w:szCs w:val="20"/>
        </w:rPr>
        <w:t xml:space="preserve">contribute to and read the daily bulletin on our intranet, ‘Dear Parent’ letters, </w:t>
      </w:r>
      <w:proofErr w:type="spellStart"/>
      <w:r>
        <w:rPr>
          <w:sz w:val="20"/>
          <w:szCs w:val="20"/>
        </w:rPr>
        <w:t>eMagazine</w:t>
      </w:r>
      <w:proofErr w:type="spellEnd"/>
      <w:r>
        <w:rPr>
          <w:sz w:val="20"/>
          <w:szCs w:val="20"/>
        </w:rPr>
        <w:t xml:space="preserve"> and the calendar.</w:t>
      </w:r>
    </w:p>
    <w:p w:rsidR="00A43148" w:rsidRDefault="00FD6FBE">
      <w:pPr>
        <w:widowControl w:val="0"/>
        <w:numPr>
          <w:ilvl w:val="0"/>
          <w:numId w:val="4"/>
        </w:numPr>
        <w:tabs>
          <w:tab w:val="left" w:pos="-284"/>
        </w:tabs>
        <w:jc w:val="both"/>
        <w:rPr>
          <w:sz w:val="20"/>
          <w:szCs w:val="20"/>
        </w:rPr>
      </w:pPr>
      <w:r>
        <w:rPr>
          <w:sz w:val="20"/>
          <w:szCs w:val="20"/>
        </w:rPr>
        <w:t>To deal with emails promptly as far as is possible without compromising the quality of your teaching.</w:t>
      </w:r>
    </w:p>
    <w:p w:rsidR="00A43148" w:rsidRDefault="00FD6FBE">
      <w:pPr>
        <w:widowControl w:val="0"/>
        <w:numPr>
          <w:ilvl w:val="0"/>
          <w:numId w:val="4"/>
        </w:numPr>
        <w:tabs>
          <w:tab w:val="left" w:pos="-284"/>
        </w:tabs>
        <w:jc w:val="both"/>
        <w:rPr>
          <w:sz w:val="20"/>
          <w:szCs w:val="20"/>
        </w:rPr>
      </w:pPr>
      <w:r>
        <w:rPr>
          <w:sz w:val="20"/>
          <w:szCs w:val="20"/>
        </w:rPr>
        <w:t>Maintain appropriate level of liaison with outside bodies and other agencies, where needed.</w:t>
      </w:r>
    </w:p>
    <w:p w:rsidR="00BE7DD6" w:rsidRDefault="00BE7DD6">
      <w:pPr>
        <w:pStyle w:val="Heading4"/>
        <w:widowControl w:val="0"/>
        <w:tabs>
          <w:tab w:val="left" w:pos="204"/>
        </w:tabs>
        <w:spacing w:before="0" w:after="0"/>
        <w:jc w:val="both"/>
        <w:rPr>
          <w:b/>
          <w:color w:val="000000"/>
          <w:sz w:val="20"/>
          <w:szCs w:val="20"/>
        </w:rPr>
      </w:pPr>
      <w:bookmarkStart w:id="1" w:name="_bmx76b83s83a" w:colFirst="0" w:colLast="0"/>
      <w:bookmarkEnd w:id="1"/>
    </w:p>
    <w:p w:rsidR="00A43148" w:rsidRDefault="00FD6FBE">
      <w:pPr>
        <w:pStyle w:val="Heading4"/>
        <w:widowControl w:val="0"/>
        <w:tabs>
          <w:tab w:val="left" w:pos="204"/>
        </w:tabs>
        <w:spacing w:before="0" w:after="0"/>
        <w:jc w:val="both"/>
        <w:rPr>
          <w:b/>
          <w:color w:val="000000"/>
          <w:sz w:val="20"/>
          <w:szCs w:val="20"/>
        </w:rPr>
      </w:pPr>
      <w:r>
        <w:rPr>
          <w:b/>
          <w:color w:val="000000"/>
          <w:sz w:val="20"/>
          <w:szCs w:val="20"/>
        </w:rPr>
        <w:t>Finance</w:t>
      </w:r>
    </w:p>
    <w:p w:rsidR="00A43148" w:rsidRDefault="00FD6FBE">
      <w:pPr>
        <w:widowControl w:val="0"/>
        <w:numPr>
          <w:ilvl w:val="0"/>
          <w:numId w:val="3"/>
        </w:numPr>
        <w:tabs>
          <w:tab w:val="left" w:pos="-284"/>
        </w:tabs>
        <w:jc w:val="both"/>
        <w:rPr>
          <w:sz w:val="20"/>
          <w:szCs w:val="20"/>
        </w:rPr>
      </w:pPr>
      <w:r>
        <w:rPr>
          <w:sz w:val="20"/>
          <w:szCs w:val="20"/>
        </w:rPr>
        <w:t xml:space="preserve">To be familiar with the budget of your area and input into financial planning and strategic decision making. </w:t>
      </w:r>
    </w:p>
    <w:p w:rsidR="00A43148" w:rsidRDefault="00FD6FBE">
      <w:pPr>
        <w:widowControl w:val="0"/>
        <w:numPr>
          <w:ilvl w:val="0"/>
          <w:numId w:val="3"/>
        </w:numPr>
        <w:tabs>
          <w:tab w:val="left" w:pos="-284"/>
        </w:tabs>
        <w:jc w:val="both"/>
        <w:rPr>
          <w:sz w:val="20"/>
          <w:szCs w:val="20"/>
        </w:rPr>
      </w:pPr>
      <w:r>
        <w:rPr>
          <w:sz w:val="20"/>
          <w:szCs w:val="20"/>
        </w:rPr>
        <w:t>To obtain authorisation for expenditure.</w:t>
      </w:r>
    </w:p>
    <w:p w:rsidR="00A43148" w:rsidRDefault="00FD6FBE">
      <w:pPr>
        <w:widowControl w:val="0"/>
        <w:numPr>
          <w:ilvl w:val="0"/>
          <w:numId w:val="3"/>
        </w:numPr>
        <w:tabs>
          <w:tab w:val="left" w:pos="-284"/>
        </w:tabs>
        <w:jc w:val="both"/>
        <w:rPr>
          <w:sz w:val="20"/>
          <w:szCs w:val="20"/>
        </w:rPr>
      </w:pPr>
      <w:r>
        <w:rPr>
          <w:sz w:val="20"/>
          <w:szCs w:val="20"/>
        </w:rPr>
        <w:t>Ensure all sports equipment is kept in good order.</w:t>
      </w:r>
    </w:p>
    <w:p w:rsidR="00A43148" w:rsidRDefault="00A43148">
      <w:pPr>
        <w:spacing w:after="160"/>
        <w:jc w:val="both"/>
        <w:rPr>
          <w:i/>
          <w:sz w:val="20"/>
          <w:szCs w:val="20"/>
          <w:highlight w:val="yellow"/>
        </w:rPr>
      </w:pPr>
    </w:p>
    <w:p w:rsidR="00A43148" w:rsidRDefault="00FD6FBE">
      <w:pPr>
        <w:jc w:val="both"/>
        <w:rPr>
          <w:b/>
          <w:sz w:val="20"/>
          <w:szCs w:val="20"/>
        </w:rPr>
      </w:pPr>
      <w:r>
        <w:rPr>
          <w:b/>
          <w:sz w:val="20"/>
          <w:szCs w:val="20"/>
        </w:rPr>
        <w:t>Extra-curricular activities</w:t>
      </w:r>
    </w:p>
    <w:p w:rsidR="00A43148" w:rsidRDefault="00FD6FBE">
      <w:pPr>
        <w:numPr>
          <w:ilvl w:val="0"/>
          <w:numId w:val="9"/>
        </w:numPr>
        <w:contextualSpacing/>
        <w:jc w:val="both"/>
        <w:rPr>
          <w:sz w:val="20"/>
          <w:szCs w:val="20"/>
        </w:rPr>
      </w:pPr>
      <w:r>
        <w:rPr>
          <w:sz w:val="20"/>
          <w:szCs w:val="20"/>
        </w:rPr>
        <w:t>Actively promote interest in sport outside the immediate physical and timetabled confines of the department.</w:t>
      </w:r>
    </w:p>
    <w:p w:rsidR="00A43148" w:rsidRDefault="00FD6FBE">
      <w:pPr>
        <w:numPr>
          <w:ilvl w:val="0"/>
          <w:numId w:val="9"/>
        </w:numPr>
        <w:contextualSpacing/>
        <w:jc w:val="both"/>
        <w:rPr>
          <w:sz w:val="20"/>
          <w:szCs w:val="20"/>
        </w:rPr>
      </w:pPr>
      <w:r>
        <w:rPr>
          <w:sz w:val="20"/>
          <w:szCs w:val="20"/>
        </w:rPr>
        <w:t>Contribute to the broader life of the school by supporting and lead</w:t>
      </w:r>
      <w:r>
        <w:rPr>
          <w:sz w:val="20"/>
          <w:szCs w:val="20"/>
        </w:rPr>
        <w:t>ing curricular and extracurricular events.</w:t>
      </w:r>
    </w:p>
    <w:p w:rsidR="00A43148" w:rsidRDefault="00FD6FBE">
      <w:pPr>
        <w:numPr>
          <w:ilvl w:val="0"/>
          <w:numId w:val="9"/>
        </w:numPr>
        <w:contextualSpacing/>
        <w:jc w:val="both"/>
        <w:rPr>
          <w:sz w:val="20"/>
          <w:szCs w:val="20"/>
        </w:rPr>
      </w:pPr>
      <w:r>
        <w:rPr>
          <w:sz w:val="20"/>
          <w:szCs w:val="20"/>
        </w:rPr>
        <w:t>Marketing and external links, including public occasions</w:t>
      </w:r>
    </w:p>
    <w:p w:rsidR="00A43148" w:rsidRDefault="00FD6FBE">
      <w:pPr>
        <w:numPr>
          <w:ilvl w:val="0"/>
          <w:numId w:val="9"/>
        </w:numPr>
        <w:contextualSpacing/>
        <w:jc w:val="both"/>
        <w:rPr>
          <w:sz w:val="20"/>
          <w:szCs w:val="20"/>
        </w:rPr>
      </w:pPr>
      <w:r>
        <w:rPr>
          <w:sz w:val="20"/>
          <w:szCs w:val="20"/>
        </w:rPr>
        <w:t>Actively promote sport within the school community to encourage pupils’ interest in the subject area.</w:t>
      </w:r>
    </w:p>
    <w:p w:rsidR="00A43148" w:rsidRDefault="00FD6FBE">
      <w:pPr>
        <w:numPr>
          <w:ilvl w:val="0"/>
          <w:numId w:val="9"/>
        </w:numPr>
        <w:contextualSpacing/>
        <w:jc w:val="both"/>
        <w:rPr>
          <w:sz w:val="20"/>
          <w:szCs w:val="20"/>
        </w:rPr>
      </w:pPr>
      <w:r>
        <w:rPr>
          <w:sz w:val="20"/>
          <w:szCs w:val="20"/>
        </w:rPr>
        <w:t xml:space="preserve">Contribute to the positive promotion and marketing of </w:t>
      </w:r>
      <w:r>
        <w:rPr>
          <w:sz w:val="20"/>
          <w:szCs w:val="20"/>
        </w:rPr>
        <w:t>the school in the local and wider community.</w:t>
      </w:r>
    </w:p>
    <w:p w:rsidR="00A43148" w:rsidRDefault="00A43148">
      <w:pPr>
        <w:jc w:val="both"/>
        <w:rPr>
          <w:sz w:val="20"/>
          <w:szCs w:val="20"/>
        </w:rPr>
      </w:pPr>
    </w:p>
    <w:p w:rsidR="00A43148" w:rsidRDefault="00A43148">
      <w:pPr>
        <w:rPr>
          <w:b/>
          <w:sz w:val="20"/>
          <w:szCs w:val="20"/>
        </w:rPr>
      </w:pPr>
    </w:p>
    <w:p w:rsidR="00A43148" w:rsidRDefault="00FD6FBE">
      <w:pPr>
        <w:rPr>
          <w:b/>
          <w:sz w:val="20"/>
          <w:szCs w:val="20"/>
        </w:rPr>
      </w:pPr>
      <w:r>
        <w:rPr>
          <w:b/>
          <w:sz w:val="20"/>
          <w:szCs w:val="20"/>
        </w:rPr>
        <w:t>GENERAL RESPONSIBILITIES</w:t>
      </w:r>
    </w:p>
    <w:p w:rsidR="00A43148" w:rsidRDefault="00A43148">
      <w:pPr>
        <w:rPr>
          <w:b/>
          <w:sz w:val="20"/>
          <w:szCs w:val="20"/>
        </w:rPr>
      </w:pPr>
    </w:p>
    <w:p w:rsidR="00A43148" w:rsidRDefault="00FD6FBE">
      <w:pPr>
        <w:rPr>
          <w:b/>
          <w:sz w:val="20"/>
          <w:szCs w:val="20"/>
        </w:rPr>
      </w:pPr>
      <w:r>
        <w:rPr>
          <w:b/>
          <w:sz w:val="20"/>
          <w:szCs w:val="20"/>
        </w:rPr>
        <w:t xml:space="preserve">Pastoral and Academic:  </w:t>
      </w:r>
    </w:p>
    <w:p w:rsidR="00A43148" w:rsidRDefault="00FD6FBE">
      <w:pPr>
        <w:numPr>
          <w:ilvl w:val="0"/>
          <w:numId w:val="11"/>
        </w:numPr>
        <w:contextualSpacing/>
        <w:rPr>
          <w:sz w:val="20"/>
          <w:szCs w:val="20"/>
        </w:rPr>
      </w:pPr>
      <w:r>
        <w:rPr>
          <w:sz w:val="20"/>
          <w:szCs w:val="20"/>
        </w:rPr>
        <w:t xml:space="preserve">To promote and safeguard the welfare of pupils.  </w:t>
      </w:r>
    </w:p>
    <w:p w:rsidR="00A43148" w:rsidRDefault="00FD6FBE">
      <w:pPr>
        <w:numPr>
          <w:ilvl w:val="0"/>
          <w:numId w:val="11"/>
        </w:numPr>
        <w:contextualSpacing/>
        <w:rPr>
          <w:sz w:val="20"/>
          <w:szCs w:val="20"/>
        </w:rPr>
      </w:pPr>
      <w:r>
        <w:rPr>
          <w:sz w:val="20"/>
          <w:szCs w:val="20"/>
        </w:rPr>
        <w:t>To help provide a safe and secure environment in which the child can learn and be happy at school.</w:t>
      </w:r>
    </w:p>
    <w:p w:rsidR="00A43148" w:rsidRDefault="00FD6FBE">
      <w:pPr>
        <w:numPr>
          <w:ilvl w:val="0"/>
          <w:numId w:val="11"/>
        </w:numPr>
        <w:contextualSpacing/>
        <w:rPr>
          <w:sz w:val="20"/>
          <w:szCs w:val="20"/>
        </w:rPr>
      </w:pPr>
      <w:r>
        <w:rPr>
          <w:sz w:val="20"/>
          <w:szCs w:val="20"/>
        </w:rPr>
        <w:t>To comply with the School’s Safeguarding and Child Protection Policy and ensure that any concerns you have relating to the safety or welfare of children are reported immediately to the Designated Safeguarding Lead (DSL) or one of the Deputy DSLs or the Hea</w:t>
      </w:r>
      <w:r>
        <w:rPr>
          <w:sz w:val="20"/>
          <w:szCs w:val="20"/>
        </w:rPr>
        <w:t xml:space="preserve">d.  </w:t>
      </w:r>
    </w:p>
    <w:p w:rsidR="00A43148" w:rsidRDefault="00FD6FBE">
      <w:pPr>
        <w:numPr>
          <w:ilvl w:val="0"/>
          <w:numId w:val="11"/>
        </w:numPr>
        <w:contextualSpacing/>
        <w:rPr>
          <w:sz w:val="20"/>
          <w:szCs w:val="20"/>
        </w:rPr>
      </w:pPr>
      <w:r>
        <w:rPr>
          <w:sz w:val="20"/>
          <w:szCs w:val="20"/>
        </w:rPr>
        <w:t xml:space="preserve">To keep up to date with pastoral care policies of the School and remain sufficiently aware of the personal profiles of individual pupils.  </w:t>
      </w:r>
    </w:p>
    <w:p w:rsidR="00A43148" w:rsidRDefault="00FD6FBE">
      <w:pPr>
        <w:numPr>
          <w:ilvl w:val="0"/>
          <w:numId w:val="11"/>
        </w:numPr>
        <w:contextualSpacing/>
        <w:rPr>
          <w:sz w:val="20"/>
          <w:szCs w:val="20"/>
        </w:rPr>
      </w:pPr>
      <w:r>
        <w:rPr>
          <w:sz w:val="20"/>
          <w:szCs w:val="20"/>
        </w:rPr>
        <w:t>To act professionally at all times, setting a good example to children through high standards of presentation a</w:t>
      </w:r>
      <w:r>
        <w:rPr>
          <w:sz w:val="20"/>
          <w:szCs w:val="20"/>
        </w:rPr>
        <w:t xml:space="preserve">nd personal conduct, contributing positively to effective relationships with the children.  </w:t>
      </w:r>
    </w:p>
    <w:p w:rsidR="00A43148" w:rsidRDefault="00FD6FBE">
      <w:pPr>
        <w:numPr>
          <w:ilvl w:val="0"/>
          <w:numId w:val="11"/>
        </w:numPr>
        <w:contextualSpacing/>
        <w:rPr>
          <w:sz w:val="20"/>
          <w:szCs w:val="20"/>
        </w:rPr>
      </w:pPr>
      <w:r>
        <w:rPr>
          <w:sz w:val="20"/>
          <w:szCs w:val="20"/>
        </w:rPr>
        <w:t xml:space="preserve">To promote and aspire to the highest possible standards of teaching and learning so that as many children as possible can become successful learners.  </w:t>
      </w:r>
    </w:p>
    <w:p w:rsidR="00A43148" w:rsidRDefault="00FD6FBE">
      <w:pPr>
        <w:numPr>
          <w:ilvl w:val="0"/>
          <w:numId w:val="11"/>
        </w:numPr>
        <w:contextualSpacing/>
        <w:rPr>
          <w:sz w:val="20"/>
          <w:szCs w:val="20"/>
        </w:rPr>
      </w:pPr>
      <w:r>
        <w:rPr>
          <w:sz w:val="20"/>
          <w:szCs w:val="20"/>
        </w:rPr>
        <w:t>To ensure g</w:t>
      </w:r>
      <w:r>
        <w:rPr>
          <w:sz w:val="20"/>
          <w:szCs w:val="20"/>
        </w:rPr>
        <w:t xml:space="preserve">ood management, sense of order and tidiness of the sports facilities so that the children may develop a sense of responsibility and pride in their learning environment.  </w:t>
      </w:r>
    </w:p>
    <w:p w:rsidR="00A43148" w:rsidRDefault="00FD6FBE">
      <w:pPr>
        <w:numPr>
          <w:ilvl w:val="0"/>
          <w:numId w:val="11"/>
        </w:numPr>
        <w:contextualSpacing/>
        <w:rPr>
          <w:sz w:val="20"/>
          <w:szCs w:val="20"/>
        </w:rPr>
      </w:pPr>
      <w:r>
        <w:rPr>
          <w:sz w:val="20"/>
          <w:szCs w:val="20"/>
        </w:rPr>
        <w:t xml:space="preserve">To ensure that all pupils adhere to the School rules.  </w:t>
      </w:r>
    </w:p>
    <w:p w:rsidR="00A43148" w:rsidRDefault="00FD6FBE">
      <w:pPr>
        <w:numPr>
          <w:ilvl w:val="0"/>
          <w:numId w:val="11"/>
        </w:numPr>
        <w:contextualSpacing/>
        <w:rPr>
          <w:sz w:val="20"/>
          <w:szCs w:val="20"/>
        </w:rPr>
      </w:pPr>
      <w:r>
        <w:rPr>
          <w:sz w:val="20"/>
          <w:szCs w:val="20"/>
        </w:rPr>
        <w:t>To create an atmosphere of tr</w:t>
      </w:r>
      <w:r>
        <w:rPr>
          <w:sz w:val="20"/>
          <w:szCs w:val="20"/>
        </w:rPr>
        <w:t xml:space="preserve">ust and cooperation between home and school by working and communicating with parents/carers. </w:t>
      </w:r>
    </w:p>
    <w:p w:rsidR="00A43148" w:rsidRDefault="00A43148">
      <w:pPr>
        <w:rPr>
          <w:sz w:val="20"/>
          <w:szCs w:val="20"/>
        </w:rPr>
      </w:pPr>
    </w:p>
    <w:p w:rsidR="00A43148" w:rsidRDefault="00A43148">
      <w:pPr>
        <w:rPr>
          <w:sz w:val="20"/>
          <w:szCs w:val="20"/>
        </w:rPr>
      </w:pPr>
    </w:p>
    <w:p w:rsidR="00A43148" w:rsidRDefault="00FD6FBE">
      <w:pPr>
        <w:rPr>
          <w:b/>
          <w:sz w:val="20"/>
          <w:szCs w:val="20"/>
        </w:rPr>
      </w:pPr>
      <w:r>
        <w:rPr>
          <w:b/>
          <w:sz w:val="20"/>
          <w:szCs w:val="20"/>
        </w:rPr>
        <w:t xml:space="preserve">Professional:  </w:t>
      </w:r>
    </w:p>
    <w:p w:rsidR="00A43148" w:rsidRDefault="00A43148">
      <w:pPr>
        <w:rPr>
          <w:sz w:val="20"/>
          <w:szCs w:val="20"/>
        </w:rPr>
      </w:pPr>
    </w:p>
    <w:p w:rsidR="00A43148" w:rsidRDefault="00FD6FBE">
      <w:pPr>
        <w:numPr>
          <w:ilvl w:val="0"/>
          <w:numId w:val="8"/>
        </w:numPr>
        <w:contextualSpacing/>
        <w:rPr>
          <w:sz w:val="20"/>
          <w:szCs w:val="20"/>
        </w:rPr>
      </w:pPr>
      <w:r>
        <w:rPr>
          <w:sz w:val="20"/>
          <w:szCs w:val="20"/>
        </w:rPr>
        <w:t xml:space="preserve">To act consistently, in a friendly and supportive manner with colleagues  </w:t>
      </w:r>
    </w:p>
    <w:p w:rsidR="00A43148" w:rsidRDefault="00FD6FBE">
      <w:pPr>
        <w:numPr>
          <w:ilvl w:val="0"/>
          <w:numId w:val="8"/>
        </w:numPr>
        <w:contextualSpacing/>
        <w:rPr>
          <w:sz w:val="20"/>
          <w:szCs w:val="20"/>
        </w:rPr>
      </w:pPr>
      <w:r>
        <w:rPr>
          <w:sz w:val="20"/>
          <w:szCs w:val="20"/>
        </w:rPr>
        <w:t>To attend staff briefings as required by the staff meeting schedule</w:t>
      </w:r>
      <w:r>
        <w:rPr>
          <w:sz w:val="20"/>
          <w:szCs w:val="20"/>
        </w:rPr>
        <w:t xml:space="preserve">  </w:t>
      </w:r>
    </w:p>
    <w:p w:rsidR="00A43148" w:rsidRDefault="00FD6FBE">
      <w:pPr>
        <w:numPr>
          <w:ilvl w:val="0"/>
          <w:numId w:val="8"/>
        </w:numPr>
        <w:contextualSpacing/>
        <w:rPr>
          <w:sz w:val="20"/>
          <w:szCs w:val="20"/>
        </w:rPr>
      </w:pPr>
      <w:r>
        <w:rPr>
          <w:sz w:val="20"/>
          <w:szCs w:val="20"/>
        </w:rPr>
        <w:t xml:space="preserve">To attend staff meetings, open days, briefings, assemblies, INSET days, parents’ evening, parent meetings and other school events, as may be required  </w:t>
      </w:r>
    </w:p>
    <w:p w:rsidR="00A43148" w:rsidRDefault="00FD6FBE">
      <w:pPr>
        <w:numPr>
          <w:ilvl w:val="0"/>
          <w:numId w:val="8"/>
        </w:numPr>
        <w:contextualSpacing/>
        <w:rPr>
          <w:sz w:val="20"/>
          <w:szCs w:val="20"/>
        </w:rPr>
      </w:pPr>
      <w:r>
        <w:rPr>
          <w:sz w:val="20"/>
          <w:szCs w:val="20"/>
        </w:rPr>
        <w:t xml:space="preserve">To run a programme of before and after school sports activities </w:t>
      </w:r>
    </w:p>
    <w:p w:rsidR="00A43148" w:rsidRDefault="00FD6FBE">
      <w:pPr>
        <w:numPr>
          <w:ilvl w:val="0"/>
          <w:numId w:val="8"/>
        </w:numPr>
        <w:contextualSpacing/>
        <w:rPr>
          <w:sz w:val="20"/>
          <w:szCs w:val="20"/>
        </w:rPr>
      </w:pPr>
      <w:r>
        <w:rPr>
          <w:sz w:val="20"/>
          <w:szCs w:val="20"/>
        </w:rPr>
        <w:t>To carry out supervisory duties, inc</w:t>
      </w:r>
      <w:r>
        <w:rPr>
          <w:sz w:val="20"/>
          <w:szCs w:val="20"/>
        </w:rPr>
        <w:t xml:space="preserve">luding playground and lunch supervision, as directed by the Assistant Head (Operations)  </w:t>
      </w:r>
    </w:p>
    <w:p w:rsidR="00A43148" w:rsidRDefault="00FD6FBE">
      <w:pPr>
        <w:numPr>
          <w:ilvl w:val="0"/>
          <w:numId w:val="8"/>
        </w:numPr>
        <w:contextualSpacing/>
        <w:rPr>
          <w:sz w:val="20"/>
          <w:szCs w:val="20"/>
        </w:rPr>
      </w:pPr>
      <w:r>
        <w:rPr>
          <w:sz w:val="20"/>
          <w:szCs w:val="20"/>
        </w:rPr>
        <w:t xml:space="preserve">To cover for absent colleagues, when required, as organised by the Assistant Head (Operations)  </w:t>
      </w:r>
    </w:p>
    <w:p w:rsidR="00A43148" w:rsidRDefault="00FD6FBE">
      <w:pPr>
        <w:numPr>
          <w:ilvl w:val="0"/>
          <w:numId w:val="8"/>
        </w:numPr>
        <w:contextualSpacing/>
        <w:rPr>
          <w:sz w:val="20"/>
          <w:szCs w:val="20"/>
        </w:rPr>
      </w:pPr>
      <w:r>
        <w:rPr>
          <w:sz w:val="20"/>
          <w:szCs w:val="20"/>
        </w:rPr>
        <w:t>To take part in day and/or residential trips, if necessary and reason</w:t>
      </w:r>
      <w:r>
        <w:rPr>
          <w:sz w:val="20"/>
          <w:szCs w:val="20"/>
        </w:rPr>
        <w:t xml:space="preserve">able  </w:t>
      </w:r>
    </w:p>
    <w:p w:rsidR="00A43148" w:rsidRDefault="00FD6FBE">
      <w:pPr>
        <w:numPr>
          <w:ilvl w:val="0"/>
          <w:numId w:val="8"/>
        </w:numPr>
        <w:contextualSpacing/>
        <w:rPr>
          <w:sz w:val="20"/>
          <w:szCs w:val="20"/>
        </w:rPr>
      </w:pPr>
      <w:r>
        <w:rPr>
          <w:sz w:val="20"/>
          <w:szCs w:val="20"/>
        </w:rPr>
        <w:t xml:space="preserve">To meet all deadlines for the efficient running of the school, such as in submitting planning or reports  </w:t>
      </w:r>
    </w:p>
    <w:p w:rsidR="00A43148" w:rsidRDefault="00FD6FBE">
      <w:pPr>
        <w:numPr>
          <w:ilvl w:val="0"/>
          <w:numId w:val="8"/>
        </w:numPr>
        <w:contextualSpacing/>
        <w:rPr>
          <w:sz w:val="20"/>
          <w:szCs w:val="20"/>
        </w:rPr>
      </w:pPr>
      <w:r>
        <w:rPr>
          <w:sz w:val="20"/>
          <w:szCs w:val="20"/>
        </w:rPr>
        <w:t>Work within the school’s policy to promote equality of opportunity for all pupils and staff, both current and prospective.</w:t>
      </w:r>
    </w:p>
    <w:p w:rsidR="00A43148" w:rsidRDefault="00FD6FBE">
      <w:pPr>
        <w:numPr>
          <w:ilvl w:val="0"/>
          <w:numId w:val="8"/>
        </w:numPr>
        <w:contextualSpacing/>
        <w:rPr>
          <w:sz w:val="20"/>
          <w:szCs w:val="20"/>
        </w:rPr>
      </w:pPr>
      <w:r>
        <w:rPr>
          <w:sz w:val="20"/>
          <w:szCs w:val="20"/>
        </w:rPr>
        <w:t>To participate in a</w:t>
      </w:r>
      <w:r>
        <w:rPr>
          <w:sz w:val="20"/>
          <w:szCs w:val="20"/>
        </w:rPr>
        <w:t xml:space="preserve">ny arrangements that may be made for teacher professional review  </w:t>
      </w:r>
    </w:p>
    <w:p w:rsidR="00A43148" w:rsidRDefault="00FD6FBE">
      <w:pPr>
        <w:numPr>
          <w:ilvl w:val="0"/>
          <w:numId w:val="8"/>
        </w:numPr>
        <w:contextualSpacing/>
        <w:rPr>
          <w:sz w:val="20"/>
          <w:szCs w:val="20"/>
        </w:rPr>
      </w:pPr>
      <w:r>
        <w:rPr>
          <w:sz w:val="20"/>
          <w:szCs w:val="20"/>
        </w:rPr>
        <w:t>To keep up to date with all school policies and procedures</w:t>
      </w:r>
    </w:p>
    <w:p w:rsidR="00A43148" w:rsidRDefault="00FD6FBE">
      <w:pPr>
        <w:numPr>
          <w:ilvl w:val="0"/>
          <w:numId w:val="8"/>
        </w:numPr>
        <w:contextualSpacing/>
        <w:rPr>
          <w:sz w:val="20"/>
          <w:szCs w:val="20"/>
        </w:rPr>
      </w:pPr>
      <w:r>
        <w:rPr>
          <w:sz w:val="20"/>
          <w:szCs w:val="20"/>
        </w:rPr>
        <w:t>Ensure practice promotes and does undermine fundamental British values.</w:t>
      </w:r>
    </w:p>
    <w:p w:rsidR="00A43148" w:rsidRDefault="00FD6FBE">
      <w:pPr>
        <w:numPr>
          <w:ilvl w:val="0"/>
          <w:numId w:val="8"/>
        </w:numPr>
        <w:contextualSpacing/>
        <w:rPr>
          <w:sz w:val="20"/>
          <w:szCs w:val="20"/>
        </w:rPr>
      </w:pPr>
      <w:r>
        <w:rPr>
          <w:sz w:val="20"/>
          <w:szCs w:val="20"/>
        </w:rPr>
        <w:t>At all times, to adhere to the school’s Code of Conduct fo</w:t>
      </w:r>
      <w:r>
        <w:rPr>
          <w:sz w:val="20"/>
          <w:szCs w:val="20"/>
        </w:rPr>
        <w:t>r staff</w:t>
      </w:r>
    </w:p>
    <w:p w:rsidR="00A43148" w:rsidRDefault="00A43148">
      <w:pPr>
        <w:rPr>
          <w:sz w:val="20"/>
          <w:szCs w:val="20"/>
        </w:rPr>
      </w:pPr>
    </w:p>
    <w:p w:rsidR="00A43148" w:rsidRDefault="00A43148">
      <w:pPr>
        <w:rPr>
          <w:sz w:val="20"/>
          <w:szCs w:val="20"/>
        </w:rPr>
      </w:pPr>
    </w:p>
    <w:p w:rsidR="00A43148" w:rsidRDefault="00A43148">
      <w:pPr>
        <w:rPr>
          <w:b/>
          <w:sz w:val="20"/>
          <w:szCs w:val="20"/>
        </w:rPr>
      </w:pPr>
    </w:p>
    <w:p w:rsidR="00A43148" w:rsidRDefault="00A43148">
      <w:pPr>
        <w:rPr>
          <w:sz w:val="20"/>
          <w:szCs w:val="20"/>
        </w:rPr>
      </w:pPr>
    </w:p>
    <w:p w:rsidR="00A43148" w:rsidRDefault="00FD6FBE">
      <w:pPr>
        <w:rPr>
          <w:sz w:val="20"/>
          <w:szCs w:val="20"/>
        </w:rPr>
      </w:pPr>
      <w:r>
        <w:rPr>
          <w:noProof/>
          <w:sz w:val="20"/>
          <w:szCs w:val="20"/>
        </w:rPr>
        <w:drawing>
          <wp:inline distT="114300" distB="114300" distL="114300" distR="114300">
            <wp:extent cx="5924550" cy="39497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924550" cy="3949700"/>
                    </a:xfrm>
                    <a:prstGeom prst="rect">
                      <a:avLst/>
                    </a:prstGeom>
                    <a:ln/>
                  </pic:spPr>
                </pic:pic>
              </a:graphicData>
            </a:graphic>
          </wp:inline>
        </w:drawing>
      </w: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p w:rsidR="00BE7DD6" w:rsidRDefault="00BE7DD6">
      <w:pPr>
        <w:rPr>
          <w:sz w:val="20"/>
          <w:szCs w:val="20"/>
        </w:rPr>
      </w:pPr>
    </w:p>
    <w:p w:rsidR="00BE7DD6" w:rsidRDefault="00BE7DD6">
      <w:pPr>
        <w:rPr>
          <w:sz w:val="20"/>
          <w:szCs w:val="20"/>
        </w:rPr>
      </w:pPr>
    </w:p>
    <w:p w:rsidR="00BE7DD6" w:rsidRDefault="00BE7DD6">
      <w:pPr>
        <w:rPr>
          <w:sz w:val="20"/>
          <w:szCs w:val="20"/>
        </w:rPr>
      </w:pPr>
    </w:p>
    <w:p w:rsidR="00A43148" w:rsidRDefault="00A43148">
      <w:pPr>
        <w:rPr>
          <w:sz w:val="20"/>
          <w:szCs w:val="20"/>
        </w:rPr>
      </w:pPr>
    </w:p>
    <w:p w:rsidR="00A43148" w:rsidRDefault="00A43148">
      <w:pPr>
        <w:rPr>
          <w:sz w:val="20"/>
          <w:szCs w:val="20"/>
        </w:rPr>
      </w:pPr>
    </w:p>
    <w:p w:rsidR="00A43148" w:rsidRDefault="00A43148">
      <w:pPr>
        <w:rPr>
          <w:sz w:val="20"/>
          <w:szCs w:val="20"/>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43148">
        <w:trPr>
          <w:trHeight w:val="420"/>
        </w:trPr>
        <w:tc>
          <w:tcPr>
            <w:tcW w:w="9015" w:type="dxa"/>
            <w:shd w:val="clear" w:color="auto" w:fill="8B171F"/>
            <w:tcMar>
              <w:top w:w="100" w:type="dxa"/>
              <w:left w:w="100" w:type="dxa"/>
              <w:bottom w:w="100" w:type="dxa"/>
              <w:right w:w="100" w:type="dxa"/>
            </w:tcMar>
          </w:tcPr>
          <w:p w:rsidR="00A43148" w:rsidRDefault="00FD6FBE">
            <w:pPr>
              <w:rPr>
                <w:b/>
                <w:color w:val="FFFFFF"/>
                <w:sz w:val="24"/>
                <w:szCs w:val="24"/>
              </w:rPr>
            </w:pPr>
            <w:r>
              <w:rPr>
                <w:b/>
                <w:color w:val="FFFFFF"/>
                <w:sz w:val="24"/>
                <w:szCs w:val="24"/>
              </w:rPr>
              <w:t>PERSONAL SPECIFICATION</w:t>
            </w:r>
          </w:p>
        </w:tc>
      </w:tr>
    </w:tbl>
    <w:p w:rsidR="00A43148" w:rsidRDefault="00A43148">
      <w:pPr>
        <w:rPr>
          <w:sz w:val="20"/>
          <w:szCs w:val="20"/>
        </w:rPr>
      </w:pPr>
    </w:p>
    <w:p w:rsidR="00A43148" w:rsidRDefault="00FD6FBE">
      <w:pPr>
        <w:jc w:val="both"/>
        <w:rPr>
          <w:sz w:val="20"/>
          <w:szCs w:val="20"/>
        </w:rPr>
      </w:pPr>
      <w:r>
        <w:rPr>
          <w:sz w:val="20"/>
          <w:szCs w:val="20"/>
        </w:rPr>
        <w:t>The following outlines the key skills and experience required for this position.  The selection panel will assess each candidate against the criteria listed below, expecting candidates to demonstrate knowledge and understanding of each area and show eviden</w:t>
      </w:r>
      <w:r>
        <w:rPr>
          <w:sz w:val="20"/>
          <w:szCs w:val="20"/>
        </w:rPr>
        <w:t>ce of having applied (or awareness of how to apply) this knowledge and understanding in the school context.</w:t>
      </w:r>
    </w:p>
    <w:p w:rsidR="00A43148" w:rsidRDefault="00A43148">
      <w:pPr>
        <w:jc w:val="both"/>
        <w:rPr>
          <w:sz w:val="16"/>
          <w:szCs w:val="16"/>
        </w:rPr>
      </w:pPr>
    </w:p>
    <w:p w:rsidR="00A43148" w:rsidRDefault="00FD6FBE">
      <w:pPr>
        <w:jc w:val="both"/>
        <w:rPr>
          <w:sz w:val="20"/>
          <w:szCs w:val="20"/>
        </w:rPr>
      </w:pPr>
      <w:r>
        <w:rPr>
          <w:sz w:val="20"/>
          <w:szCs w:val="20"/>
        </w:rPr>
        <w:t>The panel will use the following assessment tools: Application form; Interview/assessment activities; Reference and other employment checks.</w:t>
      </w:r>
    </w:p>
    <w:p w:rsidR="00A43148" w:rsidRDefault="00A43148">
      <w:pPr>
        <w:rPr>
          <w:sz w:val="16"/>
          <w:szCs w:val="16"/>
        </w:rPr>
      </w:pPr>
    </w:p>
    <w:tbl>
      <w:tblPr>
        <w:tblStyle w:val="a1"/>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1305"/>
        <w:gridCol w:w="1470"/>
      </w:tblGrid>
      <w:tr w:rsidR="00A43148">
        <w:tc>
          <w:tcPr>
            <w:tcW w:w="6240" w:type="dxa"/>
            <w:shd w:val="clear" w:color="auto" w:fill="8B171F"/>
            <w:tcMar>
              <w:top w:w="100" w:type="dxa"/>
              <w:left w:w="100" w:type="dxa"/>
              <w:bottom w:w="100" w:type="dxa"/>
              <w:right w:w="100" w:type="dxa"/>
            </w:tcMar>
          </w:tcPr>
          <w:p w:rsidR="00A43148" w:rsidRDefault="00FD6FBE">
            <w:pPr>
              <w:rPr>
                <w:color w:val="FFFFFF"/>
                <w:sz w:val="20"/>
                <w:szCs w:val="20"/>
              </w:rPr>
            </w:pPr>
            <w:r>
              <w:rPr>
                <w:b/>
                <w:color w:val="FFFFFF"/>
                <w:sz w:val="20"/>
                <w:szCs w:val="20"/>
              </w:rPr>
              <w:t>Quali</w:t>
            </w:r>
            <w:r>
              <w:rPr>
                <w:b/>
                <w:color w:val="FFFFFF"/>
                <w:sz w:val="20"/>
                <w:szCs w:val="20"/>
              </w:rPr>
              <w:t>fications, Leadership and Experience</w:t>
            </w:r>
          </w:p>
        </w:tc>
        <w:tc>
          <w:tcPr>
            <w:tcW w:w="1305" w:type="dxa"/>
            <w:shd w:val="clear" w:color="auto" w:fill="8B171F"/>
            <w:tcMar>
              <w:top w:w="100" w:type="dxa"/>
              <w:left w:w="100" w:type="dxa"/>
              <w:bottom w:w="100" w:type="dxa"/>
              <w:right w:w="100" w:type="dxa"/>
            </w:tcMar>
          </w:tcPr>
          <w:p w:rsidR="00A43148" w:rsidRDefault="00FD6FBE">
            <w:pPr>
              <w:widowControl w:val="0"/>
              <w:spacing w:line="240" w:lineRule="auto"/>
              <w:jc w:val="center"/>
              <w:rPr>
                <w:color w:val="FFFFFF"/>
                <w:sz w:val="20"/>
                <w:szCs w:val="20"/>
              </w:rPr>
            </w:pPr>
            <w:r>
              <w:rPr>
                <w:color w:val="FFFFFF"/>
                <w:sz w:val="20"/>
                <w:szCs w:val="20"/>
              </w:rPr>
              <w:t>Essential</w:t>
            </w:r>
          </w:p>
        </w:tc>
        <w:tc>
          <w:tcPr>
            <w:tcW w:w="1470" w:type="dxa"/>
            <w:shd w:val="clear" w:color="auto" w:fill="8B171F"/>
            <w:tcMar>
              <w:top w:w="100" w:type="dxa"/>
              <w:left w:w="100" w:type="dxa"/>
              <w:bottom w:w="100" w:type="dxa"/>
              <w:right w:w="100" w:type="dxa"/>
            </w:tcMar>
          </w:tcPr>
          <w:p w:rsidR="00A43148" w:rsidRDefault="00FD6FBE">
            <w:pPr>
              <w:widowControl w:val="0"/>
              <w:spacing w:line="240" w:lineRule="auto"/>
              <w:jc w:val="center"/>
              <w:rPr>
                <w:color w:val="FFFFFF"/>
                <w:sz w:val="20"/>
                <w:szCs w:val="20"/>
              </w:rPr>
            </w:pPr>
            <w:r>
              <w:rPr>
                <w:color w:val="FFFFFF"/>
                <w:sz w:val="20"/>
                <w:szCs w:val="20"/>
              </w:rPr>
              <w:t xml:space="preserve">Desirable </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Good degree in a relevant subject</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 xml:space="preserve">Qualified Teacher Status </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Proven track record in sports coaching</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Experience at middle management</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Advanced coaching qualification in at least one major sport</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Ability and willingness to teach another academic subject</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Aptitude to officiate at sporting fixtures and tournaments</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bl>
    <w:p w:rsidR="00A43148" w:rsidRDefault="00A43148">
      <w:pPr>
        <w:rPr>
          <w:sz w:val="20"/>
          <w:szCs w:val="20"/>
        </w:rPr>
      </w:pPr>
    </w:p>
    <w:tbl>
      <w:tblPr>
        <w:tblStyle w:val="a2"/>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1305"/>
        <w:gridCol w:w="1470"/>
      </w:tblGrid>
      <w:tr w:rsidR="00A43148">
        <w:tc>
          <w:tcPr>
            <w:tcW w:w="6240" w:type="dxa"/>
            <w:shd w:val="clear" w:color="auto" w:fill="8B171F"/>
            <w:tcMar>
              <w:top w:w="100" w:type="dxa"/>
              <w:left w:w="100" w:type="dxa"/>
              <w:bottom w:w="100" w:type="dxa"/>
              <w:right w:w="100" w:type="dxa"/>
            </w:tcMar>
          </w:tcPr>
          <w:p w:rsidR="00A43148" w:rsidRDefault="00FD6FBE">
            <w:pPr>
              <w:rPr>
                <w:color w:val="FFFFFF"/>
                <w:sz w:val="20"/>
                <w:szCs w:val="20"/>
              </w:rPr>
            </w:pPr>
            <w:r>
              <w:rPr>
                <w:b/>
                <w:color w:val="FFFFFF"/>
                <w:sz w:val="20"/>
                <w:szCs w:val="20"/>
              </w:rPr>
              <w:t>Learning and Teaching , including IT skills</w:t>
            </w:r>
          </w:p>
        </w:tc>
        <w:tc>
          <w:tcPr>
            <w:tcW w:w="1305" w:type="dxa"/>
            <w:shd w:val="clear" w:color="auto" w:fill="8B171F"/>
            <w:tcMar>
              <w:top w:w="100" w:type="dxa"/>
              <w:left w:w="100" w:type="dxa"/>
              <w:bottom w:w="100" w:type="dxa"/>
              <w:right w:w="100" w:type="dxa"/>
            </w:tcMar>
          </w:tcPr>
          <w:p w:rsidR="00A43148" w:rsidRDefault="00FD6FBE">
            <w:pPr>
              <w:widowControl w:val="0"/>
              <w:spacing w:line="240" w:lineRule="auto"/>
              <w:jc w:val="center"/>
              <w:rPr>
                <w:color w:val="FFFFFF"/>
                <w:sz w:val="20"/>
                <w:szCs w:val="20"/>
              </w:rPr>
            </w:pPr>
            <w:r>
              <w:rPr>
                <w:color w:val="FFFFFF"/>
                <w:sz w:val="20"/>
                <w:szCs w:val="20"/>
              </w:rPr>
              <w:t>Essential</w:t>
            </w:r>
          </w:p>
        </w:tc>
        <w:tc>
          <w:tcPr>
            <w:tcW w:w="1470" w:type="dxa"/>
            <w:shd w:val="clear" w:color="auto" w:fill="8B171F"/>
            <w:tcMar>
              <w:top w:w="100" w:type="dxa"/>
              <w:left w:w="100" w:type="dxa"/>
              <w:bottom w:w="100" w:type="dxa"/>
              <w:right w:w="100" w:type="dxa"/>
            </w:tcMar>
          </w:tcPr>
          <w:p w:rsidR="00A43148" w:rsidRDefault="00FD6FBE">
            <w:pPr>
              <w:widowControl w:val="0"/>
              <w:spacing w:line="240" w:lineRule="auto"/>
              <w:jc w:val="center"/>
              <w:rPr>
                <w:color w:val="FFFFFF"/>
                <w:sz w:val="20"/>
                <w:szCs w:val="20"/>
              </w:rPr>
            </w:pPr>
            <w:r>
              <w:rPr>
                <w:color w:val="FFFFFF"/>
                <w:sz w:val="20"/>
                <w:szCs w:val="20"/>
              </w:rPr>
              <w:t xml:space="preserve">Desirable </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Evidence of how children learn and effective teaching methods</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 xml:space="preserve">Confidence in integrating IT systems into the sports curriculum </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Practical application of coaching</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Ability to evaluate the pastoral needs of pupils with their ongoing learning</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Plan and deliver lessons which match the learning needs of all</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bl>
    <w:p w:rsidR="00A43148" w:rsidRDefault="00A43148">
      <w:pPr>
        <w:rPr>
          <w:sz w:val="20"/>
          <w:szCs w:val="20"/>
        </w:rPr>
      </w:pPr>
    </w:p>
    <w:tbl>
      <w:tblPr>
        <w:tblStyle w:val="a3"/>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1305"/>
        <w:gridCol w:w="1470"/>
      </w:tblGrid>
      <w:tr w:rsidR="00A43148">
        <w:tc>
          <w:tcPr>
            <w:tcW w:w="6240" w:type="dxa"/>
            <w:shd w:val="clear" w:color="auto" w:fill="8B171F"/>
            <w:tcMar>
              <w:top w:w="100" w:type="dxa"/>
              <w:left w:w="100" w:type="dxa"/>
              <w:bottom w:w="100" w:type="dxa"/>
              <w:right w:w="100" w:type="dxa"/>
            </w:tcMar>
          </w:tcPr>
          <w:p w:rsidR="00A43148" w:rsidRDefault="00FD6FBE">
            <w:pPr>
              <w:rPr>
                <w:color w:val="FFFFFF"/>
                <w:sz w:val="20"/>
                <w:szCs w:val="20"/>
              </w:rPr>
            </w:pPr>
            <w:r>
              <w:rPr>
                <w:b/>
                <w:color w:val="FFFFFF"/>
                <w:sz w:val="20"/>
                <w:szCs w:val="20"/>
              </w:rPr>
              <w:t>Organisation - managing systems and resources</w:t>
            </w:r>
          </w:p>
        </w:tc>
        <w:tc>
          <w:tcPr>
            <w:tcW w:w="1305" w:type="dxa"/>
            <w:shd w:val="clear" w:color="auto" w:fill="8B171F"/>
            <w:tcMar>
              <w:top w:w="100" w:type="dxa"/>
              <w:left w:w="100" w:type="dxa"/>
              <w:bottom w:w="100" w:type="dxa"/>
              <w:right w:w="100" w:type="dxa"/>
            </w:tcMar>
          </w:tcPr>
          <w:p w:rsidR="00A43148" w:rsidRDefault="00FD6FBE">
            <w:pPr>
              <w:widowControl w:val="0"/>
              <w:spacing w:line="240" w:lineRule="auto"/>
              <w:rPr>
                <w:color w:val="FFFFFF"/>
                <w:sz w:val="20"/>
                <w:szCs w:val="20"/>
              </w:rPr>
            </w:pPr>
            <w:r>
              <w:rPr>
                <w:color w:val="FFFFFF"/>
                <w:sz w:val="20"/>
                <w:szCs w:val="20"/>
              </w:rPr>
              <w:t>Essential</w:t>
            </w:r>
          </w:p>
        </w:tc>
        <w:tc>
          <w:tcPr>
            <w:tcW w:w="1470" w:type="dxa"/>
            <w:shd w:val="clear" w:color="auto" w:fill="8B171F"/>
            <w:tcMar>
              <w:top w:w="100" w:type="dxa"/>
              <w:left w:w="100" w:type="dxa"/>
              <w:bottom w:w="100" w:type="dxa"/>
              <w:right w:w="100" w:type="dxa"/>
            </w:tcMar>
          </w:tcPr>
          <w:p w:rsidR="00A43148" w:rsidRDefault="00FD6FBE">
            <w:pPr>
              <w:widowControl w:val="0"/>
              <w:spacing w:line="240" w:lineRule="auto"/>
              <w:rPr>
                <w:color w:val="FFFFFF"/>
                <w:sz w:val="20"/>
                <w:szCs w:val="20"/>
              </w:rPr>
            </w:pPr>
            <w:r>
              <w:rPr>
                <w:color w:val="FFFFFF"/>
                <w:sz w:val="20"/>
                <w:szCs w:val="20"/>
              </w:rPr>
              <w:t xml:space="preserve">Desirable </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Excellent personal organisation</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Self-motivated and able to operate proactively</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Able to prioritise needs when under pressure</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Experience of overseeing an area of the budget</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Seeks and delivers ways to communicate effectively</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Track record of organising successful sporting events/tournaments</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bl>
    <w:p w:rsidR="00A43148" w:rsidRDefault="00A43148">
      <w:pPr>
        <w:rPr>
          <w:sz w:val="20"/>
          <w:szCs w:val="20"/>
        </w:rPr>
      </w:pPr>
    </w:p>
    <w:tbl>
      <w:tblPr>
        <w:tblStyle w:val="a4"/>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1305"/>
        <w:gridCol w:w="1470"/>
      </w:tblGrid>
      <w:tr w:rsidR="00A43148">
        <w:tc>
          <w:tcPr>
            <w:tcW w:w="6240" w:type="dxa"/>
            <w:shd w:val="clear" w:color="auto" w:fill="8B171F"/>
            <w:tcMar>
              <w:top w:w="100" w:type="dxa"/>
              <w:left w:w="100" w:type="dxa"/>
              <w:bottom w:w="100" w:type="dxa"/>
              <w:right w:w="100" w:type="dxa"/>
            </w:tcMar>
          </w:tcPr>
          <w:p w:rsidR="00A43148" w:rsidRDefault="00FD6FBE">
            <w:pPr>
              <w:rPr>
                <w:color w:val="FFFFFF"/>
                <w:sz w:val="20"/>
                <w:szCs w:val="20"/>
              </w:rPr>
            </w:pPr>
            <w:r>
              <w:rPr>
                <w:b/>
                <w:color w:val="FFFFFF"/>
                <w:sz w:val="20"/>
                <w:szCs w:val="20"/>
              </w:rPr>
              <w:t>Personal Attributes</w:t>
            </w:r>
          </w:p>
        </w:tc>
        <w:tc>
          <w:tcPr>
            <w:tcW w:w="1305" w:type="dxa"/>
            <w:shd w:val="clear" w:color="auto" w:fill="8B171F"/>
            <w:tcMar>
              <w:top w:w="100" w:type="dxa"/>
              <w:left w:w="100" w:type="dxa"/>
              <w:bottom w:w="100" w:type="dxa"/>
              <w:right w:w="100" w:type="dxa"/>
            </w:tcMar>
          </w:tcPr>
          <w:p w:rsidR="00A43148" w:rsidRDefault="00FD6FBE">
            <w:pPr>
              <w:widowControl w:val="0"/>
              <w:spacing w:line="240" w:lineRule="auto"/>
              <w:rPr>
                <w:color w:val="FFFFFF"/>
                <w:sz w:val="20"/>
                <w:szCs w:val="20"/>
              </w:rPr>
            </w:pPr>
            <w:r>
              <w:rPr>
                <w:color w:val="FFFFFF"/>
                <w:sz w:val="20"/>
                <w:szCs w:val="20"/>
              </w:rPr>
              <w:t>Essential</w:t>
            </w:r>
          </w:p>
        </w:tc>
        <w:tc>
          <w:tcPr>
            <w:tcW w:w="1470" w:type="dxa"/>
            <w:shd w:val="clear" w:color="auto" w:fill="8B171F"/>
            <w:tcMar>
              <w:top w:w="100" w:type="dxa"/>
              <w:left w:w="100" w:type="dxa"/>
              <w:bottom w:w="100" w:type="dxa"/>
              <w:right w:w="100" w:type="dxa"/>
            </w:tcMar>
          </w:tcPr>
          <w:p w:rsidR="00A43148" w:rsidRDefault="00FD6FBE">
            <w:pPr>
              <w:widowControl w:val="0"/>
              <w:spacing w:line="240" w:lineRule="auto"/>
              <w:rPr>
                <w:color w:val="FFFFFF"/>
                <w:sz w:val="20"/>
                <w:szCs w:val="20"/>
              </w:rPr>
            </w:pPr>
            <w:r>
              <w:rPr>
                <w:color w:val="FFFFFF"/>
                <w:sz w:val="20"/>
                <w:szCs w:val="20"/>
              </w:rPr>
              <w:t xml:space="preserve">Desirable </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Encouraging and maintaining the highest professional standards within the classroom and amongst the wider staff</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Ability to maintain a positive outlook and sense of humour</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Outward-looking, seeking to develop new opportunities for participation in sport</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Continuous energy and encouragement to help motivate others</w:t>
            </w:r>
          </w:p>
        </w:tc>
        <w:tc>
          <w:tcPr>
            <w:tcW w:w="1305" w:type="dxa"/>
            <w:shd w:val="clear" w:color="auto" w:fill="auto"/>
            <w:tcMar>
              <w:top w:w="100" w:type="dxa"/>
              <w:left w:w="100" w:type="dxa"/>
              <w:bottom w:w="100" w:type="dxa"/>
              <w:right w:w="100" w:type="dxa"/>
            </w:tcMar>
          </w:tcPr>
          <w:p w:rsidR="00A43148" w:rsidRDefault="00A43148">
            <w:pPr>
              <w:widowControl w:val="0"/>
              <w:spacing w:line="240" w:lineRule="auto"/>
              <w:rPr>
                <w:sz w:val="20"/>
                <w:szCs w:val="20"/>
              </w:rPr>
            </w:pPr>
          </w:p>
        </w:tc>
        <w:tc>
          <w:tcPr>
            <w:tcW w:w="1470"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Ability to self-reflect and seek improvement</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r w:rsidR="00A43148">
        <w:tc>
          <w:tcPr>
            <w:tcW w:w="6240" w:type="dxa"/>
            <w:shd w:val="clear" w:color="auto" w:fill="auto"/>
            <w:tcMar>
              <w:top w:w="100" w:type="dxa"/>
              <w:left w:w="100" w:type="dxa"/>
              <w:bottom w:w="100" w:type="dxa"/>
              <w:right w:w="100" w:type="dxa"/>
            </w:tcMar>
          </w:tcPr>
          <w:p w:rsidR="00A43148" w:rsidRDefault="00FD6FBE">
            <w:pPr>
              <w:widowControl w:val="0"/>
              <w:spacing w:line="240" w:lineRule="auto"/>
              <w:rPr>
                <w:sz w:val="20"/>
                <w:szCs w:val="20"/>
              </w:rPr>
            </w:pPr>
            <w:r>
              <w:rPr>
                <w:sz w:val="20"/>
                <w:szCs w:val="20"/>
              </w:rPr>
              <w:t xml:space="preserve">Demonstrates commitment, reliability and integrity </w:t>
            </w:r>
          </w:p>
        </w:tc>
        <w:tc>
          <w:tcPr>
            <w:tcW w:w="1305" w:type="dxa"/>
            <w:shd w:val="clear" w:color="auto" w:fill="auto"/>
            <w:tcMar>
              <w:top w:w="100" w:type="dxa"/>
              <w:left w:w="100" w:type="dxa"/>
              <w:bottom w:w="100" w:type="dxa"/>
              <w:right w:w="100" w:type="dxa"/>
            </w:tcMar>
          </w:tcPr>
          <w:p w:rsidR="00A43148" w:rsidRDefault="00FD6FBE">
            <w:pPr>
              <w:widowControl w:val="0"/>
              <w:spacing w:line="240" w:lineRule="auto"/>
              <w:jc w:val="center"/>
              <w:rPr>
                <w:sz w:val="20"/>
                <w:szCs w:val="20"/>
              </w:rPr>
            </w:pP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rsidR="00A43148" w:rsidRDefault="00A43148">
            <w:pPr>
              <w:widowControl w:val="0"/>
              <w:spacing w:line="240" w:lineRule="auto"/>
              <w:jc w:val="center"/>
              <w:rPr>
                <w:sz w:val="20"/>
                <w:szCs w:val="20"/>
              </w:rPr>
            </w:pPr>
          </w:p>
        </w:tc>
      </w:tr>
    </w:tbl>
    <w:p w:rsidR="00A43148" w:rsidRDefault="00A43148">
      <w:pPr>
        <w:rPr>
          <w:sz w:val="20"/>
          <w:szCs w:val="20"/>
        </w:rPr>
      </w:pPr>
    </w:p>
    <w:p w:rsidR="00A43148" w:rsidRDefault="00A43148">
      <w:pPr>
        <w:rPr>
          <w:sz w:val="20"/>
          <w:szCs w:val="20"/>
        </w:rPr>
      </w:pPr>
    </w:p>
    <w:p w:rsidR="00A43148" w:rsidRDefault="00FD6FBE">
      <w:pPr>
        <w:rPr>
          <w:sz w:val="20"/>
          <w:szCs w:val="20"/>
        </w:rPr>
      </w:pPr>
      <w:r>
        <w:rPr>
          <w:noProof/>
          <w:sz w:val="20"/>
          <w:szCs w:val="20"/>
        </w:rPr>
        <w:drawing>
          <wp:inline distT="114300" distB="114300" distL="114300" distR="114300">
            <wp:extent cx="5734050" cy="43434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7046" t="5691" r="11382" b="1626"/>
                    <a:stretch>
                      <a:fillRect/>
                    </a:stretch>
                  </pic:blipFill>
                  <pic:spPr>
                    <a:xfrm>
                      <a:off x="0" y="0"/>
                      <a:ext cx="5734050" cy="4343400"/>
                    </a:xfrm>
                    <a:prstGeom prst="rect">
                      <a:avLst/>
                    </a:prstGeom>
                    <a:ln/>
                  </pic:spPr>
                </pic:pic>
              </a:graphicData>
            </a:graphic>
          </wp:inline>
        </w:drawing>
      </w:r>
    </w:p>
    <w:sectPr w:rsidR="00A43148">
      <w:headerReference w:type="default" r:id="rId10"/>
      <w:pgSz w:w="11906" w:h="16838"/>
      <w:pgMar w:top="1440" w:right="11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6FBE">
      <w:pPr>
        <w:spacing w:line="240" w:lineRule="auto"/>
      </w:pPr>
      <w:r>
        <w:separator/>
      </w:r>
    </w:p>
  </w:endnote>
  <w:endnote w:type="continuationSeparator" w:id="0">
    <w:p w:rsidR="00000000" w:rsidRDefault="00FD6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6FBE">
      <w:pPr>
        <w:spacing w:line="240" w:lineRule="auto"/>
      </w:pPr>
      <w:r>
        <w:separator/>
      </w:r>
    </w:p>
  </w:footnote>
  <w:footnote w:type="continuationSeparator" w:id="0">
    <w:p w:rsidR="00000000" w:rsidRDefault="00FD6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48" w:rsidRDefault="00A43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3FF"/>
    <w:multiLevelType w:val="multilevel"/>
    <w:tmpl w:val="97E82B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1A20EC3"/>
    <w:multiLevelType w:val="multilevel"/>
    <w:tmpl w:val="2494C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D3422"/>
    <w:multiLevelType w:val="multilevel"/>
    <w:tmpl w:val="7F880E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00F5E92"/>
    <w:multiLevelType w:val="multilevel"/>
    <w:tmpl w:val="89E6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97609"/>
    <w:multiLevelType w:val="multilevel"/>
    <w:tmpl w:val="1C0E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2936AF"/>
    <w:multiLevelType w:val="multilevel"/>
    <w:tmpl w:val="0E5C57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35F1DCB"/>
    <w:multiLevelType w:val="multilevel"/>
    <w:tmpl w:val="71CC2F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412041D"/>
    <w:multiLevelType w:val="multilevel"/>
    <w:tmpl w:val="F5C2C4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47A22AF"/>
    <w:multiLevelType w:val="multilevel"/>
    <w:tmpl w:val="A5948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A40C51"/>
    <w:multiLevelType w:val="multilevel"/>
    <w:tmpl w:val="8128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B93693"/>
    <w:multiLevelType w:val="multilevel"/>
    <w:tmpl w:val="D6FC2A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A5B3F4C"/>
    <w:multiLevelType w:val="multilevel"/>
    <w:tmpl w:val="2A50B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6"/>
  </w:num>
  <w:num w:numId="4">
    <w:abstractNumId w:val="10"/>
  </w:num>
  <w:num w:numId="5">
    <w:abstractNumId w:val="0"/>
  </w:num>
  <w:num w:numId="6">
    <w:abstractNumId w:val="2"/>
  </w:num>
  <w:num w:numId="7">
    <w:abstractNumId w:val="5"/>
  </w:num>
  <w:num w:numId="8">
    <w:abstractNumId w:val="11"/>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48"/>
    <w:rsid w:val="00A43148"/>
    <w:rsid w:val="00BE7DD6"/>
    <w:rsid w:val="00FD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44A7D-A0BD-4FFC-B32A-F11F5EC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549C2224.dotm</Template>
  <TotalTime>1</TotalTime>
  <Pages>7</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Woodford Green Preparatory School</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Hurst</dc:creator>
  <cp:lastModifiedBy>Manager</cp:lastModifiedBy>
  <cp:revision>3</cp:revision>
  <dcterms:created xsi:type="dcterms:W3CDTF">2018-04-03T12:53:00Z</dcterms:created>
  <dcterms:modified xsi:type="dcterms:W3CDTF">2018-04-03T12:53:00Z</dcterms:modified>
</cp:coreProperties>
</file>