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02" w:rsidRPr="00955FF1" w:rsidRDefault="00925E02">
      <w:pPr>
        <w:pStyle w:val="Footer"/>
        <w:tabs>
          <w:tab w:val="clear" w:pos="4819"/>
          <w:tab w:val="clear" w:pos="9071"/>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52181E">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955FF1">
        <w:rPr>
          <w:rFonts w:asciiTheme="minorHAnsi" w:hAnsiTheme="minorHAnsi"/>
          <w:noProof/>
          <w:lang w:eastAsia="en-GB"/>
        </w:rPr>
        <w:drawing>
          <wp:inline distT="0" distB="0" distL="0" distR="0">
            <wp:extent cx="676275" cy="800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42"/>
        </w:rPr>
      </w:pPr>
    </w:p>
    <w:p w:rsidR="00925E02" w:rsidRPr="00955FF1" w:rsidRDefault="00925E02">
      <w:pPr>
        <w:pStyle w:val="Heading1"/>
        <w:rPr>
          <w:rFonts w:asciiTheme="minorHAnsi" w:hAnsiTheme="minorHAnsi"/>
          <w:bCs w:val="0"/>
        </w:rPr>
      </w:pPr>
      <w:r w:rsidRPr="00955FF1">
        <w:rPr>
          <w:rFonts w:asciiTheme="minorHAnsi" w:hAnsiTheme="minorHAnsi"/>
          <w:bCs w:val="0"/>
        </w:rPr>
        <w:t>ST. BARTHOLOMEW'S SCHOOL</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925E02" w:rsidRPr="00955FF1" w:rsidRDefault="00925E02">
      <w:pPr>
        <w:pStyle w:val="Heading8"/>
        <w:rPr>
          <w:rFonts w:asciiTheme="minorHAnsi" w:hAnsiTheme="minorHAnsi"/>
          <w:sz w:val="32"/>
        </w:rPr>
      </w:pPr>
    </w:p>
    <w:p w:rsidR="00DF467B" w:rsidRPr="00DF467B" w:rsidRDefault="00DF467B" w:rsidP="00DF467B">
      <w:pPr>
        <w:pStyle w:val="Heading8"/>
        <w:rPr>
          <w:rFonts w:asciiTheme="minorHAnsi" w:hAnsiTheme="minorHAnsi"/>
        </w:rPr>
      </w:pPr>
      <w:r w:rsidRPr="00DF467B">
        <w:rPr>
          <w:rFonts w:asciiTheme="minorHAnsi" w:hAnsiTheme="minorHAnsi"/>
          <w:sz w:val="40"/>
        </w:rPr>
        <w:t>COVER SUPERVISION MANAGER</w:t>
      </w:r>
    </w:p>
    <w:p w:rsidR="002F680C" w:rsidRPr="00955FF1" w:rsidRDefault="002F680C">
      <w:pPr>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2"/>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B37AE1" w:rsidRDefault="00B37AE1" w:rsidP="00B37AE1">
      <w:pPr>
        <w:pStyle w:val="Heading1"/>
        <w:rPr>
          <w:rFonts w:asciiTheme="minorHAnsi" w:hAnsiTheme="minorHAnsi"/>
          <w:b w:val="0"/>
          <w:bCs w:val="0"/>
          <w:sz w:val="32"/>
        </w:rPr>
      </w:pPr>
    </w:p>
    <w:p w:rsidR="00925E02" w:rsidRPr="00B37AE1" w:rsidRDefault="005D0C20">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sz w:val="22"/>
        </w:rPr>
      </w:pPr>
      <w:r>
        <w:rPr>
          <w:rFonts w:asciiTheme="minorHAnsi" w:hAnsiTheme="minorHAnsi"/>
          <w:sz w:val="32"/>
        </w:rPr>
        <w:t>Permanent, required as soon as possible</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Andover Road</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roofErr w:type="gramStart"/>
      <w:r w:rsidRPr="00955FF1">
        <w:rPr>
          <w:rFonts w:asciiTheme="minorHAnsi" w:hAnsiTheme="minorHAnsi"/>
          <w:b/>
        </w:rPr>
        <w:t>Newbury  RG</w:t>
      </w:r>
      <w:proofErr w:type="gramEnd"/>
      <w:r w:rsidRPr="00955FF1">
        <w:rPr>
          <w:rFonts w:asciiTheme="minorHAnsi" w:hAnsiTheme="minorHAnsi"/>
          <w:b/>
        </w:rPr>
        <w:t>14 6JP</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Tel:  01635 521255</w:t>
      </w: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r w:rsidRPr="00955FF1">
        <w:rPr>
          <w:rFonts w:asciiTheme="minorHAnsi" w:hAnsiTheme="minorHAnsi"/>
          <w:b/>
        </w:rPr>
        <w:t>Fax: 01635 576320</w:t>
      </w:r>
    </w:p>
    <w:p w:rsidR="00AD2DB2"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AD2DB2"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651535" w:rsidRPr="00955FF1" w:rsidRDefault="004E5721"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r w:rsidRPr="00955FF1">
        <w:rPr>
          <w:rFonts w:asciiTheme="minorHAnsi" w:hAnsiTheme="minorHAnsi"/>
        </w:rPr>
        <w:t>E</w:t>
      </w:r>
      <w:r w:rsidR="00651535" w:rsidRPr="00955FF1">
        <w:rPr>
          <w:rFonts w:asciiTheme="minorHAnsi" w:hAnsiTheme="minorHAnsi"/>
        </w:rPr>
        <w:t xml:space="preserve">-mail: </w:t>
      </w:r>
      <w:hyperlink r:id="rId8" w:history="1">
        <w:r w:rsidR="00651535" w:rsidRPr="00955FF1">
          <w:rPr>
            <w:rStyle w:val="Hyperlink"/>
            <w:rFonts w:asciiTheme="minorHAnsi" w:hAnsiTheme="minorHAnsi"/>
            <w:color w:val="auto"/>
          </w:rPr>
          <w:t>recruitment@stbarts.co.uk</w:t>
        </w:r>
      </w:hyperlink>
    </w:p>
    <w:p w:rsidR="002F680C" w:rsidRPr="00955FF1" w:rsidRDefault="002F680C"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F680C" w:rsidRPr="00955FF1" w:rsidRDefault="002F680C"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2F680C" w:rsidRPr="00955FF1" w:rsidRDefault="00773F14"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36"/>
        </w:rPr>
      </w:pPr>
      <w:hyperlink r:id="rId9" w:history="1">
        <w:r w:rsidR="00A237C3" w:rsidRPr="00955FF1">
          <w:rPr>
            <w:rStyle w:val="Hyperlink"/>
            <w:rFonts w:asciiTheme="minorHAnsi" w:hAnsiTheme="minorHAnsi"/>
            <w:b/>
            <w:sz w:val="36"/>
          </w:rPr>
          <w:t>www.stbarts.co.uk</w:t>
        </w:r>
      </w:hyperlink>
    </w:p>
    <w:p w:rsidR="00651535" w:rsidRPr="00955FF1" w:rsidRDefault="00651535"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5D673A" w:rsidRDefault="005D673A"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AD2DB2" w:rsidRPr="00955FF1" w:rsidRDefault="00AD2DB2"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651535" w:rsidRDefault="00651535"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DF467B" w:rsidRPr="00955FF1" w:rsidRDefault="00DF467B"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rPr>
      </w:pPr>
    </w:p>
    <w:p w:rsidR="00925E02" w:rsidRPr="00955FF1" w:rsidRDefault="00925E02">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rPr>
      </w:pPr>
    </w:p>
    <w:p w:rsidR="00575FCD" w:rsidRPr="00955FF1" w:rsidRDefault="00575FCD" w:rsidP="00651535">
      <w:pPr>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rsidR="00925E02" w:rsidRPr="00955FF1" w:rsidRDefault="00925E02" w:rsidP="00C162B2">
      <w:pPr>
        <w:pStyle w:val="BodyTextIndent"/>
        <w:rPr>
          <w:rFonts w:asciiTheme="minorHAnsi" w:hAnsiTheme="minorHAnsi"/>
        </w:rPr>
      </w:pPr>
    </w:p>
    <w:p w:rsidR="00DF467B" w:rsidRDefault="00DF467B" w:rsidP="00DF467B">
      <w:pPr>
        <w:jc w:val="center"/>
        <w:rPr>
          <w:rFonts w:ascii="Calibri" w:hAnsi="Calibri"/>
          <w:b/>
        </w:rPr>
      </w:pPr>
    </w:p>
    <w:p w:rsidR="00DF467B" w:rsidRDefault="00DF467B" w:rsidP="00DF467B">
      <w:pPr>
        <w:jc w:val="center"/>
        <w:rPr>
          <w:rFonts w:ascii="Calibri" w:hAnsi="Calibri"/>
          <w:b/>
        </w:rPr>
      </w:pPr>
    </w:p>
    <w:p w:rsidR="00FA05EE" w:rsidRDefault="00FA05EE" w:rsidP="00575FCD">
      <w:pPr>
        <w:spacing w:after="200"/>
        <w:rPr>
          <w:rFonts w:asciiTheme="minorHAnsi" w:hAnsiTheme="minorHAnsi"/>
          <w:b/>
          <w:bCs/>
          <w:u w:val="single"/>
        </w:rPr>
      </w:pPr>
    </w:p>
    <w:p w:rsidR="00925E02" w:rsidRPr="00955FF1" w:rsidRDefault="00E624EE" w:rsidP="00575FCD">
      <w:pPr>
        <w:spacing w:after="200"/>
        <w:rPr>
          <w:rFonts w:asciiTheme="minorHAnsi" w:hAnsiTheme="minorHAnsi"/>
          <w:b/>
          <w:bCs/>
          <w:u w:val="single"/>
        </w:rPr>
      </w:pPr>
      <w:r>
        <w:rPr>
          <w:rFonts w:asciiTheme="minorHAnsi" w:hAnsiTheme="minorHAnsi"/>
          <w:b/>
          <w:bCs/>
          <w:u w:val="single"/>
        </w:rPr>
        <w:t>T</w:t>
      </w:r>
      <w:r w:rsidR="00925E02" w:rsidRPr="00955FF1">
        <w:rPr>
          <w:rFonts w:asciiTheme="minorHAnsi" w:hAnsiTheme="minorHAnsi"/>
          <w:b/>
          <w:bCs/>
          <w:u w:val="single"/>
        </w:rPr>
        <w:t>HE POST</w:t>
      </w:r>
    </w:p>
    <w:p w:rsidR="00E624EE" w:rsidRDefault="00E624EE" w:rsidP="00E624EE">
      <w:pPr>
        <w:spacing w:after="120"/>
        <w:ind w:left="567"/>
        <w:contextualSpacing/>
        <w:jc w:val="both"/>
        <w:rPr>
          <w:rFonts w:asciiTheme="minorHAnsi" w:hAnsiTheme="minorHAnsi"/>
          <w:szCs w:val="24"/>
        </w:rPr>
      </w:pPr>
      <w:r w:rsidRPr="00E624EE">
        <w:rPr>
          <w:rFonts w:asciiTheme="minorHAnsi" w:hAnsiTheme="minorHAnsi"/>
          <w:szCs w:val="24"/>
        </w:rPr>
        <w:t>We are seeking to appoint a C</w:t>
      </w:r>
      <w:r>
        <w:rPr>
          <w:rFonts w:asciiTheme="minorHAnsi" w:hAnsiTheme="minorHAnsi"/>
          <w:szCs w:val="24"/>
        </w:rPr>
        <w:t xml:space="preserve">over Supervision Manager </w:t>
      </w:r>
      <w:r w:rsidRPr="00E624EE">
        <w:rPr>
          <w:rFonts w:asciiTheme="minorHAnsi" w:hAnsiTheme="minorHAnsi"/>
          <w:szCs w:val="24"/>
        </w:rPr>
        <w:t xml:space="preserve">to join the </w:t>
      </w:r>
      <w:r>
        <w:rPr>
          <w:rFonts w:asciiTheme="minorHAnsi" w:hAnsiTheme="minorHAnsi"/>
          <w:szCs w:val="24"/>
        </w:rPr>
        <w:t>School as soon as possible on a permanent basis.</w:t>
      </w:r>
    </w:p>
    <w:p w:rsidR="00E624EE" w:rsidRPr="00E624EE" w:rsidRDefault="00E624EE" w:rsidP="00E624EE">
      <w:pPr>
        <w:spacing w:after="120"/>
        <w:ind w:left="567"/>
        <w:contextualSpacing/>
        <w:jc w:val="both"/>
        <w:rPr>
          <w:rFonts w:asciiTheme="minorHAnsi" w:hAnsiTheme="minorHAnsi"/>
          <w:szCs w:val="24"/>
        </w:rPr>
      </w:pPr>
    </w:p>
    <w:p w:rsidR="00DF467B" w:rsidRDefault="00DF467B" w:rsidP="00DF467B">
      <w:pPr>
        <w:ind w:left="567" w:firstLine="33"/>
        <w:jc w:val="both"/>
        <w:rPr>
          <w:rFonts w:ascii="Calibri" w:hAnsi="Calibri" w:cs="Calibri"/>
        </w:rPr>
      </w:pPr>
      <w:r w:rsidRPr="00546213">
        <w:rPr>
          <w:rFonts w:ascii="Calibri" w:hAnsi="Calibri" w:cs="Calibri"/>
        </w:rPr>
        <w:t>This is a key post to ensure that a programme of cover for absent teachers has been implemented and communicated in accordance with school procedures, by the start of the school day.</w:t>
      </w:r>
    </w:p>
    <w:p w:rsidR="00DF467B" w:rsidRDefault="00DF467B" w:rsidP="00DF467B">
      <w:pPr>
        <w:pStyle w:val="NoSpacing"/>
        <w:ind w:firstLine="567"/>
        <w:jc w:val="both"/>
        <w:rPr>
          <w:rFonts w:ascii="Calibri" w:hAnsi="Calibri" w:cs="Calibri"/>
        </w:rPr>
      </w:pPr>
    </w:p>
    <w:p w:rsidR="00DF467B" w:rsidRPr="00BA3069" w:rsidRDefault="00DF467B" w:rsidP="00DF467B">
      <w:pPr>
        <w:pStyle w:val="NoSpacing"/>
        <w:ind w:firstLine="567"/>
        <w:jc w:val="both"/>
        <w:rPr>
          <w:rFonts w:ascii="Calibri" w:hAnsi="Calibri" w:cs="Calibri"/>
        </w:rPr>
      </w:pPr>
      <w:r>
        <w:rPr>
          <w:rFonts w:ascii="Calibri" w:hAnsi="Calibri" w:cs="Calibri"/>
        </w:rPr>
        <w:t>We are looking for someone with excellent organisation and communication skills.</w:t>
      </w:r>
    </w:p>
    <w:p w:rsidR="00E624EE" w:rsidRPr="00E624EE" w:rsidRDefault="00E624EE" w:rsidP="00E624EE">
      <w:pPr>
        <w:ind w:left="539"/>
        <w:jc w:val="both"/>
        <w:rPr>
          <w:rFonts w:asciiTheme="minorHAnsi" w:hAnsiTheme="minorHAnsi"/>
          <w:b/>
          <w:szCs w:val="24"/>
        </w:rPr>
      </w:pPr>
    </w:p>
    <w:p w:rsidR="00E624EE" w:rsidRDefault="00E624EE" w:rsidP="00E624EE">
      <w:pPr>
        <w:pStyle w:val="NoSpacing"/>
        <w:numPr>
          <w:ilvl w:val="0"/>
          <w:numId w:val="17"/>
        </w:numPr>
        <w:rPr>
          <w:rFonts w:asciiTheme="minorHAnsi" w:hAnsiTheme="minorHAnsi" w:cstheme="minorHAnsi"/>
        </w:rPr>
      </w:pPr>
      <w:r w:rsidRPr="00E624EE">
        <w:rPr>
          <w:rFonts w:asciiTheme="minorHAnsi" w:hAnsiTheme="minorHAnsi" w:cstheme="minorHAnsi"/>
        </w:rPr>
        <w:t xml:space="preserve">The position is part-time, term time only plus 5 training </w:t>
      </w:r>
      <w:proofErr w:type="gramStart"/>
      <w:r w:rsidRPr="00E624EE">
        <w:rPr>
          <w:rFonts w:asciiTheme="minorHAnsi" w:hAnsiTheme="minorHAnsi" w:cstheme="minorHAnsi"/>
        </w:rPr>
        <w:t>days</w:t>
      </w:r>
      <w:proofErr w:type="gramEnd"/>
      <w:r w:rsidRPr="00E624EE">
        <w:rPr>
          <w:rFonts w:asciiTheme="minorHAnsi" w:hAnsiTheme="minorHAnsi" w:cstheme="minorHAnsi"/>
        </w:rPr>
        <w:t xml:space="preserve"> pro rata.</w:t>
      </w:r>
    </w:p>
    <w:p w:rsidR="00E624EE" w:rsidRPr="00E624EE" w:rsidRDefault="00E624EE" w:rsidP="00E624EE">
      <w:pPr>
        <w:pStyle w:val="NoSpacing"/>
        <w:ind w:left="720"/>
        <w:rPr>
          <w:rFonts w:asciiTheme="minorHAnsi" w:hAnsiTheme="minorHAnsi" w:cstheme="minorHAnsi"/>
        </w:rPr>
      </w:pPr>
    </w:p>
    <w:p w:rsidR="00E624EE" w:rsidRDefault="00E624EE" w:rsidP="00E624EE">
      <w:pPr>
        <w:pStyle w:val="NoSpacing"/>
        <w:numPr>
          <w:ilvl w:val="0"/>
          <w:numId w:val="17"/>
        </w:numPr>
        <w:rPr>
          <w:rFonts w:asciiTheme="minorHAnsi" w:hAnsiTheme="minorHAnsi" w:cstheme="minorHAnsi"/>
        </w:rPr>
      </w:pPr>
      <w:r>
        <w:rPr>
          <w:rFonts w:asciiTheme="minorHAnsi" w:hAnsiTheme="minorHAnsi" w:cstheme="minorHAnsi"/>
        </w:rPr>
        <w:t xml:space="preserve">Hours of work are flexible in agreement with the school. </w:t>
      </w:r>
      <w:r w:rsidRPr="00E624EE">
        <w:rPr>
          <w:rFonts w:asciiTheme="minorHAnsi" w:hAnsiTheme="minorHAnsi" w:cstheme="minorHAnsi"/>
        </w:rPr>
        <w:t xml:space="preserve">The days and hours of work will be 7 hours and 30 minutes </w:t>
      </w:r>
      <w:r>
        <w:rPr>
          <w:rFonts w:asciiTheme="minorHAnsi" w:hAnsiTheme="minorHAnsi" w:cstheme="minorHAnsi"/>
        </w:rPr>
        <w:t xml:space="preserve">(7.5 hours) </w:t>
      </w:r>
      <w:r w:rsidRPr="00E624EE">
        <w:rPr>
          <w:rFonts w:asciiTheme="minorHAnsi" w:hAnsiTheme="minorHAnsi" w:cstheme="minorHAnsi"/>
        </w:rPr>
        <w:t xml:space="preserve">per week, Monday to Friday, 7.30am to 9.00am. If you work 5 hours or more in a day you are entitled to a </w:t>
      </w:r>
      <w:proofErr w:type="gramStart"/>
      <w:r w:rsidRPr="00E624EE">
        <w:rPr>
          <w:rFonts w:asciiTheme="minorHAnsi" w:hAnsiTheme="minorHAnsi" w:cstheme="minorHAnsi"/>
        </w:rPr>
        <w:t>30 minute</w:t>
      </w:r>
      <w:proofErr w:type="gramEnd"/>
      <w:r w:rsidRPr="00E624EE">
        <w:rPr>
          <w:rFonts w:asciiTheme="minorHAnsi" w:hAnsiTheme="minorHAnsi" w:cstheme="minorHAnsi"/>
        </w:rPr>
        <w:t xml:space="preserve"> break which is unpaid. </w:t>
      </w:r>
    </w:p>
    <w:p w:rsidR="00E624EE" w:rsidRPr="00E624EE" w:rsidRDefault="00E624EE" w:rsidP="00E624EE">
      <w:pPr>
        <w:pStyle w:val="NoSpacing"/>
        <w:rPr>
          <w:rFonts w:asciiTheme="minorHAnsi" w:hAnsiTheme="minorHAnsi" w:cstheme="minorHAnsi"/>
        </w:rPr>
      </w:pPr>
    </w:p>
    <w:p w:rsidR="00E624EE" w:rsidRPr="00E624EE" w:rsidRDefault="00E624EE" w:rsidP="00E624EE">
      <w:pPr>
        <w:pStyle w:val="NoSpacing"/>
        <w:numPr>
          <w:ilvl w:val="0"/>
          <w:numId w:val="17"/>
        </w:numPr>
        <w:rPr>
          <w:rFonts w:asciiTheme="minorHAnsi" w:hAnsiTheme="minorHAnsi" w:cstheme="minorHAnsi"/>
        </w:rPr>
      </w:pPr>
      <w:r w:rsidRPr="00E624EE">
        <w:rPr>
          <w:rFonts w:asciiTheme="minorHAnsi" w:hAnsiTheme="minorHAnsi" w:cstheme="minorHAnsi"/>
        </w:rPr>
        <w:t>All leave must be taken during the School holidays.  You will not be entitled to annual leave but instead will be paid a sum in lieu of leave.  Your annual salary will therefore be based on 44.5 weeks’ pay, to be paid in 12 equal monthly amounts.  This will rise to 45.5 weeks per year when you have completed 5 years’ service.</w:t>
      </w:r>
    </w:p>
    <w:p w:rsidR="00E624EE" w:rsidRPr="00E624EE" w:rsidRDefault="00E624EE" w:rsidP="00E624EE">
      <w:pPr>
        <w:pStyle w:val="NoSpacing"/>
        <w:rPr>
          <w:rFonts w:asciiTheme="minorHAnsi" w:hAnsiTheme="minorHAnsi" w:cstheme="minorHAnsi"/>
        </w:rPr>
      </w:pPr>
    </w:p>
    <w:p w:rsidR="00CF1945" w:rsidRDefault="00CF1945" w:rsidP="00A237C3">
      <w:pPr>
        <w:ind w:left="600"/>
        <w:jc w:val="both"/>
        <w:rPr>
          <w:rFonts w:asciiTheme="minorHAnsi" w:hAnsiTheme="minorHAnsi"/>
        </w:rPr>
      </w:pPr>
    </w:p>
    <w:p w:rsidR="00925E02" w:rsidRPr="00955FF1" w:rsidRDefault="00575FCD" w:rsidP="00575FCD">
      <w:pPr>
        <w:rPr>
          <w:rFonts w:asciiTheme="minorHAnsi" w:hAnsiTheme="minorHAnsi"/>
          <w:b/>
          <w:bCs/>
          <w:u w:val="single"/>
        </w:rPr>
      </w:pPr>
      <w:r w:rsidRPr="00955FF1">
        <w:rPr>
          <w:rFonts w:asciiTheme="minorHAnsi" w:hAnsiTheme="minorHAnsi"/>
          <w:b/>
          <w:bCs/>
          <w:u w:val="single"/>
        </w:rPr>
        <w:t>S</w:t>
      </w:r>
      <w:r w:rsidR="00925E02" w:rsidRPr="00955FF1">
        <w:rPr>
          <w:rFonts w:asciiTheme="minorHAnsi" w:hAnsiTheme="minorHAnsi"/>
          <w:b/>
          <w:bCs/>
          <w:u w:val="single"/>
        </w:rPr>
        <w:t>ALARY AND CONDITIONS</w:t>
      </w:r>
    </w:p>
    <w:p w:rsidR="00925E02" w:rsidRPr="00955FF1" w:rsidRDefault="00925E02">
      <w:pPr>
        <w:rPr>
          <w:rFonts w:asciiTheme="minorHAnsi" w:hAnsiTheme="minorHAnsi"/>
        </w:rPr>
      </w:pPr>
    </w:p>
    <w:p w:rsidR="00AA2EC6" w:rsidRDefault="002F680C" w:rsidP="00437FEF">
      <w:pPr>
        <w:pStyle w:val="ListParagraph"/>
        <w:numPr>
          <w:ilvl w:val="0"/>
          <w:numId w:val="14"/>
        </w:numPr>
        <w:jc w:val="both"/>
        <w:rPr>
          <w:rFonts w:asciiTheme="minorHAnsi" w:hAnsiTheme="minorHAnsi"/>
          <w:sz w:val="24"/>
          <w:szCs w:val="24"/>
        </w:rPr>
      </w:pPr>
      <w:r w:rsidRPr="00437FEF">
        <w:rPr>
          <w:rFonts w:asciiTheme="minorHAnsi" w:hAnsiTheme="minorHAnsi"/>
          <w:sz w:val="24"/>
          <w:szCs w:val="24"/>
        </w:rPr>
        <w:t>Salary is based on scale APT&amp;C point 1</w:t>
      </w:r>
      <w:r w:rsidR="002B385A">
        <w:rPr>
          <w:rFonts w:asciiTheme="minorHAnsi" w:hAnsiTheme="minorHAnsi"/>
          <w:sz w:val="24"/>
          <w:szCs w:val="24"/>
        </w:rPr>
        <w:t>1</w:t>
      </w:r>
      <w:r w:rsidRPr="00437FEF">
        <w:rPr>
          <w:rFonts w:asciiTheme="minorHAnsi" w:hAnsiTheme="minorHAnsi"/>
          <w:sz w:val="24"/>
          <w:szCs w:val="24"/>
        </w:rPr>
        <w:t xml:space="preserve"> – 1</w:t>
      </w:r>
      <w:r w:rsidR="002B385A">
        <w:rPr>
          <w:rFonts w:asciiTheme="minorHAnsi" w:hAnsiTheme="minorHAnsi"/>
          <w:sz w:val="24"/>
          <w:szCs w:val="24"/>
        </w:rPr>
        <w:t>3</w:t>
      </w:r>
      <w:r w:rsidR="00B37AE1">
        <w:rPr>
          <w:rFonts w:asciiTheme="minorHAnsi" w:hAnsiTheme="minorHAnsi"/>
          <w:sz w:val="24"/>
          <w:szCs w:val="24"/>
        </w:rPr>
        <w:t xml:space="preserve"> </w:t>
      </w:r>
      <w:r w:rsidRPr="00437FEF">
        <w:rPr>
          <w:rFonts w:asciiTheme="minorHAnsi" w:hAnsiTheme="minorHAnsi"/>
          <w:sz w:val="24"/>
          <w:szCs w:val="24"/>
        </w:rPr>
        <w:t xml:space="preserve">currently </w:t>
      </w:r>
      <w:r w:rsidRPr="00437FEF">
        <w:rPr>
          <w:rFonts w:asciiTheme="minorHAnsi" w:hAnsiTheme="minorHAnsi"/>
          <w:bCs/>
          <w:sz w:val="24"/>
          <w:szCs w:val="24"/>
        </w:rPr>
        <w:t>£1</w:t>
      </w:r>
      <w:r w:rsidR="003660DE">
        <w:rPr>
          <w:rFonts w:asciiTheme="minorHAnsi" w:hAnsiTheme="minorHAnsi"/>
          <w:bCs/>
          <w:sz w:val="24"/>
          <w:szCs w:val="24"/>
        </w:rPr>
        <w:t>7007</w:t>
      </w:r>
      <w:r w:rsidRPr="00437FEF">
        <w:rPr>
          <w:rFonts w:asciiTheme="minorHAnsi" w:hAnsiTheme="minorHAnsi"/>
          <w:bCs/>
          <w:sz w:val="24"/>
          <w:szCs w:val="24"/>
        </w:rPr>
        <w:t xml:space="preserve"> - £1</w:t>
      </w:r>
      <w:r w:rsidR="003660DE">
        <w:rPr>
          <w:rFonts w:asciiTheme="minorHAnsi" w:hAnsiTheme="minorHAnsi"/>
          <w:bCs/>
          <w:sz w:val="24"/>
          <w:szCs w:val="24"/>
        </w:rPr>
        <w:t>7391</w:t>
      </w:r>
      <w:r w:rsidRPr="00437FEF">
        <w:rPr>
          <w:rFonts w:asciiTheme="minorHAnsi" w:hAnsiTheme="minorHAnsi"/>
          <w:bCs/>
          <w:sz w:val="24"/>
          <w:szCs w:val="24"/>
        </w:rPr>
        <w:t xml:space="preserve"> gross per annum, pro rata</w:t>
      </w:r>
      <w:r w:rsidR="00B37AE1">
        <w:rPr>
          <w:rFonts w:asciiTheme="minorHAnsi" w:hAnsiTheme="minorHAnsi"/>
          <w:bCs/>
          <w:sz w:val="24"/>
          <w:szCs w:val="24"/>
        </w:rPr>
        <w:t xml:space="preserve"> (£</w:t>
      </w:r>
      <w:r w:rsidR="003660DE">
        <w:rPr>
          <w:rFonts w:asciiTheme="minorHAnsi" w:hAnsiTheme="minorHAnsi"/>
          <w:bCs/>
          <w:sz w:val="24"/>
          <w:szCs w:val="24"/>
        </w:rPr>
        <w:t>8.82</w:t>
      </w:r>
      <w:r w:rsidR="00B37AE1">
        <w:rPr>
          <w:rFonts w:asciiTheme="minorHAnsi" w:hAnsiTheme="minorHAnsi"/>
          <w:bCs/>
          <w:sz w:val="24"/>
          <w:szCs w:val="24"/>
        </w:rPr>
        <w:t xml:space="preserve"> - £</w:t>
      </w:r>
      <w:r w:rsidR="003660DE">
        <w:rPr>
          <w:rFonts w:asciiTheme="minorHAnsi" w:hAnsiTheme="minorHAnsi"/>
          <w:bCs/>
          <w:sz w:val="24"/>
          <w:szCs w:val="24"/>
        </w:rPr>
        <w:t>9.01</w:t>
      </w:r>
      <w:r w:rsidR="00B37AE1">
        <w:rPr>
          <w:rFonts w:asciiTheme="minorHAnsi" w:hAnsiTheme="minorHAnsi"/>
          <w:bCs/>
          <w:sz w:val="24"/>
          <w:szCs w:val="24"/>
        </w:rPr>
        <w:t xml:space="preserve"> per hour)</w:t>
      </w:r>
      <w:r w:rsidR="00B37AE1">
        <w:rPr>
          <w:rFonts w:asciiTheme="minorHAnsi" w:hAnsiTheme="minorHAnsi"/>
          <w:sz w:val="24"/>
          <w:szCs w:val="24"/>
        </w:rPr>
        <w:t>.</w:t>
      </w:r>
      <w:r w:rsidR="00DF467B">
        <w:rPr>
          <w:rFonts w:asciiTheme="minorHAnsi" w:hAnsiTheme="minorHAnsi"/>
          <w:sz w:val="24"/>
          <w:szCs w:val="24"/>
        </w:rPr>
        <w:t xml:space="preserve"> Starting salary wil</w:t>
      </w:r>
      <w:r w:rsidR="00E624EE">
        <w:rPr>
          <w:rFonts w:asciiTheme="minorHAnsi" w:hAnsiTheme="minorHAnsi"/>
          <w:sz w:val="24"/>
          <w:szCs w:val="24"/>
        </w:rPr>
        <w:t>l be £2942.06 gross per annum.</w:t>
      </w:r>
      <w:r w:rsidR="00DF467B">
        <w:rPr>
          <w:rFonts w:asciiTheme="minorHAnsi" w:hAnsiTheme="minorHAnsi"/>
          <w:sz w:val="24"/>
          <w:szCs w:val="24"/>
        </w:rPr>
        <w:t xml:space="preserve"> </w:t>
      </w:r>
    </w:p>
    <w:p w:rsidR="00B37AE1" w:rsidRPr="00437FEF" w:rsidRDefault="00B37AE1" w:rsidP="00B37AE1">
      <w:pPr>
        <w:pStyle w:val="ListParagraph"/>
        <w:jc w:val="both"/>
        <w:rPr>
          <w:rFonts w:asciiTheme="minorHAnsi" w:hAnsiTheme="minorHAnsi"/>
          <w:sz w:val="24"/>
          <w:szCs w:val="24"/>
        </w:rPr>
      </w:pPr>
    </w:p>
    <w:p w:rsidR="00B37AE1" w:rsidRDefault="00B37AE1" w:rsidP="00B37AE1">
      <w:pPr>
        <w:pStyle w:val="ListParagraph"/>
        <w:numPr>
          <w:ilvl w:val="0"/>
          <w:numId w:val="14"/>
        </w:numPr>
        <w:spacing w:after="200"/>
        <w:jc w:val="both"/>
        <w:rPr>
          <w:rFonts w:asciiTheme="minorHAnsi" w:hAnsiTheme="minorHAnsi"/>
          <w:sz w:val="24"/>
          <w:szCs w:val="24"/>
        </w:rPr>
      </w:pPr>
      <w:r w:rsidRPr="00B37AE1">
        <w:rPr>
          <w:rFonts w:asciiTheme="minorHAnsi" w:hAnsiTheme="minorHAnsi"/>
          <w:sz w:val="24"/>
          <w:szCs w:val="24"/>
        </w:rPr>
        <w:t>Staff will be appointed to the start point of the advertised scale unless there is a specific reason for the Headteacher to agree an alternative point within the range.</w:t>
      </w:r>
    </w:p>
    <w:p w:rsidR="00B37AE1" w:rsidRDefault="00B37AE1" w:rsidP="00B37AE1">
      <w:pPr>
        <w:pStyle w:val="ListParagraph"/>
        <w:spacing w:after="120"/>
        <w:jc w:val="both"/>
        <w:rPr>
          <w:rFonts w:asciiTheme="minorHAnsi" w:hAnsiTheme="minorHAnsi"/>
          <w:sz w:val="24"/>
          <w:szCs w:val="24"/>
        </w:rPr>
      </w:pPr>
    </w:p>
    <w:p w:rsidR="00437FEF" w:rsidRDefault="00437FEF" w:rsidP="00FA05EE">
      <w:pPr>
        <w:jc w:val="both"/>
        <w:rPr>
          <w:rFonts w:asciiTheme="minorHAnsi" w:hAnsiTheme="minorHAnsi"/>
          <w:b/>
          <w:bCs/>
          <w:u w:val="single"/>
        </w:rPr>
      </w:pPr>
    </w:p>
    <w:p w:rsidR="00446ECE" w:rsidRPr="00955FF1" w:rsidRDefault="00446ECE" w:rsidP="00F5729A">
      <w:pPr>
        <w:spacing w:after="200"/>
        <w:jc w:val="both"/>
        <w:rPr>
          <w:rFonts w:asciiTheme="minorHAnsi" w:hAnsiTheme="minorHAnsi"/>
          <w:b/>
          <w:u w:val="single"/>
        </w:rPr>
      </w:pPr>
      <w:r w:rsidRPr="00955FF1">
        <w:rPr>
          <w:rFonts w:asciiTheme="minorHAnsi" w:hAnsiTheme="minorHAnsi"/>
          <w:b/>
          <w:u w:val="single"/>
        </w:rPr>
        <w:t>HOW TO APPLY</w:t>
      </w:r>
    </w:p>
    <w:p w:rsidR="00B37AE1" w:rsidRPr="00E73B4D" w:rsidRDefault="00B37AE1" w:rsidP="00B37AE1">
      <w:pPr>
        <w:ind w:left="600"/>
        <w:jc w:val="both"/>
        <w:rPr>
          <w:rFonts w:asciiTheme="minorHAnsi" w:hAnsiTheme="minorHAnsi"/>
          <w:szCs w:val="24"/>
        </w:rPr>
      </w:pPr>
      <w:r w:rsidRPr="00E73B4D">
        <w:rPr>
          <w:rFonts w:asciiTheme="minorHAnsi" w:hAnsiTheme="minorHAnsi"/>
          <w:szCs w:val="24"/>
        </w:rPr>
        <w:t xml:space="preserve">Full post details, an application form and instructions on how to upload your completed application are available via the </w:t>
      </w:r>
      <w:r>
        <w:rPr>
          <w:rFonts w:asciiTheme="minorHAnsi" w:hAnsiTheme="minorHAnsi"/>
          <w:szCs w:val="24"/>
        </w:rPr>
        <w:t xml:space="preserve">‘Contact &amp; Apply/Job Opportunities’ </w:t>
      </w:r>
      <w:r w:rsidRPr="00E73B4D">
        <w:rPr>
          <w:rFonts w:asciiTheme="minorHAnsi" w:hAnsiTheme="minorHAnsi"/>
          <w:szCs w:val="24"/>
        </w:rPr>
        <w:t xml:space="preserve">section on the School’s website:  </w:t>
      </w:r>
    </w:p>
    <w:p w:rsidR="00B37AE1" w:rsidRPr="00E73B4D" w:rsidRDefault="00B37AE1" w:rsidP="00B37AE1">
      <w:pPr>
        <w:ind w:left="600"/>
        <w:rPr>
          <w:rFonts w:asciiTheme="minorHAnsi" w:hAnsiTheme="minorHAnsi"/>
          <w:szCs w:val="24"/>
        </w:rPr>
      </w:pPr>
    </w:p>
    <w:p w:rsidR="00B37AE1" w:rsidRPr="00E73B4D" w:rsidRDefault="00773F14" w:rsidP="00B37AE1">
      <w:pPr>
        <w:ind w:left="600"/>
        <w:jc w:val="center"/>
        <w:rPr>
          <w:rFonts w:asciiTheme="minorHAnsi" w:hAnsiTheme="minorHAnsi"/>
          <w:b/>
          <w:szCs w:val="24"/>
        </w:rPr>
      </w:pPr>
      <w:hyperlink r:id="rId10" w:history="1">
        <w:r w:rsidR="00B37AE1" w:rsidRPr="00E73B4D">
          <w:rPr>
            <w:rStyle w:val="Hyperlink"/>
            <w:rFonts w:asciiTheme="minorHAnsi" w:hAnsiTheme="minorHAnsi"/>
            <w:b/>
            <w:szCs w:val="24"/>
          </w:rPr>
          <w:t>www.stbarts.co.uk</w:t>
        </w:r>
      </w:hyperlink>
    </w:p>
    <w:p w:rsidR="00F5729A" w:rsidRDefault="00F5729A" w:rsidP="00F5729A">
      <w:pPr>
        <w:ind w:left="600"/>
        <w:rPr>
          <w:rFonts w:asciiTheme="minorHAnsi" w:hAnsiTheme="minorHAnsi"/>
          <w:szCs w:val="24"/>
        </w:rPr>
      </w:pPr>
      <w:r w:rsidRPr="00E73B4D">
        <w:rPr>
          <w:rFonts w:asciiTheme="minorHAnsi" w:hAnsiTheme="minorHAnsi"/>
          <w:szCs w:val="24"/>
        </w:rPr>
        <w:t xml:space="preserve"> </w:t>
      </w:r>
    </w:p>
    <w:p w:rsidR="00F5729A" w:rsidRPr="00E73B4D" w:rsidRDefault="00F5729A" w:rsidP="00F5729A">
      <w:pPr>
        <w:ind w:left="540"/>
        <w:rPr>
          <w:rFonts w:asciiTheme="minorHAnsi" w:hAnsiTheme="minorHAnsi"/>
          <w:szCs w:val="24"/>
        </w:rPr>
      </w:pPr>
      <w:r w:rsidRPr="00E73B4D">
        <w:rPr>
          <w:rFonts w:asciiTheme="minorHAnsi" w:hAnsiTheme="minorHAnsi"/>
          <w:szCs w:val="24"/>
        </w:rPr>
        <w:t xml:space="preserve">(Please note that </w:t>
      </w:r>
      <w:r>
        <w:rPr>
          <w:rFonts w:asciiTheme="minorHAnsi" w:hAnsiTheme="minorHAnsi"/>
          <w:szCs w:val="24"/>
        </w:rPr>
        <w:t>curriculum vitae</w:t>
      </w:r>
      <w:r w:rsidRPr="00E73B4D">
        <w:rPr>
          <w:rFonts w:asciiTheme="minorHAnsi" w:hAnsiTheme="minorHAnsi"/>
          <w:szCs w:val="24"/>
        </w:rPr>
        <w:t xml:space="preserve"> and covering letters cannot be accepted)</w:t>
      </w:r>
    </w:p>
    <w:p w:rsidR="00F5729A" w:rsidRPr="00E73B4D" w:rsidRDefault="00F5729A" w:rsidP="00F5729A">
      <w:pPr>
        <w:tabs>
          <w:tab w:val="left" w:pos="360"/>
        </w:tabs>
        <w:rPr>
          <w:rFonts w:asciiTheme="minorHAnsi" w:hAnsiTheme="minorHAnsi"/>
          <w:szCs w:val="24"/>
        </w:rPr>
      </w:pPr>
    </w:p>
    <w:p w:rsidR="00F5729A" w:rsidRPr="003474DE" w:rsidRDefault="00F5729A" w:rsidP="00F5729A">
      <w:pPr>
        <w:ind w:left="540"/>
        <w:rPr>
          <w:rFonts w:ascii="Calibri" w:hAnsi="Calibri"/>
          <w:szCs w:val="24"/>
        </w:rPr>
      </w:pPr>
      <w:r w:rsidRPr="003474DE">
        <w:rPr>
          <w:rFonts w:ascii="Calibri" w:hAnsi="Calibri"/>
          <w:szCs w:val="24"/>
        </w:rPr>
        <w:t xml:space="preserve">Successful candidates will be subject to a DBS enhanced check along with other relevant employment checks. </w:t>
      </w:r>
    </w:p>
    <w:p w:rsidR="00446ECE" w:rsidRPr="00955FF1" w:rsidRDefault="00446ECE" w:rsidP="00446ECE">
      <w:pPr>
        <w:ind w:left="540"/>
        <w:rPr>
          <w:rFonts w:asciiTheme="minorHAnsi" w:hAnsiTheme="minorHAnsi"/>
          <w:szCs w:val="24"/>
        </w:rPr>
      </w:pPr>
    </w:p>
    <w:p w:rsidR="00446ECE" w:rsidRPr="00AD2DB2" w:rsidRDefault="00446ECE" w:rsidP="00446ECE">
      <w:pPr>
        <w:tabs>
          <w:tab w:val="left" w:pos="1440"/>
          <w:tab w:val="left" w:pos="5040"/>
        </w:tabs>
        <w:jc w:val="center"/>
        <w:rPr>
          <w:rFonts w:asciiTheme="minorHAnsi" w:hAnsiTheme="minorHAnsi"/>
          <w:b/>
          <w:bCs/>
          <w:szCs w:val="24"/>
        </w:rPr>
      </w:pPr>
      <w:r w:rsidRPr="00955FF1">
        <w:rPr>
          <w:rFonts w:asciiTheme="minorHAnsi" w:hAnsiTheme="minorHAnsi"/>
          <w:b/>
          <w:szCs w:val="24"/>
        </w:rPr>
        <w:t>Closing date for applications</w:t>
      </w:r>
      <w:r w:rsidRPr="00AD2DB2">
        <w:rPr>
          <w:rFonts w:asciiTheme="minorHAnsi" w:hAnsiTheme="minorHAnsi"/>
          <w:b/>
          <w:szCs w:val="24"/>
        </w:rPr>
        <w:t xml:space="preserve">: </w:t>
      </w:r>
      <w:r w:rsidR="00773F14">
        <w:rPr>
          <w:rFonts w:asciiTheme="minorHAnsi" w:hAnsiTheme="minorHAnsi"/>
          <w:b/>
          <w:szCs w:val="24"/>
        </w:rPr>
        <w:t>Sunday 18 November</w:t>
      </w:r>
      <w:bookmarkStart w:id="0" w:name="_GoBack"/>
      <w:bookmarkEnd w:id="0"/>
      <w:r w:rsidR="005D0C20">
        <w:rPr>
          <w:rFonts w:asciiTheme="minorHAnsi" w:hAnsiTheme="minorHAnsi"/>
          <w:b/>
          <w:szCs w:val="24"/>
        </w:rPr>
        <w:t xml:space="preserve"> 2018</w:t>
      </w:r>
    </w:p>
    <w:p w:rsidR="00446ECE" w:rsidRPr="00AD2DB2" w:rsidRDefault="00446ECE" w:rsidP="00446ECE">
      <w:pPr>
        <w:tabs>
          <w:tab w:val="left" w:pos="1200"/>
          <w:tab w:val="left" w:pos="4680"/>
        </w:tabs>
        <w:ind w:left="540"/>
        <w:rPr>
          <w:rFonts w:asciiTheme="minorHAnsi" w:hAnsiTheme="minorHAnsi"/>
          <w:b/>
          <w:bCs/>
        </w:rPr>
      </w:pPr>
      <w:r w:rsidRPr="00AD2DB2">
        <w:rPr>
          <w:rFonts w:asciiTheme="minorHAnsi" w:hAnsiTheme="minorHAnsi"/>
          <w:b/>
          <w:bCs/>
        </w:rPr>
        <w:t xml:space="preserve">       </w:t>
      </w:r>
    </w:p>
    <w:p w:rsidR="00446ECE" w:rsidRPr="00955FF1" w:rsidRDefault="00446ECE" w:rsidP="00446ECE">
      <w:pPr>
        <w:tabs>
          <w:tab w:val="left" w:pos="1200"/>
          <w:tab w:val="left" w:pos="4680"/>
        </w:tabs>
        <w:rPr>
          <w:rFonts w:asciiTheme="minorHAnsi" w:hAnsiTheme="minorHAnsi"/>
          <w:szCs w:val="24"/>
        </w:rPr>
      </w:pPr>
      <w:r w:rsidRPr="00955FF1">
        <w:rPr>
          <w:rFonts w:asciiTheme="minorHAnsi" w:hAnsiTheme="minorHAnsi"/>
          <w:szCs w:val="24"/>
        </w:rPr>
        <w:t>Thank you for considering St Bartholomew’s School.</w:t>
      </w:r>
    </w:p>
    <w:p w:rsidR="00446ECE" w:rsidRDefault="00446ECE" w:rsidP="00446ECE">
      <w:pPr>
        <w:rPr>
          <w:rFonts w:asciiTheme="minorHAnsi" w:hAnsiTheme="minorHAnsi"/>
          <w:szCs w:val="24"/>
        </w:rPr>
      </w:pPr>
    </w:p>
    <w:p w:rsidR="00B37AE1" w:rsidRDefault="00B37AE1" w:rsidP="00446ECE">
      <w:pPr>
        <w:rPr>
          <w:rFonts w:asciiTheme="minorHAnsi" w:hAnsiTheme="minorHAnsi"/>
          <w:szCs w:val="24"/>
        </w:rPr>
      </w:pPr>
    </w:p>
    <w:p w:rsidR="00E624EE" w:rsidRDefault="00E624EE" w:rsidP="00446ECE">
      <w:pPr>
        <w:rPr>
          <w:rFonts w:asciiTheme="minorHAnsi" w:hAnsiTheme="minorHAnsi"/>
          <w:szCs w:val="24"/>
        </w:rPr>
      </w:pPr>
    </w:p>
    <w:p w:rsidR="00446ECE" w:rsidRPr="00955FF1" w:rsidRDefault="00446ECE" w:rsidP="00446ECE">
      <w:pPr>
        <w:rPr>
          <w:rFonts w:asciiTheme="minorHAnsi" w:hAnsiTheme="minorHAnsi"/>
          <w:szCs w:val="24"/>
        </w:rPr>
      </w:pPr>
      <w:r w:rsidRPr="00955FF1">
        <w:rPr>
          <w:rFonts w:asciiTheme="minorHAnsi" w:hAnsiTheme="minorHAnsi"/>
          <w:szCs w:val="24"/>
        </w:rPr>
        <w:t>Julia Mortimore</w:t>
      </w:r>
    </w:p>
    <w:p w:rsidR="00925E02" w:rsidRPr="00955FF1" w:rsidRDefault="00446ECE">
      <w:pPr>
        <w:rPr>
          <w:rFonts w:asciiTheme="minorHAnsi" w:hAnsiTheme="minorHAnsi"/>
          <w:b/>
          <w:bCs/>
          <w:u w:val="single"/>
        </w:rPr>
      </w:pPr>
      <w:r w:rsidRPr="00955FF1">
        <w:rPr>
          <w:rFonts w:asciiTheme="minorHAnsi" w:hAnsiTheme="minorHAnsi"/>
          <w:szCs w:val="24"/>
        </w:rPr>
        <w:t xml:space="preserve">Headteacher  </w:t>
      </w:r>
      <w:r w:rsidRPr="00955FF1">
        <w:rPr>
          <w:rFonts w:asciiTheme="minorHAnsi" w:hAnsiTheme="minorHAnsi"/>
          <w:szCs w:val="24"/>
        </w:rPr>
        <w:tab/>
      </w:r>
      <w:r w:rsidRPr="00955FF1">
        <w:rPr>
          <w:rFonts w:asciiTheme="minorHAnsi" w:hAnsiTheme="minorHAnsi"/>
          <w:szCs w:val="24"/>
        </w:rPr>
        <w:tab/>
      </w:r>
      <w:r w:rsidRPr="00955FF1">
        <w:rPr>
          <w:rFonts w:asciiTheme="minorHAnsi" w:hAnsiTheme="minorHAnsi"/>
          <w:szCs w:val="24"/>
        </w:rPr>
        <w:tab/>
      </w:r>
    </w:p>
    <w:sectPr w:rsidR="00925E02" w:rsidRPr="00955FF1" w:rsidSect="00037FB3">
      <w:footerReference w:type="default" r:id="rId11"/>
      <w:pgSz w:w="11906" w:h="16838" w:code="9"/>
      <w:pgMar w:top="510" w:right="566" w:bottom="567" w:left="709" w:header="0" w:footer="28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37" w:rsidRDefault="00321437">
      <w:r>
        <w:separator/>
      </w:r>
    </w:p>
  </w:endnote>
  <w:endnote w:type="continuationSeparator" w:id="0">
    <w:p w:rsidR="00321437" w:rsidRDefault="0032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437" w:rsidRDefault="00321437">
    <w:pPr>
      <w:pStyle w:val="Footer"/>
      <w:framePr w:wrap="auto" w:vAnchor="text" w:hAnchor="margin" w:xAlign="right" w:y="1"/>
      <w:rPr>
        <w:rStyle w:val="PageNumber"/>
      </w:rPr>
    </w:pPr>
  </w:p>
  <w:p w:rsidR="00321437" w:rsidRDefault="00321437" w:rsidP="00CF1945">
    <w:pPr>
      <w:pStyle w:val="Footer"/>
      <w:ind w:right="36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37" w:rsidRDefault="00321437">
      <w:r>
        <w:separator/>
      </w:r>
    </w:p>
  </w:footnote>
  <w:footnote w:type="continuationSeparator" w:id="0">
    <w:p w:rsidR="00321437" w:rsidRDefault="00321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1255"/>
    <w:multiLevelType w:val="hybridMultilevel"/>
    <w:tmpl w:val="FB3E45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C82790"/>
    <w:multiLevelType w:val="hybridMultilevel"/>
    <w:tmpl w:val="0CA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C2D86"/>
    <w:multiLevelType w:val="hybridMultilevel"/>
    <w:tmpl w:val="4F5CE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97D36"/>
    <w:multiLevelType w:val="hybridMultilevel"/>
    <w:tmpl w:val="90B8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E423F"/>
    <w:multiLevelType w:val="hybridMultilevel"/>
    <w:tmpl w:val="7382D40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4613C"/>
    <w:multiLevelType w:val="hybridMultilevel"/>
    <w:tmpl w:val="04AA6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93F8C"/>
    <w:multiLevelType w:val="hybridMultilevel"/>
    <w:tmpl w:val="192059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0D664D"/>
    <w:multiLevelType w:val="hybridMultilevel"/>
    <w:tmpl w:val="7A080C8C"/>
    <w:lvl w:ilvl="0" w:tplc="D318D4B4">
      <w:start w:val="3"/>
      <w:numFmt w:val="decimal"/>
      <w:lvlText w:val="%1."/>
      <w:lvlJc w:val="left"/>
      <w:pPr>
        <w:tabs>
          <w:tab w:val="num" w:pos="540"/>
        </w:tabs>
        <w:ind w:left="540" w:hanging="54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595661F"/>
    <w:multiLevelType w:val="hybridMultilevel"/>
    <w:tmpl w:val="FBFA4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DF1D33"/>
    <w:multiLevelType w:val="hybridMultilevel"/>
    <w:tmpl w:val="D9EA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CB3DCB"/>
    <w:multiLevelType w:val="hybridMultilevel"/>
    <w:tmpl w:val="CBC61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711669"/>
    <w:multiLevelType w:val="hybridMultilevel"/>
    <w:tmpl w:val="F56C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55F6E"/>
    <w:multiLevelType w:val="hybridMultilevel"/>
    <w:tmpl w:val="80523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7AA73901"/>
    <w:multiLevelType w:val="hybridMultilevel"/>
    <w:tmpl w:val="25C2F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C052DB9"/>
    <w:multiLevelType w:val="hybridMultilevel"/>
    <w:tmpl w:val="27D69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0"/>
    <w:lvlOverride w:ilvl="0">
      <w:lvl w:ilvl="0">
        <w:start w:val="1"/>
        <w:numFmt w:val="bullet"/>
        <w:lvlText w:val=""/>
        <w:legacy w:legacy="1" w:legacySpace="0" w:legacyIndent="540"/>
        <w:lvlJc w:val="left"/>
        <w:pPr>
          <w:ind w:left="1620" w:hanging="540"/>
        </w:pPr>
        <w:rPr>
          <w:rFonts w:ascii="Symbol" w:hAnsi="Symbol" w:hint="default"/>
        </w:rPr>
      </w:lvl>
    </w:lvlOverride>
  </w:num>
  <w:num w:numId="3">
    <w:abstractNumId w:val="8"/>
  </w:num>
  <w:num w:numId="4">
    <w:abstractNumId w:val="13"/>
  </w:num>
  <w:num w:numId="5">
    <w:abstractNumId w:val="14"/>
  </w:num>
  <w:num w:numId="6">
    <w:abstractNumId w:val="1"/>
  </w:num>
  <w:num w:numId="7">
    <w:abstractNumId w:val="3"/>
  </w:num>
  <w:num w:numId="8">
    <w:abstractNumId w:val="7"/>
  </w:num>
  <w:num w:numId="9">
    <w:abstractNumId w:val="11"/>
  </w:num>
  <w:num w:numId="10">
    <w:abstractNumId w:val="6"/>
  </w:num>
  <w:num w:numId="11">
    <w:abstractNumId w:val="9"/>
  </w:num>
  <w:num w:numId="12">
    <w:abstractNumId w:val="10"/>
  </w:num>
  <w:num w:numId="13">
    <w:abstractNumId w:val="2"/>
  </w:num>
  <w:num w:numId="14">
    <w:abstractNumId w:val="15"/>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53"/>
    <w:rsid w:val="0000443C"/>
    <w:rsid w:val="00014EAF"/>
    <w:rsid w:val="000203C4"/>
    <w:rsid w:val="00022D40"/>
    <w:rsid w:val="00037FB3"/>
    <w:rsid w:val="000408E5"/>
    <w:rsid w:val="00073DCD"/>
    <w:rsid w:val="000B4AE2"/>
    <w:rsid w:val="0011557C"/>
    <w:rsid w:val="00116514"/>
    <w:rsid w:val="00171C33"/>
    <w:rsid w:val="00174047"/>
    <w:rsid w:val="001A2E09"/>
    <w:rsid w:val="00206B4F"/>
    <w:rsid w:val="00213F4A"/>
    <w:rsid w:val="00223A55"/>
    <w:rsid w:val="002445E8"/>
    <w:rsid w:val="0025652C"/>
    <w:rsid w:val="002A3759"/>
    <w:rsid w:val="002B385A"/>
    <w:rsid w:val="002C4537"/>
    <w:rsid w:val="002C55B9"/>
    <w:rsid w:val="002E598F"/>
    <w:rsid w:val="002F1F05"/>
    <w:rsid w:val="002F680C"/>
    <w:rsid w:val="00321437"/>
    <w:rsid w:val="003354BF"/>
    <w:rsid w:val="00350BCD"/>
    <w:rsid w:val="00351916"/>
    <w:rsid w:val="003660DE"/>
    <w:rsid w:val="003669D2"/>
    <w:rsid w:val="003A503A"/>
    <w:rsid w:val="003A535B"/>
    <w:rsid w:val="003B642E"/>
    <w:rsid w:val="003D4F14"/>
    <w:rsid w:val="003E0E24"/>
    <w:rsid w:val="003F507B"/>
    <w:rsid w:val="003F7DC0"/>
    <w:rsid w:val="004231B4"/>
    <w:rsid w:val="0043597F"/>
    <w:rsid w:val="00437CAC"/>
    <w:rsid w:val="00437FEF"/>
    <w:rsid w:val="00446ECE"/>
    <w:rsid w:val="00464E27"/>
    <w:rsid w:val="00475E67"/>
    <w:rsid w:val="004A51CD"/>
    <w:rsid w:val="004C0CCF"/>
    <w:rsid w:val="004E5721"/>
    <w:rsid w:val="00502618"/>
    <w:rsid w:val="005117F2"/>
    <w:rsid w:val="00512191"/>
    <w:rsid w:val="0052181E"/>
    <w:rsid w:val="005219AB"/>
    <w:rsid w:val="0053248D"/>
    <w:rsid w:val="00540F06"/>
    <w:rsid w:val="005516C2"/>
    <w:rsid w:val="00555939"/>
    <w:rsid w:val="0056428D"/>
    <w:rsid w:val="00575FCD"/>
    <w:rsid w:val="00576DFD"/>
    <w:rsid w:val="005A1008"/>
    <w:rsid w:val="005A5F45"/>
    <w:rsid w:val="005B5041"/>
    <w:rsid w:val="005B7367"/>
    <w:rsid w:val="005D0C20"/>
    <w:rsid w:val="005D673A"/>
    <w:rsid w:val="005F1E2A"/>
    <w:rsid w:val="005F6171"/>
    <w:rsid w:val="00603C8F"/>
    <w:rsid w:val="00606DEF"/>
    <w:rsid w:val="00624071"/>
    <w:rsid w:val="0063192C"/>
    <w:rsid w:val="00651535"/>
    <w:rsid w:val="00687F21"/>
    <w:rsid w:val="006963B6"/>
    <w:rsid w:val="006C7F92"/>
    <w:rsid w:val="006F2144"/>
    <w:rsid w:val="006F4952"/>
    <w:rsid w:val="006F6BD8"/>
    <w:rsid w:val="00711A95"/>
    <w:rsid w:val="00773F14"/>
    <w:rsid w:val="008135AC"/>
    <w:rsid w:val="008244E3"/>
    <w:rsid w:val="00837426"/>
    <w:rsid w:val="00887494"/>
    <w:rsid w:val="008A646E"/>
    <w:rsid w:val="008F3DB6"/>
    <w:rsid w:val="00920114"/>
    <w:rsid w:val="00925E02"/>
    <w:rsid w:val="00955FF1"/>
    <w:rsid w:val="00977AFB"/>
    <w:rsid w:val="00981A63"/>
    <w:rsid w:val="00984348"/>
    <w:rsid w:val="0098506E"/>
    <w:rsid w:val="0099255D"/>
    <w:rsid w:val="009C55B1"/>
    <w:rsid w:val="009D0856"/>
    <w:rsid w:val="009D66F4"/>
    <w:rsid w:val="009E0F05"/>
    <w:rsid w:val="009F7C8F"/>
    <w:rsid w:val="00A10A11"/>
    <w:rsid w:val="00A237C3"/>
    <w:rsid w:val="00A31005"/>
    <w:rsid w:val="00A45880"/>
    <w:rsid w:val="00A72627"/>
    <w:rsid w:val="00A808FB"/>
    <w:rsid w:val="00AA2EC6"/>
    <w:rsid w:val="00AD2DB2"/>
    <w:rsid w:val="00B14C75"/>
    <w:rsid w:val="00B37AE1"/>
    <w:rsid w:val="00B679AA"/>
    <w:rsid w:val="00B774DA"/>
    <w:rsid w:val="00B8039A"/>
    <w:rsid w:val="00B82686"/>
    <w:rsid w:val="00B8608E"/>
    <w:rsid w:val="00BA6E0A"/>
    <w:rsid w:val="00BE0247"/>
    <w:rsid w:val="00BF2DD8"/>
    <w:rsid w:val="00BF4BDB"/>
    <w:rsid w:val="00C020EF"/>
    <w:rsid w:val="00C11D49"/>
    <w:rsid w:val="00C162B2"/>
    <w:rsid w:val="00C266E0"/>
    <w:rsid w:val="00C52403"/>
    <w:rsid w:val="00C55A2E"/>
    <w:rsid w:val="00C7154B"/>
    <w:rsid w:val="00C93DD8"/>
    <w:rsid w:val="00CB2961"/>
    <w:rsid w:val="00CC2F22"/>
    <w:rsid w:val="00CF1945"/>
    <w:rsid w:val="00CF711D"/>
    <w:rsid w:val="00D33A85"/>
    <w:rsid w:val="00D41A03"/>
    <w:rsid w:val="00D65FBD"/>
    <w:rsid w:val="00D85DF4"/>
    <w:rsid w:val="00DA6526"/>
    <w:rsid w:val="00DC13AC"/>
    <w:rsid w:val="00DC14E8"/>
    <w:rsid w:val="00DF467B"/>
    <w:rsid w:val="00E05819"/>
    <w:rsid w:val="00E155E7"/>
    <w:rsid w:val="00E409C9"/>
    <w:rsid w:val="00E606FC"/>
    <w:rsid w:val="00E624EE"/>
    <w:rsid w:val="00E62790"/>
    <w:rsid w:val="00E62D73"/>
    <w:rsid w:val="00E664B2"/>
    <w:rsid w:val="00E9591D"/>
    <w:rsid w:val="00EA152E"/>
    <w:rsid w:val="00EA5ADC"/>
    <w:rsid w:val="00EC4D53"/>
    <w:rsid w:val="00EE627B"/>
    <w:rsid w:val="00EE6342"/>
    <w:rsid w:val="00F157BA"/>
    <w:rsid w:val="00F164C2"/>
    <w:rsid w:val="00F371D8"/>
    <w:rsid w:val="00F56950"/>
    <w:rsid w:val="00F5729A"/>
    <w:rsid w:val="00F711F6"/>
    <w:rsid w:val="00F83965"/>
    <w:rsid w:val="00F9300A"/>
    <w:rsid w:val="00FA05EE"/>
    <w:rsid w:val="00FA55AC"/>
    <w:rsid w:val="00FF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1349D"/>
  <w15:docId w15:val="{F0370126-1061-455D-BEB0-EE8B473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E09"/>
    <w:rPr>
      <w:sz w:val="24"/>
      <w:lang w:eastAsia="en-US"/>
    </w:rPr>
  </w:style>
  <w:style w:type="paragraph" w:styleId="Heading1">
    <w:name w:val="heading 1"/>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pPr>
    <w:rPr>
      <w:b/>
      <w:bCs/>
      <w:sz w:val="40"/>
    </w:rPr>
  </w:style>
  <w:style w:type="paragraph" w:styleId="Heading2">
    <w:name w:val="heading 2"/>
    <w:basedOn w:val="Normal"/>
    <w:next w:val="Normal"/>
    <w:qFormat/>
    <w:rsid w:val="001A2E09"/>
    <w:pPr>
      <w:keepNext/>
      <w:tabs>
        <w:tab w:val="left" w:pos="360"/>
      </w:tabs>
      <w:outlineLvl w:val="1"/>
    </w:pPr>
    <w:rPr>
      <w:b/>
      <w:bCs/>
    </w:rPr>
  </w:style>
  <w:style w:type="paragraph" w:styleId="Heading3">
    <w:name w:val="heading 3"/>
    <w:basedOn w:val="Normal"/>
    <w:next w:val="Normal"/>
    <w:qFormat/>
    <w:rsid w:val="001A2E09"/>
    <w:pPr>
      <w:keepNext/>
      <w:tabs>
        <w:tab w:val="left" w:pos="720"/>
        <w:tab w:val="left" w:pos="1440"/>
      </w:tabs>
      <w:spacing w:after="200"/>
      <w:jc w:val="both"/>
      <w:outlineLvl w:val="2"/>
    </w:pPr>
    <w:rPr>
      <w:b/>
      <w:bCs/>
      <w:szCs w:val="24"/>
    </w:rPr>
  </w:style>
  <w:style w:type="paragraph" w:styleId="Heading4">
    <w:name w:val="heading 4"/>
    <w:basedOn w:val="Normal"/>
    <w:next w:val="Normal"/>
    <w:qFormat/>
    <w:rsid w:val="001A2E09"/>
    <w:pPr>
      <w:keepNext/>
      <w:tabs>
        <w:tab w:val="left" w:pos="3120"/>
      </w:tabs>
      <w:ind w:left="1080"/>
      <w:outlineLvl w:val="3"/>
    </w:pPr>
    <w:rPr>
      <w:b/>
      <w:bCs/>
    </w:rPr>
  </w:style>
  <w:style w:type="paragraph" w:styleId="Heading5">
    <w:name w:val="heading 5"/>
    <w:basedOn w:val="Normal"/>
    <w:next w:val="Normal"/>
    <w:qFormat/>
    <w:rsid w:val="001A2E09"/>
    <w:pPr>
      <w:keepNext/>
      <w:ind w:left="1080"/>
      <w:outlineLvl w:val="4"/>
    </w:pPr>
    <w:rPr>
      <w:u w:val="single"/>
    </w:rPr>
  </w:style>
  <w:style w:type="paragraph" w:styleId="Heading6">
    <w:name w:val="heading 6"/>
    <w:basedOn w:val="Normal"/>
    <w:next w:val="Normal"/>
    <w:qFormat/>
    <w:rsid w:val="001A2E09"/>
    <w:pPr>
      <w:keepNext/>
      <w:spacing w:after="200"/>
      <w:outlineLvl w:val="5"/>
    </w:pPr>
    <w:rPr>
      <w:b/>
      <w:bCs/>
      <w:u w:val="single"/>
    </w:rPr>
  </w:style>
  <w:style w:type="paragraph" w:styleId="Heading7">
    <w:name w:val="heading 7"/>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6"/>
    </w:pPr>
    <w:rPr>
      <w:bCs/>
      <w:sz w:val="36"/>
    </w:rPr>
  </w:style>
  <w:style w:type="paragraph" w:styleId="Heading8">
    <w:name w:val="heading 8"/>
    <w:basedOn w:val="Normal"/>
    <w:next w:val="Normal"/>
    <w:qFormat/>
    <w:rsid w:val="001A2E09"/>
    <w:pPr>
      <w:keepNext/>
      <w:pBdr>
        <w:top w:val="thinThickSmallGap" w:sz="24" w:space="1" w:color="auto"/>
        <w:left w:val="thinThickSmallGap" w:sz="24" w:space="1" w:color="auto"/>
        <w:bottom w:val="thickThinSmallGap" w:sz="24" w:space="1" w:color="auto"/>
        <w:right w:val="thickThinSmallGap" w:sz="24" w:space="1" w:color="auto"/>
      </w:pBdr>
      <w:shd w:val="solid" w:color="auto" w:fill="auto"/>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7"/>
    </w:pPr>
    <w:rPr>
      <w:b/>
      <w:sz w:val="48"/>
    </w:rPr>
  </w:style>
  <w:style w:type="paragraph" w:styleId="Heading9">
    <w:name w:val="heading 9"/>
    <w:basedOn w:val="Normal"/>
    <w:next w:val="Normal"/>
    <w:qFormat/>
    <w:rsid w:val="001A2E09"/>
    <w:pPr>
      <w:keepNext/>
      <w:ind w:left="4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2E09"/>
    <w:pPr>
      <w:tabs>
        <w:tab w:val="center" w:pos="4819"/>
        <w:tab w:val="right" w:pos="9071"/>
      </w:tabs>
    </w:pPr>
    <w:rPr>
      <w:rFonts w:ascii="CG Times" w:hAnsi="CG Times"/>
      <w:sz w:val="28"/>
    </w:rPr>
  </w:style>
  <w:style w:type="paragraph" w:styleId="BodyTextIndent">
    <w:name w:val="Body Text Indent"/>
    <w:basedOn w:val="Normal"/>
    <w:rsid w:val="001A2E09"/>
    <w:pPr>
      <w:tabs>
        <w:tab w:val="left" w:pos="3600"/>
        <w:tab w:val="left" w:pos="4320"/>
        <w:tab w:val="left" w:pos="5040"/>
        <w:tab w:val="left" w:pos="5760"/>
        <w:tab w:val="left" w:pos="6480"/>
        <w:tab w:val="left" w:pos="7200"/>
        <w:tab w:val="left" w:pos="7920"/>
      </w:tabs>
      <w:ind w:left="540" w:hanging="540"/>
      <w:jc w:val="both"/>
    </w:pPr>
  </w:style>
  <w:style w:type="paragraph" w:styleId="BodyTextIndent2">
    <w:name w:val="Body Text Indent 2"/>
    <w:basedOn w:val="Normal"/>
    <w:rsid w:val="001A2E09"/>
    <w:pPr>
      <w:ind w:left="1134" w:firstLine="22"/>
      <w:jc w:val="both"/>
    </w:pPr>
  </w:style>
  <w:style w:type="paragraph" w:styleId="BodyTextIndent3">
    <w:name w:val="Body Text Indent 3"/>
    <w:basedOn w:val="Normal"/>
    <w:rsid w:val="001A2E09"/>
    <w:pPr>
      <w:ind w:left="2160" w:hanging="1080"/>
      <w:jc w:val="both"/>
    </w:pPr>
  </w:style>
  <w:style w:type="paragraph" w:styleId="BlockText">
    <w:name w:val="Block Text"/>
    <w:basedOn w:val="Normal"/>
    <w:rsid w:val="001A2E09"/>
    <w:pPr>
      <w:numPr>
        <w:ilvl w:val="12"/>
      </w:numPr>
      <w:spacing w:before="120"/>
      <w:ind w:left="284" w:right="-14" w:hanging="284"/>
      <w:jc w:val="both"/>
    </w:pPr>
    <w:rPr>
      <w:sz w:val="26"/>
    </w:rPr>
  </w:style>
  <w:style w:type="paragraph" w:styleId="Title">
    <w:name w:val="Title"/>
    <w:basedOn w:val="Normal"/>
    <w:link w:val="TitleChar"/>
    <w:qFormat/>
    <w:rsid w:val="001A2E09"/>
    <w:pPr>
      <w:overflowPunct w:val="0"/>
      <w:autoSpaceDE w:val="0"/>
      <w:autoSpaceDN w:val="0"/>
      <w:adjustRightInd w:val="0"/>
      <w:jc w:val="center"/>
      <w:textAlignment w:val="baseline"/>
    </w:pPr>
    <w:rPr>
      <w:b/>
      <w:sz w:val="40"/>
    </w:rPr>
  </w:style>
  <w:style w:type="paragraph" w:styleId="BodyText">
    <w:name w:val="Body Text"/>
    <w:basedOn w:val="Normal"/>
    <w:rsid w:val="001A2E09"/>
    <w:pPr>
      <w:tabs>
        <w:tab w:val="left" w:pos="2880"/>
      </w:tabs>
    </w:pPr>
    <w:rPr>
      <w:sz w:val="22"/>
    </w:rPr>
  </w:style>
  <w:style w:type="paragraph" w:styleId="Header">
    <w:name w:val="header"/>
    <w:basedOn w:val="Normal"/>
    <w:rsid w:val="001A2E09"/>
    <w:pPr>
      <w:tabs>
        <w:tab w:val="center" w:pos="4153"/>
        <w:tab w:val="right" w:pos="8306"/>
      </w:tabs>
    </w:pPr>
  </w:style>
  <w:style w:type="character" w:styleId="PageNumber">
    <w:name w:val="page number"/>
    <w:basedOn w:val="DefaultParagraphFont"/>
    <w:rsid w:val="001A2E09"/>
  </w:style>
  <w:style w:type="paragraph" w:styleId="BalloonText">
    <w:name w:val="Balloon Text"/>
    <w:basedOn w:val="Normal"/>
    <w:semiHidden/>
    <w:rsid w:val="00D41A03"/>
    <w:rPr>
      <w:rFonts w:ascii="Tahoma" w:hAnsi="Tahoma" w:cs="Tahoma"/>
      <w:sz w:val="16"/>
      <w:szCs w:val="16"/>
    </w:rPr>
  </w:style>
  <w:style w:type="table" w:styleId="TableGrid">
    <w:name w:val="Table Grid"/>
    <w:basedOn w:val="TableNormal"/>
    <w:rsid w:val="00B7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651535"/>
    <w:rPr>
      <w:b/>
      <w:sz w:val="40"/>
      <w:lang w:eastAsia="en-US"/>
    </w:rPr>
  </w:style>
  <w:style w:type="paragraph" w:styleId="ListParagraph">
    <w:name w:val="List Paragraph"/>
    <w:basedOn w:val="Normal"/>
    <w:uiPriority w:val="34"/>
    <w:qFormat/>
    <w:rsid w:val="00651535"/>
    <w:pPr>
      <w:ind w:left="720"/>
      <w:contextualSpacing/>
    </w:pPr>
    <w:rPr>
      <w:rFonts w:ascii="CG Times" w:hAnsi="CG Times"/>
      <w:sz w:val="28"/>
      <w:lang w:eastAsia="en-GB"/>
    </w:rPr>
  </w:style>
  <w:style w:type="character" w:styleId="Hyperlink">
    <w:name w:val="Hyperlink"/>
    <w:basedOn w:val="DefaultParagraphFont"/>
    <w:rsid w:val="00651535"/>
    <w:rPr>
      <w:color w:val="0000FF"/>
      <w:u w:val="single"/>
    </w:rPr>
  </w:style>
  <w:style w:type="character" w:styleId="CommentReference">
    <w:name w:val="annotation reference"/>
    <w:basedOn w:val="DefaultParagraphFont"/>
    <w:rsid w:val="002C4537"/>
    <w:rPr>
      <w:sz w:val="16"/>
      <w:szCs w:val="16"/>
    </w:rPr>
  </w:style>
  <w:style w:type="paragraph" w:styleId="CommentText">
    <w:name w:val="annotation text"/>
    <w:basedOn w:val="Normal"/>
    <w:link w:val="CommentTextChar"/>
    <w:rsid w:val="002C4537"/>
    <w:rPr>
      <w:sz w:val="20"/>
    </w:rPr>
  </w:style>
  <w:style w:type="character" w:customStyle="1" w:styleId="CommentTextChar">
    <w:name w:val="Comment Text Char"/>
    <w:basedOn w:val="DefaultParagraphFont"/>
    <w:link w:val="CommentText"/>
    <w:rsid w:val="002C4537"/>
    <w:rPr>
      <w:lang w:eastAsia="en-US"/>
    </w:rPr>
  </w:style>
  <w:style w:type="paragraph" w:styleId="CommentSubject">
    <w:name w:val="annotation subject"/>
    <w:basedOn w:val="CommentText"/>
    <w:next w:val="CommentText"/>
    <w:link w:val="CommentSubjectChar"/>
    <w:rsid w:val="002C4537"/>
    <w:rPr>
      <w:b/>
      <w:bCs/>
    </w:rPr>
  </w:style>
  <w:style w:type="character" w:customStyle="1" w:styleId="CommentSubjectChar">
    <w:name w:val="Comment Subject Char"/>
    <w:basedOn w:val="CommentTextChar"/>
    <w:link w:val="CommentSubject"/>
    <w:rsid w:val="002C4537"/>
    <w:rPr>
      <w:b/>
      <w:bCs/>
      <w:lang w:eastAsia="en-US"/>
    </w:rPr>
  </w:style>
  <w:style w:type="paragraph" w:styleId="NoSpacing">
    <w:name w:val="No Spacing"/>
    <w:uiPriority w:val="1"/>
    <w:qFormat/>
    <w:rsid w:val="00DF46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tba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barts.co.uk" TargetMode="External"/><Relationship Id="rId4" Type="http://schemas.openxmlformats.org/officeDocument/2006/relationships/webSettings" Target="webSettings.xml"/><Relationship Id="rId9" Type="http://schemas.openxmlformats.org/officeDocument/2006/relationships/hyperlink" Target="http://www.stbar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2AACA7E2</Template>
  <TotalTime>0</TotalTime>
  <Pages>2</Pages>
  <Words>361</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2370</CharactersWithSpaces>
  <SharedDoc>false</SharedDoc>
  <HLinks>
    <vt:vector size="12" baseType="variant">
      <vt:variant>
        <vt:i4>1900549</vt:i4>
      </vt:variant>
      <vt:variant>
        <vt:i4>3</vt:i4>
      </vt:variant>
      <vt:variant>
        <vt:i4>0</vt:i4>
      </vt:variant>
      <vt:variant>
        <vt:i4>5</vt:i4>
      </vt:variant>
      <vt:variant>
        <vt:lpwstr>http://www.stbarts.co.uk/</vt:lpwstr>
      </vt:variant>
      <vt:variant>
        <vt:lpwstr/>
      </vt:variant>
      <vt:variant>
        <vt:i4>5570594</vt:i4>
      </vt:variant>
      <vt:variant>
        <vt:i4>0</vt:i4>
      </vt:variant>
      <vt:variant>
        <vt:i4>0</vt:i4>
      </vt:variant>
      <vt:variant>
        <vt:i4>5</vt:i4>
      </vt:variant>
      <vt:variant>
        <vt:lpwstr>mailto:recruitment@stbarts.co.uk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dc:creator>
  <cp:lastModifiedBy>SEttridge</cp:lastModifiedBy>
  <cp:revision>3</cp:revision>
  <cp:lastPrinted>2016-08-17T11:04:00Z</cp:lastPrinted>
  <dcterms:created xsi:type="dcterms:W3CDTF">2018-11-05T11:29:00Z</dcterms:created>
  <dcterms:modified xsi:type="dcterms:W3CDTF">2018-11-05T11:29:00Z</dcterms:modified>
</cp:coreProperties>
</file>